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584F6" w14:textId="77777777" w:rsidR="00431FF9" w:rsidRDefault="00431FF9" w:rsidP="00431FF9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431FF9">
        <w:rPr>
          <w:rFonts w:ascii="Times New Roman" w:hAnsi="Times New Roman"/>
          <w:noProof/>
          <w:sz w:val="20"/>
          <w:lang w:val="ru-RU"/>
        </w:rPr>
        <w:drawing>
          <wp:anchor distT="0" distB="0" distL="114300" distR="114300" simplePos="0" relativeHeight="251658240" behindDoc="0" locked="0" layoutInCell="1" allowOverlap="1" wp14:anchorId="7F605A1A" wp14:editId="2E6D83DE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6AA62F" w14:textId="77777777" w:rsidR="00431FF9" w:rsidRDefault="00431FF9" w:rsidP="00431FF9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68764A97" w14:textId="77777777" w:rsidR="00431FF9" w:rsidRDefault="00431FF9" w:rsidP="00431FF9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1D1863E4" w14:textId="77777777" w:rsidR="00431FF9" w:rsidRDefault="00431FF9" w:rsidP="00431FF9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4BBCDDEC" w14:textId="77777777" w:rsidR="00431FF9" w:rsidRDefault="00431FF9" w:rsidP="00431FF9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279A7423" w14:textId="77777777" w:rsidR="00431FF9" w:rsidRDefault="00431FF9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6B662E8A" w14:textId="77777777" w:rsidR="00431FF9" w:rsidRDefault="00431FF9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4A145D71" w14:textId="77777777" w:rsidR="00431FF9" w:rsidRDefault="00431FF9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0A5194E4" w14:textId="71D9D77F" w:rsidR="00431FF9" w:rsidRPr="00B053CA" w:rsidRDefault="00DB7C47" w:rsidP="00431FF9">
      <w:p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C332F5">
        <w:rPr>
          <w:rFonts w:ascii="Times New Roman" w:hAnsi="Times New Roman"/>
          <w:sz w:val="28"/>
          <w:szCs w:val="28"/>
        </w:rPr>
        <w:t>в</w:t>
      </w:r>
      <w:r w:rsidR="00431FF9" w:rsidRPr="00C332F5">
        <w:rPr>
          <w:rFonts w:ascii="Times New Roman" w:hAnsi="Times New Roman"/>
          <w:sz w:val="28"/>
          <w:szCs w:val="28"/>
        </w:rPr>
        <w:t>ід</w:t>
      </w:r>
      <w:r w:rsidRPr="00C332F5">
        <w:rPr>
          <w:rFonts w:ascii="Times New Roman" w:hAnsi="Times New Roman"/>
          <w:sz w:val="28"/>
          <w:szCs w:val="28"/>
        </w:rPr>
        <w:t xml:space="preserve"> </w:t>
      </w:r>
      <w:r w:rsidR="00087D0A">
        <w:rPr>
          <w:rFonts w:ascii="Times New Roman" w:hAnsi="Times New Roman"/>
          <w:sz w:val="28"/>
          <w:szCs w:val="28"/>
        </w:rPr>
        <w:t xml:space="preserve"> </w:t>
      </w:r>
      <w:r w:rsidR="00CA0EB2">
        <w:rPr>
          <w:rFonts w:ascii="Times New Roman" w:hAnsi="Times New Roman"/>
          <w:sz w:val="28"/>
          <w:szCs w:val="28"/>
        </w:rPr>
        <w:t>5</w:t>
      </w:r>
      <w:r w:rsidR="00087D0A">
        <w:rPr>
          <w:rFonts w:ascii="Times New Roman" w:hAnsi="Times New Roman"/>
          <w:sz w:val="28"/>
          <w:szCs w:val="28"/>
        </w:rPr>
        <w:t xml:space="preserve"> </w:t>
      </w:r>
      <w:r w:rsidR="00CA0EB2">
        <w:rPr>
          <w:rFonts w:ascii="Times New Roman" w:hAnsi="Times New Roman"/>
          <w:sz w:val="28"/>
          <w:szCs w:val="28"/>
        </w:rPr>
        <w:t>грудня</w:t>
      </w:r>
      <w:r w:rsidR="00232F4A" w:rsidRPr="00C332F5">
        <w:rPr>
          <w:rFonts w:ascii="Times New Roman" w:hAnsi="Times New Roman"/>
          <w:sz w:val="28"/>
          <w:szCs w:val="28"/>
        </w:rPr>
        <w:t xml:space="preserve"> </w:t>
      </w:r>
      <w:r w:rsidR="00431FF9" w:rsidRPr="00C332F5">
        <w:rPr>
          <w:rFonts w:ascii="Times New Roman" w:hAnsi="Times New Roman"/>
          <w:sz w:val="28"/>
          <w:szCs w:val="28"/>
        </w:rPr>
        <w:t xml:space="preserve"> 20</w:t>
      </w:r>
      <w:r w:rsidRPr="00C332F5">
        <w:rPr>
          <w:rFonts w:ascii="Times New Roman" w:hAnsi="Times New Roman"/>
          <w:sz w:val="28"/>
          <w:szCs w:val="28"/>
        </w:rPr>
        <w:t>2</w:t>
      </w:r>
      <w:r w:rsidR="00A91AC8">
        <w:rPr>
          <w:rFonts w:ascii="Times New Roman" w:hAnsi="Times New Roman"/>
          <w:sz w:val="28"/>
          <w:szCs w:val="28"/>
        </w:rPr>
        <w:t>4</w:t>
      </w:r>
      <w:r w:rsidRPr="00C332F5">
        <w:rPr>
          <w:rFonts w:ascii="Times New Roman" w:hAnsi="Times New Roman"/>
          <w:sz w:val="28"/>
          <w:szCs w:val="28"/>
        </w:rPr>
        <w:t>р.</w:t>
      </w:r>
      <w:r w:rsidR="00431FF9" w:rsidRPr="00C332F5">
        <w:rPr>
          <w:rFonts w:ascii="Times New Roman" w:hAnsi="Times New Roman"/>
          <w:sz w:val="28"/>
          <w:szCs w:val="28"/>
        </w:rPr>
        <w:t xml:space="preserve">               </w:t>
      </w:r>
      <w:r w:rsidR="000C735B">
        <w:rPr>
          <w:rFonts w:ascii="Times New Roman" w:hAnsi="Times New Roman"/>
          <w:sz w:val="28"/>
          <w:szCs w:val="28"/>
        </w:rPr>
        <w:t xml:space="preserve"> </w:t>
      </w:r>
      <w:r w:rsidR="00431FF9" w:rsidRPr="00C332F5">
        <w:rPr>
          <w:rFonts w:ascii="Times New Roman" w:hAnsi="Times New Roman"/>
          <w:sz w:val="28"/>
          <w:szCs w:val="28"/>
        </w:rPr>
        <w:t xml:space="preserve">      Стрий         </w:t>
      </w:r>
      <w:r w:rsidR="0092529B" w:rsidRPr="00C332F5">
        <w:rPr>
          <w:rFonts w:ascii="Times New Roman" w:hAnsi="Times New Roman"/>
          <w:sz w:val="28"/>
          <w:szCs w:val="28"/>
          <w:lang w:val="ru-RU"/>
        </w:rPr>
        <w:tab/>
      </w:r>
      <w:r w:rsidR="0092529B" w:rsidRPr="00C332F5">
        <w:rPr>
          <w:rFonts w:ascii="Times New Roman" w:hAnsi="Times New Roman"/>
          <w:sz w:val="28"/>
          <w:szCs w:val="28"/>
          <w:lang w:val="ru-RU"/>
        </w:rPr>
        <w:tab/>
      </w:r>
      <w:r w:rsidR="00431FF9" w:rsidRPr="00C332F5">
        <w:rPr>
          <w:rFonts w:ascii="Times New Roman" w:hAnsi="Times New Roman"/>
          <w:sz w:val="28"/>
          <w:szCs w:val="28"/>
        </w:rPr>
        <w:t xml:space="preserve"> </w:t>
      </w:r>
      <w:r w:rsidR="000C735B">
        <w:rPr>
          <w:rFonts w:ascii="Times New Roman" w:hAnsi="Times New Roman"/>
          <w:sz w:val="28"/>
          <w:szCs w:val="28"/>
        </w:rPr>
        <w:tab/>
      </w:r>
      <w:r w:rsidR="00431FF9" w:rsidRPr="00C332F5">
        <w:rPr>
          <w:rFonts w:ascii="Times New Roman" w:hAnsi="Times New Roman"/>
          <w:sz w:val="28"/>
          <w:szCs w:val="28"/>
        </w:rPr>
        <w:t xml:space="preserve">   №</w:t>
      </w:r>
      <w:r w:rsidR="00797149" w:rsidRPr="00C332F5">
        <w:rPr>
          <w:rFonts w:ascii="Times New Roman" w:hAnsi="Times New Roman"/>
          <w:sz w:val="28"/>
          <w:szCs w:val="28"/>
        </w:rPr>
        <w:t xml:space="preserve">   </w:t>
      </w:r>
    </w:p>
    <w:p w14:paraId="76C9A453" w14:textId="77777777" w:rsidR="00431FF9" w:rsidRPr="00C332F5" w:rsidRDefault="00431FF9" w:rsidP="00431FF9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0B1F884" w14:textId="77777777" w:rsidR="005C44E0" w:rsidRDefault="005C44E0" w:rsidP="00431FF9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697BD3D" w14:textId="77777777" w:rsidR="00B34029" w:rsidRDefault="00B34029">
      <w:pPr>
        <w:rPr>
          <w:rFonts w:asciiTheme="minorHAnsi" w:hAnsiTheme="minorHAnsi"/>
        </w:rPr>
      </w:pPr>
    </w:p>
    <w:p w14:paraId="7643AC77" w14:textId="77777777" w:rsidR="005C44E0" w:rsidRPr="00852543" w:rsidRDefault="005C44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852543">
        <w:rPr>
          <w:rFonts w:ascii="Times New Roman" w:hAnsi="Times New Roman"/>
          <w:b/>
          <w:bCs/>
          <w:sz w:val="28"/>
          <w:szCs w:val="28"/>
        </w:rPr>
        <w:t>Про внесення змін до показників бюджету</w:t>
      </w:r>
    </w:p>
    <w:p w14:paraId="1D3C533C" w14:textId="77777777" w:rsidR="005C44E0" w:rsidRPr="00852543" w:rsidRDefault="005C44E0" w:rsidP="005C44E0">
      <w:pPr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852543">
        <w:rPr>
          <w:rFonts w:ascii="Times New Roman" w:hAnsi="Times New Roman"/>
          <w:b/>
          <w:bCs/>
          <w:sz w:val="28"/>
          <w:szCs w:val="28"/>
        </w:rPr>
        <w:t>Стрийської</w:t>
      </w:r>
      <w:proofErr w:type="spellEnd"/>
      <w:r w:rsidRPr="00852543">
        <w:rPr>
          <w:rFonts w:ascii="Times New Roman" w:hAnsi="Times New Roman"/>
          <w:b/>
          <w:bCs/>
          <w:sz w:val="28"/>
          <w:szCs w:val="28"/>
        </w:rPr>
        <w:t xml:space="preserve"> міської  територіальної громади  </w:t>
      </w:r>
    </w:p>
    <w:p w14:paraId="2E51DDF8" w14:textId="0AC58E22" w:rsidR="005C44E0" w:rsidRPr="00852543" w:rsidRDefault="005C44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852543">
        <w:rPr>
          <w:rFonts w:ascii="Times New Roman" w:hAnsi="Times New Roman"/>
          <w:b/>
          <w:bCs/>
          <w:sz w:val="28"/>
          <w:szCs w:val="28"/>
        </w:rPr>
        <w:t>на 202</w:t>
      </w:r>
      <w:r w:rsidR="0086004E">
        <w:rPr>
          <w:rFonts w:ascii="Times New Roman" w:hAnsi="Times New Roman"/>
          <w:b/>
          <w:bCs/>
          <w:sz w:val="28"/>
          <w:szCs w:val="28"/>
        </w:rPr>
        <w:t>4</w:t>
      </w:r>
      <w:r w:rsidRPr="00852543">
        <w:rPr>
          <w:rFonts w:ascii="Times New Roman" w:hAnsi="Times New Roman"/>
          <w:b/>
          <w:bCs/>
          <w:sz w:val="28"/>
          <w:szCs w:val="28"/>
        </w:rPr>
        <w:t xml:space="preserve"> рік</w:t>
      </w:r>
    </w:p>
    <w:p w14:paraId="15BD3D47" w14:textId="77777777" w:rsidR="00431FF9" w:rsidRDefault="00431FF9">
      <w:pPr>
        <w:rPr>
          <w:rFonts w:asciiTheme="minorHAnsi" w:hAnsiTheme="minorHAnsi"/>
        </w:rPr>
      </w:pPr>
    </w:p>
    <w:p w14:paraId="4BC639B5" w14:textId="6DD1B13A" w:rsidR="00852543" w:rsidRDefault="002A2465" w:rsidP="002A246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вимог Бюджетного кодексу України, рішення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="00977C46">
        <w:rPr>
          <w:rFonts w:ascii="Times New Roman" w:hAnsi="Times New Roman"/>
          <w:sz w:val="28"/>
          <w:szCs w:val="28"/>
          <w:lang w:val="en-US"/>
        </w:rPr>
        <w:t>LIII</w:t>
      </w:r>
      <w:r>
        <w:rPr>
          <w:rFonts w:ascii="Times New Roman" w:hAnsi="Times New Roman"/>
          <w:sz w:val="28"/>
          <w:szCs w:val="28"/>
        </w:rPr>
        <w:t xml:space="preserve">   сесії    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ІІІ  демократичного     скликання    від   </w:t>
      </w:r>
      <w:r w:rsidR="00977C46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грудня    202</w:t>
      </w:r>
      <w:r w:rsidR="00977C4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року №</w:t>
      </w:r>
      <w:r w:rsidR="00977C46">
        <w:rPr>
          <w:rFonts w:ascii="Times New Roman" w:hAnsi="Times New Roman"/>
          <w:sz w:val="28"/>
          <w:szCs w:val="28"/>
        </w:rPr>
        <w:t>2199</w:t>
      </w:r>
      <w:r>
        <w:rPr>
          <w:rFonts w:ascii="Times New Roman" w:hAnsi="Times New Roman"/>
          <w:sz w:val="28"/>
          <w:szCs w:val="28"/>
        </w:rPr>
        <w:t xml:space="preserve">  «Про  бюджет  </w:t>
      </w:r>
      <w:proofErr w:type="spellStart"/>
      <w:r>
        <w:rPr>
          <w:rFonts w:ascii="Times New Roman" w:hAnsi="Times New Roman"/>
          <w:sz w:val="28"/>
          <w:szCs w:val="28"/>
        </w:rPr>
        <w:t>Стрийської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міської територіальної громади на 202</w:t>
      </w:r>
      <w:r w:rsidR="00977C4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рік», </w:t>
      </w:r>
      <w:r w:rsidR="00CA0EB2">
        <w:rPr>
          <w:rFonts w:ascii="Times New Roman" w:hAnsi="Times New Roman"/>
          <w:sz w:val="28"/>
          <w:szCs w:val="28"/>
        </w:rPr>
        <w:t xml:space="preserve"> розпоряджен</w:t>
      </w:r>
      <w:r w:rsidR="00414A4D">
        <w:rPr>
          <w:rFonts w:ascii="Times New Roman" w:hAnsi="Times New Roman"/>
          <w:sz w:val="28"/>
          <w:szCs w:val="28"/>
        </w:rPr>
        <w:t>ь</w:t>
      </w:r>
      <w:r w:rsidR="00CA0EB2">
        <w:rPr>
          <w:rFonts w:ascii="Times New Roman" w:hAnsi="Times New Roman"/>
          <w:sz w:val="28"/>
          <w:szCs w:val="28"/>
        </w:rPr>
        <w:t xml:space="preserve"> ЛОВА</w:t>
      </w:r>
      <w:r w:rsidR="00414A4D">
        <w:rPr>
          <w:rFonts w:ascii="Times New Roman" w:hAnsi="Times New Roman"/>
          <w:sz w:val="28"/>
          <w:szCs w:val="28"/>
        </w:rPr>
        <w:t xml:space="preserve"> </w:t>
      </w:r>
      <w:r w:rsidR="00CA0EB2">
        <w:rPr>
          <w:rFonts w:ascii="Times New Roman" w:hAnsi="Times New Roman"/>
          <w:sz w:val="28"/>
          <w:szCs w:val="28"/>
        </w:rPr>
        <w:t xml:space="preserve"> </w:t>
      </w:r>
      <w:r w:rsidR="00414A4D">
        <w:rPr>
          <w:rFonts w:ascii="Times New Roman" w:hAnsi="Times New Roman"/>
          <w:sz w:val="28"/>
          <w:szCs w:val="28"/>
        </w:rPr>
        <w:t xml:space="preserve">від 27.11.2024р. №1258/0/5-24ВА «Про надання субвенції на забезпечення діяльності фахівців із супроводу ветеранів», від 27.11.2024р. </w:t>
      </w:r>
      <w:r w:rsidR="00A03741">
        <w:rPr>
          <w:rFonts w:ascii="Times New Roman" w:hAnsi="Times New Roman"/>
          <w:sz w:val="28"/>
          <w:szCs w:val="28"/>
        </w:rPr>
        <w:t>№1259/0/5-24ВА «Про надання додаткової дотації»</w:t>
      </w:r>
      <w:r w:rsidR="00450FC3">
        <w:rPr>
          <w:rFonts w:ascii="Times New Roman" w:hAnsi="Times New Roman"/>
          <w:sz w:val="28"/>
          <w:szCs w:val="28"/>
        </w:rPr>
        <w:t xml:space="preserve"> </w:t>
      </w:r>
      <w:r w:rsidR="00D91BD4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ст.28 Закону України «Про місцеве самоврядування в Україні»  виконком міської ради</w:t>
      </w:r>
    </w:p>
    <w:p w14:paraId="43686522" w14:textId="77777777" w:rsidR="00852543" w:rsidRDefault="00852543" w:rsidP="00852543">
      <w:pPr>
        <w:jc w:val="both"/>
        <w:rPr>
          <w:rFonts w:ascii="Times New Roman" w:hAnsi="Times New Roman"/>
          <w:sz w:val="28"/>
          <w:szCs w:val="28"/>
        </w:rPr>
      </w:pPr>
    </w:p>
    <w:p w14:paraId="3316F461" w14:textId="0EA0A1B5" w:rsidR="002A2465" w:rsidRDefault="002A2465" w:rsidP="0085254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ВИРІШИВ</w:t>
      </w:r>
      <w:r>
        <w:rPr>
          <w:rFonts w:ascii="Times New Roman" w:hAnsi="Times New Roman"/>
          <w:sz w:val="28"/>
          <w:szCs w:val="28"/>
        </w:rPr>
        <w:t xml:space="preserve"> :</w:t>
      </w:r>
    </w:p>
    <w:p w14:paraId="41B983D7" w14:textId="77777777" w:rsidR="00E54CD2" w:rsidRDefault="00E54CD2" w:rsidP="002A246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48F8297" w14:textId="6524AC71" w:rsidR="000C735B" w:rsidRDefault="000C735B" w:rsidP="000C73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r w:rsidRPr="000C735B">
        <w:rPr>
          <w:rFonts w:ascii="Times New Roman" w:hAnsi="Times New Roman"/>
          <w:sz w:val="28"/>
          <w:szCs w:val="28"/>
        </w:rPr>
        <w:t xml:space="preserve"> Внести </w:t>
      </w:r>
      <w:r w:rsidR="00E54CD2" w:rsidRPr="000C735B">
        <w:rPr>
          <w:rFonts w:ascii="Times New Roman" w:hAnsi="Times New Roman"/>
          <w:sz w:val="28"/>
          <w:szCs w:val="28"/>
        </w:rPr>
        <w:t xml:space="preserve"> зміни </w:t>
      </w:r>
      <w:r w:rsidRPr="000C735B">
        <w:rPr>
          <w:rFonts w:ascii="Times New Roman" w:hAnsi="Times New Roman"/>
          <w:sz w:val="28"/>
          <w:szCs w:val="28"/>
        </w:rPr>
        <w:t xml:space="preserve">до рішення сесії </w:t>
      </w:r>
      <w:proofErr w:type="spellStart"/>
      <w:r w:rsidRPr="000C735B">
        <w:rPr>
          <w:rFonts w:ascii="Times New Roman" w:hAnsi="Times New Roman"/>
          <w:sz w:val="28"/>
          <w:szCs w:val="28"/>
        </w:rPr>
        <w:t>Стрийської</w:t>
      </w:r>
      <w:proofErr w:type="spellEnd"/>
      <w:r w:rsidRPr="000C735B">
        <w:rPr>
          <w:rFonts w:ascii="Times New Roman" w:hAnsi="Times New Roman"/>
          <w:sz w:val="28"/>
          <w:szCs w:val="28"/>
        </w:rPr>
        <w:t xml:space="preserve"> міської ради від </w:t>
      </w:r>
      <w:r w:rsidR="00B42B8D">
        <w:rPr>
          <w:rFonts w:ascii="Times New Roman" w:hAnsi="Times New Roman"/>
          <w:sz w:val="28"/>
          <w:szCs w:val="28"/>
        </w:rPr>
        <w:t>14</w:t>
      </w:r>
      <w:r w:rsidRPr="000C735B">
        <w:rPr>
          <w:rFonts w:ascii="Times New Roman" w:hAnsi="Times New Roman"/>
          <w:sz w:val="28"/>
          <w:szCs w:val="28"/>
        </w:rPr>
        <w:t xml:space="preserve"> грудня 202</w:t>
      </w:r>
      <w:r w:rsidR="00B42B8D">
        <w:rPr>
          <w:rFonts w:ascii="Times New Roman" w:hAnsi="Times New Roman"/>
          <w:sz w:val="28"/>
          <w:szCs w:val="28"/>
        </w:rPr>
        <w:t>3</w:t>
      </w:r>
      <w:r w:rsidRPr="000C735B">
        <w:rPr>
          <w:rFonts w:ascii="Times New Roman" w:hAnsi="Times New Roman"/>
          <w:sz w:val="28"/>
          <w:szCs w:val="28"/>
        </w:rPr>
        <w:t xml:space="preserve"> року № </w:t>
      </w:r>
      <w:r w:rsidR="00B42B8D">
        <w:rPr>
          <w:rFonts w:ascii="Times New Roman" w:hAnsi="Times New Roman"/>
          <w:sz w:val="28"/>
          <w:szCs w:val="28"/>
        </w:rPr>
        <w:t>2199</w:t>
      </w:r>
      <w:r w:rsidRPr="000C735B">
        <w:rPr>
          <w:rFonts w:ascii="Times New Roman" w:hAnsi="Times New Roman"/>
          <w:sz w:val="28"/>
          <w:szCs w:val="28"/>
        </w:rPr>
        <w:t xml:space="preserve"> «Про бюджет </w:t>
      </w:r>
      <w:proofErr w:type="spellStart"/>
      <w:r w:rsidRPr="000C735B">
        <w:rPr>
          <w:rFonts w:ascii="Times New Roman" w:hAnsi="Times New Roman"/>
          <w:sz w:val="28"/>
          <w:szCs w:val="28"/>
        </w:rPr>
        <w:t>Стрийської</w:t>
      </w:r>
      <w:proofErr w:type="spellEnd"/>
      <w:r w:rsidRPr="000C735B">
        <w:rPr>
          <w:rFonts w:ascii="Times New Roman" w:hAnsi="Times New Roman"/>
          <w:sz w:val="28"/>
          <w:szCs w:val="28"/>
        </w:rPr>
        <w:t xml:space="preserve"> міської територіальної громади на 202</w:t>
      </w:r>
      <w:r w:rsidR="00B42B8D">
        <w:rPr>
          <w:rFonts w:ascii="Times New Roman" w:hAnsi="Times New Roman"/>
          <w:sz w:val="28"/>
          <w:szCs w:val="28"/>
        </w:rPr>
        <w:t>4</w:t>
      </w:r>
      <w:r w:rsidRPr="000C735B">
        <w:rPr>
          <w:rFonts w:ascii="Times New Roman" w:hAnsi="Times New Roman"/>
          <w:sz w:val="28"/>
          <w:szCs w:val="28"/>
        </w:rPr>
        <w:t xml:space="preserve"> рік», а саме :</w:t>
      </w:r>
    </w:p>
    <w:p w14:paraId="117AE00A" w14:textId="4AF853CD" w:rsidR="000C735B" w:rsidRPr="00642504" w:rsidRDefault="000C735B" w:rsidP="00642504">
      <w:pPr>
        <w:jc w:val="both"/>
        <w:rPr>
          <w:rFonts w:ascii="Times New Roman" w:hAnsi="Times New Roman"/>
          <w:sz w:val="28"/>
          <w:szCs w:val="28"/>
        </w:rPr>
      </w:pPr>
    </w:p>
    <w:p w14:paraId="74739E08" w14:textId="6DB78301" w:rsidR="00471013" w:rsidRPr="00642504" w:rsidRDefault="00642504" w:rsidP="004710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71013">
        <w:rPr>
          <w:rFonts w:ascii="Times New Roman" w:hAnsi="Times New Roman"/>
          <w:sz w:val="28"/>
          <w:szCs w:val="28"/>
        </w:rPr>
        <w:t>-</w:t>
      </w:r>
      <w:r w:rsidR="004012FC">
        <w:rPr>
          <w:rFonts w:ascii="Times New Roman" w:hAnsi="Times New Roman"/>
          <w:sz w:val="28"/>
          <w:szCs w:val="28"/>
        </w:rPr>
        <w:t xml:space="preserve"> </w:t>
      </w:r>
      <w:r w:rsidR="00471013" w:rsidRPr="00642504">
        <w:rPr>
          <w:rFonts w:ascii="Times New Roman" w:hAnsi="Times New Roman"/>
          <w:sz w:val="28"/>
          <w:szCs w:val="28"/>
        </w:rPr>
        <w:t>у п.1 з</w:t>
      </w:r>
      <w:r w:rsidR="00F1770B">
        <w:rPr>
          <w:rFonts w:ascii="Times New Roman" w:hAnsi="Times New Roman"/>
          <w:sz w:val="28"/>
          <w:szCs w:val="28"/>
        </w:rPr>
        <w:t>меншити</w:t>
      </w:r>
      <w:r w:rsidR="00471013" w:rsidRPr="00642504">
        <w:rPr>
          <w:rFonts w:ascii="Times New Roman" w:hAnsi="Times New Roman"/>
          <w:sz w:val="28"/>
          <w:szCs w:val="28"/>
        </w:rPr>
        <w:t xml:space="preserve"> загальний обсяг доходів бюджету громади на 202</w:t>
      </w:r>
      <w:r w:rsidR="00471013">
        <w:rPr>
          <w:rFonts w:ascii="Times New Roman" w:hAnsi="Times New Roman"/>
          <w:sz w:val="28"/>
          <w:szCs w:val="28"/>
        </w:rPr>
        <w:t>4</w:t>
      </w:r>
      <w:r w:rsidR="00471013" w:rsidRPr="00642504">
        <w:rPr>
          <w:rFonts w:ascii="Times New Roman" w:hAnsi="Times New Roman"/>
          <w:sz w:val="28"/>
          <w:szCs w:val="28"/>
        </w:rPr>
        <w:t xml:space="preserve"> рік на  </w:t>
      </w:r>
      <w:r w:rsidR="00F1770B">
        <w:rPr>
          <w:rFonts w:ascii="Times New Roman" w:hAnsi="Times New Roman"/>
          <w:sz w:val="28"/>
          <w:szCs w:val="28"/>
        </w:rPr>
        <w:t>111789</w:t>
      </w:r>
      <w:r w:rsidR="009171C6">
        <w:rPr>
          <w:rFonts w:ascii="Times New Roman" w:hAnsi="Times New Roman"/>
          <w:sz w:val="28"/>
          <w:szCs w:val="28"/>
        </w:rPr>
        <w:t>,00</w:t>
      </w:r>
      <w:r w:rsidR="00471013" w:rsidRPr="00642504">
        <w:rPr>
          <w:rFonts w:ascii="Times New Roman" w:hAnsi="Times New Roman"/>
          <w:sz w:val="28"/>
          <w:szCs w:val="28"/>
        </w:rPr>
        <w:t xml:space="preserve">грн., в тому числі  доходи загального фонду на </w:t>
      </w:r>
      <w:r w:rsidR="00F1770B">
        <w:rPr>
          <w:rFonts w:ascii="Times New Roman" w:hAnsi="Times New Roman"/>
          <w:sz w:val="28"/>
          <w:szCs w:val="28"/>
        </w:rPr>
        <w:t>111789</w:t>
      </w:r>
      <w:r w:rsidR="00606B84">
        <w:rPr>
          <w:rFonts w:ascii="Times New Roman" w:hAnsi="Times New Roman"/>
          <w:sz w:val="28"/>
          <w:szCs w:val="28"/>
        </w:rPr>
        <w:t>,00</w:t>
      </w:r>
      <w:r w:rsidR="00471013" w:rsidRPr="00642504">
        <w:rPr>
          <w:rFonts w:ascii="Times New Roman" w:hAnsi="Times New Roman"/>
          <w:sz w:val="28"/>
          <w:szCs w:val="28"/>
        </w:rPr>
        <w:t xml:space="preserve">грн. </w:t>
      </w:r>
      <w:r w:rsidR="00C963DA">
        <w:rPr>
          <w:rFonts w:ascii="Times New Roman" w:hAnsi="Times New Roman"/>
          <w:sz w:val="28"/>
          <w:szCs w:val="28"/>
        </w:rPr>
        <w:t xml:space="preserve">, </w:t>
      </w:r>
      <w:r w:rsidR="00406FFA">
        <w:rPr>
          <w:rFonts w:ascii="Times New Roman" w:hAnsi="Times New Roman"/>
          <w:sz w:val="28"/>
          <w:szCs w:val="28"/>
        </w:rPr>
        <w:t>з них</w:t>
      </w:r>
      <w:r w:rsidR="00C963DA">
        <w:rPr>
          <w:rFonts w:ascii="Times New Roman" w:hAnsi="Times New Roman"/>
          <w:sz w:val="28"/>
          <w:szCs w:val="28"/>
        </w:rPr>
        <w:t>:</w:t>
      </w:r>
      <w:r w:rsidR="00450F37">
        <w:rPr>
          <w:rFonts w:ascii="Times New Roman" w:hAnsi="Times New Roman"/>
          <w:sz w:val="28"/>
          <w:szCs w:val="28"/>
        </w:rPr>
        <w:t xml:space="preserve"> збільшити </w:t>
      </w:r>
      <w:r w:rsidR="00C963DA">
        <w:rPr>
          <w:rFonts w:ascii="Times New Roman" w:hAnsi="Times New Roman"/>
          <w:sz w:val="28"/>
          <w:szCs w:val="28"/>
        </w:rPr>
        <w:t xml:space="preserve"> </w:t>
      </w:r>
      <w:r w:rsidR="00471013" w:rsidRPr="00642504">
        <w:rPr>
          <w:rFonts w:ascii="Times New Roman" w:hAnsi="Times New Roman"/>
          <w:sz w:val="28"/>
          <w:szCs w:val="28"/>
        </w:rPr>
        <w:t xml:space="preserve">за рахунок </w:t>
      </w:r>
      <w:r w:rsidR="00471013">
        <w:rPr>
          <w:rFonts w:ascii="Times New Roman" w:hAnsi="Times New Roman"/>
          <w:sz w:val="28"/>
          <w:szCs w:val="28"/>
        </w:rPr>
        <w:t>іншої дотації з місцевого бюджету  на суму 22781,00грн</w:t>
      </w:r>
      <w:r w:rsidR="00450F37">
        <w:rPr>
          <w:rFonts w:ascii="Times New Roman" w:hAnsi="Times New Roman"/>
          <w:sz w:val="28"/>
          <w:szCs w:val="28"/>
        </w:rPr>
        <w:t xml:space="preserve"> </w:t>
      </w:r>
      <w:r w:rsidR="00471013">
        <w:rPr>
          <w:rFonts w:ascii="Times New Roman" w:hAnsi="Times New Roman"/>
          <w:sz w:val="28"/>
          <w:szCs w:val="28"/>
        </w:rPr>
        <w:t>,</w:t>
      </w:r>
      <w:r w:rsidR="00414A4D">
        <w:rPr>
          <w:rFonts w:ascii="Times New Roman" w:hAnsi="Times New Roman"/>
          <w:sz w:val="28"/>
          <w:szCs w:val="28"/>
        </w:rPr>
        <w:t xml:space="preserve"> субвенції з місцевого бюджету на забезпечення діяльності фахівців із супроводу ветеранів війни та демобілізованих осіб та окремі заходи  підтримки осіб, які захищали незалежність, суверенітет та територіальну ціліс</w:t>
      </w:r>
      <w:r w:rsidR="00606B84">
        <w:rPr>
          <w:rFonts w:ascii="Times New Roman" w:hAnsi="Times New Roman"/>
          <w:sz w:val="28"/>
          <w:szCs w:val="28"/>
        </w:rPr>
        <w:t xml:space="preserve">ність України на суму 61430,00грн </w:t>
      </w:r>
      <w:r w:rsidR="00450F37">
        <w:rPr>
          <w:rFonts w:ascii="Times New Roman" w:hAnsi="Times New Roman"/>
          <w:sz w:val="28"/>
          <w:szCs w:val="28"/>
        </w:rPr>
        <w:t xml:space="preserve">та зменшити за рахунок субвенції з місцевого бюджету на здійснення переданих видатків у сфері освіти за рахунок коштів освітньої субвенції на суму 196000,00грн </w:t>
      </w:r>
      <w:r w:rsidR="00471013" w:rsidRPr="00642504">
        <w:rPr>
          <w:rFonts w:ascii="Times New Roman" w:hAnsi="Times New Roman"/>
          <w:sz w:val="28"/>
          <w:szCs w:val="28"/>
        </w:rPr>
        <w:t>і внести зміни згідно з додатком №1 ;</w:t>
      </w:r>
    </w:p>
    <w:p w14:paraId="405E2285" w14:textId="77777777" w:rsidR="00153ED7" w:rsidRDefault="00471013" w:rsidP="004710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14:paraId="12828ED9" w14:textId="469875FE" w:rsidR="00471013" w:rsidRPr="00642504" w:rsidRDefault="00471013" w:rsidP="004710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42504">
        <w:rPr>
          <w:rFonts w:ascii="Times New Roman" w:hAnsi="Times New Roman"/>
          <w:sz w:val="28"/>
          <w:szCs w:val="28"/>
        </w:rPr>
        <w:t>у п.1 з</w:t>
      </w:r>
      <w:r w:rsidR="00450F37">
        <w:rPr>
          <w:rFonts w:ascii="Times New Roman" w:hAnsi="Times New Roman"/>
          <w:sz w:val="28"/>
          <w:szCs w:val="28"/>
        </w:rPr>
        <w:t xml:space="preserve">меншити </w:t>
      </w:r>
      <w:r w:rsidRPr="00642504">
        <w:rPr>
          <w:rFonts w:ascii="Times New Roman" w:hAnsi="Times New Roman"/>
          <w:sz w:val="28"/>
          <w:szCs w:val="28"/>
        </w:rPr>
        <w:t xml:space="preserve"> загальний обсяг видатків бюджету громади на суму на  </w:t>
      </w:r>
      <w:r w:rsidR="00450F37">
        <w:rPr>
          <w:rFonts w:ascii="Times New Roman" w:hAnsi="Times New Roman"/>
          <w:sz w:val="28"/>
          <w:szCs w:val="28"/>
        </w:rPr>
        <w:t>111789</w:t>
      </w:r>
      <w:r w:rsidR="00C963DA">
        <w:rPr>
          <w:rFonts w:ascii="Times New Roman" w:hAnsi="Times New Roman"/>
          <w:sz w:val="28"/>
          <w:szCs w:val="28"/>
        </w:rPr>
        <w:t>,00</w:t>
      </w:r>
      <w:r w:rsidRPr="00642504">
        <w:rPr>
          <w:rFonts w:ascii="Times New Roman" w:hAnsi="Times New Roman"/>
          <w:sz w:val="28"/>
          <w:szCs w:val="28"/>
        </w:rPr>
        <w:t xml:space="preserve">грн., в тому числі  </w:t>
      </w:r>
      <w:r>
        <w:rPr>
          <w:rFonts w:ascii="Times New Roman" w:hAnsi="Times New Roman"/>
          <w:sz w:val="28"/>
          <w:szCs w:val="28"/>
        </w:rPr>
        <w:t xml:space="preserve">видатки </w:t>
      </w:r>
      <w:r w:rsidRPr="006425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загального</w:t>
      </w:r>
      <w:r w:rsidRPr="00642504">
        <w:rPr>
          <w:rFonts w:ascii="Times New Roman" w:hAnsi="Times New Roman"/>
          <w:sz w:val="28"/>
          <w:szCs w:val="28"/>
        </w:rPr>
        <w:t xml:space="preserve"> фонду на </w:t>
      </w:r>
      <w:r w:rsidR="00450F37">
        <w:rPr>
          <w:rFonts w:ascii="Times New Roman" w:hAnsi="Times New Roman"/>
          <w:sz w:val="28"/>
          <w:szCs w:val="28"/>
        </w:rPr>
        <w:t>111789</w:t>
      </w:r>
      <w:r w:rsidR="009171C6">
        <w:rPr>
          <w:rFonts w:ascii="Times New Roman" w:hAnsi="Times New Roman"/>
          <w:sz w:val="28"/>
          <w:szCs w:val="28"/>
        </w:rPr>
        <w:t>,00</w:t>
      </w:r>
      <w:r w:rsidRPr="00642504">
        <w:rPr>
          <w:rFonts w:ascii="Times New Roman" w:hAnsi="Times New Roman"/>
          <w:sz w:val="28"/>
          <w:szCs w:val="28"/>
        </w:rPr>
        <w:t>грн.</w:t>
      </w:r>
      <w:r w:rsidR="00406FFA">
        <w:rPr>
          <w:rFonts w:ascii="Times New Roman" w:hAnsi="Times New Roman"/>
          <w:sz w:val="28"/>
          <w:szCs w:val="28"/>
        </w:rPr>
        <w:t>, з них:</w:t>
      </w:r>
      <w:r w:rsidR="00450F37">
        <w:rPr>
          <w:rFonts w:ascii="Times New Roman" w:hAnsi="Times New Roman"/>
          <w:sz w:val="28"/>
          <w:szCs w:val="28"/>
        </w:rPr>
        <w:t xml:space="preserve"> збільшити </w:t>
      </w:r>
      <w:r w:rsidRPr="00642504">
        <w:rPr>
          <w:rFonts w:ascii="Times New Roman" w:hAnsi="Times New Roman"/>
          <w:sz w:val="28"/>
          <w:szCs w:val="28"/>
        </w:rPr>
        <w:t xml:space="preserve"> за рахунок </w:t>
      </w:r>
      <w:r w:rsidR="00EA4AF9">
        <w:rPr>
          <w:rFonts w:ascii="Times New Roman" w:hAnsi="Times New Roman"/>
          <w:sz w:val="28"/>
          <w:szCs w:val="28"/>
        </w:rPr>
        <w:t>в</w:t>
      </w:r>
      <w:r w:rsidR="00EA4AF9" w:rsidRPr="00EA4AF9">
        <w:rPr>
          <w:rFonts w:ascii="Times New Roman" w:hAnsi="Times New Roman"/>
          <w:sz w:val="28"/>
          <w:szCs w:val="28"/>
        </w:rPr>
        <w:t>ідшкодування за спожиті енергоносії  у приміщеннях де розміщено тимчасово переміщених осіб</w:t>
      </w:r>
      <w:r>
        <w:rPr>
          <w:rFonts w:ascii="Times New Roman" w:hAnsi="Times New Roman"/>
          <w:sz w:val="28"/>
          <w:szCs w:val="28"/>
        </w:rPr>
        <w:t xml:space="preserve"> на суму 22781,00грн</w:t>
      </w:r>
      <w:r w:rsidR="00AB2EEE">
        <w:rPr>
          <w:rFonts w:ascii="Times New Roman" w:hAnsi="Times New Roman"/>
          <w:sz w:val="28"/>
          <w:szCs w:val="28"/>
        </w:rPr>
        <w:t>,</w:t>
      </w:r>
      <w:r w:rsidR="00450F37">
        <w:rPr>
          <w:rFonts w:ascii="Times New Roman" w:hAnsi="Times New Roman"/>
          <w:sz w:val="28"/>
          <w:szCs w:val="28"/>
        </w:rPr>
        <w:t xml:space="preserve"> </w:t>
      </w:r>
      <w:r w:rsidR="009B3654">
        <w:rPr>
          <w:rFonts w:ascii="Times New Roman" w:hAnsi="Times New Roman"/>
          <w:sz w:val="28"/>
          <w:szCs w:val="28"/>
        </w:rPr>
        <w:t>за рахунок</w:t>
      </w:r>
      <w:r w:rsidR="00AB2EEE">
        <w:rPr>
          <w:rFonts w:ascii="Times New Roman" w:hAnsi="Times New Roman"/>
          <w:sz w:val="28"/>
          <w:szCs w:val="28"/>
        </w:rPr>
        <w:t xml:space="preserve"> </w:t>
      </w:r>
      <w:r w:rsidR="00AB2EEE">
        <w:rPr>
          <w:rFonts w:ascii="Times New Roman" w:hAnsi="Times New Roman"/>
          <w:sz w:val="28"/>
          <w:szCs w:val="28"/>
        </w:rPr>
        <w:lastRenderedPageBreak/>
        <w:t xml:space="preserve">забезпечення діяльності фахівців із супроводу ветеранів війни та демобілізованих осіб та окремі заходи  підтримки осіб, які захищали незалежність, суверенітет та територіальну цілісність України на суму 61430,00грн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2504">
        <w:rPr>
          <w:rFonts w:ascii="Times New Roman" w:hAnsi="Times New Roman"/>
          <w:sz w:val="28"/>
          <w:szCs w:val="28"/>
        </w:rPr>
        <w:t xml:space="preserve"> </w:t>
      </w:r>
      <w:r w:rsidR="00450F37">
        <w:rPr>
          <w:rFonts w:ascii="Times New Roman" w:hAnsi="Times New Roman"/>
          <w:sz w:val="28"/>
          <w:szCs w:val="28"/>
        </w:rPr>
        <w:t xml:space="preserve">та зменшити за рахунок </w:t>
      </w:r>
      <w:r w:rsidR="00E63CB9">
        <w:rPr>
          <w:rFonts w:ascii="Times New Roman" w:hAnsi="Times New Roman"/>
          <w:sz w:val="28"/>
          <w:szCs w:val="28"/>
        </w:rPr>
        <w:t>з</w:t>
      </w:r>
      <w:r w:rsidR="00E63CB9" w:rsidRPr="00E63CB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абезпечення діяльності інклюзивно-ресурсних </w:t>
      </w:r>
      <w:r w:rsidR="00E63CB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центрів </w:t>
      </w:r>
      <w:r w:rsidR="00450F37">
        <w:rPr>
          <w:rFonts w:ascii="Times New Roman" w:hAnsi="Times New Roman"/>
          <w:sz w:val="28"/>
          <w:szCs w:val="28"/>
        </w:rPr>
        <w:t>на суму 196000,00грн</w:t>
      </w:r>
      <w:r w:rsidR="00450F37" w:rsidRPr="00642504">
        <w:rPr>
          <w:rFonts w:ascii="Times New Roman" w:hAnsi="Times New Roman"/>
          <w:sz w:val="28"/>
          <w:szCs w:val="28"/>
        </w:rPr>
        <w:t xml:space="preserve"> </w:t>
      </w:r>
      <w:r w:rsidRPr="00642504">
        <w:rPr>
          <w:rFonts w:ascii="Times New Roman" w:hAnsi="Times New Roman"/>
          <w:sz w:val="28"/>
          <w:szCs w:val="28"/>
        </w:rPr>
        <w:t>і внести зміни згідно з додатком № 2;</w:t>
      </w:r>
    </w:p>
    <w:p w14:paraId="2670FD6A" w14:textId="77777777" w:rsidR="00E827EB" w:rsidRDefault="00471013" w:rsidP="004710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14:paraId="35AECAB6" w14:textId="5F499F4C" w:rsidR="00471013" w:rsidRPr="00642504" w:rsidRDefault="00471013" w:rsidP="004710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r w:rsidRPr="00642504">
        <w:rPr>
          <w:rFonts w:ascii="Times New Roman" w:hAnsi="Times New Roman"/>
          <w:sz w:val="28"/>
          <w:szCs w:val="28"/>
        </w:rPr>
        <w:t>у п.2 з</w:t>
      </w:r>
      <w:r w:rsidR="00450F37">
        <w:rPr>
          <w:rFonts w:ascii="Times New Roman" w:hAnsi="Times New Roman"/>
          <w:sz w:val="28"/>
          <w:szCs w:val="28"/>
        </w:rPr>
        <w:t>меншити</w:t>
      </w:r>
      <w:r w:rsidRPr="00642504">
        <w:rPr>
          <w:rFonts w:ascii="Times New Roman" w:hAnsi="Times New Roman"/>
          <w:sz w:val="28"/>
          <w:szCs w:val="28"/>
        </w:rPr>
        <w:t xml:space="preserve"> бюджетні призначення головним розпорядникам бюджетних коштів громади на 202</w:t>
      </w:r>
      <w:r>
        <w:rPr>
          <w:rFonts w:ascii="Times New Roman" w:hAnsi="Times New Roman"/>
          <w:sz w:val="28"/>
          <w:szCs w:val="28"/>
        </w:rPr>
        <w:t>4</w:t>
      </w:r>
      <w:r w:rsidRPr="00642504">
        <w:rPr>
          <w:rFonts w:ascii="Times New Roman" w:hAnsi="Times New Roman"/>
          <w:sz w:val="28"/>
          <w:szCs w:val="28"/>
        </w:rPr>
        <w:t xml:space="preserve">рік у розрізі відповідальних виконавців за бюджетними програмами на  </w:t>
      </w:r>
      <w:r w:rsidR="00450F37">
        <w:rPr>
          <w:rFonts w:ascii="Times New Roman" w:hAnsi="Times New Roman"/>
          <w:sz w:val="28"/>
          <w:szCs w:val="28"/>
        </w:rPr>
        <w:t>111789</w:t>
      </w:r>
      <w:r w:rsidR="001E0AF6">
        <w:rPr>
          <w:rFonts w:ascii="Times New Roman" w:hAnsi="Times New Roman"/>
          <w:sz w:val="28"/>
          <w:szCs w:val="28"/>
        </w:rPr>
        <w:t>,00</w:t>
      </w:r>
      <w:r w:rsidRPr="00642504">
        <w:rPr>
          <w:rFonts w:ascii="Times New Roman" w:hAnsi="Times New Roman"/>
          <w:sz w:val="28"/>
          <w:szCs w:val="28"/>
        </w:rPr>
        <w:t>грн.</w:t>
      </w:r>
    </w:p>
    <w:p w14:paraId="55220126" w14:textId="4C076F90" w:rsidR="00471013" w:rsidRDefault="00471013" w:rsidP="004710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642504">
        <w:rPr>
          <w:rFonts w:ascii="Times New Roman" w:hAnsi="Times New Roman"/>
          <w:sz w:val="28"/>
          <w:szCs w:val="28"/>
        </w:rPr>
        <w:t>Внести зміни до розподілу видатків бюджету громади за головними ро</w:t>
      </w:r>
      <w:r w:rsidR="004012FC">
        <w:rPr>
          <w:rFonts w:ascii="Times New Roman" w:hAnsi="Times New Roman"/>
          <w:sz w:val="28"/>
          <w:szCs w:val="28"/>
        </w:rPr>
        <w:t>з</w:t>
      </w:r>
      <w:r w:rsidRPr="00642504">
        <w:rPr>
          <w:rFonts w:ascii="Times New Roman" w:hAnsi="Times New Roman"/>
          <w:sz w:val="28"/>
          <w:szCs w:val="28"/>
        </w:rPr>
        <w:t xml:space="preserve">порядниками коштів, згідно з додатком № </w:t>
      </w:r>
      <w:r>
        <w:rPr>
          <w:rFonts w:ascii="Times New Roman" w:hAnsi="Times New Roman"/>
          <w:sz w:val="28"/>
          <w:szCs w:val="28"/>
        </w:rPr>
        <w:t>2</w:t>
      </w:r>
      <w:r w:rsidRPr="0064250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444247B" w14:textId="544FD5C2" w:rsidR="00471013" w:rsidRDefault="00471013" w:rsidP="00471013">
      <w:pPr>
        <w:tabs>
          <w:tab w:val="left" w:pos="1134"/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14:paraId="25386CA2" w14:textId="0A3969F5" w:rsidR="00471013" w:rsidRPr="00642504" w:rsidRDefault="00471013" w:rsidP="00471013">
      <w:pPr>
        <w:tabs>
          <w:tab w:val="left" w:pos="1134"/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- </w:t>
      </w:r>
      <w:r w:rsidRPr="00642504">
        <w:rPr>
          <w:rFonts w:ascii="Times New Roman" w:hAnsi="Times New Roman"/>
          <w:sz w:val="28"/>
          <w:szCs w:val="28"/>
        </w:rPr>
        <w:t>у п.3 внести зміни до показників міжбюджетних трансфертів на 202</w:t>
      </w:r>
      <w:r>
        <w:rPr>
          <w:rFonts w:ascii="Times New Roman" w:hAnsi="Times New Roman"/>
          <w:sz w:val="28"/>
          <w:szCs w:val="28"/>
        </w:rPr>
        <w:t>4</w:t>
      </w:r>
      <w:r w:rsidRPr="00642504">
        <w:rPr>
          <w:rFonts w:ascii="Times New Roman" w:hAnsi="Times New Roman"/>
          <w:sz w:val="28"/>
          <w:szCs w:val="28"/>
        </w:rPr>
        <w:t xml:space="preserve"> рік згідно з додатком № </w:t>
      </w:r>
      <w:r>
        <w:rPr>
          <w:rFonts w:ascii="Times New Roman" w:hAnsi="Times New Roman"/>
          <w:sz w:val="28"/>
          <w:szCs w:val="28"/>
        </w:rPr>
        <w:t>3</w:t>
      </w:r>
      <w:r w:rsidRPr="00642504">
        <w:rPr>
          <w:rFonts w:ascii="Times New Roman" w:hAnsi="Times New Roman"/>
          <w:sz w:val="28"/>
          <w:szCs w:val="28"/>
        </w:rPr>
        <w:t>.</w:t>
      </w:r>
    </w:p>
    <w:p w14:paraId="00AC568D" w14:textId="77777777" w:rsidR="00471013" w:rsidRDefault="00471013" w:rsidP="00471013">
      <w:pPr>
        <w:jc w:val="both"/>
        <w:rPr>
          <w:rFonts w:ascii="Times New Roman" w:hAnsi="Times New Roman"/>
          <w:sz w:val="28"/>
          <w:szCs w:val="28"/>
        </w:rPr>
      </w:pPr>
    </w:p>
    <w:p w14:paraId="65905BCD" w14:textId="5919FF87" w:rsidR="002A2465" w:rsidRDefault="00F16CC6" w:rsidP="00F4198A">
      <w:pPr>
        <w:tabs>
          <w:tab w:val="left" w:pos="1134"/>
          <w:tab w:val="left" w:pos="1418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4198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A2465" w:rsidRPr="00F37BF0">
        <w:rPr>
          <w:rFonts w:ascii="Times New Roman" w:hAnsi="Times New Roman"/>
          <w:b/>
          <w:sz w:val="28"/>
          <w:szCs w:val="28"/>
        </w:rPr>
        <w:t>2</w:t>
      </w:r>
      <w:r w:rsidR="002A2465">
        <w:rPr>
          <w:rFonts w:ascii="Times New Roman" w:hAnsi="Times New Roman"/>
          <w:bCs/>
          <w:sz w:val="28"/>
          <w:szCs w:val="28"/>
        </w:rPr>
        <w:t>. Фінансовому управлінню внести зміни до показників  бюджету громади на 202</w:t>
      </w:r>
      <w:r w:rsidR="00B95A02">
        <w:rPr>
          <w:rFonts w:ascii="Times New Roman" w:hAnsi="Times New Roman"/>
          <w:bCs/>
          <w:sz w:val="28"/>
          <w:szCs w:val="28"/>
        </w:rPr>
        <w:t>4</w:t>
      </w:r>
      <w:r w:rsidR="002A2465">
        <w:rPr>
          <w:rFonts w:ascii="Times New Roman" w:hAnsi="Times New Roman"/>
          <w:bCs/>
          <w:sz w:val="28"/>
          <w:szCs w:val="28"/>
        </w:rPr>
        <w:t xml:space="preserve"> рік та здійснювати фінансування видатків з урахуванням внесених змін.</w:t>
      </w:r>
      <w:r w:rsidR="002A2465">
        <w:rPr>
          <w:rFonts w:ascii="Times New Roman" w:hAnsi="Times New Roman"/>
          <w:bCs/>
          <w:sz w:val="28"/>
          <w:szCs w:val="28"/>
        </w:rPr>
        <w:tab/>
      </w:r>
    </w:p>
    <w:p w14:paraId="6E1EAD73" w14:textId="6B9049F9" w:rsidR="002A2465" w:rsidRDefault="00471013" w:rsidP="00471013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2A2465" w:rsidRPr="00F37BF0">
        <w:rPr>
          <w:rFonts w:ascii="Times New Roman" w:hAnsi="Times New Roman"/>
          <w:b/>
          <w:sz w:val="28"/>
          <w:szCs w:val="28"/>
        </w:rPr>
        <w:t>3</w:t>
      </w:r>
      <w:r w:rsidR="002A2465">
        <w:rPr>
          <w:rFonts w:ascii="Times New Roman" w:hAnsi="Times New Roman"/>
          <w:bCs/>
          <w:sz w:val="28"/>
          <w:szCs w:val="28"/>
        </w:rPr>
        <w:t xml:space="preserve">.   Дане рішення затвердити на черговій сесії </w:t>
      </w:r>
      <w:proofErr w:type="spellStart"/>
      <w:r w:rsidR="002A2465">
        <w:rPr>
          <w:rFonts w:ascii="Times New Roman" w:hAnsi="Times New Roman"/>
          <w:bCs/>
          <w:sz w:val="28"/>
          <w:szCs w:val="28"/>
        </w:rPr>
        <w:t>Стрийської</w:t>
      </w:r>
      <w:proofErr w:type="spellEnd"/>
      <w:r w:rsidR="002A2465">
        <w:rPr>
          <w:rFonts w:ascii="Times New Roman" w:hAnsi="Times New Roman"/>
          <w:bCs/>
          <w:sz w:val="28"/>
          <w:szCs w:val="28"/>
        </w:rPr>
        <w:t xml:space="preserve"> міської ради.</w:t>
      </w:r>
    </w:p>
    <w:p w14:paraId="29F0F6C9" w14:textId="77777777" w:rsidR="00A33858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</w:p>
    <w:p w14:paraId="1C3846FA" w14:textId="7BFEA4CE" w:rsidR="002A2465" w:rsidRDefault="00471013" w:rsidP="004710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2A2465" w:rsidRPr="00F37BF0">
        <w:rPr>
          <w:rFonts w:ascii="Times New Roman" w:hAnsi="Times New Roman"/>
          <w:b/>
          <w:sz w:val="28"/>
          <w:szCs w:val="28"/>
        </w:rPr>
        <w:t>4.</w:t>
      </w:r>
      <w:r w:rsidR="002A2465">
        <w:rPr>
          <w:rFonts w:ascii="Times New Roman" w:hAnsi="Times New Roman"/>
          <w:bCs/>
          <w:sz w:val="28"/>
          <w:szCs w:val="28"/>
        </w:rPr>
        <w:t xml:space="preserve"> Контроль за виконанням даного рішення покласти на </w:t>
      </w:r>
      <w:r w:rsidR="00B510C9">
        <w:rPr>
          <w:rFonts w:ascii="Times New Roman" w:hAnsi="Times New Roman"/>
          <w:bCs/>
          <w:sz w:val="28"/>
          <w:szCs w:val="28"/>
        </w:rPr>
        <w:t xml:space="preserve">першого </w:t>
      </w:r>
      <w:r w:rsidR="002A2465">
        <w:rPr>
          <w:rFonts w:ascii="Times New Roman" w:hAnsi="Times New Roman"/>
          <w:bCs/>
          <w:sz w:val="28"/>
          <w:szCs w:val="28"/>
        </w:rPr>
        <w:t xml:space="preserve">заступника міського голови </w:t>
      </w:r>
      <w:r w:rsidR="00B510C9">
        <w:rPr>
          <w:rFonts w:ascii="Times New Roman" w:hAnsi="Times New Roman"/>
          <w:bCs/>
          <w:sz w:val="28"/>
          <w:szCs w:val="28"/>
        </w:rPr>
        <w:t>М.</w:t>
      </w:r>
      <w:proofErr w:type="spellStart"/>
      <w:r w:rsidR="00B510C9">
        <w:rPr>
          <w:rFonts w:ascii="Times New Roman" w:hAnsi="Times New Roman"/>
          <w:bCs/>
          <w:sz w:val="28"/>
          <w:szCs w:val="28"/>
        </w:rPr>
        <w:t>Дмитришина</w:t>
      </w:r>
      <w:proofErr w:type="spellEnd"/>
      <w:r w:rsidR="00B510C9">
        <w:rPr>
          <w:rFonts w:ascii="Times New Roman" w:hAnsi="Times New Roman"/>
          <w:bCs/>
          <w:sz w:val="28"/>
          <w:szCs w:val="28"/>
        </w:rPr>
        <w:t>.</w:t>
      </w:r>
    </w:p>
    <w:p w14:paraId="3607A303" w14:textId="77777777" w:rsidR="002A2465" w:rsidRDefault="002A2465" w:rsidP="002A2465">
      <w:pPr>
        <w:jc w:val="both"/>
        <w:rPr>
          <w:rFonts w:ascii="Times New Roman" w:hAnsi="Times New Roman"/>
          <w:sz w:val="28"/>
          <w:szCs w:val="28"/>
        </w:rPr>
      </w:pPr>
    </w:p>
    <w:p w14:paraId="5E057AC9" w14:textId="77777777" w:rsidR="002A2465" w:rsidRDefault="002A2465" w:rsidP="002A2465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134462EA" w14:textId="77777777" w:rsidR="00ED259C" w:rsidRDefault="00ED259C" w:rsidP="002A2465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1936215" w14:textId="77777777" w:rsidR="002A2465" w:rsidRDefault="002A2465" w:rsidP="002A2465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3598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Олег КАНІВЕЦЬ </w:t>
      </w:r>
    </w:p>
    <w:p w14:paraId="4E268683" w14:textId="77777777" w:rsidR="002A2465" w:rsidRDefault="002A2465" w:rsidP="002A2465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70322FC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2280765F" w14:textId="77777777" w:rsidR="00642504" w:rsidRDefault="00642504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6C16ED14" w14:textId="77777777" w:rsidR="00642504" w:rsidRDefault="00642504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46920F2D" w14:textId="77777777" w:rsidR="00642504" w:rsidRDefault="00642504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6271A5AA" w14:textId="77777777"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76508909" w14:textId="77777777"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1F0EDA9C" w14:textId="77777777"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53F17842" w14:textId="77777777"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08E861E3" w14:textId="77777777"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55DDA4CF" w14:textId="77777777"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69A1B0BB" w14:textId="77777777"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29AD28D8" w14:textId="77777777"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15B78661" w14:textId="77777777"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037CC5D9" w14:textId="77777777"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049A0042" w14:textId="77777777"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19C4248B" w14:textId="77777777"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56322ECD" w14:textId="77777777"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7D45731C" w14:textId="77777777"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6C17EAEA" w14:textId="77777777"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015F3D15" w14:textId="77777777" w:rsidR="00656AAD" w:rsidRDefault="00656AAD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2D8726D6" w14:textId="73AFB66B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Готував:</w:t>
      </w:r>
    </w:p>
    <w:p w14:paraId="34E9B995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05815ACE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4E8543DD" w14:textId="77777777" w:rsidR="0044564E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Начальник </w:t>
      </w:r>
    </w:p>
    <w:p w14:paraId="69894382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фінансового управління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="0044564E">
        <w:rPr>
          <w:rFonts w:ascii="Times New Roman" w:hAnsi="Times New Roman"/>
          <w:bCs/>
          <w:sz w:val="28"/>
          <w:szCs w:val="28"/>
        </w:rPr>
        <w:t xml:space="preserve">       </w:t>
      </w:r>
      <w:r>
        <w:rPr>
          <w:rFonts w:ascii="Times New Roman" w:hAnsi="Times New Roman"/>
          <w:bCs/>
          <w:sz w:val="28"/>
          <w:szCs w:val="28"/>
        </w:rPr>
        <w:t>Л</w:t>
      </w:r>
      <w:r w:rsidR="0044564E">
        <w:rPr>
          <w:rFonts w:ascii="Times New Roman" w:hAnsi="Times New Roman"/>
          <w:bCs/>
          <w:sz w:val="28"/>
          <w:szCs w:val="28"/>
        </w:rPr>
        <w:t>ариса КОВАЛЬ</w:t>
      </w:r>
    </w:p>
    <w:p w14:paraId="51EFC457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764C2FF1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63D837CB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78E161B3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Погоджено:</w:t>
      </w:r>
    </w:p>
    <w:p w14:paraId="2409CE73" w14:textId="77777777" w:rsidR="008C1C9F" w:rsidRDefault="008C1C9F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2741E566" w14:textId="240644DC" w:rsidR="008C1C9F" w:rsidRDefault="008C1C9F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Перший заступник</w:t>
      </w:r>
    </w:p>
    <w:p w14:paraId="7397DD00" w14:textId="5A9D5004" w:rsidR="008C1C9F" w:rsidRDefault="008C1C9F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міського голови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 xml:space="preserve">        Микола  ДМИТРИШИН</w:t>
      </w:r>
    </w:p>
    <w:p w14:paraId="60550C02" w14:textId="77777777" w:rsidR="00BD3645" w:rsidRDefault="00BD364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6013902E" w14:textId="77777777" w:rsidR="008C1C9F" w:rsidRDefault="008C1C9F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0EDBD453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7923F84E" w14:textId="07E43239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Начальник  юридичного відділу 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="006348A8">
        <w:rPr>
          <w:rFonts w:ascii="Times New Roman" w:hAnsi="Times New Roman"/>
          <w:bCs/>
          <w:sz w:val="28"/>
          <w:szCs w:val="28"/>
        </w:rPr>
        <w:t xml:space="preserve">        </w:t>
      </w:r>
      <w:r>
        <w:rPr>
          <w:rFonts w:ascii="Times New Roman" w:hAnsi="Times New Roman"/>
          <w:bCs/>
          <w:sz w:val="28"/>
          <w:szCs w:val="28"/>
        </w:rPr>
        <w:t>Н</w:t>
      </w:r>
      <w:r w:rsidR="0044564E">
        <w:rPr>
          <w:rFonts w:ascii="Times New Roman" w:hAnsi="Times New Roman"/>
          <w:bCs/>
          <w:sz w:val="28"/>
          <w:szCs w:val="28"/>
        </w:rPr>
        <w:t>адія ТЕМНИК</w:t>
      </w:r>
    </w:p>
    <w:p w14:paraId="73F9B833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29A40FF7" w14:textId="77777777" w:rsidR="00BE1643" w:rsidRDefault="00BE1643" w:rsidP="00BE1643">
      <w:pPr>
        <w:jc w:val="both"/>
        <w:rPr>
          <w:rFonts w:ascii="Times New Roman" w:hAnsi="Times New Roman"/>
          <w:bCs/>
          <w:sz w:val="28"/>
          <w:szCs w:val="28"/>
        </w:rPr>
      </w:pPr>
    </w:p>
    <w:p w14:paraId="16054EC6" w14:textId="77777777" w:rsidR="00BE1643" w:rsidRDefault="00BE1643" w:rsidP="00BE1643">
      <w:pPr>
        <w:jc w:val="both"/>
        <w:rPr>
          <w:rFonts w:ascii="Times New Roman" w:hAnsi="Times New Roman"/>
          <w:bCs/>
          <w:sz w:val="28"/>
          <w:szCs w:val="28"/>
        </w:rPr>
      </w:pPr>
    </w:p>
    <w:p w14:paraId="16358D60" w14:textId="77777777" w:rsidR="00BE1643" w:rsidRDefault="00BE1643" w:rsidP="00BE1643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Керуюча </w:t>
      </w:r>
    </w:p>
    <w:p w14:paraId="1F7D6BFA" w14:textId="77777777" w:rsidR="00BE1643" w:rsidRDefault="00BE1643" w:rsidP="00BE1643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справами міськвиконкому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      </w:t>
      </w:r>
      <w:r>
        <w:rPr>
          <w:rFonts w:ascii="Times New Roman" w:hAnsi="Times New Roman"/>
          <w:bCs/>
          <w:sz w:val="28"/>
          <w:szCs w:val="28"/>
        </w:rPr>
        <w:t>Оксана ЗАТВАРНИЦЬКА</w:t>
      </w:r>
    </w:p>
    <w:p w14:paraId="4E1C8412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37039702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1459105E" w14:textId="77777777" w:rsidR="0044564E" w:rsidRDefault="007C47D3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Начальник </w:t>
      </w:r>
    </w:p>
    <w:p w14:paraId="73D9A373" w14:textId="7E306258" w:rsidR="00CA6311" w:rsidRDefault="007C47D3" w:rsidP="005C5764">
      <w:pPr>
        <w:jc w:val="both"/>
        <w:rPr>
          <w:rFonts w:asciiTheme="minorHAnsi" w:hAnsiTheme="minorHAnsi"/>
        </w:rPr>
      </w:pPr>
      <w:r>
        <w:rPr>
          <w:rFonts w:ascii="Times New Roman" w:hAnsi="Times New Roman"/>
          <w:bCs/>
          <w:sz w:val="28"/>
          <w:szCs w:val="28"/>
        </w:rPr>
        <w:t xml:space="preserve">відділу організаційної роботи         </w:t>
      </w:r>
      <w:r w:rsidR="00DF78A9">
        <w:rPr>
          <w:rFonts w:ascii="Times New Roman" w:hAnsi="Times New Roman"/>
          <w:bCs/>
          <w:sz w:val="28"/>
          <w:szCs w:val="28"/>
        </w:rPr>
        <w:t xml:space="preserve">      </w:t>
      </w:r>
      <w:r>
        <w:rPr>
          <w:rFonts w:ascii="Times New Roman" w:hAnsi="Times New Roman"/>
          <w:bCs/>
          <w:sz w:val="28"/>
          <w:szCs w:val="28"/>
        </w:rPr>
        <w:t xml:space="preserve">           </w:t>
      </w:r>
      <w:r w:rsidR="0044564E">
        <w:rPr>
          <w:rFonts w:ascii="Times New Roman" w:hAnsi="Times New Roman"/>
          <w:bCs/>
          <w:sz w:val="28"/>
          <w:szCs w:val="28"/>
        </w:rPr>
        <w:t xml:space="preserve">    </w:t>
      </w:r>
      <w:r w:rsidR="00337BCE">
        <w:rPr>
          <w:rFonts w:ascii="Times New Roman" w:hAnsi="Times New Roman"/>
          <w:bCs/>
          <w:sz w:val="28"/>
          <w:szCs w:val="28"/>
        </w:rPr>
        <w:t xml:space="preserve">    </w:t>
      </w:r>
      <w:r w:rsidR="0044564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</w:t>
      </w:r>
      <w:r w:rsidR="0044564E">
        <w:rPr>
          <w:rFonts w:ascii="Times New Roman" w:hAnsi="Times New Roman"/>
          <w:bCs/>
          <w:sz w:val="28"/>
          <w:szCs w:val="28"/>
        </w:rPr>
        <w:t>арта КОЛОСОВСЬКА</w:t>
      </w:r>
    </w:p>
    <w:sectPr w:rsidR="00CA63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75FA"/>
    <w:multiLevelType w:val="hybridMultilevel"/>
    <w:tmpl w:val="CB88DC34"/>
    <w:lvl w:ilvl="0" w:tplc="E0D87A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A334E0"/>
    <w:multiLevelType w:val="hybridMultilevel"/>
    <w:tmpl w:val="B74C5024"/>
    <w:lvl w:ilvl="0" w:tplc="1C66E7FE">
      <w:start w:val="1"/>
      <w:numFmt w:val="decimal"/>
      <w:lvlText w:val="%1."/>
      <w:lvlJc w:val="left"/>
      <w:pPr>
        <w:ind w:left="10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10553D1B"/>
    <w:multiLevelType w:val="hybridMultilevel"/>
    <w:tmpl w:val="0330C488"/>
    <w:lvl w:ilvl="0" w:tplc="9FB45242">
      <w:start w:val="4"/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">
    <w:nsid w:val="29D75808"/>
    <w:multiLevelType w:val="hybridMultilevel"/>
    <w:tmpl w:val="D4B6C916"/>
    <w:lvl w:ilvl="0" w:tplc="4A0871BC">
      <w:start w:val="4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4">
    <w:nsid w:val="40AB2611"/>
    <w:multiLevelType w:val="hybridMultilevel"/>
    <w:tmpl w:val="B8B69042"/>
    <w:lvl w:ilvl="0" w:tplc="B066BCA0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71715330"/>
    <w:multiLevelType w:val="hybridMultilevel"/>
    <w:tmpl w:val="BE3CA7D0"/>
    <w:lvl w:ilvl="0" w:tplc="259AE736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FF9"/>
    <w:rsid w:val="00004872"/>
    <w:rsid w:val="0000720E"/>
    <w:rsid w:val="00015BAD"/>
    <w:rsid w:val="000217DA"/>
    <w:rsid w:val="00044109"/>
    <w:rsid w:val="000677D6"/>
    <w:rsid w:val="00080C4A"/>
    <w:rsid w:val="00087D0A"/>
    <w:rsid w:val="000937FA"/>
    <w:rsid w:val="000C4544"/>
    <w:rsid w:val="000C735B"/>
    <w:rsid w:val="001251BD"/>
    <w:rsid w:val="00131469"/>
    <w:rsid w:val="00145E4D"/>
    <w:rsid w:val="001467C8"/>
    <w:rsid w:val="00153ED7"/>
    <w:rsid w:val="001612B9"/>
    <w:rsid w:val="001E0AF6"/>
    <w:rsid w:val="00201C20"/>
    <w:rsid w:val="00203983"/>
    <w:rsid w:val="00232F4A"/>
    <w:rsid w:val="0023326E"/>
    <w:rsid w:val="00253B31"/>
    <w:rsid w:val="00284FC3"/>
    <w:rsid w:val="002A2465"/>
    <w:rsid w:val="002A5BC0"/>
    <w:rsid w:val="002B2589"/>
    <w:rsid w:val="00334917"/>
    <w:rsid w:val="00337BCE"/>
    <w:rsid w:val="00346211"/>
    <w:rsid w:val="0035234C"/>
    <w:rsid w:val="003F0AAC"/>
    <w:rsid w:val="004012FC"/>
    <w:rsid w:val="00406FFA"/>
    <w:rsid w:val="00414A4D"/>
    <w:rsid w:val="0043051D"/>
    <w:rsid w:val="00431FF9"/>
    <w:rsid w:val="0044564E"/>
    <w:rsid w:val="00450F37"/>
    <w:rsid w:val="00450FC3"/>
    <w:rsid w:val="00466A4D"/>
    <w:rsid w:val="00471013"/>
    <w:rsid w:val="004D0751"/>
    <w:rsid w:val="005348B2"/>
    <w:rsid w:val="00572ABF"/>
    <w:rsid w:val="005C44E0"/>
    <w:rsid w:val="005C5764"/>
    <w:rsid w:val="005F204F"/>
    <w:rsid w:val="00606B84"/>
    <w:rsid w:val="00614FBC"/>
    <w:rsid w:val="006348A8"/>
    <w:rsid w:val="00642504"/>
    <w:rsid w:val="006514E2"/>
    <w:rsid w:val="00656AAD"/>
    <w:rsid w:val="00667F0B"/>
    <w:rsid w:val="00677C2A"/>
    <w:rsid w:val="006A1AF3"/>
    <w:rsid w:val="006A73B9"/>
    <w:rsid w:val="00702736"/>
    <w:rsid w:val="0070771A"/>
    <w:rsid w:val="007117EB"/>
    <w:rsid w:val="00797149"/>
    <w:rsid w:val="007A6A08"/>
    <w:rsid w:val="007B5152"/>
    <w:rsid w:val="007C1851"/>
    <w:rsid w:val="007C47D3"/>
    <w:rsid w:val="007D687A"/>
    <w:rsid w:val="00852250"/>
    <w:rsid w:val="00852543"/>
    <w:rsid w:val="0086004E"/>
    <w:rsid w:val="008C1C9F"/>
    <w:rsid w:val="009171C6"/>
    <w:rsid w:val="0092529B"/>
    <w:rsid w:val="00927B88"/>
    <w:rsid w:val="009746EA"/>
    <w:rsid w:val="00977C46"/>
    <w:rsid w:val="00985D4C"/>
    <w:rsid w:val="009B3654"/>
    <w:rsid w:val="009D50E5"/>
    <w:rsid w:val="00A03741"/>
    <w:rsid w:val="00A33858"/>
    <w:rsid w:val="00A4178B"/>
    <w:rsid w:val="00A5543E"/>
    <w:rsid w:val="00A91AC8"/>
    <w:rsid w:val="00A945D6"/>
    <w:rsid w:val="00AB0378"/>
    <w:rsid w:val="00AB1D13"/>
    <w:rsid w:val="00AB2EEE"/>
    <w:rsid w:val="00B053CA"/>
    <w:rsid w:val="00B306EA"/>
    <w:rsid w:val="00B34029"/>
    <w:rsid w:val="00B42B8D"/>
    <w:rsid w:val="00B510C9"/>
    <w:rsid w:val="00B7129B"/>
    <w:rsid w:val="00B95A02"/>
    <w:rsid w:val="00BD3645"/>
    <w:rsid w:val="00BE1643"/>
    <w:rsid w:val="00BF19CF"/>
    <w:rsid w:val="00C278EF"/>
    <w:rsid w:val="00C30157"/>
    <w:rsid w:val="00C327DC"/>
    <w:rsid w:val="00C332F5"/>
    <w:rsid w:val="00C963DA"/>
    <w:rsid w:val="00CA0EB2"/>
    <w:rsid w:val="00CA6311"/>
    <w:rsid w:val="00D3677E"/>
    <w:rsid w:val="00D40132"/>
    <w:rsid w:val="00D55EA8"/>
    <w:rsid w:val="00D6190F"/>
    <w:rsid w:val="00D8461D"/>
    <w:rsid w:val="00D91BD4"/>
    <w:rsid w:val="00D96B9D"/>
    <w:rsid w:val="00DB725D"/>
    <w:rsid w:val="00DB7C47"/>
    <w:rsid w:val="00DF78A9"/>
    <w:rsid w:val="00E35989"/>
    <w:rsid w:val="00E54CD2"/>
    <w:rsid w:val="00E63CB9"/>
    <w:rsid w:val="00E827EB"/>
    <w:rsid w:val="00EA4AF9"/>
    <w:rsid w:val="00EC102E"/>
    <w:rsid w:val="00EC6693"/>
    <w:rsid w:val="00ED259C"/>
    <w:rsid w:val="00EE1935"/>
    <w:rsid w:val="00EF54F9"/>
    <w:rsid w:val="00F16CC6"/>
    <w:rsid w:val="00F1770B"/>
    <w:rsid w:val="00F238CF"/>
    <w:rsid w:val="00F37BF0"/>
    <w:rsid w:val="00F4198A"/>
    <w:rsid w:val="00F73356"/>
    <w:rsid w:val="00FA7880"/>
    <w:rsid w:val="00FB5FD7"/>
    <w:rsid w:val="00FC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5D8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FF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431FF9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31FF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0C7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FF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431FF9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31FF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0C7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24BE3-A094-48F5-87B2-462B3CC88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f1</dc:creator>
  <cp:lastModifiedBy>finupr</cp:lastModifiedBy>
  <cp:revision>132</cp:revision>
  <cp:lastPrinted>2024-11-19T14:59:00Z</cp:lastPrinted>
  <dcterms:created xsi:type="dcterms:W3CDTF">2023-01-02T11:57:00Z</dcterms:created>
  <dcterms:modified xsi:type="dcterms:W3CDTF">2024-12-04T06:17:00Z</dcterms:modified>
</cp:coreProperties>
</file>