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C4F0756" w14:textId="1ED2C4A2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8E7A4E">
        <w:rPr>
          <w:rFonts w:ascii="Times New Roman" w:hAnsi="Times New Roman"/>
          <w:bCs/>
          <w:caps/>
          <w:sz w:val="28"/>
          <w:szCs w:val="28"/>
          <w:lang w:val="en-US"/>
        </w:rPr>
        <w:t>IV</w:t>
      </w:r>
      <w:r w:rsidRPr="006110FC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08F80B9" w14:textId="31C399C8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C4A1991" w14:textId="51290C5F" w:rsidR="0085531A" w:rsidRPr="00DE0FEA" w:rsidRDefault="0085531A" w:rsidP="0085531A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E0FEA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</w:rPr>
        <w:t xml:space="preserve"> ___ </w:t>
      </w:r>
      <w:r w:rsidR="003505E6">
        <w:rPr>
          <w:rFonts w:ascii="Times New Roman" w:hAnsi="Times New Roman"/>
          <w:sz w:val="28"/>
          <w:szCs w:val="28"/>
        </w:rPr>
        <w:t>вересня</w:t>
      </w:r>
      <w:r>
        <w:rPr>
          <w:rFonts w:ascii="Times New Roman" w:hAnsi="Times New Roman"/>
          <w:sz w:val="28"/>
          <w:szCs w:val="28"/>
        </w:rPr>
        <w:t xml:space="preserve"> 2024р.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</w:t>
      </w:r>
      <w:r w:rsidR="006110FC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792798B9" w14:textId="77777777" w:rsidR="00514AB8" w:rsidRDefault="00514AB8" w:rsidP="004320F8">
      <w:pPr>
        <w:jc w:val="both"/>
        <w:rPr>
          <w:rFonts w:ascii="Times New Roman" w:hAnsi="Times New Roman"/>
          <w:b/>
          <w:szCs w:val="26"/>
        </w:rPr>
      </w:pPr>
      <w:r w:rsidRPr="00514AB8">
        <w:rPr>
          <w:rFonts w:ascii="Times New Roman" w:hAnsi="Times New Roman"/>
          <w:b/>
          <w:szCs w:val="26"/>
        </w:rPr>
        <w:t xml:space="preserve">для формування земельної ділянки для збільшення </w:t>
      </w:r>
    </w:p>
    <w:p w14:paraId="45AC71E9" w14:textId="77777777" w:rsidR="00514AB8" w:rsidRDefault="00514AB8" w:rsidP="004320F8">
      <w:pPr>
        <w:jc w:val="both"/>
        <w:rPr>
          <w:rFonts w:ascii="Times New Roman" w:hAnsi="Times New Roman"/>
          <w:b/>
          <w:szCs w:val="26"/>
        </w:rPr>
      </w:pPr>
      <w:r w:rsidRPr="00514AB8">
        <w:rPr>
          <w:rFonts w:ascii="Times New Roman" w:hAnsi="Times New Roman"/>
          <w:b/>
          <w:szCs w:val="26"/>
        </w:rPr>
        <w:t xml:space="preserve">потужності трансформаторної підстанції по </w:t>
      </w:r>
    </w:p>
    <w:p w14:paraId="17219686" w14:textId="7F1AE412" w:rsidR="001914C5" w:rsidRPr="00514AB8" w:rsidRDefault="00514AB8" w:rsidP="004320F8">
      <w:pPr>
        <w:jc w:val="both"/>
        <w:rPr>
          <w:rFonts w:ascii="Times New Roman" w:hAnsi="Times New Roman"/>
          <w:b/>
          <w:szCs w:val="26"/>
        </w:rPr>
      </w:pPr>
      <w:r w:rsidRPr="00514AB8">
        <w:rPr>
          <w:rFonts w:ascii="Times New Roman" w:hAnsi="Times New Roman"/>
          <w:b/>
          <w:szCs w:val="26"/>
        </w:rPr>
        <w:t>вул. Савури, 82 в м.Стрий Львівської області</w:t>
      </w:r>
    </w:p>
    <w:p w14:paraId="34056364" w14:textId="77777777" w:rsidR="00514AB8" w:rsidRPr="005B1C3B" w:rsidRDefault="00514AB8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3A0FD2C4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514AB8">
        <w:rPr>
          <w:rFonts w:ascii="Times New Roman" w:hAnsi="Times New Roman"/>
          <w:sz w:val="28"/>
          <w:szCs w:val="28"/>
        </w:rPr>
        <w:t>17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514AB8">
        <w:rPr>
          <w:rFonts w:ascii="Times New Roman" w:hAnsi="Times New Roman"/>
          <w:sz w:val="28"/>
          <w:szCs w:val="28"/>
        </w:rPr>
        <w:t>5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9A2FF1">
        <w:rPr>
          <w:rFonts w:ascii="Times New Roman" w:hAnsi="Times New Roman"/>
          <w:sz w:val="28"/>
          <w:szCs w:val="28"/>
        </w:rPr>
        <w:t>0</w:t>
      </w:r>
      <w:r w:rsidR="00BC542B">
        <w:rPr>
          <w:rFonts w:ascii="Times New Roman" w:hAnsi="Times New Roman"/>
          <w:sz w:val="28"/>
          <w:szCs w:val="28"/>
        </w:rPr>
        <w:t>9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="00AE0FD1">
        <w:rPr>
          <w:rFonts w:ascii="Times New Roman" w:hAnsi="Times New Roman"/>
          <w:sz w:val="28"/>
          <w:szCs w:val="28"/>
        </w:rPr>
        <w:t xml:space="preserve"> №1</w:t>
      </w:r>
      <w:r w:rsidR="00BC542B">
        <w:rPr>
          <w:rFonts w:ascii="Times New Roman" w:hAnsi="Times New Roman"/>
          <w:sz w:val="28"/>
          <w:szCs w:val="28"/>
        </w:rPr>
        <w:t>5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514AB8" w:rsidRPr="00514AB8">
        <w:rPr>
          <w:rFonts w:ascii="Times New Roman" w:hAnsi="Times New Roman"/>
          <w:sz w:val="28"/>
          <w:szCs w:val="28"/>
        </w:rPr>
        <w:t>ТОВ «АМ ХОРС»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7B1BDD1E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514AB8" w:rsidRPr="00514AB8">
        <w:rPr>
          <w:rFonts w:ascii="Times New Roman" w:hAnsi="Times New Roman"/>
          <w:sz w:val="28"/>
          <w:szCs w:val="28"/>
          <w:lang w:eastAsia="uk-UA"/>
        </w:rPr>
        <w:t>Детальний план території для формування земельної ділянки для збільшення потужності трансформаторної підстанції по вул. Савури, 82 в м.Стрий 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550FC050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Вважати цей детальний план території складовою генерального плану </w:t>
      </w:r>
      <w:r w:rsidR="00B15114">
        <w:rPr>
          <w:rFonts w:ascii="Times New Roman" w:hAnsi="Times New Roman"/>
          <w:sz w:val="28"/>
          <w:szCs w:val="28"/>
        </w:rPr>
        <w:t>м.Стрий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755B0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444E"/>
    <w:rsid w:val="001E34C2"/>
    <w:rsid w:val="00201D2A"/>
    <w:rsid w:val="00215489"/>
    <w:rsid w:val="002659E8"/>
    <w:rsid w:val="002720CE"/>
    <w:rsid w:val="00296A10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14AB8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10FC"/>
    <w:rsid w:val="00616930"/>
    <w:rsid w:val="00640BB8"/>
    <w:rsid w:val="0064376D"/>
    <w:rsid w:val="0064441D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15114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89</cp:revision>
  <cp:lastPrinted>2023-02-08T08:50:00Z</cp:lastPrinted>
  <dcterms:created xsi:type="dcterms:W3CDTF">2023-01-02T07:30:00Z</dcterms:created>
  <dcterms:modified xsi:type="dcterms:W3CDTF">2024-09-13T10:57:00Z</dcterms:modified>
</cp:coreProperties>
</file>