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CA1FE" w14:textId="77777777" w:rsidR="00E50F62" w:rsidRPr="004F21F6" w:rsidRDefault="00E50F62" w:rsidP="00E50F62">
      <w:pPr>
        <w:shd w:val="clear" w:color="auto" w:fill="FFFFFF"/>
        <w:ind w:left="3540" w:firstLine="708"/>
        <w:rPr>
          <w:rFonts w:ascii="Times New Roman" w:hAnsi="Times New Roman" w:cs="Times New Roman"/>
          <w:noProof/>
          <w:sz w:val="20"/>
          <w:lang w:eastAsia="uk-UA"/>
        </w:rPr>
      </w:pPr>
      <w:r w:rsidRPr="004F21F6">
        <w:rPr>
          <w:rFonts w:ascii="Times New Roman" w:hAnsi="Times New Roman" w:cs="Times New Roman"/>
          <w:noProof/>
          <w:sz w:val="20"/>
          <w:lang w:eastAsia="uk-UA"/>
        </w:rPr>
        <w:drawing>
          <wp:inline distT="0" distB="0" distL="0" distR="0" wp14:anchorId="277A47AC" wp14:editId="191C5692">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325F720E" w14:textId="77777777" w:rsidR="00E50F62" w:rsidRPr="004F21F6" w:rsidRDefault="00E50F62" w:rsidP="00E50F62">
      <w:pPr>
        <w:shd w:val="clear" w:color="auto" w:fill="FFFFFF"/>
        <w:ind w:left="142"/>
        <w:rPr>
          <w:rFonts w:ascii="Times New Roman" w:hAnsi="Times New Roman" w:cs="Times New Roman"/>
          <w:noProof/>
          <w:sz w:val="20"/>
          <w:lang w:eastAsia="uk-UA"/>
        </w:rPr>
      </w:pPr>
    </w:p>
    <w:p w14:paraId="12A74267" w14:textId="77777777" w:rsidR="00E50F62" w:rsidRPr="004F21F6" w:rsidRDefault="00E50F62" w:rsidP="00E50F62">
      <w:pPr>
        <w:shd w:val="clear" w:color="auto" w:fill="FFFFFF"/>
        <w:ind w:left="142"/>
        <w:jc w:val="center"/>
        <w:rPr>
          <w:rFonts w:ascii="Times New Roman" w:hAnsi="Times New Roman" w:cs="Times New Roman"/>
          <w:sz w:val="20"/>
          <w:lang w:eastAsia="ru-RU"/>
        </w:rPr>
      </w:pPr>
      <w:r w:rsidRPr="004F21F6">
        <w:rPr>
          <w:rFonts w:ascii="Times New Roman" w:hAnsi="Times New Roman" w:cs="Times New Roman"/>
          <w:caps/>
          <w:sz w:val="28"/>
          <w:szCs w:val="28"/>
        </w:rPr>
        <w:t>СТРИЙСЬКА МІСЬКА РАДА ЛЬВІВСЬКОЇ ОБЛАСТІ</w:t>
      </w:r>
    </w:p>
    <w:p w14:paraId="35AB2F8D" w14:textId="77777777" w:rsidR="00E50F62" w:rsidRPr="004F21F6" w:rsidRDefault="00E50F62" w:rsidP="00E50F62">
      <w:pPr>
        <w:spacing w:before="120" w:after="120"/>
        <w:jc w:val="center"/>
        <w:rPr>
          <w:rFonts w:ascii="Times New Roman" w:hAnsi="Times New Roman" w:cs="Times New Roman"/>
          <w:caps/>
          <w:sz w:val="28"/>
          <w:szCs w:val="28"/>
        </w:rPr>
      </w:pPr>
      <w:r w:rsidRPr="004F21F6">
        <w:rPr>
          <w:rFonts w:ascii="Times New Roman" w:hAnsi="Times New Roman" w:cs="Times New Roman"/>
          <w:caps/>
          <w:sz w:val="28"/>
          <w:szCs w:val="28"/>
        </w:rPr>
        <w:t xml:space="preserve">_____  сесія </w:t>
      </w:r>
      <w:r w:rsidRPr="004F21F6">
        <w:rPr>
          <w:rFonts w:ascii="Times New Roman" w:hAnsi="Times New Roman" w:cs="Times New Roman"/>
          <w:caps/>
          <w:sz w:val="28"/>
          <w:szCs w:val="28"/>
          <w:lang w:val="en-US"/>
        </w:rPr>
        <w:t>viii</w:t>
      </w:r>
      <w:r w:rsidRPr="004F21F6">
        <w:rPr>
          <w:rFonts w:ascii="Times New Roman" w:hAnsi="Times New Roman" w:cs="Times New Roman"/>
          <w:caps/>
          <w:sz w:val="28"/>
          <w:szCs w:val="28"/>
        </w:rPr>
        <w:t xml:space="preserve"> демократичного скликання</w:t>
      </w:r>
    </w:p>
    <w:p w14:paraId="034C0EAA" w14:textId="77777777" w:rsidR="00E50F62" w:rsidRPr="004F21F6" w:rsidRDefault="00E50F62" w:rsidP="00E50F62">
      <w:pPr>
        <w:spacing w:before="120" w:after="120"/>
        <w:jc w:val="center"/>
        <w:rPr>
          <w:rFonts w:ascii="Times New Roman" w:hAnsi="Times New Roman" w:cs="Times New Roman"/>
          <w:b/>
          <w:sz w:val="28"/>
          <w:szCs w:val="28"/>
          <w:lang w:eastAsia="ru-RU"/>
        </w:rPr>
      </w:pPr>
      <w:r w:rsidRPr="004F21F6">
        <w:rPr>
          <w:rFonts w:ascii="Times New Roman" w:hAnsi="Times New Roman" w:cs="Times New Roman"/>
          <w:b/>
          <w:sz w:val="28"/>
          <w:szCs w:val="28"/>
        </w:rPr>
        <w:t>РІШЕННЯ</w:t>
      </w:r>
    </w:p>
    <w:p w14:paraId="17DB4C74" w14:textId="77777777" w:rsidR="00E50F62" w:rsidRPr="004F21F6" w:rsidRDefault="00E50F62" w:rsidP="00E50F62">
      <w:pPr>
        <w:spacing w:before="120" w:after="120"/>
        <w:jc w:val="center"/>
        <w:rPr>
          <w:rFonts w:ascii="Times New Roman" w:hAnsi="Times New Roman" w:cs="Times New Roman"/>
          <w:b/>
          <w:sz w:val="28"/>
          <w:szCs w:val="28"/>
        </w:rPr>
      </w:pPr>
    </w:p>
    <w:p w14:paraId="5310B690" w14:textId="39BB5B48" w:rsidR="00E50F62" w:rsidRPr="004F21F6" w:rsidRDefault="00E50F62" w:rsidP="00E50F62">
      <w:pPr>
        <w:spacing w:before="120" w:after="120"/>
        <w:rPr>
          <w:rFonts w:ascii="Times New Roman" w:hAnsi="Times New Roman" w:cs="Times New Roman"/>
        </w:rPr>
      </w:pPr>
      <w:r w:rsidRPr="004F21F6">
        <w:rPr>
          <w:rFonts w:ascii="Times New Roman" w:hAnsi="Times New Roman" w:cs="Times New Roman"/>
        </w:rPr>
        <w:t>від______________________2024р.</w:t>
      </w:r>
      <w:r w:rsidRPr="004F21F6">
        <w:rPr>
          <w:rFonts w:ascii="Times New Roman" w:hAnsi="Times New Roman" w:cs="Times New Roman"/>
        </w:rPr>
        <w:tab/>
        <w:t xml:space="preserve">        Стрий</w:t>
      </w:r>
      <w:r w:rsidRPr="004F21F6">
        <w:rPr>
          <w:rFonts w:ascii="Times New Roman" w:hAnsi="Times New Roman" w:cs="Times New Roman"/>
        </w:rPr>
        <w:tab/>
      </w:r>
      <w:r w:rsidRPr="004F21F6">
        <w:rPr>
          <w:rFonts w:ascii="Times New Roman" w:hAnsi="Times New Roman" w:cs="Times New Roman"/>
        </w:rPr>
        <w:tab/>
        <w:t>№____</w:t>
      </w:r>
      <w:r w:rsidR="00BC0890">
        <w:rPr>
          <w:rFonts w:ascii="Times New Roman" w:hAnsi="Times New Roman" w:cs="Times New Roman"/>
        </w:rPr>
        <w:t>проект</w:t>
      </w:r>
    </w:p>
    <w:p w14:paraId="43389A8A" w14:textId="77777777" w:rsidR="00E50F62" w:rsidRPr="004F21F6" w:rsidRDefault="00E50F62" w:rsidP="00E50F62">
      <w:pPr>
        <w:spacing w:before="120" w:after="120"/>
        <w:rPr>
          <w:rFonts w:ascii="Times New Roman" w:hAnsi="Times New Roman" w:cs="Times New Roman"/>
        </w:rPr>
      </w:pPr>
    </w:p>
    <w:p w14:paraId="6D8D6D02" w14:textId="77777777" w:rsidR="00E50F62" w:rsidRPr="004F21F6" w:rsidRDefault="00E50F62" w:rsidP="00E50F62">
      <w:pPr>
        <w:spacing w:before="120" w:after="120"/>
        <w:rPr>
          <w:rFonts w:ascii="Times New Roman" w:hAnsi="Times New Roman" w:cs="Times New Roman"/>
        </w:rPr>
      </w:pPr>
    </w:p>
    <w:p w14:paraId="659BCD80" w14:textId="77777777" w:rsidR="00893D86" w:rsidRPr="004F21F6" w:rsidRDefault="00586D81" w:rsidP="00893D86">
      <w:pPr>
        <w:spacing w:after="0" w:line="240" w:lineRule="auto"/>
        <w:jc w:val="both"/>
        <w:rPr>
          <w:rFonts w:ascii="Times New Roman" w:eastAsia="Times New Roman" w:hAnsi="Times New Roman" w:cs="Times New Roman"/>
          <w:b/>
          <w:bCs/>
          <w:sz w:val="26"/>
          <w:szCs w:val="26"/>
          <w:lang w:eastAsia="uk-UA"/>
        </w:rPr>
      </w:pPr>
      <w:r w:rsidRPr="004F21F6">
        <w:rPr>
          <w:rFonts w:ascii="Times New Roman" w:hAnsi="Times New Roman" w:cs="Times New Roman"/>
          <w:b/>
          <w:bCs/>
          <w:sz w:val="26"/>
          <w:szCs w:val="26"/>
        </w:rPr>
        <w:t xml:space="preserve">Про </w:t>
      </w:r>
      <w:r w:rsidR="00A34B6C" w:rsidRPr="004F21F6">
        <w:rPr>
          <w:rFonts w:ascii="Times New Roman" w:hAnsi="Times New Roman" w:cs="Times New Roman"/>
          <w:b/>
          <w:bCs/>
          <w:sz w:val="26"/>
          <w:szCs w:val="26"/>
        </w:rPr>
        <w:t xml:space="preserve"> </w:t>
      </w:r>
      <w:r w:rsidR="00687406" w:rsidRPr="004F21F6">
        <w:rPr>
          <w:rFonts w:ascii="Times New Roman" w:hAnsi="Times New Roman" w:cs="Times New Roman"/>
          <w:b/>
          <w:bCs/>
          <w:sz w:val="26"/>
          <w:szCs w:val="26"/>
        </w:rPr>
        <w:t xml:space="preserve"> </w:t>
      </w:r>
      <w:r w:rsidR="00E50F62" w:rsidRPr="004F21F6">
        <w:rPr>
          <w:rFonts w:ascii="Times New Roman" w:hAnsi="Times New Roman" w:cs="Times New Roman"/>
          <w:b/>
          <w:bCs/>
          <w:sz w:val="26"/>
          <w:szCs w:val="26"/>
        </w:rPr>
        <w:t>внесе</w:t>
      </w:r>
      <w:r w:rsidRPr="004F21F6">
        <w:rPr>
          <w:rFonts w:ascii="Times New Roman" w:hAnsi="Times New Roman" w:cs="Times New Roman"/>
          <w:b/>
          <w:bCs/>
          <w:sz w:val="26"/>
          <w:szCs w:val="26"/>
        </w:rPr>
        <w:t xml:space="preserve">ння </w:t>
      </w:r>
      <w:r w:rsidR="00687406" w:rsidRPr="004F21F6">
        <w:rPr>
          <w:rFonts w:ascii="Times New Roman" w:hAnsi="Times New Roman" w:cs="Times New Roman"/>
          <w:b/>
          <w:bCs/>
          <w:sz w:val="26"/>
          <w:szCs w:val="26"/>
        </w:rPr>
        <w:t xml:space="preserve"> </w:t>
      </w:r>
      <w:r w:rsidR="00E50F62" w:rsidRPr="004F21F6">
        <w:rPr>
          <w:rFonts w:ascii="Times New Roman" w:hAnsi="Times New Roman" w:cs="Times New Roman"/>
          <w:b/>
          <w:bCs/>
          <w:sz w:val="26"/>
          <w:szCs w:val="26"/>
        </w:rPr>
        <w:t>змін в «</w:t>
      </w:r>
      <w:r w:rsidR="00687406" w:rsidRPr="004F21F6">
        <w:rPr>
          <w:rFonts w:ascii="Times New Roman" w:hAnsi="Times New Roman" w:cs="Times New Roman"/>
          <w:b/>
          <w:bCs/>
          <w:sz w:val="26"/>
          <w:szCs w:val="26"/>
        </w:rPr>
        <w:t xml:space="preserve"> </w:t>
      </w:r>
      <w:r w:rsidR="00A34B6C" w:rsidRPr="004F21F6">
        <w:rPr>
          <w:rFonts w:ascii="Times New Roman" w:hAnsi="Times New Roman" w:cs="Times New Roman"/>
          <w:b/>
          <w:bCs/>
          <w:sz w:val="26"/>
          <w:szCs w:val="26"/>
        </w:rPr>
        <w:t xml:space="preserve"> </w:t>
      </w:r>
      <w:r w:rsidR="00E50F62" w:rsidRPr="004F21F6">
        <w:rPr>
          <w:rFonts w:ascii="Times New Roman" w:hAnsi="Times New Roman" w:cs="Times New Roman"/>
          <w:b/>
          <w:bCs/>
          <w:sz w:val="26"/>
          <w:szCs w:val="26"/>
        </w:rPr>
        <w:t>Програму</w:t>
      </w:r>
      <w:r w:rsidR="00893D86" w:rsidRPr="004F21F6">
        <w:rPr>
          <w:rFonts w:ascii="Times New Roman" w:hAnsi="Times New Roman" w:cs="Times New Roman"/>
          <w:b/>
          <w:bCs/>
          <w:sz w:val="26"/>
          <w:szCs w:val="26"/>
        </w:rPr>
        <w:t xml:space="preserve"> </w:t>
      </w:r>
      <w:r w:rsidR="00687406" w:rsidRPr="004F21F6">
        <w:rPr>
          <w:rFonts w:ascii="Times New Roman" w:hAnsi="Times New Roman" w:cs="Times New Roman"/>
          <w:b/>
          <w:bCs/>
          <w:sz w:val="26"/>
          <w:szCs w:val="26"/>
        </w:rPr>
        <w:t xml:space="preserve">  </w:t>
      </w:r>
      <w:r w:rsidRPr="004F21F6">
        <w:rPr>
          <w:rFonts w:ascii="Times New Roman" w:eastAsia="Times New Roman" w:hAnsi="Times New Roman" w:cs="Times New Roman"/>
          <w:b/>
          <w:bCs/>
          <w:sz w:val="26"/>
          <w:szCs w:val="26"/>
          <w:lang w:eastAsia="uk-UA"/>
        </w:rPr>
        <w:t xml:space="preserve">догляду </w:t>
      </w:r>
    </w:p>
    <w:p w14:paraId="2527975F" w14:textId="77777777" w:rsidR="00586D81" w:rsidRPr="004F21F6" w:rsidRDefault="00586D81" w:rsidP="00893D86">
      <w:pPr>
        <w:spacing w:after="0" w:line="240" w:lineRule="auto"/>
        <w:jc w:val="both"/>
        <w:rPr>
          <w:rFonts w:ascii="Times New Roman" w:eastAsia="Times New Roman" w:hAnsi="Times New Roman" w:cs="Times New Roman"/>
          <w:b/>
          <w:bCs/>
          <w:sz w:val="26"/>
          <w:szCs w:val="26"/>
          <w:lang w:eastAsia="uk-UA"/>
        </w:rPr>
      </w:pPr>
      <w:r w:rsidRPr="004F21F6">
        <w:rPr>
          <w:rFonts w:ascii="Times New Roman" w:eastAsia="Times New Roman" w:hAnsi="Times New Roman" w:cs="Times New Roman"/>
          <w:b/>
          <w:bCs/>
          <w:sz w:val="26"/>
          <w:szCs w:val="26"/>
          <w:lang w:eastAsia="uk-UA"/>
        </w:rPr>
        <w:t xml:space="preserve">за </w:t>
      </w:r>
      <w:r w:rsidR="00687406" w:rsidRPr="004F21F6">
        <w:rPr>
          <w:rFonts w:ascii="Times New Roman" w:eastAsia="Times New Roman" w:hAnsi="Times New Roman" w:cs="Times New Roman"/>
          <w:b/>
          <w:bCs/>
          <w:sz w:val="26"/>
          <w:szCs w:val="26"/>
          <w:lang w:eastAsia="uk-UA"/>
        </w:rPr>
        <w:t xml:space="preserve">   </w:t>
      </w:r>
      <w:r w:rsidR="00893D86" w:rsidRPr="004F21F6">
        <w:rPr>
          <w:rFonts w:ascii="Times New Roman" w:eastAsia="Times New Roman" w:hAnsi="Times New Roman" w:cs="Times New Roman"/>
          <w:b/>
          <w:bCs/>
          <w:sz w:val="26"/>
          <w:szCs w:val="26"/>
          <w:lang w:eastAsia="uk-UA"/>
        </w:rPr>
        <w:t xml:space="preserve"> </w:t>
      </w:r>
      <w:r w:rsidR="00687406" w:rsidRPr="004F21F6">
        <w:rPr>
          <w:rFonts w:ascii="Times New Roman" w:eastAsia="Times New Roman" w:hAnsi="Times New Roman" w:cs="Times New Roman"/>
          <w:b/>
          <w:bCs/>
          <w:sz w:val="26"/>
          <w:szCs w:val="26"/>
          <w:lang w:eastAsia="uk-UA"/>
        </w:rPr>
        <w:t xml:space="preserve"> </w:t>
      </w:r>
      <w:r w:rsidR="00A34B6C" w:rsidRPr="004F21F6">
        <w:rPr>
          <w:rFonts w:ascii="Times New Roman" w:eastAsia="Times New Roman" w:hAnsi="Times New Roman" w:cs="Times New Roman"/>
          <w:b/>
          <w:bCs/>
          <w:sz w:val="26"/>
          <w:szCs w:val="26"/>
          <w:lang w:eastAsia="uk-UA"/>
        </w:rPr>
        <w:t xml:space="preserve"> </w:t>
      </w:r>
      <w:r w:rsidRPr="004F21F6">
        <w:rPr>
          <w:rFonts w:ascii="Times New Roman" w:eastAsia="Times New Roman" w:hAnsi="Times New Roman" w:cs="Times New Roman"/>
          <w:b/>
          <w:bCs/>
          <w:sz w:val="26"/>
          <w:szCs w:val="26"/>
          <w:lang w:eastAsia="uk-UA"/>
        </w:rPr>
        <w:t>внутрі</w:t>
      </w:r>
      <w:r w:rsidR="008F4DA8" w:rsidRPr="004F21F6">
        <w:rPr>
          <w:rFonts w:ascii="Times New Roman" w:eastAsia="Times New Roman" w:hAnsi="Times New Roman" w:cs="Times New Roman"/>
          <w:b/>
          <w:bCs/>
          <w:sz w:val="26"/>
          <w:szCs w:val="26"/>
          <w:lang w:eastAsia="uk-UA"/>
        </w:rPr>
        <w:t>шньо</w:t>
      </w:r>
      <w:r w:rsidRPr="004F21F6">
        <w:rPr>
          <w:rFonts w:ascii="Times New Roman" w:eastAsia="Times New Roman" w:hAnsi="Times New Roman" w:cs="Times New Roman"/>
          <w:b/>
          <w:bCs/>
          <w:sz w:val="26"/>
          <w:szCs w:val="26"/>
          <w:lang w:eastAsia="uk-UA"/>
        </w:rPr>
        <w:t>господарською</w:t>
      </w:r>
      <w:r w:rsidR="00687406" w:rsidRPr="004F21F6">
        <w:rPr>
          <w:rFonts w:ascii="Times New Roman" w:eastAsia="Times New Roman" w:hAnsi="Times New Roman" w:cs="Times New Roman"/>
          <w:b/>
          <w:bCs/>
          <w:sz w:val="26"/>
          <w:szCs w:val="26"/>
          <w:lang w:eastAsia="uk-UA"/>
        </w:rPr>
        <w:t xml:space="preserve"> </w:t>
      </w:r>
      <w:r w:rsidR="00893D86" w:rsidRPr="004F21F6">
        <w:rPr>
          <w:rFonts w:ascii="Times New Roman" w:eastAsia="Times New Roman" w:hAnsi="Times New Roman" w:cs="Times New Roman"/>
          <w:b/>
          <w:bCs/>
          <w:sz w:val="26"/>
          <w:szCs w:val="26"/>
          <w:lang w:eastAsia="uk-UA"/>
        </w:rPr>
        <w:t xml:space="preserve"> </w:t>
      </w:r>
      <w:r w:rsidR="00687406" w:rsidRPr="004F21F6">
        <w:rPr>
          <w:rFonts w:ascii="Times New Roman" w:eastAsia="Times New Roman" w:hAnsi="Times New Roman" w:cs="Times New Roman"/>
          <w:b/>
          <w:bCs/>
          <w:sz w:val="26"/>
          <w:szCs w:val="26"/>
          <w:lang w:eastAsia="uk-UA"/>
        </w:rPr>
        <w:t xml:space="preserve"> </w:t>
      </w:r>
      <w:r w:rsidRPr="004F21F6">
        <w:rPr>
          <w:rFonts w:ascii="Times New Roman" w:eastAsia="Times New Roman" w:hAnsi="Times New Roman" w:cs="Times New Roman"/>
          <w:b/>
          <w:bCs/>
          <w:sz w:val="26"/>
          <w:szCs w:val="26"/>
          <w:lang w:eastAsia="uk-UA"/>
        </w:rPr>
        <w:t xml:space="preserve"> інженерною</w:t>
      </w:r>
    </w:p>
    <w:p w14:paraId="7AE6D241" w14:textId="77777777" w:rsidR="00586D81" w:rsidRPr="004F21F6" w:rsidRDefault="00586D81" w:rsidP="00586D81">
      <w:pPr>
        <w:shd w:val="clear" w:color="auto" w:fill="FFFFFF"/>
        <w:spacing w:after="0" w:line="240" w:lineRule="auto"/>
        <w:rPr>
          <w:rFonts w:ascii="Times New Roman" w:eastAsia="Times New Roman" w:hAnsi="Times New Roman" w:cs="Times New Roman"/>
          <w:b/>
          <w:bCs/>
          <w:sz w:val="26"/>
          <w:szCs w:val="26"/>
          <w:lang w:eastAsia="uk-UA"/>
        </w:rPr>
      </w:pPr>
      <w:r w:rsidRPr="004F21F6">
        <w:rPr>
          <w:rFonts w:ascii="Times New Roman" w:eastAsia="Times New Roman" w:hAnsi="Times New Roman" w:cs="Times New Roman"/>
          <w:b/>
          <w:bCs/>
          <w:sz w:val="26"/>
          <w:szCs w:val="26"/>
          <w:lang w:eastAsia="uk-UA"/>
        </w:rPr>
        <w:t xml:space="preserve">інфраструктурою </w:t>
      </w:r>
      <w:r w:rsidR="00687406" w:rsidRPr="004F21F6">
        <w:rPr>
          <w:rFonts w:ascii="Times New Roman" w:eastAsia="Times New Roman" w:hAnsi="Times New Roman" w:cs="Times New Roman"/>
          <w:b/>
          <w:bCs/>
          <w:sz w:val="26"/>
          <w:szCs w:val="26"/>
          <w:lang w:eastAsia="uk-UA"/>
        </w:rPr>
        <w:t xml:space="preserve"> </w:t>
      </w:r>
      <w:r w:rsidRPr="004F21F6">
        <w:rPr>
          <w:rFonts w:ascii="Times New Roman" w:eastAsia="Times New Roman" w:hAnsi="Times New Roman" w:cs="Times New Roman"/>
          <w:b/>
          <w:bCs/>
          <w:sz w:val="26"/>
          <w:szCs w:val="26"/>
          <w:lang w:eastAsia="uk-UA"/>
        </w:rPr>
        <w:t xml:space="preserve">меліоративних </w:t>
      </w:r>
      <w:r w:rsidR="00A34B6C" w:rsidRPr="004F21F6">
        <w:rPr>
          <w:rFonts w:ascii="Times New Roman" w:eastAsia="Times New Roman" w:hAnsi="Times New Roman" w:cs="Times New Roman"/>
          <w:b/>
          <w:bCs/>
          <w:sz w:val="26"/>
          <w:szCs w:val="26"/>
          <w:lang w:eastAsia="uk-UA"/>
        </w:rPr>
        <w:t xml:space="preserve"> </w:t>
      </w:r>
      <w:r w:rsidRPr="004F21F6">
        <w:rPr>
          <w:rFonts w:ascii="Times New Roman" w:eastAsia="Times New Roman" w:hAnsi="Times New Roman" w:cs="Times New Roman"/>
          <w:b/>
          <w:bCs/>
          <w:sz w:val="26"/>
          <w:szCs w:val="26"/>
          <w:lang w:eastAsia="uk-UA"/>
        </w:rPr>
        <w:t xml:space="preserve">систем </w:t>
      </w:r>
    </w:p>
    <w:p w14:paraId="041CF10B" w14:textId="77777777" w:rsidR="00687406" w:rsidRPr="004F21F6" w:rsidRDefault="00586D81" w:rsidP="00586D81">
      <w:pPr>
        <w:shd w:val="clear" w:color="auto" w:fill="FFFFFF"/>
        <w:spacing w:after="0" w:line="240" w:lineRule="auto"/>
        <w:rPr>
          <w:rFonts w:ascii="Times New Roman" w:eastAsia="Times New Roman" w:hAnsi="Times New Roman" w:cs="Times New Roman"/>
          <w:b/>
          <w:bCs/>
          <w:sz w:val="26"/>
          <w:szCs w:val="26"/>
          <w:lang w:eastAsia="uk-UA"/>
        </w:rPr>
      </w:pPr>
      <w:r w:rsidRPr="004F21F6">
        <w:rPr>
          <w:rFonts w:ascii="Times New Roman" w:eastAsia="Times New Roman" w:hAnsi="Times New Roman" w:cs="Times New Roman"/>
          <w:b/>
          <w:bCs/>
          <w:sz w:val="26"/>
          <w:szCs w:val="26"/>
          <w:lang w:eastAsia="uk-UA"/>
        </w:rPr>
        <w:t xml:space="preserve">Стрийської міської </w:t>
      </w:r>
      <w:r w:rsidR="00687406" w:rsidRPr="004F21F6">
        <w:rPr>
          <w:rFonts w:ascii="Times New Roman" w:eastAsia="Times New Roman" w:hAnsi="Times New Roman" w:cs="Times New Roman"/>
          <w:b/>
          <w:bCs/>
          <w:sz w:val="26"/>
          <w:szCs w:val="26"/>
          <w:lang w:eastAsia="uk-UA"/>
        </w:rPr>
        <w:t xml:space="preserve">територіальної  громади   </w:t>
      </w:r>
    </w:p>
    <w:p w14:paraId="6557D5FC" w14:textId="77777777" w:rsidR="00586D81" w:rsidRPr="004F21F6" w:rsidRDefault="00586D81" w:rsidP="00586D81">
      <w:pPr>
        <w:shd w:val="clear" w:color="auto" w:fill="FFFFFF"/>
        <w:spacing w:after="0" w:line="240" w:lineRule="auto"/>
        <w:rPr>
          <w:rFonts w:ascii="Times New Roman" w:eastAsia="Times New Roman" w:hAnsi="Times New Roman" w:cs="Times New Roman"/>
          <w:b/>
          <w:bCs/>
          <w:sz w:val="26"/>
          <w:szCs w:val="26"/>
          <w:lang w:eastAsia="uk-UA"/>
        </w:rPr>
      </w:pPr>
      <w:r w:rsidRPr="004F21F6">
        <w:rPr>
          <w:rFonts w:ascii="Times New Roman" w:eastAsia="Times New Roman" w:hAnsi="Times New Roman" w:cs="Times New Roman"/>
          <w:b/>
          <w:bCs/>
          <w:sz w:val="26"/>
          <w:szCs w:val="26"/>
          <w:lang w:eastAsia="uk-UA"/>
        </w:rPr>
        <w:t>на 2022-25 роки</w:t>
      </w:r>
      <w:r w:rsidR="00631AB1">
        <w:rPr>
          <w:rFonts w:ascii="Times New Roman" w:eastAsia="Times New Roman" w:hAnsi="Times New Roman" w:cs="Times New Roman"/>
          <w:b/>
          <w:bCs/>
          <w:sz w:val="26"/>
          <w:szCs w:val="26"/>
          <w:lang w:eastAsia="uk-UA"/>
        </w:rPr>
        <w:t>»</w:t>
      </w:r>
    </w:p>
    <w:p w14:paraId="75B91E14" w14:textId="77777777" w:rsidR="00F85339" w:rsidRPr="004F21F6" w:rsidRDefault="00F85339" w:rsidP="00586D81">
      <w:pPr>
        <w:shd w:val="clear" w:color="auto" w:fill="FFFFFF"/>
        <w:spacing w:after="0"/>
        <w:jc w:val="both"/>
        <w:rPr>
          <w:rFonts w:ascii="Times New Roman" w:hAnsi="Times New Roman" w:cs="Times New Roman"/>
          <w:sz w:val="26"/>
          <w:szCs w:val="26"/>
        </w:rPr>
      </w:pPr>
    </w:p>
    <w:p w14:paraId="59C3D6EE" w14:textId="77777777" w:rsidR="003E347D" w:rsidRPr="004F21F6" w:rsidRDefault="00586D81" w:rsidP="00586D81">
      <w:pPr>
        <w:shd w:val="clear" w:color="auto" w:fill="FFFFFF"/>
        <w:spacing w:after="0"/>
        <w:jc w:val="both"/>
        <w:rPr>
          <w:rFonts w:ascii="Times New Roman" w:hAnsi="Times New Roman" w:cs="Times New Roman"/>
          <w:b/>
          <w:sz w:val="28"/>
          <w:szCs w:val="28"/>
        </w:rPr>
      </w:pPr>
      <w:r w:rsidRPr="004F21F6">
        <w:rPr>
          <w:rFonts w:ascii="Times New Roman" w:hAnsi="Times New Roman" w:cs="Times New Roman"/>
          <w:sz w:val="28"/>
          <w:szCs w:val="28"/>
        </w:rPr>
        <w:t> </w:t>
      </w:r>
      <w:r w:rsidRPr="004F21F6">
        <w:rPr>
          <w:rFonts w:ascii="Times New Roman" w:hAnsi="Times New Roman" w:cs="Times New Roman"/>
          <w:sz w:val="28"/>
          <w:szCs w:val="28"/>
        </w:rPr>
        <w:tab/>
        <w:t xml:space="preserve">Розглянувши клопотання </w:t>
      </w:r>
      <w:r w:rsidR="00E50F62" w:rsidRPr="004F21F6">
        <w:rPr>
          <w:rFonts w:ascii="Times New Roman" w:hAnsi="Times New Roman" w:cs="Times New Roman"/>
          <w:sz w:val="28"/>
          <w:szCs w:val="28"/>
        </w:rPr>
        <w:t xml:space="preserve">управління житлово-комунального господарства </w:t>
      </w:r>
      <w:r w:rsidRPr="004F21F6">
        <w:rPr>
          <w:rFonts w:ascii="Times New Roman" w:hAnsi="Times New Roman" w:cs="Times New Roman"/>
          <w:sz w:val="28"/>
          <w:szCs w:val="28"/>
        </w:rPr>
        <w:t xml:space="preserve">виконавчого комітету Стрийської міської ради керуючись ч.3 ст.91 Бюджетного кодексу України, п.22ч.1 ст. 26 Закону України </w:t>
      </w:r>
      <w:r w:rsidR="00893D86" w:rsidRPr="004F21F6">
        <w:rPr>
          <w:rFonts w:ascii="Times New Roman" w:hAnsi="Times New Roman" w:cs="Times New Roman"/>
          <w:sz w:val="28"/>
          <w:szCs w:val="28"/>
        </w:rPr>
        <w:t xml:space="preserve"> </w:t>
      </w:r>
      <w:r w:rsidRPr="004F21F6">
        <w:rPr>
          <w:rFonts w:ascii="Times New Roman" w:hAnsi="Times New Roman" w:cs="Times New Roman"/>
          <w:sz w:val="28"/>
          <w:szCs w:val="28"/>
        </w:rPr>
        <w:t>«Про</w:t>
      </w:r>
      <w:r w:rsidR="00893D86" w:rsidRPr="004F21F6">
        <w:rPr>
          <w:rFonts w:ascii="Times New Roman" w:hAnsi="Times New Roman" w:cs="Times New Roman"/>
          <w:sz w:val="28"/>
          <w:szCs w:val="28"/>
        </w:rPr>
        <w:t xml:space="preserve"> </w:t>
      </w:r>
      <w:r w:rsidRPr="004F21F6">
        <w:rPr>
          <w:rFonts w:ascii="Times New Roman" w:hAnsi="Times New Roman" w:cs="Times New Roman"/>
          <w:sz w:val="28"/>
          <w:szCs w:val="28"/>
        </w:rPr>
        <w:t xml:space="preserve"> місцеве</w:t>
      </w:r>
      <w:r w:rsidR="00893D86" w:rsidRPr="004F21F6">
        <w:rPr>
          <w:rFonts w:ascii="Times New Roman" w:hAnsi="Times New Roman" w:cs="Times New Roman"/>
          <w:sz w:val="28"/>
          <w:szCs w:val="28"/>
        </w:rPr>
        <w:t xml:space="preserve"> </w:t>
      </w:r>
      <w:r w:rsidRPr="004F21F6">
        <w:rPr>
          <w:rFonts w:ascii="Times New Roman" w:hAnsi="Times New Roman" w:cs="Times New Roman"/>
          <w:sz w:val="28"/>
          <w:szCs w:val="28"/>
        </w:rPr>
        <w:t xml:space="preserve"> самоврядування</w:t>
      </w:r>
      <w:r w:rsidR="00893D86" w:rsidRPr="004F21F6">
        <w:rPr>
          <w:rFonts w:ascii="Times New Roman" w:hAnsi="Times New Roman" w:cs="Times New Roman"/>
          <w:sz w:val="28"/>
          <w:szCs w:val="28"/>
        </w:rPr>
        <w:t xml:space="preserve"> </w:t>
      </w:r>
      <w:r w:rsidRPr="004F21F6">
        <w:rPr>
          <w:rFonts w:ascii="Times New Roman" w:hAnsi="Times New Roman" w:cs="Times New Roman"/>
          <w:sz w:val="28"/>
          <w:szCs w:val="28"/>
        </w:rPr>
        <w:t xml:space="preserve"> в Україні»,</w:t>
      </w:r>
      <w:r w:rsidRPr="004F21F6">
        <w:rPr>
          <w:rFonts w:ascii="Times New Roman" w:hAnsi="Times New Roman" w:cs="Times New Roman"/>
          <w:b/>
          <w:bCs/>
          <w:sz w:val="28"/>
          <w:szCs w:val="28"/>
        </w:rPr>
        <w:t xml:space="preserve"> </w:t>
      </w:r>
      <w:r w:rsidR="00893D86" w:rsidRPr="004F21F6">
        <w:rPr>
          <w:rFonts w:ascii="Times New Roman" w:hAnsi="Times New Roman" w:cs="Times New Roman"/>
          <w:b/>
          <w:bCs/>
          <w:sz w:val="28"/>
          <w:szCs w:val="28"/>
        </w:rPr>
        <w:t xml:space="preserve"> </w:t>
      </w:r>
      <w:r w:rsidRPr="004F21F6">
        <w:rPr>
          <w:rFonts w:ascii="Times New Roman" w:hAnsi="Times New Roman" w:cs="Times New Roman"/>
          <w:sz w:val="28"/>
          <w:szCs w:val="28"/>
        </w:rPr>
        <w:t xml:space="preserve">міська </w:t>
      </w:r>
      <w:r w:rsidR="00893D86" w:rsidRPr="004F21F6">
        <w:rPr>
          <w:rFonts w:ascii="Times New Roman" w:hAnsi="Times New Roman" w:cs="Times New Roman"/>
          <w:sz w:val="28"/>
          <w:szCs w:val="28"/>
        </w:rPr>
        <w:t xml:space="preserve">  </w:t>
      </w:r>
      <w:r w:rsidRPr="004F21F6">
        <w:rPr>
          <w:rFonts w:ascii="Times New Roman" w:hAnsi="Times New Roman" w:cs="Times New Roman"/>
          <w:sz w:val="28"/>
          <w:szCs w:val="28"/>
        </w:rPr>
        <w:t>рада</w:t>
      </w:r>
      <w:r w:rsidRPr="004F21F6">
        <w:rPr>
          <w:rFonts w:ascii="Times New Roman" w:hAnsi="Times New Roman" w:cs="Times New Roman"/>
          <w:b/>
          <w:sz w:val="28"/>
          <w:szCs w:val="28"/>
        </w:rPr>
        <w:t xml:space="preserve"> </w:t>
      </w:r>
    </w:p>
    <w:p w14:paraId="4919576E" w14:textId="77777777" w:rsidR="00586D81" w:rsidRPr="004F21F6" w:rsidRDefault="003E347D" w:rsidP="00586D81">
      <w:pPr>
        <w:shd w:val="clear" w:color="auto" w:fill="FFFFFF"/>
        <w:spacing w:after="0"/>
        <w:jc w:val="both"/>
        <w:rPr>
          <w:rFonts w:ascii="Times New Roman" w:hAnsi="Times New Roman" w:cs="Times New Roman"/>
          <w:sz w:val="28"/>
          <w:szCs w:val="28"/>
        </w:rPr>
      </w:pPr>
      <w:r w:rsidRPr="004F21F6">
        <w:rPr>
          <w:rFonts w:ascii="Times New Roman" w:hAnsi="Times New Roman" w:cs="Times New Roman"/>
          <w:b/>
          <w:sz w:val="28"/>
          <w:szCs w:val="28"/>
        </w:rPr>
        <w:t>ВИРІШИЛА</w:t>
      </w:r>
      <w:r w:rsidR="00586D81" w:rsidRPr="004F21F6">
        <w:rPr>
          <w:rFonts w:ascii="Times New Roman" w:hAnsi="Times New Roman" w:cs="Times New Roman"/>
          <w:sz w:val="28"/>
          <w:szCs w:val="28"/>
        </w:rPr>
        <w:t>:</w:t>
      </w:r>
    </w:p>
    <w:p w14:paraId="6C3BF12C" w14:textId="77777777" w:rsidR="00586D81" w:rsidRPr="004F21F6" w:rsidRDefault="00E50F62" w:rsidP="00893D86">
      <w:pPr>
        <w:shd w:val="clear" w:color="auto" w:fill="FFFFFF"/>
        <w:spacing w:after="0" w:line="240" w:lineRule="auto"/>
        <w:ind w:firstLine="708"/>
        <w:jc w:val="both"/>
        <w:rPr>
          <w:rFonts w:ascii="Times New Roman" w:hAnsi="Times New Roman" w:cs="Times New Roman"/>
          <w:sz w:val="28"/>
          <w:szCs w:val="28"/>
        </w:rPr>
      </w:pPr>
      <w:r w:rsidRPr="004F21F6">
        <w:rPr>
          <w:rFonts w:ascii="Times New Roman" w:hAnsi="Times New Roman" w:cs="Times New Roman"/>
          <w:sz w:val="28"/>
          <w:szCs w:val="28"/>
        </w:rPr>
        <w:t>1.Внести зміни в «</w:t>
      </w:r>
      <w:r w:rsidR="00070317" w:rsidRPr="004F21F6">
        <w:rPr>
          <w:rFonts w:ascii="Times New Roman" w:eastAsia="Times New Roman" w:hAnsi="Times New Roman" w:cs="Times New Roman"/>
          <w:bCs/>
          <w:sz w:val="28"/>
          <w:szCs w:val="28"/>
          <w:lang w:eastAsia="uk-UA"/>
        </w:rPr>
        <w:t>Програму</w:t>
      </w:r>
      <w:r w:rsidR="00586D81" w:rsidRPr="004F21F6">
        <w:rPr>
          <w:rFonts w:ascii="Times New Roman" w:eastAsia="Times New Roman" w:hAnsi="Times New Roman" w:cs="Times New Roman"/>
          <w:bCs/>
          <w:sz w:val="28"/>
          <w:szCs w:val="28"/>
          <w:lang w:eastAsia="uk-UA"/>
        </w:rPr>
        <w:t xml:space="preserve"> догляду за внутрішньогосподарською інженерною інфраструктурою меліоративних систем Стрийської міської </w:t>
      </w:r>
      <w:r w:rsidR="00687406" w:rsidRPr="004F21F6">
        <w:rPr>
          <w:rFonts w:ascii="Times New Roman" w:eastAsia="Times New Roman" w:hAnsi="Times New Roman" w:cs="Times New Roman"/>
          <w:bCs/>
          <w:sz w:val="28"/>
          <w:szCs w:val="28"/>
          <w:lang w:eastAsia="uk-UA"/>
        </w:rPr>
        <w:t>територіальної громади</w:t>
      </w:r>
      <w:r w:rsidR="00586D81" w:rsidRPr="004F21F6">
        <w:rPr>
          <w:rFonts w:ascii="Times New Roman" w:eastAsia="Times New Roman" w:hAnsi="Times New Roman" w:cs="Times New Roman"/>
          <w:bCs/>
          <w:sz w:val="28"/>
          <w:szCs w:val="28"/>
          <w:lang w:eastAsia="uk-UA"/>
        </w:rPr>
        <w:t xml:space="preserve"> на 2022-2025 роки</w:t>
      </w:r>
      <w:r w:rsidRPr="004F21F6">
        <w:rPr>
          <w:rFonts w:ascii="Times New Roman" w:eastAsia="Times New Roman" w:hAnsi="Times New Roman" w:cs="Times New Roman"/>
          <w:bCs/>
          <w:sz w:val="28"/>
          <w:szCs w:val="28"/>
          <w:lang w:eastAsia="uk-UA"/>
        </w:rPr>
        <w:t>»</w:t>
      </w:r>
      <w:r w:rsidR="00586D81" w:rsidRPr="004F21F6">
        <w:rPr>
          <w:rFonts w:ascii="Times New Roman" w:eastAsia="Times New Roman" w:hAnsi="Times New Roman" w:cs="Times New Roman"/>
          <w:bCs/>
          <w:sz w:val="28"/>
          <w:szCs w:val="28"/>
          <w:lang w:eastAsia="uk-UA"/>
        </w:rPr>
        <w:t xml:space="preserve"> </w:t>
      </w:r>
      <w:r w:rsidR="00586D81" w:rsidRPr="004F21F6">
        <w:rPr>
          <w:rFonts w:ascii="Times New Roman" w:hAnsi="Times New Roman" w:cs="Times New Roman"/>
          <w:sz w:val="28"/>
          <w:szCs w:val="28"/>
        </w:rPr>
        <w:t xml:space="preserve"> (далі – Додаток), що додається.</w:t>
      </w:r>
    </w:p>
    <w:p w14:paraId="52A0197F" w14:textId="77777777" w:rsidR="00586D81" w:rsidRPr="004F21F6" w:rsidRDefault="00E50F62" w:rsidP="00893D86">
      <w:pPr>
        <w:shd w:val="clear" w:color="auto" w:fill="FFFFFF"/>
        <w:spacing w:after="0" w:line="240" w:lineRule="auto"/>
        <w:ind w:firstLine="708"/>
        <w:jc w:val="both"/>
        <w:rPr>
          <w:rFonts w:ascii="Times New Roman" w:hAnsi="Times New Roman" w:cs="Times New Roman"/>
          <w:sz w:val="28"/>
          <w:szCs w:val="28"/>
        </w:rPr>
      </w:pPr>
      <w:r w:rsidRPr="004F21F6">
        <w:rPr>
          <w:rFonts w:ascii="Times New Roman" w:hAnsi="Times New Roman" w:cs="Times New Roman"/>
          <w:sz w:val="28"/>
          <w:szCs w:val="28"/>
        </w:rPr>
        <w:t>2</w:t>
      </w:r>
      <w:r w:rsidR="00586D81" w:rsidRPr="004F21F6">
        <w:rPr>
          <w:rFonts w:ascii="Times New Roman" w:hAnsi="Times New Roman" w:cs="Times New Roman"/>
          <w:sz w:val="28"/>
          <w:szCs w:val="28"/>
        </w:rPr>
        <w:t>.Фінансовому управлінню Стрийської</w:t>
      </w:r>
      <w:r w:rsidR="003E347D" w:rsidRPr="004F21F6">
        <w:rPr>
          <w:rFonts w:ascii="Times New Roman" w:hAnsi="Times New Roman" w:cs="Times New Roman"/>
          <w:sz w:val="28"/>
          <w:szCs w:val="28"/>
        </w:rPr>
        <w:t xml:space="preserve"> міської ради </w:t>
      </w:r>
      <w:r w:rsidR="00631AB1">
        <w:rPr>
          <w:rFonts w:ascii="Times New Roman" w:hAnsi="Times New Roman" w:cs="Times New Roman"/>
          <w:sz w:val="28"/>
          <w:szCs w:val="28"/>
        </w:rPr>
        <w:t>(</w:t>
      </w:r>
      <w:r w:rsidR="003E347D" w:rsidRPr="004F21F6">
        <w:rPr>
          <w:rFonts w:ascii="Times New Roman" w:hAnsi="Times New Roman" w:cs="Times New Roman"/>
          <w:sz w:val="28"/>
          <w:szCs w:val="28"/>
        </w:rPr>
        <w:t>Л.</w:t>
      </w:r>
      <w:r w:rsidR="003E347D" w:rsidRPr="004F21F6">
        <w:rPr>
          <w:rFonts w:ascii="Times New Roman" w:hAnsi="Times New Roman" w:cs="Times New Roman"/>
          <w:bCs/>
          <w:sz w:val="28"/>
          <w:szCs w:val="28"/>
        </w:rPr>
        <w:t>Коваль</w:t>
      </w:r>
      <w:r w:rsidR="00631AB1">
        <w:rPr>
          <w:rFonts w:ascii="Times New Roman" w:hAnsi="Times New Roman" w:cs="Times New Roman"/>
          <w:bCs/>
          <w:sz w:val="28"/>
          <w:szCs w:val="28"/>
        </w:rPr>
        <w:t>)</w:t>
      </w:r>
      <w:r w:rsidR="00586D81" w:rsidRPr="004F21F6">
        <w:rPr>
          <w:rFonts w:ascii="Times New Roman" w:hAnsi="Times New Roman" w:cs="Times New Roman"/>
          <w:sz w:val="28"/>
          <w:szCs w:val="28"/>
        </w:rPr>
        <w:t xml:space="preserve"> провести фінансування відповідно до затвердженої Програми.</w:t>
      </w:r>
    </w:p>
    <w:p w14:paraId="62FF085B" w14:textId="77777777" w:rsidR="00586D81" w:rsidRPr="004F21F6" w:rsidRDefault="00E50F62" w:rsidP="00893D86">
      <w:pPr>
        <w:shd w:val="clear" w:color="auto" w:fill="FFFFFF"/>
        <w:spacing w:after="0" w:line="240" w:lineRule="auto"/>
        <w:ind w:firstLine="708"/>
        <w:jc w:val="both"/>
        <w:rPr>
          <w:rFonts w:ascii="Times New Roman" w:hAnsi="Times New Roman" w:cs="Times New Roman"/>
          <w:sz w:val="28"/>
          <w:szCs w:val="28"/>
        </w:rPr>
      </w:pPr>
      <w:r w:rsidRPr="004F21F6">
        <w:rPr>
          <w:rFonts w:ascii="Times New Roman" w:hAnsi="Times New Roman" w:cs="Times New Roman"/>
          <w:sz w:val="28"/>
          <w:szCs w:val="28"/>
        </w:rPr>
        <w:t>3</w:t>
      </w:r>
      <w:r w:rsidR="008F4DA8" w:rsidRPr="004F21F6">
        <w:rPr>
          <w:rFonts w:ascii="Times New Roman" w:hAnsi="Times New Roman" w:cs="Times New Roman"/>
          <w:sz w:val="28"/>
          <w:szCs w:val="28"/>
        </w:rPr>
        <w:t>.</w:t>
      </w:r>
      <w:r w:rsidR="00F85339" w:rsidRPr="004F21F6">
        <w:rPr>
          <w:rFonts w:ascii="Times New Roman" w:hAnsi="Times New Roman" w:cs="Times New Roman"/>
          <w:sz w:val="28"/>
          <w:szCs w:val="28"/>
        </w:rPr>
        <w:t>В</w:t>
      </w:r>
      <w:r w:rsidR="00586D81" w:rsidRPr="004F21F6">
        <w:rPr>
          <w:rFonts w:ascii="Times New Roman" w:hAnsi="Times New Roman" w:cs="Times New Roman"/>
          <w:sz w:val="28"/>
          <w:szCs w:val="28"/>
        </w:rPr>
        <w:t>иконавчому комітету</w:t>
      </w:r>
      <w:r w:rsidR="00F85339" w:rsidRPr="004F21F6">
        <w:rPr>
          <w:rFonts w:ascii="Times New Roman" w:hAnsi="Times New Roman" w:cs="Times New Roman"/>
          <w:sz w:val="28"/>
          <w:szCs w:val="28"/>
        </w:rPr>
        <w:t xml:space="preserve"> Стрийської міської ради</w:t>
      </w:r>
      <w:r w:rsidR="00586D81" w:rsidRPr="004F21F6">
        <w:rPr>
          <w:rFonts w:ascii="Times New Roman" w:hAnsi="Times New Roman" w:cs="Times New Roman"/>
          <w:sz w:val="28"/>
          <w:szCs w:val="28"/>
        </w:rPr>
        <w:t xml:space="preserve"> забезпечити реалізацію передбачених Програмою заходів.</w:t>
      </w:r>
    </w:p>
    <w:p w14:paraId="6CF0887C" w14:textId="77777777" w:rsidR="00412B23" w:rsidRPr="004F21F6" w:rsidRDefault="00E50F62" w:rsidP="00893D86">
      <w:pPr>
        <w:shd w:val="clear" w:color="auto" w:fill="FFFFFF"/>
        <w:ind w:firstLine="708"/>
        <w:jc w:val="both"/>
        <w:rPr>
          <w:rFonts w:ascii="Times New Roman" w:hAnsi="Times New Roman" w:cs="Times New Roman"/>
          <w:bCs/>
          <w:sz w:val="28"/>
          <w:szCs w:val="28"/>
          <w:shd w:val="clear" w:color="auto" w:fill="FFFFF0"/>
        </w:rPr>
      </w:pPr>
      <w:r w:rsidRPr="004F21F6">
        <w:rPr>
          <w:rFonts w:ascii="Times New Roman" w:hAnsi="Times New Roman" w:cs="Times New Roman"/>
          <w:sz w:val="28"/>
          <w:szCs w:val="28"/>
        </w:rPr>
        <w:t>4</w:t>
      </w:r>
      <w:r w:rsidR="00412B23" w:rsidRPr="004F21F6">
        <w:rPr>
          <w:rFonts w:ascii="Times New Roman" w:hAnsi="Times New Roman" w:cs="Times New Roman"/>
          <w:sz w:val="28"/>
          <w:szCs w:val="28"/>
        </w:rPr>
        <w:t xml:space="preserve">.Контроль за виконанням цього рішення покласти на першого заступника міського голови </w:t>
      </w:r>
      <w:r w:rsidR="003E347D" w:rsidRPr="004F21F6">
        <w:rPr>
          <w:rFonts w:ascii="Times New Roman" w:hAnsi="Times New Roman" w:cs="Times New Roman"/>
          <w:bCs/>
          <w:sz w:val="28"/>
          <w:szCs w:val="28"/>
          <w:shd w:val="clear" w:color="auto" w:fill="FFFFF0"/>
        </w:rPr>
        <w:t>М.</w:t>
      </w:r>
      <w:r w:rsidR="00412B23" w:rsidRPr="004F21F6">
        <w:rPr>
          <w:rFonts w:ascii="Times New Roman" w:hAnsi="Times New Roman" w:cs="Times New Roman"/>
          <w:bCs/>
          <w:sz w:val="28"/>
          <w:szCs w:val="28"/>
          <w:shd w:val="clear" w:color="auto" w:fill="FFFFF0"/>
        </w:rPr>
        <w:t xml:space="preserve"> </w:t>
      </w:r>
      <w:r w:rsidR="003E347D" w:rsidRPr="004F21F6">
        <w:rPr>
          <w:rFonts w:ascii="Times New Roman" w:hAnsi="Times New Roman" w:cs="Times New Roman"/>
          <w:bCs/>
          <w:sz w:val="28"/>
          <w:szCs w:val="28"/>
          <w:shd w:val="clear" w:color="auto" w:fill="FFFFF0"/>
        </w:rPr>
        <w:t>Дмитришина</w:t>
      </w:r>
      <w:r w:rsidR="00412B23" w:rsidRPr="004F21F6">
        <w:rPr>
          <w:rFonts w:ascii="Times New Roman" w:hAnsi="Times New Roman" w:cs="Times New Roman"/>
          <w:bCs/>
          <w:sz w:val="28"/>
          <w:szCs w:val="28"/>
          <w:shd w:val="clear" w:color="auto" w:fill="FFFFF0"/>
        </w:rPr>
        <w:t xml:space="preserve"> та</w:t>
      </w:r>
      <w:r w:rsidR="00412B23" w:rsidRPr="004F21F6">
        <w:rPr>
          <w:rFonts w:ascii="Times New Roman" w:hAnsi="Times New Roman" w:cs="Times New Roman"/>
          <w:sz w:val="28"/>
          <w:szCs w:val="28"/>
        </w:rPr>
        <w:t xml:space="preserve"> постійні депутатські комісії з питань </w:t>
      </w:r>
      <w:r w:rsidR="000922A8" w:rsidRPr="004F21F6">
        <w:rPr>
          <w:rFonts w:ascii="Times New Roman" w:hAnsi="Times New Roman" w:cs="Times New Roman"/>
          <w:sz w:val="28"/>
          <w:szCs w:val="28"/>
        </w:rPr>
        <w:t>питань житлово-комунального господарства, промисловості та розвитку території (О.Йосипчук)</w:t>
      </w:r>
      <w:r w:rsidR="00412B23" w:rsidRPr="004F21F6">
        <w:rPr>
          <w:rFonts w:ascii="Times New Roman" w:hAnsi="Times New Roman" w:cs="Times New Roman"/>
          <w:sz w:val="28"/>
          <w:szCs w:val="28"/>
        </w:rPr>
        <w:t>, планування, фінансів, бюджету та соціаль</w:t>
      </w:r>
      <w:r w:rsidR="003E347D" w:rsidRPr="004F21F6">
        <w:rPr>
          <w:rFonts w:ascii="Times New Roman" w:hAnsi="Times New Roman" w:cs="Times New Roman"/>
          <w:sz w:val="28"/>
          <w:szCs w:val="28"/>
        </w:rPr>
        <w:t>но-економічного розвитку (С.</w:t>
      </w:r>
      <w:r w:rsidR="00412B23" w:rsidRPr="004F21F6">
        <w:rPr>
          <w:rFonts w:ascii="Times New Roman" w:hAnsi="Times New Roman" w:cs="Times New Roman"/>
          <w:sz w:val="28"/>
          <w:szCs w:val="28"/>
        </w:rPr>
        <w:t xml:space="preserve"> </w:t>
      </w:r>
      <w:r w:rsidR="003E347D" w:rsidRPr="004F21F6">
        <w:rPr>
          <w:rFonts w:ascii="Times New Roman" w:hAnsi="Times New Roman" w:cs="Times New Roman"/>
          <w:sz w:val="28"/>
          <w:szCs w:val="28"/>
        </w:rPr>
        <w:t>Ковальчук</w:t>
      </w:r>
      <w:r w:rsidR="00412B23" w:rsidRPr="004F21F6">
        <w:rPr>
          <w:rFonts w:ascii="Times New Roman" w:hAnsi="Times New Roman" w:cs="Times New Roman"/>
          <w:sz w:val="28"/>
          <w:szCs w:val="28"/>
        </w:rPr>
        <w:t>) .</w:t>
      </w:r>
    </w:p>
    <w:p w14:paraId="62B0FFCC" w14:textId="77777777" w:rsidR="00412B23" w:rsidRPr="004F21F6" w:rsidRDefault="00412B23" w:rsidP="00412B23">
      <w:pPr>
        <w:shd w:val="clear" w:color="auto" w:fill="FFFFFF"/>
        <w:jc w:val="both"/>
        <w:rPr>
          <w:rFonts w:ascii="Times New Roman" w:hAnsi="Times New Roman" w:cs="Times New Roman"/>
          <w:bCs/>
          <w:sz w:val="28"/>
          <w:szCs w:val="28"/>
        </w:rPr>
      </w:pPr>
    </w:p>
    <w:p w14:paraId="3B520D9A" w14:textId="77777777" w:rsidR="00F85339" w:rsidRPr="004F21F6" w:rsidRDefault="00F85339" w:rsidP="00586D81">
      <w:pPr>
        <w:shd w:val="clear" w:color="auto" w:fill="FFFFFF"/>
        <w:spacing w:after="0" w:line="240" w:lineRule="auto"/>
        <w:jc w:val="both"/>
        <w:rPr>
          <w:rFonts w:ascii="Times New Roman" w:hAnsi="Times New Roman" w:cs="Times New Roman"/>
          <w:bCs/>
          <w:sz w:val="28"/>
          <w:szCs w:val="28"/>
          <w:shd w:val="clear" w:color="auto" w:fill="FFFFF0"/>
        </w:rPr>
      </w:pPr>
    </w:p>
    <w:p w14:paraId="55E09447" w14:textId="77777777" w:rsidR="00586D81" w:rsidRPr="004F21F6" w:rsidRDefault="00586D81" w:rsidP="00586D81">
      <w:pPr>
        <w:shd w:val="clear" w:color="auto" w:fill="FFFFFF"/>
        <w:spacing w:after="0"/>
        <w:jc w:val="both"/>
        <w:rPr>
          <w:rFonts w:ascii="Times New Roman" w:hAnsi="Times New Roman" w:cs="Times New Roman"/>
          <w:bCs/>
          <w:sz w:val="28"/>
          <w:szCs w:val="28"/>
        </w:rPr>
      </w:pPr>
    </w:p>
    <w:p w14:paraId="23A53EA3" w14:textId="77777777" w:rsidR="00586D81" w:rsidRPr="004F21F6" w:rsidRDefault="00586D81" w:rsidP="00586D81">
      <w:pPr>
        <w:shd w:val="clear" w:color="auto" w:fill="FFFFFF"/>
        <w:spacing w:after="0"/>
        <w:rPr>
          <w:rFonts w:ascii="Times New Roman" w:hAnsi="Times New Roman" w:cs="Times New Roman"/>
          <w:sz w:val="28"/>
          <w:szCs w:val="28"/>
        </w:rPr>
      </w:pPr>
      <w:r w:rsidRPr="004F21F6">
        <w:rPr>
          <w:rFonts w:ascii="Times New Roman" w:hAnsi="Times New Roman" w:cs="Times New Roman"/>
          <w:b/>
          <w:bCs/>
          <w:sz w:val="28"/>
          <w:szCs w:val="28"/>
        </w:rPr>
        <w:t>Міський голова                                                        Олег  КАНІВЕЦЬ</w:t>
      </w:r>
    </w:p>
    <w:p w14:paraId="1560BAB3" w14:textId="77777777" w:rsidR="00586D81" w:rsidRPr="004F21F6" w:rsidRDefault="00586D81" w:rsidP="00586D81">
      <w:pPr>
        <w:shd w:val="clear" w:color="auto" w:fill="FFFFFF"/>
        <w:jc w:val="both"/>
        <w:rPr>
          <w:rFonts w:ascii="Times New Roman" w:hAnsi="Times New Roman" w:cs="Times New Roman"/>
          <w:b/>
          <w:bCs/>
        </w:rPr>
      </w:pPr>
      <w:r w:rsidRPr="004F21F6">
        <w:rPr>
          <w:rFonts w:ascii="Times New Roman" w:hAnsi="Times New Roman" w:cs="Times New Roman"/>
          <w:b/>
          <w:bCs/>
        </w:rPr>
        <w:lastRenderedPageBreak/>
        <w:t>Готував:</w:t>
      </w:r>
    </w:p>
    <w:p w14:paraId="3AE72371" w14:textId="77777777" w:rsidR="00586D81" w:rsidRPr="004F21F6" w:rsidRDefault="00586D81" w:rsidP="00586D81">
      <w:pPr>
        <w:shd w:val="clear" w:color="auto" w:fill="FFFFFF"/>
        <w:jc w:val="both"/>
        <w:rPr>
          <w:rFonts w:ascii="Times New Roman" w:hAnsi="Times New Roman" w:cs="Times New Roman"/>
          <w:b/>
          <w:bCs/>
        </w:rPr>
      </w:pPr>
      <w:r w:rsidRPr="004F21F6">
        <w:rPr>
          <w:rFonts w:ascii="Times New Roman" w:hAnsi="Times New Roman" w:cs="Times New Roman"/>
          <w:b/>
          <w:bCs/>
        </w:rPr>
        <w:t>Начальник  відділу</w:t>
      </w:r>
    </w:p>
    <w:p w14:paraId="50478BA7" w14:textId="77777777" w:rsidR="00586D81" w:rsidRPr="00D927A6" w:rsidRDefault="00586D81" w:rsidP="00586D81">
      <w:pPr>
        <w:shd w:val="clear" w:color="auto" w:fill="FFFFFF"/>
        <w:jc w:val="both"/>
        <w:rPr>
          <w:rFonts w:ascii="Times New Roman" w:hAnsi="Times New Roman" w:cs="Times New Roman"/>
          <w:b/>
        </w:rPr>
      </w:pPr>
      <w:r w:rsidRPr="00D927A6">
        <w:rPr>
          <w:rFonts w:ascii="Times New Roman" w:hAnsi="Times New Roman" w:cs="Times New Roman"/>
          <w:b/>
        </w:rPr>
        <w:t xml:space="preserve">промисловості, аграрної політики </w:t>
      </w:r>
    </w:p>
    <w:p w14:paraId="63C56B32" w14:textId="77777777" w:rsidR="00586D81" w:rsidRPr="004F21F6" w:rsidRDefault="00586D81" w:rsidP="00586D81">
      <w:pPr>
        <w:shd w:val="clear" w:color="auto" w:fill="FFFFFF"/>
        <w:jc w:val="both"/>
        <w:rPr>
          <w:rFonts w:ascii="Times New Roman" w:hAnsi="Times New Roman" w:cs="Times New Roman"/>
          <w:b/>
          <w:bCs/>
        </w:rPr>
      </w:pPr>
      <w:r w:rsidRPr="00D927A6">
        <w:rPr>
          <w:rFonts w:ascii="Times New Roman" w:hAnsi="Times New Roman" w:cs="Times New Roman"/>
          <w:b/>
        </w:rPr>
        <w:t>та підприємництва</w:t>
      </w:r>
      <w:r w:rsidRPr="004F21F6">
        <w:rPr>
          <w:rFonts w:ascii="Times New Roman" w:hAnsi="Times New Roman" w:cs="Times New Roman"/>
        </w:rPr>
        <w:t xml:space="preserve">    </w:t>
      </w:r>
      <w:r w:rsidRPr="004F21F6">
        <w:rPr>
          <w:rFonts w:ascii="Times New Roman" w:hAnsi="Times New Roman" w:cs="Times New Roman"/>
        </w:rPr>
        <w:tab/>
      </w:r>
      <w:r w:rsidRPr="004F21F6">
        <w:rPr>
          <w:rFonts w:ascii="Times New Roman" w:hAnsi="Times New Roman" w:cs="Times New Roman"/>
        </w:rPr>
        <w:tab/>
      </w:r>
      <w:r w:rsidRPr="004F21F6">
        <w:rPr>
          <w:rFonts w:ascii="Times New Roman" w:hAnsi="Times New Roman" w:cs="Times New Roman"/>
        </w:rPr>
        <w:tab/>
        <w:t xml:space="preserve">                 </w:t>
      </w:r>
      <w:r w:rsidRPr="004F21F6">
        <w:rPr>
          <w:rFonts w:ascii="Times New Roman" w:hAnsi="Times New Roman" w:cs="Times New Roman"/>
          <w:b/>
          <w:bCs/>
        </w:rPr>
        <w:t xml:space="preserve">  _____________________</w:t>
      </w:r>
      <w:r w:rsidR="000E6690" w:rsidRPr="004F21F6">
        <w:rPr>
          <w:rFonts w:ascii="Times New Roman" w:hAnsi="Times New Roman" w:cs="Times New Roman"/>
          <w:b/>
          <w:bCs/>
        </w:rPr>
        <w:t xml:space="preserve"> Василь ЛЕСІВ</w:t>
      </w:r>
    </w:p>
    <w:p w14:paraId="27AE3BBA" w14:textId="77777777" w:rsidR="00586D81" w:rsidRPr="004F21F6" w:rsidRDefault="00586D81" w:rsidP="00586D81">
      <w:pPr>
        <w:shd w:val="clear" w:color="auto" w:fill="FFFFFF"/>
        <w:jc w:val="center"/>
        <w:rPr>
          <w:rFonts w:ascii="Times New Roman" w:hAnsi="Times New Roman" w:cs="Times New Roman"/>
          <w:b/>
          <w:bCs/>
        </w:rPr>
      </w:pPr>
    </w:p>
    <w:p w14:paraId="62360AE3" w14:textId="77777777" w:rsidR="00586D81" w:rsidRPr="004F21F6" w:rsidRDefault="00586D81" w:rsidP="00586D81">
      <w:pPr>
        <w:shd w:val="clear" w:color="auto" w:fill="FFFFFF"/>
        <w:rPr>
          <w:rFonts w:ascii="Times New Roman" w:hAnsi="Times New Roman" w:cs="Times New Roman"/>
          <w:b/>
          <w:bCs/>
        </w:rPr>
      </w:pPr>
      <w:r w:rsidRPr="004F21F6">
        <w:rPr>
          <w:rFonts w:ascii="Times New Roman" w:hAnsi="Times New Roman" w:cs="Times New Roman"/>
          <w:b/>
          <w:bCs/>
        </w:rPr>
        <w:t>Погоджено:</w:t>
      </w:r>
    </w:p>
    <w:p w14:paraId="4E4C88C5" w14:textId="77777777" w:rsidR="00586D81" w:rsidRPr="004F21F6" w:rsidRDefault="00586D81" w:rsidP="00586D81">
      <w:pPr>
        <w:shd w:val="clear" w:color="auto" w:fill="FFFFFF"/>
        <w:rPr>
          <w:rFonts w:ascii="Times New Roman" w:hAnsi="Times New Roman" w:cs="Times New Roman"/>
          <w:b/>
          <w:bCs/>
        </w:rPr>
      </w:pPr>
      <w:r w:rsidRPr="004F21F6">
        <w:rPr>
          <w:rFonts w:ascii="Times New Roman" w:hAnsi="Times New Roman" w:cs="Times New Roman"/>
          <w:b/>
          <w:bCs/>
        </w:rPr>
        <w:t xml:space="preserve"> Перший заступник міського голови                </w:t>
      </w:r>
      <w:r w:rsidR="0040618C" w:rsidRPr="004F21F6">
        <w:rPr>
          <w:rFonts w:ascii="Times New Roman" w:hAnsi="Times New Roman" w:cs="Times New Roman"/>
          <w:b/>
          <w:bCs/>
        </w:rPr>
        <w:t xml:space="preserve">       </w:t>
      </w:r>
      <w:r w:rsidR="000E6690" w:rsidRPr="004F21F6">
        <w:rPr>
          <w:rFonts w:ascii="Times New Roman" w:hAnsi="Times New Roman" w:cs="Times New Roman"/>
          <w:b/>
          <w:bCs/>
        </w:rPr>
        <w:t xml:space="preserve">   ________________</w:t>
      </w:r>
      <w:r w:rsidR="00D927A6">
        <w:rPr>
          <w:rFonts w:ascii="Times New Roman" w:hAnsi="Times New Roman" w:cs="Times New Roman"/>
          <w:b/>
          <w:bCs/>
        </w:rPr>
        <w:t xml:space="preserve">      </w:t>
      </w:r>
      <w:r w:rsidR="00631AB1">
        <w:rPr>
          <w:rFonts w:ascii="Times New Roman" w:hAnsi="Times New Roman" w:cs="Times New Roman"/>
          <w:b/>
          <w:bCs/>
        </w:rPr>
        <w:t xml:space="preserve">  </w:t>
      </w:r>
      <w:r w:rsidR="000E6690" w:rsidRPr="004F21F6">
        <w:rPr>
          <w:rFonts w:ascii="Times New Roman" w:hAnsi="Times New Roman" w:cs="Times New Roman"/>
          <w:b/>
          <w:bCs/>
        </w:rPr>
        <w:t>Микола Дмитришин</w:t>
      </w:r>
    </w:p>
    <w:p w14:paraId="6927D364" w14:textId="77777777" w:rsidR="00586D81" w:rsidRPr="004F21F6" w:rsidRDefault="00586D81" w:rsidP="00586D81">
      <w:pPr>
        <w:shd w:val="clear" w:color="auto" w:fill="FFFFFF"/>
        <w:rPr>
          <w:rFonts w:ascii="Times New Roman" w:hAnsi="Times New Roman" w:cs="Times New Roman"/>
          <w:b/>
          <w:bCs/>
        </w:rPr>
      </w:pPr>
    </w:p>
    <w:p w14:paraId="37E59DC3" w14:textId="77777777" w:rsidR="00586D81" w:rsidRPr="004F21F6" w:rsidRDefault="00586D81" w:rsidP="00586D81">
      <w:pPr>
        <w:shd w:val="clear" w:color="auto" w:fill="FFFFFF"/>
        <w:rPr>
          <w:rFonts w:ascii="Times New Roman" w:hAnsi="Times New Roman" w:cs="Times New Roman"/>
          <w:b/>
          <w:bCs/>
        </w:rPr>
      </w:pPr>
    </w:p>
    <w:p w14:paraId="7EE21408" w14:textId="77777777" w:rsidR="00586D81" w:rsidRPr="004F21F6" w:rsidRDefault="00586D81" w:rsidP="00586D81">
      <w:pPr>
        <w:shd w:val="clear" w:color="auto" w:fill="FFFFFF"/>
        <w:rPr>
          <w:rFonts w:ascii="Times New Roman" w:hAnsi="Times New Roman" w:cs="Times New Roman"/>
          <w:b/>
          <w:bCs/>
        </w:rPr>
      </w:pPr>
      <w:r w:rsidRPr="004F21F6">
        <w:rPr>
          <w:rFonts w:ascii="Times New Roman" w:hAnsi="Times New Roman" w:cs="Times New Roman"/>
          <w:b/>
          <w:bCs/>
        </w:rPr>
        <w:t>Начальник фінансового управління</w:t>
      </w:r>
      <w:r w:rsidR="000E6690" w:rsidRPr="004F21F6">
        <w:rPr>
          <w:rFonts w:ascii="Times New Roman" w:hAnsi="Times New Roman" w:cs="Times New Roman"/>
          <w:b/>
          <w:bCs/>
        </w:rPr>
        <w:tab/>
      </w:r>
      <w:r w:rsidR="000E6690" w:rsidRPr="004F21F6">
        <w:rPr>
          <w:rFonts w:ascii="Times New Roman" w:hAnsi="Times New Roman" w:cs="Times New Roman"/>
          <w:b/>
          <w:bCs/>
        </w:rPr>
        <w:tab/>
        <w:t xml:space="preserve">  </w:t>
      </w:r>
      <w:r w:rsidRPr="004F21F6">
        <w:rPr>
          <w:rFonts w:ascii="Times New Roman" w:hAnsi="Times New Roman" w:cs="Times New Roman"/>
          <w:b/>
          <w:bCs/>
        </w:rPr>
        <w:t>____________________</w:t>
      </w:r>
      <w:r w:rsidR="00D927A6">
        <w:rPr>
          <w:rFonts w:ascii="Times New Roman" w:hAnsi="Times New Roman" w:cs="Times New Roman"/>
          <w:b/>
          <w:bCs/>
        </w:rPr>
        <w:t xml:space="preserve">          </w:t>
      </w:r>
      <w:r w:rsidR="000E6690" w:rsidRPr="004F21F6">
        <w:rPr>
          <w:rFonts w:ascii="Times New Roman" w:hAnsi="Times New Roman" w:cs="Times New Roman"/>
          <w:b/>
          <w:bCs/>
        </w:rPr>
        <w:t>Лариса Коваль</w:t>
      </w:r>
    </w:p>
    <w:p w14:paraId="42278113" w14:textId="77777777" w:rsidR="00586D81" w:rsidRPr="004F21F6" w:rsidRDefault="00586D81" w:rsidP="00586D81">
      <w:pPr>
        <w:shd w:val="clear" w:color="auto" w:fill="FFFFFF"/>
        <w:jc w:val="center"/>
        <w:rPr>
          <w:rFonts w:ascii="Times New Roman" w:hAnsi="Times New Roman" w:cs="Times New Roman"/>
          <w:b/>
          <w:bCs/>
        </w:rPr>
      </w:pPr>
    </w:p>
    <w:p w14:paraId="008F8DA6" w14:textId="77777777" w:rsidR="00586D81" w:rsidRPr="004F21F6" w:rsidRDefault="00586D81" w:rsidP="00586D81">
      <w:pPr>
        <w:shd w:val="clear" w:color="auto" w:fill="FFFFFF"/>
        <w:rPr>
          <w:rFonts w:ascii="Times New Roman" w:hAnsi="Times New Roman" w:cs="Times New Roman"/>
          <w:b/>
          <w:bCs/>
        </w:rPr>
      </w:pPr>
      <w:r w:rsidRPr="004F21F6">
        <w:rPr>
          <w:rFonts w:ascii="Times New Roman" w:hAnsi="Times New Roman" w:cs="Times New Roman"/>
          <w:b/>
          <w:bCs/>
        </w:rPr>
        <w:t xml:space="preserve">Начальник юридичного відділу   </w:t>
      </w:r>
      <w:r w:rsidRPr="004F21F6">
        <w:rPr>
          <w:rFonts w:ascii="Times New Roman" w:hAnsi="Times New Roman" w:cs="Times New Roman"/>
          <w:b/>
          <w:bCs/>
        </w:rPr>
        <w:tab/>
      </w:r>
      <w:r w:rsidRPr="004F21F6">
        <w:rPr>
          <w:rFonts w:ascii="Times New Roman" w:hAnsi="Times New Roman" w:cs="Times New Roman"/>
          <w:b/>
          <w:bCs/>
        </w:rPr>
        <w:tab/>
      </w:r>
      <w:r w:rsidRPr="004F21F6">
        <w:rPr>
          <w:rFonts w:ascii="Times New Roman" w:hAnsi="Times New Roman" w:cs="Times New Roman"/>
          <w:b/>
          <w:bCs/>
        </w:rPr>
        <w:tab/>
      </w:r>
      <w:r w:rsidR="008F4DA8" w:rsidRPr="004F21F6">
        <w:rPr>
          <w:rFonts w:ascii="Times New Roman" w:hAnsi="Times New Roman" w:cs="Times New Roman"/>
          <w:b/>
          <w:bCs/>
        </w:rPr>
        <w:t xml:space="preserve">  </w:t>
      </w:r>
      <w:r w:rsidRPr="004F21F6">
        <w:rPr>
          <w:rFonts w:ascii="Times New Roman" w:hAnsi="Times New Roman" w:cs="Times New Roman"/>
          <w:b/>
          <w:bCs/>
        </w:rPr>
        <w:t>____________________</w:t>
      </w:r>
      <w:r w:rsidR="00D927A6">
        <w:rPr>
          <w:rFonts w:ascii="Times New Roman" w:hAnsi="Times New Roman" w:cs="Times New Roman"/>
          <w:b/>
          <w:bCs/>
        </w:rPr>
        <w:t xml:space="preserve">            </w:t>
      </w:r>
      <w:r w:rsidR="000E6690" w:rsidRPr="004F21F6">
        <w:rPr>
          <w:rFonts w:ascii="Times New Roman" w:hAnsi="Times New Roman" w:cs="Times New Roman"/>
          <w:b/>
          <w:bCs/>
        </w:rPr>
        <w:t>Надія Темник</w:t>
      </w:r>
    </w:p>
    <w:p w14:paraId="1E39C152" w14:textId="77777777" w:rsidR="00586D81" w:rsidRPr="004F21F6" w:rsidRDefault="00586D81" w:rsidP="00586D81">
      <w:pPr>
        <w:shd w:val="clear" w:color="auto" w:fill="FFFFFF"/>
        <w:rPr>
          <w:rFonts w:ascii="Times New Roman" w:hAnsi="Times New Roman" w:cs="Times New Roman"/>
          <w:b/>
          <w:bCs/>
        </w:rPr>
      </w:pPr>
    </w:p>
    <w:p w14:paraId="28BA1A1E" w14:textId="77777777" w:rsidR="00EA7644" w:rsidRPr="004F21F6" w:rsidRDefault="00EA7644" w:rsidP="00EA7644">
      <w:pPr>
        <w:shd w:val="clear" w:color="auto" w:fill="FFFFFF"/>
        <w:rPr>
          <w:rFonts w:ascii="Times New Roman" w:hAnsi="Times New Roman" w:cs="Times New Roman"/>
          <w:b/>
          <w:bCs/>
        </w:rPr>
      </w:pPr>
      <w:r w:rsidRPr="004F21F6">
        <w:rPr>
          <w:rFonts w:ascii="Times New Roman" w:hAnsi="Times New Roman" w:cs="Times New Roman"/>
          <w:b/>
          <w:bCs/>
        </w:rPr>
        <w:t>Начальник управління  житлово-</w:t>
      </w:r>
    </w:p>
    <w:p w14:paraId="0688C024" w14:textId="77777777" w:rsidR="00EA7644" w:rsidRPr="004F21F6" w:rsidRDefault="00EA7644" w:rsidP="00EA7644">
      <w:pPr>
        <w:shd w:val="clear" w:color="auto" w:fill="FFFFFF"/>
        <w:rPr>
          <w:rFonts w:ascii="Times New Roman" w:hAnsi="Times New Roman" w:cs="Times New Roman"/>
          <w:b/>
          <w:bCs/>
        </w:rPr>
      </w:pPr>
      <w:r w:rsidRPr="004F21F6">
        <w:rPr>
          <w:rFonts w:ascii="Times New Roman" w:hAnsi="Times New Roman" w:cs="Times New Roman"/>
          <w:b/>
          <w:bCs/>
        </w:rPr>
        <w:t xml:space="preserve">комунального господарства   </w:t>
      </w:r>
      <w:r w:rsidRPr="004F21F6">
        <w:rPr>
          <w:rFonts w:ascii="Times New Roman" w:hAnsi="Times New Roman" w:cs="Times New Roman"/>
          <w:b/>
          <w:bCs/>
        </w:rPr>
        <w:tab/>
      </w:r>
      <w:r w:rsidR="000E6690" w:rsidRPr="004F21F6">
        <w:rPr>
          <w:rFonts w:ascii="Times New Roman" w:hAnsi="Times New Roman" w:cs="Times New Roman"/>
          <w:b/>
          <w:bCs/>
        </w:rPr>
        <w:tab/>
        <w:t xml:space="preserve">  </w:t>
      </w:r>
      <w:r w:rsidRPr="004F21F6">
        <w:rPr>
          <w:rFonts w:ascii="Times New Roman" w:hAnsi="Times New Roman" w:cs="Times New Roman"/>
          <w:b/>
          <w:bCs/>
        </w:rPr>
        <w:t xml:space="preserve">       ____________________</w:t>
      </w:r>
      <w:r w:rsidR="000E6690" w:rsidRPr="004F21F6">
        <w:rPr>
          <w:rFonts w:ascii="Times New Roman" w:hAnsi="Times New Roman" w:cs="Times New Roman"/>
          <w:b/>
          <w:bCs/>
        </w:rPr>
        <w:t xml:space="preserve"> </w:t>
      </w:r>
      <w:r w:rsidR="004F21F6" w:rsidRPr="004F21F6">
        <w:rPr>
          <w:rFonts w:ascii="Times New Roman" w:hAnsi="Times New Roman" w:cs="Times New Roman"/>
          <w:b/>
          <w:bCs/>
        </w:rPr>
        <w:t xml:space="preserve">     </w:t>
      </w:r>
      <w:r w:rsidR="00D927A6">
        <w:rPr>
          <w:rFonts w:ascii="Times New Roman" w:hAnsi="Times New Roman" w:cs="Times New Roman"/>
          <w:b/>
          <w:bCs/>
        </w:rPr>
        <w:t xml:space="preserve"> </w:t>
      </w:r>
      <w:r w:rsidR="004F21F6" w:rsidRPr="004F21F6">
        <w:rPr>
          <w:rFonts w:ascii="Times New Roman" w:hAnsi="Times New Roman" w:cs="Times New Roman"/>
          <w:b/>
          <w:bCs/>
        </w:rPr>
        <w:t xml:space="preserve">   </w:t>
      </w:r>
      <w:r w:rsidR="00D927A6">
        <w:rPr>
          <w:rFonts w:ascii="Times New Roman" w:hAnsi="Times New Roman" w:cs="Times New Roman"/>
          <w:b/>
          <w:bCs/>
        </w:rPr>
        <w:t xml:space="preserve">      </w:t>
      </w:r>
      <w:r w:rsidR="000E6690" w:rsidRPr="004F21F6">
        <w:rPr>
          <w:rFonts w:ascii="Times New Roman" w:hAnsi="Times New Roman" w:cs="Times New Roman"/>
          <w:b/>
          <w:bCs/>
        </w:rPr>
        <w:t>Ігор Пастущин</w:t>
      </w:r>
    </w:p>
    <w:p w14:paraId="473FC8A2" w14:textId="77777777" w:rsidR="00EA7644" w:rsidRPr="004F21F6" w:rsidRDefault="00EA7644" w:rsidP="00EA7644">
      <w:pPr>
        <w:shd w:val="clear" w:color="auto" w:fill="FFFFFF"/>
        <w:rPr>
          <w:rFonts w:ascii="Times New Roman" w:hAnsi="Times New Roman" w:cs="Times New Roman"/>
          <w:b/>
          <w:bCs/>
        </w:rPr>
      </w:pPr>
    </w:p>
    <w:p w14:paraId="7500BCBD" w14:textId="77777777" w:rsidR="008F4DA8" w:rsidRPr="004F21F6" w:rsidRDefault="008F4DA8" w:rsidP="0040618C">
      <w:pPr>
        <w:spacing w:after="0" w:line="240" w:lineRule="auto"/>
        <w:rPr>
          <w:rFonts w:ascii="Times New Roman" w:hAnsi="Times New Roman" w:cs="Times New Roman"/>
          <w:b/>
        </w:rPr>
      </w:pPr>
      <w:r w:rsidRPr="004F21F6">
        <w:rPr>
          <w:rFonts w:ascii="Times New Roman" w:hAnsi="Times New Roman" w:cs="Times New Roman"/>
          <w:b/>
        </w:rPr>
        <w:t>Головний спеціаліст -у</w:t>
      </w:r>
      <w:r w:rsidR="0040618C" w:rsidRPr="004F21F6">
        <w:rPr>
          <w:rFonts w:ascii="Times New Roman" w:hAnsi="Times New Roman" w:cs="Times New Roman"/>
          <w:b/>
        </w:rPr>
        <w:t xml:space="preserve">повноважений </w:t>
      </w:r>
    </w:p>
    <w:p w14:paraId="38558490" w14:textId="77777777" w:rsidR="0040618C" w:rsidRPr="004F21F6" w:rsidRDefault="0040618C" w:rsidP="0040618C">
      <w:pPr>
        <w:spacing w:after="0" w:line="240" w:lineRule="auto"/>
        <w:rPr>
          <w:rFonts w:ascii="Times New Roman" w:hAnsi="Times New Roman" w:cs="Times New Roman"/>
          <w:b/>
          <w:sz w:val="26"/>
        </w:rPr>
      </w:pPr>
      <w:r w:rsidRPr="004F21F6">
        <w:rPr>
          <w:rFonts w:ascii="Times New Roman" w:hAnsi="Times New Roman" w:cs="Times New Roman"/>
          <w:b/>
        </w:rPr>
        <w:t>з питань запобігання</w:t>
      </w:r>
      <w:r w:rsidR="008F4DA8" w:rsidRPr="004F21F6">
        <w:rPr>
          <w:rFonts w:ascii="Times New Roman" w:hAnsi="Times New Roman" w:cs="Times New Roman"/>
          <w:b/>
        </w:rPr>
        <w:t xml:space="preserve"> </w:t>
      </w:r>
      <w:r w:rsidRPr="004F21F6">
        <w:rPr>
          <w:rFonts w:ascii="Times New Roman" w:hAnsi="Times New Roman" w:cs="Times New Roman"/>
          <w:b/>
        </w:rPr>
        <w:t>та виявлення корупції</w:t>
      </w:r>
      <w:r w:rsidRPr="004F21F6">
        <w:rPr>
          <w:rFonts w:ascii="Times New Roman" w:hAnsi="Times New Roman" w:cs="Times New Roman"/>
          <w:b/>
          <w:sz w:val="26"/>
        </w:rPr>
        <w:t xml:space="preserve">       </w:t>
      </w:r>
      <w:r w:rsidR="008F4DA8" w:rsidRPr="004F21F6">
        <w:rPr>
          <w:rFonts w:ascii="Times New Roman" w:hAnsi="Times New Roman" w:cs="Times New Roman"/>
          <w:b/>
          <w:sz w:val="26"/>
        </w:rPr>
        <w:t xml:space="preserve">   </w:t>
      </w:r>
      <w:r w:rsidRPr="004F21F6">
        <w:rPr>
          <w:rFonts w:ascii="Times New Roman" w:hAnsi="Times New Roman" w:cs="Times New Roman"/>
          <w:b/>
          <w:sz w:val="26"/>
        </w:rPr>
        <w:t>_______________</w:t>
      </w:r>
      <w:r w:rsidR="004F21F6" w:rsidRPr="004F21F6">
        <w:rPr>
          <w:rFonts w:ascii="Times New Roman" w:hAnsi="Times New Roman" w:cs="Times New Roman"/>
          <w:b/>
          <w:sz w:val="26"/>
        </w:rPr>
        <w:t xml:space="preserve">       </w:t>
      </w:r>
      <w:r w:rsidR="000E6690" w:rsidRPr="004F21F6">
        <w:rPr>
          <w:rFonts w:ascii="Times New Roman" w:hAnsi="Times New Roman" w:cs="Times New Roman"/>
          <w:b/>
          <w:sz w:val="26"/>
        </w:rPr>
        <w:t xml:space="preserve"> </w:t>
      </w:r>
      <w:r w:rsidR="00D927A6">
        <w:rPr>
          <w:rFonts w:ascii="Times New Roman" w:hAnsi="Times New Roman" w:cs="Times New Roman"/>
          <w:b/>
          <w:sz w:val="26"/>
        </w:rPr>
        <w:t xml:space="preserve">           </w:t>
      </w:r>
      <w:r w:rsidR="000E6690" w:rsidRPr="004F21F6">
        <w:rPr>
          <w:rFonts w:ascii="Times New Roman" w:hAnsi="Times New Roman" w:cs="Times New Roman"/>
          <w:b/>
        </w:rPr>
        <w:t>Леся Фрей</w:t>
      </w:r>
    </w:p>
    <w:p w14:paraId="43CB635A" w14:textId="77777777" w:rsidR="000E6690" w:rsidRPr="004F21F6" w:rsidRDefault="000E6690" w:rsidP="0040618C">
      <w:pPr>
        <w:spacing w:after="0" w:line="240" w:lineRule="auto"/>
        <w:rPr>
          <w:rFonts w:ascii="Times New Roman" w:hAnsi="Times New Roman" w:cs="Times New Roman"/>
          <w:b/>
          <w:sz w:val="26"/>
        </w:rPr>
      </w:pPr>
    </w:p>
    <w:p w14:paraId="6CAF41C5" w14:textId="77777777" w:rsidR="000E6690" w:rsidRPr="004F21F6" w:rsidRDefault="000E6690" w:rsidP="0040618C">
      <w:pPr>
        <w:spacing w:after="0" w:line="240" w:lineRule="auto"/>
        <w:rPr>
          <w:rFonts w:ascii="Times New Roman" w:hAnsi="Times New Roman" w:cs="Times New Roman"/>
          <w:b/>
          <w:sz w:val="26"/>
        </w:rPr>
      </w:pPr>
    </w:p>
    <w:p w14:paraId="1A7B06C0" w14:textId="77777777" w:rsidR="000E6690" w:rsidRPr="004F21F6" w:rsidRDefault="000E6690" w:rsidP="0040618C">
      <w:pPr>
        <w:spacing w:after="0" w:line="240" w:lineRule="auto"/>
        <w:rPr>
          <w:rFonts w:ascii="Times New Roman" w:hAnsi="Times New Roman" w:cs="Times New Roman"/>
          <w:b/>
          <w:sz w:val="26"/>
        </w:rPr>
      </w:pPr>
    </w:p>
    <w:p w14:paraId="7CBEA1AD" w14:textId="77777777" w:rsidR="000E6690" w:rsidRPr="004F21F6" w:rsidRDefault="000E6690" w:rsidP="000E6690">
      <w:pPr>
        <w:shd w:val="clear" w:color="auto" w:fill="FFFFFF"/>
        <w:spacing w:after="0"/>
        <w:rPr>
          <w:rFonts w:ascii="Times New Roman" w:hAnsi="Times New Roman" w:cs="Times New Roman"/>
          <w:b/>
          <w:bCs/>
        </w:rPr>
      </w:pPr>
      <w:r w:rsidRPr="004F21F6">
        <w:rPr>
          <w:rFonts w:ascii="Times New Roman" w:hAnsi="Times New Roman" w:cs="Times New Roman"/>
          <w:b/>
          <w:bCs/>
        </w:rPr>
        <w:t>Голова постійної комісії з питань</w:t>
      </w:r>
    </w:p>
    <w:p w14:paraId="384D7750" w14:textId="77777777" w:rsidR="000E6690" w:rsidRPr="004F21F6" w:rsidRDefault="000E6690" w:rsidP="000E6690">
      <w:pPr>
        <w:shd w:val="clear" w:color="auto" w:fill="FFFFFF"/>
        <w:spacing w:after="0"/>
        <w:rPr>
          <w:rFonts w:ascii="Times New Roman" w:hAnsi="Times New Roman" w:cs="Times New Roman"/>
          <w:b/>
          <w:bCs/>
        </w:rPr>
      </w:pPr>
      <w:r w:rsidRPr="004F21F6">
        <w:rPr>
          <w:rFonts w:ascii="Times New Roman" w:hAnsi="Times New Roman" w:cs="Times New Roman"/>
          <w:b/>
          <w:bCs/>
        </w:rPr>
        <w:t>житлово-комунального господарства,</w:t>
      </w:r>
    </w:p>
    <w:p w14:paraId="0EE70F82" w14:textId="77777777" w:rsidR="000E6690" w:rsidRPr="004F21F6" w:rsidRDefault="000E6690" w:rsidP="000E6690">
      <w:pPr>
        <w:shd w:val="clear" w:color="auto" w:fill="FFFFFF"/>
        <w:spacing w:after="0"/>
        <w:rPr>
          <w:rFonts w:ascii="Times New Roman" w:hAnsi="Times New Roman" w:cs="Times New Roman"/>
        </w:rPr>
      </w:pPr>
      <w:r w:rsidRPr="004F21F6">
        <w:rPr>
          <w:rFonts w:ascii="Times New Roman" w:hAnsi="Times New Roman" w:cs="Times New Roman"/>
          <w:b/>
          <w:bCs/>
        </w:rPr>
        <w:t xml:space="preserve">промисловості та розвитку території             ______________________  </w:t>
      </w:r>
      <w:r w:rsidR="004F21F6" w:rsidRPr="004F21F6">
        <w:rPr>
          <w:rFonts w:ascii="Times New Roman" w:hAnsi="Times New Roman" w:cs="Times New Roman"/>
          <w:b/>
          <w:bCs/>
        </w:rPr>
        <w:t xml:space="preserve">          </w:t>
      </w:r>
      <w:r w:rsidR="00D927A6">
        <w:rPr>
          <w:rFonts w:ascii="Times New Roman" w:hAnsi="Times New Roman" w:cs="Times New Roman"/>
          <w:b/>
          <w:bCs/>
        </w:rPr>
        <w:t xml:space="preserve">  </w:t>
      </w:r>
      <w:r w:rsidR="004F21F6" w:rsidRPr="004F21F6">
        <w:rPr>
          <w:rFonts w:ascii="Times New Roman" w:hAnsi="Times New Roman" w:cs="Times New Roman"/>
          <w:b/>
          <w:bCs/>
        </w:rPr>
        <w:t xml:space="preserve"> </w:t>
      </w:r>
      <w:r w:rsidRPr="004F21F6">
        <w:rPr>
          <w:rFonts w:ascii="Times New Roman" w:hAnsi="Times New Roman" w:cs="Times New Roman"/>
          <w:b/>
          <w:bCs/>
        </w:rPr>
        <w:t>Орест  Йосипчук</w:t>
      </w:r>
    </w:p>
    <w:p w14:paraId="514AA0BA" w14:textId="77777777" w:rsidR="000E6690" w:rsidRPr="004F21F6" w:rsidRDefault="000E6690" w:rsidP="000E6690">
      <w:pPr>
        <w:shd w:val="clear" w:color="auto" w:fill="FFFFFF"/>
        <w:spacing w:after="0"/>
        <w:rPr>
          <w:rFonts w:ascii="Times New Roman" w:hAnsi="Times New Roman" w:cs="Times New Roman"/>
        </w:rPr>
      </w:pPr>
    </w:p>
    <w:p w14:paraId="3704E9BF" w14:textId="77777777" w:rsidR="000E6690" w:rsidRPr="004F21F6" w:rsidRDefault="000E6690" w:rsidP="000E6690">
      <w:pPr>
        <w:shd w:val="clear" w:color="auto" w:fill="FFFFFF"/>
        <w:spacing w:after="0"/>
        <w:rPr>
          <w:rFonts w:ascii="Times New Roman" w:hAnsi="Times New Roman" w:cs="Times New Roman"/>
        </w:rPr>
      </w:pPr>
    </w:p>
    <w:p w14:paraId="5288069F" w14:textId="77777777" w:rsidR="000E6690" w:rsidRPr="004F21F6" w:rsidRDefault="000E6690" w:rsidP="000E6690">
      <w:pPr>
        <w:shd w:val="clear" w:color="auto" w:fill="FFFFFF"/>
        <w:spacing w:after="0"/>
        <w:rPr>
          <w:rFonts w:ascii="Times New Roman" w:hAnsi="Times New Roman" w:cs="Times New Roman"/>
          <w:b/>
          <w:bCs/>
        </w:rPr>
      </w:pPr>
      <w:r w:rsidRPr="004F21F6">
        <w:rPr>
          <w:rFonts w:ascii="Times New Roman" w:hAnsi="Times New Roman" w:cs="Times New Roman"/>
          <w:b/>
          <w:bCs/>
        </w:rPr>
        <w:t>Голова постійної комісії з питань</w:t>
      </w:r>
    </w:p>
    <w:p w14:paraId="4772F17B" w14:textId="77777777" w:rsidR="000E6690" w:rsidRPr="004F21F6" w:rsidRDefault="000E6690" w:rsidP="000E6690">
      <w:pPr>
        <w:shd w:val="clear" w:color="auto" w:fill="FFFFFF"/>
        <w:spacing w:after="0"/>
        <w:rPr>
          <w:rFonts w:ascii="Times New Roman" w:hAnsi="Times New Roman" w:cs="Times New Roman"/>
          <w:b/>
        </w:rPr>
      </w:pPr>
      <w:r w:rsidRPr="004F21F6">
        <w:rPr>
          <w:rFonts w:ascii="Times New Roman" w:hAnsi="Times New Roman" w:cs="Times New Roman"/>
          <w:b/>
        </w:rPr>
        <w:t xml:space="preserve">планування, фінансів, бюджету та </w:t>
      </w:r>
    </w:p>
    <w:p w14:paraId="1FA6CEDB" w14:textId="77777777" w:rsidR="000E6690" w:rsidRPr="004F21F6" w:rsidRDefault="000E6690" w:rsidP="000E6690">
      <w:pPr>
        <w:shd w:val="clear" w:color="auto" w:fill="FFFFFF"/>
        <w:spacing w:after="0"/>
        <w:rPr>
          <w:rFonts w:ascii="Times New Roman" w:hAnsi="Times New Roman" w:cs="Times New Roman"/>
          <w:b/>
        </w:rPr>
      </w:pPr>
      <w:r w:rsidRPr="004F21F6">
        <w:rPr>
          <w:rFonts w:ascii="Times New Roman" w:hAnsi="Times New Roman" w:cs="Times New Roman"/>
          <w:b/>
        </w:rPr>
        <w:t xml:space="preserve">соціально-економічного розвитку   </w:t>
      </w:r>
      <w:r w:rsidR="00631AB1">
        <w:rPr>
          <w:rFonts w:ascii="Times New Roman" w:hAnsi="Times New Roman" w:cs="Times New Roman"/>
          <w:b/>
        </w:rPr>
        <w:t xml:space="preserve">               ________________</w:t>
      </w:r>
      <w:r w:rsidRPr="004F21F6">
        <w:rPr>
          <w:rFonts w:ascii="Times New Roman" w:hAnsi="Times New Roman" w:cs="Times New Roman"/>
          <w:b/>
        </w:rPr>
        <w:t xml:space="preserve">           </w:t>
      </w:r>
      <w:r w:rsidR="004F21F6" w:rsidRPr="004F21F6">
        <w:rPr>
          <w:rFonts w:ascii="Times New Roman" w:hAnsi="Times New Roman" w:cs="Times New Roman"/>
          <w:b/>
        </w:rPr>
        <w:t xml:space="preserve">       </w:t>
      </w:r>
      <w:r w:rsidRPr="004F21F6">
        <w:rPr>
          <w:rFonts w:ascii="Times New Roman" w:hAnsi="Times New Roman" w:cs="Times New Roman"/>
          <w:b/>
        </w:rPr>
        <w:t xml:space="preserve">Сергій КОВАЛЬЧУК                </w:t>
      </w:r>
    </w:p>
    <w:p w14:paraId="5D5A72DC" w14:textId="77777777" w:rsidR="000E6690" w:rsidRPr="004F21F6" w:rsidRDefault="000E6690" w:rsidP="000E6690">
      <w:pPr>
        <w:shd w:val="clear" w:color="auto" w:fill="FFFFFF"/>
        <w:spacing w:after="0"/>
        <w:rPr>
          <w:rFonts w:ascii="Times New Roman" w:hAnsi="Times New Roman" w:cs="Times New Roman"/>
          <w:sz w:val="26"/>
          <w:szCs w:val="26"/>
        </w:rPr>
      </w:pPr>
      <w:r w:rsidRPr="004F21F6">
        <w:rPr>
          <w:rFonts w:ascii="Times New Roman" w:hAnsi="Times New Roman" w:cs="Times New Roman"/>
          <w:sz w:val="26"/>
          <w:szCs w:val="26"/>
        </w:rPr>
        <w:t xml:space="preserve">             </w:t>
      </w:r>
    </w:p>
    <w:p w14:paraId="71F550D0" w14:textId="77777777" w:rsidR="000E6690" w:rsidRPr="004F21F6" w:rsidRDefault="000E6690" w:rsidP="000E6690">
      <w:pPr>
        <w:shd w:val="clear" w:color="auto" w:fill="FFFFFF"/>
        <w:spacing w:after="0"/>
        <w:rPr>
          <w:rFonts w:ascii="Times New Roman" w:hAnsi="Times New Roman" w:cs="Times New Roman"/>
        </w:rPr>
      </w:pPr>
      <w:r w:rsidRPr="004F21F6">
        <w:rPr>
          <w:rFonts w:ascii="Times New Roman" w:hAnsi="Times New Roman" w:cs="Times New Roman"/>
        </w:rPr>
        <w:t xml:space="preserve">                                                        </w:t>
      </w:r>
    </w:p>
    <w:p w14:paraId="6B2A352B" w14:textId="77777777" w:rsidR="000E6690" w:rsidRPr="004F21F6" w:rsidRDefault="000E6690" w:rsidP="000E6690">
      <w:pPr>
        <w:shd w:val="clear" w:color="auto" w:fill="FFFFFF"/>
        <w:spacing w:after="0"/>
        <w:rPr>
          <w:rFonts w:ascii="Times New Roman" w:hAnsi="Times New Roman" w:cs="Times New Roman"/>
        </w:rPr>
      </w:pPr>
    </w:p>
    <w:p w14:paraId="4D46AB55" w14:textId="77777777" w:rsidR="000E6690" w:rsidRPr="004F21F6" w:rsidRDefault="000E6690" w:rsidP="000E6690">
      <w:pPr>
        <w:shd w:val="clear" w:color="auto" w:fill="FFFFFF"/>
        <w:jc w:val="center"/>
        <w:rPr>
          <w:rFonts w:ascii="Times New Roman" w:hAnsi="Times New Roman" w:cs="Times New Roman"/>
          <w:b/>
          <w:bCs/>
        </w:rPr>
      </w:pPr>
    </w:p>
    <w:p w14:paraId="2B27A755" w14:textId="77777777" w:rsidR="000E6690" w:rsidRPr="004F21F6" w:rsidRDefault="000E6690" w:rsidP="000E6690">
      <w:pPr>
        <w:shd w:val="clear" w:color="auto" w:fill="FFFFFF"/>
        <w:rPr>
          <w:rFonts w:ascii="Times New Roman" w:hAnsi="Times New Roman" w:cs="Times New Roman"/>
          <w:b/>
          <w:bCs/>
        </w:rPr>
      </w:pPr>
      <w:r w:rsidRPr="004F21F6">
        <w:rPr>
          <w:rFonts w:ascii="Times New Roman" w:hAnsi="Times New Roman" w:cs="Times New Roman"/>
          <w:b/>
          <w:bCs/>
        </w:rPr>
        <w:t xml:space="preserve">Секретар міської ради  </w:t>
      </w:r>
      <w:r w:rsidRPr="004F21F6">
        <w:rPr>
          <w:rFonts w:ascii="Times New Roman" w:hAnsi="Times New Roman" w:cs="Times New Roman"/>
          <w:b/>
          <w:bCs/>
        </w:rPr>
        <w:tab/>
      </w:r>
      <w:r w:rsidRPr="004F21F6">
        <w:rPr>
          <w:rFonts w:ascii="Times New Roman" w:hAnsi="Times New Roman" w:cs="Times New Roman"/>
          <w:b/>
          <w:bCs/>
        </w:rPr>
        <w:tab/>
      </w:r>
      <w:r w:rsidRPr="004F21F6">
        <w:rPr>
          <w:rFonts w:ascii="Times New Roman" w:hAnsi="Times New Roman" w:cs="Times New Roman"/>
          <w:b/>
          <w:bCs/>
        </w:rPr>
        <w:tab/>
        <w:t xml:space="preserve">_____________________         Мар’ян  БЕРНИК     </w:t>
      </w:r>
    </w:p>
    <w:p w14:paraId="2B4B3E59" w14:textId="77777777" w:rsidR="008F4DA8" w:rsidRPr="004F21F6" w:rsidRDefault="008F4DA8" w:rsidP="002920AB">
      <w:pPr>
        <w:spacing w:after="0" w:line="240" w:lineRule="auto"/>
        <w:jc w:val="right"/>
        <w:rPr>
          <w:rFonts w:ascii="Times New Roman" w:hAnsi="Times New Roman" w:cs="Times New Roman"/>
          <w:b/>
        </w:rPr>
      </w:pPr>
    </w:p>
    <w:p w14:paraId="00A3A757" w14:textId="77777777" w:rsidR="008F4DA8" w:rsidRPr="004F21F6" w:rsidRDefault="008F4DA8" w:rsidP="002920AB">
      <w:pPr>
        <w:spacing w:after="0" w:line="240" w:lineRule="auto"/>
        <w:jc w:val="right"/>
        <w:rPr>
          <w:rFonts w:ascii="Times New Roman" w:hAnsi="Times New Roman" w:cs="Times New Roman"/>
          <w:b/>
        </w:rPr>
      </w:pPr>
    </w:p>
    <w:p w14:paraId="21576144" w14:textId="77777777" w:rsidR="008F4DA8" w:rsidRPr="004F21F6" w:rsidRDefault="008F4DA8" w:rsidP="002920AB">
      <w:pPr>
        <w:spacing w:after="0" w:line="240" w:lineRule="auto"/>
        <w:jc w:val="right"/>
        <w:rPr>
          <w:rFonts w:ascii="Times New Roman" w:hAnsi="Times New Roman" w:cs="Times New Roman"/>
          <w:b/>
        </w:rPr>
      </w:pPr>
    </w:p>
    <w:p w14:paraId="303B2B12" w14:textId="77777777" w:rsidR="008F4DA8" w:rsidRPr="004F21F6" w:rsidRDefault="008F4DA8" w:rsidP="002920AB">
      <w:pPr>
        <w:spacing w:after="0" w:line="240" w:lineRule="auto"/>
        <w:jc w:val="right"/>
        <w:rPr>
          <w:rFonts w:ascii="Times New Roman" w:hAnsi="Times New Roman" w:cs="Times New Roman"/>
          <w:b/>
        </w:rPr>
      </w:pPr>
    </w:p>
    <w:p w14:paraId="68F02DD0" w14:textId="77777777" w:rsidR="002920AB" w:rsidRPr="004F21F6" w:rsidRDefault="002920AB" w:rsidP="002920AB">
      <w:pPr>
        <w:spacing w:after="0" w:line="240" w:lineRule="auto"/>
        <w:jc w:val="right"/>
        <w:rPr>
          <w:rFonts w:ascii="Times New Roman" w:hAnsi="Times New Roman" w:cs="Times New Roman"/>
          <w:b/>
        </w:rPr>
      </w:pPr>
      <w:r w:rsidRPr="004F21F6">
        <w:rPr>
          <w:rFonts w:ascii="Times New Roman" w:hAnsi="Times New Roman" w:cs="Times New Roman"/>
          <w:b/>
        </w:rPr>
        <w:lastRenderedPageBreak/>
        <w:t xml:space="preserve">Додаток </w:t>
      </w:r>
    </w:p>
    <w:p w14:paraId="611A65B5" w14:textId="77777777" w:rsidR="002920AB" w:rsidRPr="004F21F6" w:rsidRDefault="002920AB" w:rsidP="002920AB">
      <w:pPr>
        <w:spacing w:after="0" w:line="240" w:lineRule="auto"/>
        <w:jc w:val="right"/>
        <w:rPr>
          <w:rFonts w:ascii="Times New Roman" w:hAnsi="Times New Roman" w:cs="Times New Roman"/>
          <w:b/>
        </w:rPr>
      </w:pPr>
      <w:r w:rsidRPr="004F21F6">
        <w:rPr>
          <w:rFonts w:ascii="Times New Roman" w:hAnsi="Times New Roman" w:cs="Times New Roman"/>
          <w:b/>
        </w:rPr>
        <w:t xml:space="preserve">до рішення </w:t>
      </w:r>
    </w:p>
    <w:p w14:paraId="4CBCAA84" w14:textId="77777777" w:rsidR="002920AB" w:rsidRPr="004F21F6" w:rsidRDefault="002920AB" w:rsidP="002920AB">
      <w:pPr>
        <w:spacing w:after="0"/>
        <w:jc w:val="right"/>
        <w:rPr>
          <w:rFonts w:ascii="Times New Roman" w:hAnsi="Times New Roman" w:cs="Times New Roman"/>
          <w:b/>
        </w:rPr>
      </w:pPr>
      <w:r w:rsidRPr="004F21F6">
        <w:rPr>
          <w:rFonts w:ascii="Times New Roman" w:hAnsi="Times New Roman" w:cs="Times New Roman"/>
          <w:b/>
        </w:rPr>
        <w:t>№_____ від _________2024</w:t>
      </w:r>
    </w:p>
    <w:p w14:paraId="7CE67B04" w14:textId="77777777" w:rsidR="004F21F6" w:rsidRPr="004F21F6" w:rsidRDefault="004F21F6" w:rsidP="002920AB">
      <w:pPr>
        <w:spacing w:after="0"/>
        <w:jc w:val="right"/>
        <w:rPr>
          <w:rFonts w:ascii="Times New Roman" w:hAnsi="Times New Roman" w:cs="Times New Roman"/>
          <w:b/>
        </w:rPr>
      </w:pPr>
    </w:p>
    <w:p w14:paraId="310A4C54" w14:textId="77777777" w:rsidR="00586D81" w:rsidRPr="004F21F6" w:rsidRDefault="00586D81" w:rsidP="002920AB">
      <w:pPr>
        <w:shd w:val="clear" w:color="auto" w:fill="FFFFFF"/>
        <w:spacing w:after="0" w:line="240" w:lineRule="auto"/>
        <w:jc w:val="right"/>
        <w:rPr>
          <w:rFonts w:ascii="Times New Roman" w:eastAsia="Times New Roman" w:hAnsi="Times New Roman" w:cs="Times New Roman"/>
          <w:b/>
          <w:bCs/>
          <w:color w:val="20A142"/>
          <w:sz w:val="28"/>
          <w:szCs w:val="28"/>
          <w:lang w:eastAsia="uk-UA"/>
        </w:rPr>
      </w:pPr>
    </w:p>
    <w:p w14:paraId="731F005D" w14:textId="77777777" w:rsidR="00687406" w:rsidRPr="004F21F6" w:rsidRDefault="00687406" w:rsidP="00687406">
      <w:pPr>
        <w:shd w:val="clear" w:color="auto" w:fill="FFFFFF"/>
        <w:ind w:firstLine="708"/>
        <w:jc w:val="both"/>
        <w:rPr>
          <w:rFonts w:ascii="Times New Roman" w:hAnsi="Times New Roman" w:cs="Times New Roman"/>
        </w:rPr>
      </w:pPr>
      <w:r w:rsidRPr="004F21F6">
        <w:rPr>
          <w:rFonts w:ascii="Times New Roman" w:eastAsia="Times New Roman" w:hAnsi="Times New Roman" w:cs="Times New Roman"/>
          <w:b/>
          <w:bCs/>
          <w:color w:val="404040" w:themeColor="text1" w:themeTint="BF"/>
          <w:sz w:val="28"/>
          <w:szCs w:val="28"/>
          <w:lang w:eastAsia="uk-UA"/>
        </w:rPr>
        <w:t>Програма</w:t>
      </w:r>
      <w:r w:rsidR="002920AB" w:rsidRPr="004F21F6">
        <w:rPr>
          <w:rFonts w:ascii="Times New Roman" w:eastAsia="Times New Roman" w:hAnsi="Times New Roman" w:cs="Times New Roman"/>
          <w:b/>
          <w:bCs/>
          <w:color w:val="404040" w:themeColor="text1" w:themeTint="BF"/>
          <w:sz w:val="28"/>
          <w:szCs w:val="28"/>
          <w:lang w:eastAsia="uk-UA"/>
        </w:rPr>
        <w:t xml:space="preserve"> </w:t>
      </w:r>
      <w:r w:rsidRPr="004F21F6">
        <w:rPr>
          <w:rFonts w:ascii="Times New Roman" w:eastAsia="Times New Roman" w:hAnsi="Times New Roman" w:cs="Times New Roman"/>
          <w:b/>
          <w:bCs/>
          <w:color w:val="404040" w:themeColor="text1" w:themeTint="BF"/>
          <w:sz w:val="28"/>
          <w:szCs w:val="28"/>
          <w:lang w:eastAsia="uk-UA"/>
        </w:rPr>
        <w:t>догляду за внутрішньогосподарською інженерною інфраструктурою меліоративних систем Стрийської міської територіальної громади на 2022-2025 роки</w:t>
      </w:r>
    </w:p>
    <w:p w14:paraId="075DE56D" w14:textId="77777777" w:rsidR="00586D81" w:rsidRPr="004F21F6" w:rsidRDefault="00586D81" w:rsidP="00586D81">
      <w:pPr>
        <w:shd w:val="clear" w:color="auto" w:fill="FFFFFF"/>
        <w:spacing w:after="0" w:line="240" w:lineRule="auto"/>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383740F8" w14:textId="77777777" w:rsidR="00BE63C5" w:rsidRPr="004F21F6" w:rsidRDefault="00BE63C5" w:rsidP="00BE63C5">
      <w:pPr>
        <w:ind w:firstLine="708"/>
        <w:jc w:val="both"/>
        <w:rPr>
          <w:rFonts w:ascii="Times New Roman" w:hAnsi="Times New Roman" w:cs="Times New Roman"/>
          <w:b/>
          <w:sz w:val="28"/>
          <w:szCs w:val="28"/>
        </w:rPr>
      </w:pPr>
      <w:r w:rsidRPr="004F21F6">
        <w:rPr>
          <w:rFonts w:ascii="Times New Roman" w:hAnsi="Times New Roman" w:cs="Times New Roman"/>
          <w:sz w:val="28"/>
          <w:szCs w:val="28"/>
        </w:rPr>
        <w:t xml:space="preserve">Програма </w:t>
      </w:r>
      <w:r w:rsidR="00913AF9" w:rsidRPr="004F21F6">
        <w:rPr>
          <w:rFonts w:ascii="Times New Roman" w:eastAsia="Times New Roman" w:hAnsi="Times New Roman" w:cs="Times New Roman"/>
          <w:bCs/>
          <w:color w:val="404040" w:themeColor="text1" w:themeTint="BF"/>
          <w:sz w:val="28"/>
          <w:szCs w:val="28"/>
          <w:lang w:eastAsia="uk-UA"/>
        </w:rPr>
        <w:t>догляду за внутрішньогосподарською інженерною інфраструктурою меліоративних систем</w:t>
      </w:r>
      <w:r w:rsidR="00913AF9" w:rsidRPr="004F21F6">
        <w:rPr>
          <w:rFonts w:ascii="Times New Roman" w:eastAsia="Times New Roman" w:hAnsi="Times New Roman" w:cs="Times New Roman"/>
          <w:b/>
          <w:bCs/>
          <w:color w:val="404040" w:themeColor="text1" w:themeTint="BF"/>
          <w:sz w:val="28"/>
          <w:szCs w:val="28"/>
          <w:lang w:eastAsia="uk-UA"/>
        </w:rPr>
        <w:t xml:space="preserve"> </w:t>
      </w:r>
      <w:r w:rsidRPr="004F21F6">
        <w:rPr>
          <w:rFonts w:ascii="Times New Roman" w:hAnsi="Times New Roman" w:cs="Times New Roman"/>
          <w:bCs/>
          <w:sz w:val="28"/>
          <w:szCs w:val="28"/>
        </w:rPr>
        <w:t xml:space="preserve">Стрийської міської </w:t>
      </w:r>
      <w:r w:rsidR="00687406" w:rsidRPr="004F21F6">
        <w:rPr>
          <w:rFonts w:ascii="Times New Roman" w:hAnsi="Times New Roman" w:cs="Times New Roman"/>
          <w:bCs/>
          <w:sz w:val="28"/>
          <w:szCs w:val="28"/>
        </w:rPr>
        <w:t>територіальної громади</w:t>
      </w:r>
      <w:r w:rsidRPr="004F21F6">
        <w:rPr>
          <w:rFonts w:ascii="Times New Roman" w:hAnsi="Times New Roman" w:cs="Times New Roman"/>
          <w:sz w:val="28"/>
          <w:szCs w:val="28"/>
        </w:rPr>
        <w:t xml:space="preserve"> в 2022-25 роки спрямована на виконання Державної стратегії регіонального розвитку на 2021-2027 роки, затвердженої постановою Кабінету Міністрів України від 05.08.2020 № 695,  Стратегії розвитку Стрийської міської територіальної громади на період до 2027 року, затвердженої рішенням Стрийської міської  ради від 23.12.2021 № 788 та Програми соціально-економічного та культурного розвитку Стрийської міської  ради на 2022 рік, затвердженої рішенням Стрийської міської  ради від 23.12.2021 № 792</w:t>
      </w:r>
    </w:p>
    <w:p w14:paraId="3AC430AD" w14:textId="77777777" w:rsidR="00BE63C5" w:rsidRPr="004F21F6" w:rsidRDefault="00BE63C5" w:rsidP="00586D81">
      <w:pPr>
        <w:shd w:val="clear" w:color="auto" w:fill="FFFFFF"/>
        <w:spacing w:after="0" w:line="240" w:lineRule="auto"/>
        <w:rPr>
          <w:rFonts w:ascii="Times New Roman" w:eastAsia="Times New Roman" w:hAnsi="Times New Roman" w:cs="Times New Roman"/>
          <w:color w:val="404040" w:themeColor="text1" w:themeTint="BF"/>
          <w:sz w:val="28"/>
          <w:szCs w:val="28"/>
          <w:lang w:eastAsia="uk-UA"/>
        </w:rPr>
      </w:pPr>
    </w:p>
    <w:p w14:paraId="138C3ABC" w14:textId="77777777" w:rsidR="00586D81" w:rsidRPr="004F21F6" w:rsidRDefault="00586D81" w:rsidP="00586D81">
      <w:pPr>
        <w:shd w:val="clear" w:color="auto" w:fill="FFFFFF"/>
        <w:spacing w:after="0" w:line="240" w:lineRule="auto"/>
        <w:jc w:val="center"/>
        <w:rPr>
          <w:rFonts w:ascii="Times New Roman" w:eastAsia="Times New Roman" w:hAnsi="Times New Roman" w:cs="Times New Roman"/>
          <w:b/>
          <w:color w:val="404040" w:themeColor="text1" w:themeTint="BF"/>
          <w:sz w:val="28"/>
          <w:szCs w:val="28"/>
          <w:lang w:eastAsia="uk-UA"/>
        </w:rPr>
      </w:pPr>
      <w:r w:rsidRPr="004F21F6">
        <w:rPr>
          <w:rFonts w:ascii="Times New Roman" w:eastAsia="Times New Roman" w:hAnsi="Times New Roman" w:cs="Times New Roman"/>
          <w:b/>
          <w:color w:val="404040" w:themeColor="text1" w:themeTint="BF"/>
          <w:sz w:val="28"/>
          <w:szCs w:val="28"/>
          <w:lang w:eastAsia="uk-UA"/>
        </w:rPr>
        <w:t>Аналіз проблеми на розв’язання якої спрямована Програма</w:t>
      </w:r>
    </w:p>
    <w:p w14:paraId="05B608A1" w14:textId="77777777" w:rsidR="00586D81" w:rsidRPr="004F21F6" w:rsidRDefault="00586D81" w:rsidP="00586D81">
      <w:pPr>
        <w:shd w:val="clear" w:color="auto" w:fill="FFFFFF"/>
        <w:spacing w:after="0" w:line="240" w:lineRule="auto"/>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3375C329"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xml:space="preserve">         На території Стрийської міської </w:t>
      </w:r>
      <w:r w:rsidR="00687406" w:rsidRPr="004F21F6">
        <w:rPr>
          <w:rFonts w:ascii="Times New Roman" w:eastAsia="Times New Roman" w:hAnsi="Times New Roman" w:cs="Times New Roman"/>
          <w:color w:val="404040" w:themeColor="text1" w:themeTint="BF"/>
          <w:sz w:val="28"/>
          <w:szCs w:val="28"/>
          <w:lang w:eastAsia="uk-UA"/>
        </w:rPr>
        <w:t>територіальної громади</w:t>
      </w:r>
      <w:r w:rsidRPr="004F21F6">
        <w:rPr>
          <w:rFonts w:ascii="Times New Roman" w:eastAsia="Times New Roman" w:hAnsi="Times New Roman" w:cs="Times New Roman"/>
          <w:color w:val="404040" w:themeColor="text1" w:themeTint="BF"/>
          <w:sz w:val="28"/>
          <w:szCs w:val="28"/>
          <w:lang w:eastAsia="uk-UA"/>
        </w:rPr>
        <w:t xml:space="preserve">  меліоративними системами обслуговується </w:t>
      </w:r>
      <w:r w:rsidRPr="004F21F6">
        <w:rPr>
          <w:rFonts w:ascii="Times New Roman" w:hAnsi="Times New Roman" w:cs="Times New Roman"/>
          <w:b/>
          <w:i/>
          <w:color w:val="404040" w:themeColor="text1" w:themeTint="BF"/>
          <w:sz w:val="28"/>
          <w:szCs w:val="28"/>
        </w:rPr>
        <w:t>18183,0</w:t>
      </w:r>
      <w:r w:rsidRPr="004F21F6">
        <w:rPr>
          <w:rFonts w:ascii="Times New Roman" w:eastAsia="Times New Roman" w:hAnsi="Times New Roman" w:cs="Times New Roman"/>
          <w:color w:val="404040" w:themeColor="text1" w:themeTint="BF"/>
          <w:sz w:val="28"/>
          <w:szCs w:val="28"/>
          <w:lang w:eastAsia="uk-UA"/>
        </w:rPr>
        <w:t xml:space="preserve"> гектарів сільськогосподарських угідь .Частка осушених сільгоспугідь в загальній площі сільськогосподарських угідь району становить 57, 4 відсотка.</w:t>
      </w:r>
    </w:p>
    <w:p w14:paraId="47CCB7FD"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Будівництво меліоративних систем здійснювалось за кошти державного бюджету колишнього СРСР. Інженерна інфраструктура внутрішньогосподарської меліоративної мережі перебувала на балансі колективних сільськогосподарських підприємств. Під час реформування даних підприємств та розпаювання земель основні меліоративні фонди було передано на бала</w:t>
      </w:r>
      <w:r w:rsidR="000C5988" w:rsidRPr="004F21F6">
        <w:rPr>
          <w:rFonts w:ascii="Times New Roman" w:eastAsia="Times New Roman" w:hAnsi="Times New Roman" w:cs="Times New Roman"/>
          <w:color w:val="404040" w:themeColor="text1" w:themeTint="BF"/>
          <w:sz w:val="28"/>
          <w:szCs w:val="28"/>
          <w:lang w:eastAsia="uk-UA"/>
        </w:rPr>
        <w:t>нс підприємств правонаступників</w:t>
      </w:r>
      <w:r w:rsidRPr="004F21F6">
        <w:rPr>
          <w:rFonts w:ascii="Times New Roman" w:eastAsia="Times New Roman" w:hAnsi="Times New Roman" w:cs="Times New Roman"/>
          <w:color w:val="404040" w:themeColor="text1" w:themeTint="BF"/>
          <w:sz w:val="28"/>
          <w:szCs w:val="28"/>
          <w:lang w:eastAsia="uk-UA"/>
        </w:rPr>
        <w:t>. Коштів на догляд за внутрішньогосподарською меліоративною мережею  не виділялось, що привело до замулення каналів, заростання їх чагарником та деревами, руйнування водопропускних споруд.</w:t>
      </w:r>
    </w:p>
    <w:p w14:paraId="13BB3250"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З метою збереження меліоративних систем побудованих за рахунок державних капітальних вкладень Законом України «Про колективне сільськогосподарське підприємство» було передбачено безоплатну передачу внутрішньогосподарських меліоративних систем у комунальну власність.</w:t>
      </w:r>
    </w:p>
    <w:p w14:paraId="0F85F2E5"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xml:space="preserve">         На виконання Постанови Кабінету Міністрів України від 13 серпня 2003 року № 1253 «Про затвердження Порядку безоплатної передачі у комунальну власність обєктів соціальної сфери, житлового фонду, у тому числі </w:t>
      </w:r>
      <w:r w:rsidRPr="004F21F6">
        <w:rPr>
          <w:rFonts w:ascii="Times New Roman" w:eastAsia="Times New Roman" w:hAnsi="Times New Roman" w:cs="Times New Roman"/>
          <w:color w:val="404040" w:themeColor="text1" w:themeTint="BF"/>
          <w:sz w:val="28"/>
          <w:szCs w:val="28"/>
          <w:lang w:eastAsia="uk-UA"/>
        </w:rPr>
        <w:lastRenderedPageBreak/>
        <w:t>незавершеного будівництва, а також внутрігосподарських меліоратитвних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 внутрішньогосподарську меліоративну систему було передано комунальну власність тодішніх органів місцевого самоврядування .</w:t>
      </w:r>
    </w:p>
    <w:p w14:paraId="20C3E7C7"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У зв’язку з дефіцитом місцевих бюджетів коштів на утримання внутрішньогосподарської меліоративної мережі не виділялось.</w:t>
      </w:r>
    </w:p>
    <w:p w14:paraId="169F73B2"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ab/>
        <w:t>З 2020 року внутрішньогосподарська меліоративна мережа перейшла в комунальну власність територіальної громади Стрийської міської ради.</w:t>
      </w:r>
    </w:p>
    <w:p w14:paraId="7E262231" w14:textId="77777777" w:rsidR="00586D81" w:rsidRPr="004F21F6" w:rsidRDefault="004F21F6"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r w:rsidR="00586D81" w:rsidRPr="004F21F6">
        <w:rPr>
          <w:rFonts w:ascii="Times New Roman" w:eastAsia="Times New Roman" w:hAnsi="Times New Roman" w:cs="Times New Roman"/>
          <w:color w:val="404040" w:themeColor="text1" w:themeTint="BF"/>
          <w:sz w:val="28"/>
          <w:szCs w:val="28"/>
          <w:lang w:eastAsia="uk-UA"/>
        </w:rPr>
        <w:t>Для підтримки роботи інженерної інфраструктури внутрішньогосподарської меліоративної мережі необхідно забезпечити стабільне фінансування з міського бюджету та інших джерел.</w:t>
      </w:r>
    </w:p>
    <w:p w14:paraId="17FAAA4A"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У Програмі передбачається виконання робіт з утримання внутрішньогосподарської інженерної інфраструктури меліоративних систем із залученням фінансових, людських ресурсів.</w:t>
      </w:r>
    </w:p>
    <w:p w14:paraId="06638F5C"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347F71EC"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b/>
          <w:color w:val="404040" w:themeColor="text1" w:themeTint="BF"/>
          <w:sz w:val="28"/>
          <w:szCs w:val="28"/>
          <w:lang w:eastAsia="uk-UA"/>
        </w:rPr>
      </w:pPr>
      <w:r w:rsidRPr="004F21F6">
        <w:rPr>
          <w:rFonts w:ascii="Times New Roman" w:eastAsia="Times New Roman" w:hAnsi="Times New Roman" w:cs="Times New Roman"/>
          <w:b/>
          <w:color w:val="404040" w:themeColor="text1" w:themeTint="BF"/>
          <w:sz w:val="28"/>
          <w:szCs w:val="28"/>
          <w:lang w:eastAsia="uk-UA"/>
        </w:rPr>
        <w:t>Мета Програми</w:t>
      </w:r>
    </w:p>
    <w:p w14:paraId="184238BD"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3F876182"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Метою Програми є здійснення заходів, спрямованих на покращення технічного стану внутрішньогосподарської інженерної інфраструктури меліоративних систем, забезпечення надійного регулювання водно-повітряного режиму на осушених землях, запобігання їх</w:t>
      </w:r>
      <w:r w:rsidR="005D206D" w:rsidRPr="004F21F6">
        <w:rPr>
          <w:rFonts w:ascii="Times New Roman" w:eastAsia="Times New Roman" w:hAnsi="Times New Roman" w:cs="Times New Roman"/>
          <w:color w:val="404040" w:themeColor="text1" w:themeTint="BF"/>
          <w:sz w:val="28"/>
          <w:szCs w:val="28"/>
          <w:lang w:eastAsia="uk-UA"/>
        </w:rPr>
        <w:t xml:space="preserve"> та</w:t>
      </w:r>
      <w:r w:rsidR="00913AF9" w:rsidRPr="004F21F6">
        <w:rPr>
          <w:rFonts w:ascii="Times New Roman" w:eastAsia="Times New Roman" w:hAnsi="Times New Roman" w:cs="Times New Roman"/>
          <w:color w:val="404040" w:themeColor="text1" w:themeTint="BF"/>
          <w:sz w:val="28"/>
          <w:szCs w:val="28"/>
          <w:lang w:eastAsia="uk-UA"/>
        </w:rPr>
        <w:t xml:space="preserve"> прилеглих</w:t>
      </w:r>
      <w:r w:rsidR="005D206D" w:rsidRPr="004F21F6">
        <w:rPr>
          <w:rFonts w:ascii="Times New Roman" w:eastAsia="Times New Roman" w:hAnsi="Times New Roman" w:cs="Times New Roman"/>
          <w:color w:val="404040" w:themeColor="text1" w:themeTint="BF"/>
          <w:sz w:val="28"/>
          <w:szCs w:val="28"/>
          <w:lang w:eastAsia="uk-UA"/>
        </w:rPr>
        <w:t xml:space="preserve"> </w:t>
      </w:r>
      <w:r w:rsidR="0025013F" w:rsidRPr="004F21F6">
        <w:rPr>
          <w:rFonts w:ascii="Times New Roman" w:eastAsia="Times New Roman" w:hAnsi="Times New Roman" w:cs="Times New Roman"/>
          <w:color w:val="404040" w:themeColor="text1" w:themeTint="BF"/>
          <w:sz w:val="28"/>
          <w:szCs w:val="28"/>
          <w:lang w:eastAsia="uk-UA"/>
        </w:rPr>
        <w:t xml:space="preserve">до них </w:t>
      </w:r>
      <w:r w:rsidR="005D206D" w:rsidRPr="004F21F6">
        <w:rPr>
          <w:rFonts w:ascii="Times New Roman" w:eastAsia="Times New Roman" w:hAnsi="Times New Roman" w:cs="Times New Roman"/>
          <w:color w:val="404040" w:themeColor="text1" w:themeTint="BF"/>
          <w:sz w:val="28"/>
          <w:szCs w:val="28"/>
          <w:lang w:eastAsia="uk-UA"/>
        </w:rPr>
        <w:t>населених пунктів</w:t>
      </w:r>
      <w:r w:rsidRPr="004F21F6">
        <w:rPr>
          <w:rFonts w:ascii="Times New Roman" w:eastAsia="Times New Roman" w:hAnsi="Times New Roman" w:cs="Times New Roman"/>
          <w:color w:val="404040" w:themeColor="text1" w:themeTint="BF"/>
          <w:sz w:val="28"/>
          <w:szCs w:val="28"/>
          <w:lang w:eastAsia="uk-UA"/>
        </w:rPr>
        <w:t xml:space="preserve"> підтопленню та затопленню під час повеней та паводків, підвищення врожайності сільськогосподарських культур на цих землях, а також покращення їх еколого-меліоративного стану.</w:t>
      </w:r>
    </w:p>
    <w:p w14:paraId="47B49091"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751AEA6E"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b/>
          <w:color w:val="404040" w:themeColor="text1" w:themeTint="BF"/>
          <w:sz w:val="28"/>
          <w:szCs w:val="28"/>
          <w:lang w:eastAsia="uk-UA"/>
        </w:rPr>
      </w:pPr>
      <w:r w:rsidRPr="004F21F6">
        <w:rPr>
          <w:rFonts w:ascii="Times New Roman" w:eastAsia="Times New Roman" w:hAnsi="Times New Roman" w:cs="Times New Roman"/>
          <w:b/>
          <w:color w:val="404040" w:themeColor="text1" w:themeTint="BF"/>
          <w:sz w:val="28"/>
          <w:szCs w:val="28"/>
          <w:lang w:eastAsia="uk-UA"/>
        </w:rPr>
        <w:t>Шляхи і засоби розв’язання проблеми,</w:t>
      </w:r>
    </w:p>
    <w:p w14:paraId="24A08369"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b/>
          <w:color w:val="404040" w:themeColor="text1" w:themeTint="BF"/>
          <w:sz w:val="28"/>
          <w:szCs w:val="28"/>
          <w:lang w:eastAsia="uk-UA"/>
        </w:rPr>
      </w:pPr>
      <w:r w:rsidRPr="004F21F6">
        <w:rPr>
          <w:rFonts w:ascii="Times New Roman" w:eastAsia="Times New Roman" w:hAnsi="Times New Roman" w:cs="Times New Roman"/>
          <w:b/>
          <w:color w:val="404040" w:themeColor="text1" w:themeTint="BF"/>
          <w:sz w:val="28"/>
          <w:szCs w:val="28"/>
          <w:lang w:eastAsia="uk-UA"/>
        </w:rPr>
        <w:t>обсяги та джерела фінансування Програми</w:t>
      </w:r>
    </w:p>
    <w:p w14:paraId="3CDE19F4"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2F967212"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xml:space="preserve">         Внутрішньогосподарська меліоративна мережа, яка обслуговує осушені площі територіальної громади складається з </w:t>
      </w:r>
      <w:r w:rsidRPr="004F21F6">
        <w:rPr>
          <w:rFonts w:ascii="Times New Roman" w:hAnsi="Times New Roman" w:cs="Times New Roman"/>
          <w:b/>
          <w:i/>
          <w:color w:val="404040" w:themeColor="text1" w:themeTint="BF"/>
          <w:sz w:val="28"/>
          <w:szCs w:val="28"/>
        </w:rPr>
        <w:t xml:space="preserve">537,39 </w:t>
      </w:r>
      <w:r w:rsidRPr="004F21F6">
        <w:rPr>
          <w:rFonts w:ascii="Times New Roman" w:eastAsia="Times New Roman" w:hAnsi="Times New Roman" w:cs="Times New Roman"/>
          <w:color w:val="404040" w:themeColor="text1" w:themeTint="BF"/>
          <w:sz w:val="28"/>
          <w:szCs w:val="28"/>
          <w:lang w:eastAsia="uk-UA"/>
        </w:rPr>
        <w:t>кілометрів каналів, 20,12 кілометрів дамб обвалування, 443 штук гідротехнічних  споруд на каналах,48 штук шлюзів регуляторів.</w:t>
      </w:r>
    </w:p>
    <w:p w14:paraId="39A2DA81"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Роботи за Програмою будуть виконуватись за кошти міського  бюджету та інших джерел фінансування, (кошти власників та орендарів осушених земель) не заборонених чинним законодавством.</w:t>
      </w:r>
    </w:p>
    <w:p w14:paraId="37A56905"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За кошти міського бюджету та інших джерел проводитимуться наступні роботи:</w:t>
      </w:r>
    </w:p>
    <w:p w14:paraId="5FBABCB5"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 очистка меліоративних каналів від замулення та розрівнювання кавальєрів; ремонт гідротехнічних споруд.</w:t>
      </w:r>
    </w:p>
    <w:p w14:paraId="19E64811" w14:textId="77777777" w:rsidR="00586D81" w:rsidRPr="004F21F6" w:rsidRDefault="004F21F6"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r w:rsidR="00586D81" w:rsidRPr="004F21F6">
        <w:rPr>
          <w:rFonts w:ascii="Times New Roman" w:eastAsia="Times New Roman" w:hAnsi="Times New Roman" w:cs="Times New Roman"/>
          <w:color w:val="404040" w:themeColor="text1" w:themeTint="BF"/>
          <w:sz w:val="28"/>
          <w:szCs w:val="28"/>
          <w:lang w:eastAsia="uk-UA"/>
        </w:rPr>
        <w:t xml:space="preserve"> - видалення чагарників, дерев та трав’янистої рослинності на меліоративних каналах.</w:t>
      </w:r>
    </w:p>
    <w:p w14:paraId="326785A0"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xml:space="preserve">         Програмою передбачено виконання робіт з видалення чагарників, дерев та трав’яної рослинності на меліоративних каналах , очистка меліоративних </w:t>
      </w:r>
      <w:r w:rsidRPr="004F21F6">
        <w:rPr>
          <w:rFonts w:ascii="Times New Roman" w:eastAsia="Times New Roman" w:hAnsi="Times New Roman" w:cs="Times New Roman"/>
          <w:color w:val="404040" w:themeColor="text1" w:themeTint="BF"/>
          <w:sz w:val="28"/>
          <w:szCs w:val="28"/>
          <w:lang w:eastAsia="uk-UA"/>
        </w:rPr>
        <w:lastRenderedPageBreak/>
        <w:t>каналів від замулення та розрівнювання кавальєрів, ремонту  гідротехнічних споруд .</w:t>
      </w:r>
    </w:p>
    <w:p w14:paraId="487E0F9C"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Ремонтно-відновлювальні роботи на внутрішньогосподарській меліоративній мережі будуть виконуватись на попередньо визначених об’єктах згідно із графіком виконання робіт, затвердженим виконавчим комітетом</w:t>
      </w:r>
    </w:p>
    <w:p w14:paraId="2729AE43"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Приймання виконаних робіт буде здійснювати виконавчий комітет Стрийської міської ради за обов’язкової присутності старости відповідного старостинського округу, на території якого виконувались меліоративні заходи та землекористувача (землевласника) або їх представників.</w:t>
      </w:r>
    </w:p>
    <w:p w14:paraId="050F0AF9"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2D24A2A3" w14:textId="77777777" w:rsidR="00AE1E36" w:rsidRPr="004F21F6" w:rsidRDefault="00AE1E36"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p>
    <w:p w14:paraId="7180192F"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Результати реалізації Програми</w:t>
      </w:r>
    </w:p>
    <w:p w14:paraId="5A531556"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4066686C"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Реалізація Програми сприятиме:</w:t>
      </w:r>
    </w:p>
    <w:p w14:paraId="33C0CB74" w14:textId="77777777" w:rsidR="00586D81" w:rsidRPr="004F21F6" w:rsidRDefault="00D927A6"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Pr>
          <w:rFonts w:ascii="Times New Roman" w:eastAsia="Times New Roman" w:hAnsi="Times New Roman" w:cs="Times New Roman"/>
          <w:color w:val="404040" w:themeColor="text1" w:themeTint="BF"/>
          <w:sz w:val="28"/>
          <w:szCs w:val="28"/>
          <w:lang w:eastAsia="uk-UA"/>
        </w:rPr>
        <w:t>        </w:t>
      </w:r>
      <w:r w:rsidR="004F21F6" w:rsidRPr="004F21F6">
        <w:rPr>
          <w:rFonts w:ascii="Times New Roman" w:eastAsia="Times New Roman" w:hAnsi="Times New Roman" w:cs="Times New Roman"/>
          <w:color w:val="404040" w:themeColor="text1" w:themeTint="BF"/>
          <w:sz w:val="28"/>
          <w:szCs w:val="28"/>
          <w:lang w:eastAsia="uk-UA"/>
        </w:rPr>
        <w:t>-</w:t>
      </w:r>
      <w:r w:rsidR="00586D81" w:rsidRPr="004F21F6">
        <w:rPr>
          <w:rFonts w:ascii="Times New Roman" w:eastAsia="Times New Roman" w:hAnsi="Times New Roman" w:cs="Times New Roman"/>
          <w:color w:val="404040" w:themeColor="text1" w:themeTint="BF"/>
          <w:sz w:val="28"/>
          <w:szCs w:val="28"/>
          <w:lang w:eastAsia="uk-UA"/>
        </w:rPr>
        <w:t>відновленню ,догляду та належним утриманням  внутрішньогосподарської інженерної  інфраструктури меліоративних систем;</w:t>
      </w:r>
    </w:p>
    <w:p w14:paraId="064A0147"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 ефективному використанню осушених сільськогосподарських угідь (проведення посіву сільськогосподарських культур в оптимальні строки, регулювання водно-повітряного режиму протягом вегетації сільськогосподарських культур);</w:t>
      </w:r>
    </w:p>
    <w:p w14:paraId="601FB5FE"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 мінімізації збитків, що завдаються шкідливою дією вод населенню та сільському господарству.</w:t>
      </w:r>
    </w:p>
    <w:p w14:paraId="3B95A9C4"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779E8B88"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b/>
          <w:color w:val="404040" w:themeColor="text1" w:themeTint="BF"/>
          <w:sz w:val="28"/>
          <w:szCs w:val="28"/>
          <w:lang w:eastAsia="uk-UA"/>
        </w:rPr>
      </w:pPr>
      <w:r w:rsidRPr="004F21F6">
        <w:rPr>
          <w:rFonts w:ascii="Times New Roman" w:eastAsia="Times New Roman" w:hAnsi="Times New Roman" w:cs="Times New Roman"/>
          <w:b/>
          <w:color w:val="404040" w:themeColor="text1" w:themeTint="BF"/>
          <w:sz w:val="28"/>
          <w:szCs w:val="28"/>
          <w:lang w:eastAsia="uk-UA"/>
        </w:rPr>
        <w:t>Координація та контроль за ходом виконання Програми</w:t>
      </w:r>
    </w:p>
    <w:p w14:paraId="185BDD9D"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b/>
          <w:color w:val="404040" w:themeColor="text1" w:themeTint="BF"/>
          <w:sz w:val="28"/>
          <w:szCs w:val="28"/>
          <w:lang w:eastAsia="uk-UA"/>
        </w:rPr>
      </w:pPr>
      <w:r w:rsidRPr="004F21F6">
        <w:rPr>
          <w:rFonts w:ascii="Times New Roman" w:eastAsia="Times New Roman" w:hAnsi="Times New Roman" w:cs="Times New Roman"/>
          <w:b/>
          <w:color w:val="404040" w:themeColor="text1" w:themeTint="BF"/>
          <w:sz w:val="28"/>
          <w:szCs w:val="28"/>
          <w:lang w:eastAsia="uk-UA"/>
        </w:rPr>
        <w:t> </w:t>
      </w:r>
    </w:p>
    <w:p w14:paraId="17519798"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Контроль за ходом виконання Програми та відповідальність за цільове використання коштів покладається на</w:t>
      </w:r>
      <w:r w:rsidR="00F85339" w:rsidRPr="004F21F6">
        <w:rPr>
          <w:rFonts w:ascii="Times New Roman" w:eastAsia="Times New Roman" w:hAnsi="Times New Roman" w:cs="Times New Roman"/>
          <w:color w:val="404040" w:themeColor="text1" w:themeTint="BF"/>
          <w:sz w:val="28"/>
          <w:szCs w:val="28"/>
          <w:lang w:eastAsia="uk-UA"/>
        </w:rPr>
        <w:t xml:space="preserve"> в</w:t>
      </w:r>
      <w:r w:rsidRPr="004F21F6">
        <w:rPr>
          <w:rFonts w:ascii="Times New Roman" w:eastAsia="Times New Roman" w:hAnsi="Times New Roman" w:cs="Times New Roman"/>
          <w:color w:val="404040" w:themeColor="text1" w:themeTint="BF"/>
          <w:sz w:val="28"/>
          <w:szCs w:val="28"/>
          <w:lang w:eastAsia="uk-UA"/>
        </w:rPr>
        <w:t>иконавчий комітет Стрийської міської ради </w:t>
      </w:r>
    </w:p>
    <w:p w14:paraId="3031679B"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7260606D"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76601B7F"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600BD889"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417EF449"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p>
    <w:p w14:paraId="3E6E594E" w14:textId="77777777" w:rsidR="0058788C" w:rsidRPr="004F21F6" w:rsidRDefault="0058788C" w:rsidP="0058788C">
      <w:pPr>
        <w:pStyle w:val="20"/>
        <w:spacing w:line="24" w:lineRule="atLeast"/>
        <w:ind w:left="360"/>
        <w:rPr>
          <w:sz w:val="28"/>
          <w:szCs w:val="28"/>
        </w:rPr>
      </w:pPr>
      <w:r w:rsidRPr="004F21F6">
        <w:rPr>
          <w:sz w:val="28"/>
          <w:szCs w:val="28"/>
        </w:rPr>
        <w:t>Начальник відділу промисловості,</w:t>
      </w:r>
    </w:p>
    <w:p w14:paraId="2A64D570" w14:textId="77777777" w:rsidR="0058788C" w:rsidRPr="004F21F6" w:rsidRDefault="0058788C" w:rsidP="0058788C">
      <w:pPr>
        <w:pStyle w:val="20"/>
        <w:spacing w:line="24" w:lineRule="atLeast"/>
        <w:ind w:left="360"/>
        <w:rPr>
          <w:sz w:val="28"/>
          <w:szCs w:val="28"/>
        </w:rPr>
      </w:pPr>
      <w:r w:rsidRPr="004F21F6">
        <w:rPr>
          <w:sz w:val="28"/>
          <w:szCs w:val="28"/>
        </w:rPr>
        <w:t>аграрної політики та підприємництва                      Василь ЛЕСІВ</w:t>
      </w:r>
    </w:p>
    <w:p w14:paraId="795CE3D4"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p>
    <w:p w14:paraId="7B9D3A6B"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p>
    <w:p w14:paraId="59D70531"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p>
    <w:p w14:paraId="28EF1F6A"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7894ED96"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color w:val="404040" w:themeColor="text1" w:themeTint="BF"/>
          <w:sz w:val="28"/>
          <w:szCs w:val="28"/>
          <w:lang w:eastAsia="uk-UA"/>
        </w:rPr>
        <w:t> </w:t>
      </w:r>
    </w:p>
    <w:p w14:paraId="046B89A8" w14:textId="77777777" w:rsidR="00AE1E36" w:rsidRPr="004F21F6" w:rsidRDefault="00AE1E36" w:rsidP="00586D81">
      <w:pPr>
        <w:ind w:left="6804"/>
        <w:jc w:val="right"/>
        <w:rPr>
          <w:rFonts w:ascii="Times New Roman" w:eastAsia="Times New Roman" w:hAnsi="Times New Roman" w:cs="Times New Roman"/>
          <w:color w:val="404040" w:themeColor="text1" w:themeTint="BF"/>
          <w:sz w:val="28"/>
          <w:szCs w:val="28"/>
          <w:lang w:eastAsia="uk-UA"/>
        </w:rPr>
      </w:pPr>
    </w:p>
    <w:p w14:paraId="2C8CB6BE" w14:textId="77777777" w:rsidR="00AE1E36" w:rsidRPr="004F21F6" w:rsidRDefault="00AE1E36" w:rsidP="00586D81">
      <w:pPr>
        <w:ind w:left="6804"/>
        <w:jc w:val="right"/>
        <w:rPr>
          <w:rFonts w:ascii="Times New Roman" w:eastAsia="Times New Roman" w:hAnsi="Times New Roman" w:cs="Times New Roman"/>
          <w:color w:val="404040" w:themeColor="text1" w:themeTint="BF"/>
          <w:sz w:val="28"/>
          <w:szCs w:val="28"/>
          <w:lang w:eastAsia="uk-UA"/>
        </w:rPr>
      </w:pPr>
    </w:p>
    <w:p w14:paraId="2D4B6028" w14:textId="77777777" w:rsidR="00586D81" w:rsidRPr="004F21F6" w:rsidRDefault="00586D81" w:rsidP="0058788C">
      <w:pPr>
        <w:ind w:left="6804"/>
        <w:jc w:val="both"/>
        <w:rPr>
          <w:rFonts w:ascii="Times New Roman" w:hAnsi="Times New Roman" w:cs="Times New Roman"/>
          <w:bCs/>
          <w:sz w:val="28"/>
          <w:szCs w:val="28"/>
        </w:rPr>
      </w:pPr>
      <w:r w:rsidRPr="004F21F6">
        <w:rPr>
          <w:rFonts w:ascii="Times New Roman" w:eastAsia="Times New Roman" w:hAnsi="Times New Roman" w:cs="Times New Roman"/>
          <w:sz w:val="28"/>
          <w:szCs w:val="28"/>
          <w:lang w:eastAsia="uk-UA"/>
        </w:rPr>
        <w:lastRenderedPageBreak/>
        <w:t> </w:t>
      </w:r>
      <w:r w:rsidRPr="004F21F6">
        <w:rPr>
          <w:rFonts w:ascii="Times New Roman" w:hAnsi="Times New Roman" w:cs="Times New Roman"/>
          <w:bCs/>
          <w:sz w:val="28"/>
          <w:szCs w:val="28"/>
        </w:rPr>
        <w:t>Додаток 1</w:t>
      </w:r>
    </w:p>
    <w:p w14:paraId="3FB49CCC" w14:textId="77777777" w:rsidR="00586D81" w:rsidRPr="004F21F6" w:rsidRDefault="00586D81" w:rsidP="00586D81">
      <w:pPr>
        <w:pStyle w:val="3"/>
        <w:jc w:val="center"/>
        <w:rPr>
          <w:rFonts w:ascii="Times New Roman" w:hAnsi="Times New Roman" w:cs="Times New Roman"/>
          <w:bCs w:val="0"/>
          <w:color w:val="auto"/>
          <w:szCs w:val="28"/>
          <w:lang w:val="uk-UA"/>
        </w:rPr>
      </w:pPr>
      <w:r w:rsidRPr="004F21F6">
        <w:rPr>
          <w:rFonts w:ascii="Times New Roman" w:hAnsi="Times New Roman" w:cs="Times New Roman"/>
          <w:color w:val="auto"/>
          <w:szCs w:val="28"/>
        </w:rPr>
        <w:t>ПАСПОРТ</w:t>
      </w:r>
    </w:p>
    <w:p w14:paraId="0EF015C7" w14:textId="77777777" w:rsidR="00586D81" w:rsidRPr="004F21F6" w:rsidRDefault="00586D81" w:rsidP="0058788C">
      <w:pPr>
        <w:shd w:val="clear" w:color="auto" w:fill="FFFFFF"/>
        <w:spacing w:after="0" w:line="240" w:lineRule="auto"/>
        <w:rPr>
          <w:rFonts w:ascii="Times New Roman" w:eastAsia="Times New Roman" w:hAnsi="Times New Roman" w:cs="Times New Roman"/>
          <w:color w:val="404040" w:themeColor="text1" w:themeTint="BF"/>
          <w:sz w:val="24"/>
          <w:szCs w:val="24"/>
          <w:lang w:eastAsia="uk-UA"/>
        </w:rPr>
      </w:pPr>
      <w:r w:rsidRPr="004F21F6">
        <w:rPr>
          <w:rFonts w:ascii="Times New Roman" w:eastAsia="Times New Roman" w:hAnsi="Times New Roman" w:cs="Times New Roman"/>
          <w:b/>
          <w:bCs/>
          <w:color w:val="404040" w:themeColor="text1" w:themeTint="BF"/>
          <w:sz w:val="24"/>
          <w:szCs w:val="24"/>
          <w:lang w:eastAsia="uk-UA"/>
        </w:rPr>
        <w:t>ПРОГРАМИ</w:t>
      </w:r>
      <w:r w:rsidR="0058788C" w:rsidRPr="004F21F6">
        <w:rPr>
          <w:rFonts w:ascii="Times New Roman" w:eastAsia="Times New Roman" w:hAnsi="Times New Roman" w:cs="Times New Roman"/>
          <w:b/>
          <w:bCs/>
          <w:color w:val="404040" w:themeColor="text1" w:themeTint="BF"/>
          <w:sz w:val="24"/>
          <w:szCs w:val="24"/>
          <w:lang w:eastAsia="uk-UA"/>
        </w:rPr>
        <w:t xml:space="preserve"> </w:t>
      </w:r>
      <w:r w:rsidRPr="004F21F6">
        <w:rPr>
          <w:rFonts w:ascii="Times New Roman" w:eastAsia="Times New Roman" w:hAnsi="Times New Roman" w:cs="Times New Roman"/>
          <w:b/>
          <w:bCs/>
          <w:color w:val="404040" w:themeColor="text1" w:themeTint="BF"/>
          <w:sz w:val="24"/>
          <w:szCs w:val="24"/>
          <w:lang w:eastAsia="uk-UA"/>
        </w:rPr>
        <w:t>догляду за внутрішньогосподарською інженерною інфраструктурою меліоративн</w:t>
      </w:r>
      <w:r w:rsidR="00687406" w:rsidRPr="004F21F6">
        <w:rPr>
          <w:rFonts w:ascii="Times New Roman" w:eastAsia="Times New Roman" w:hAnsi="Times New Roman" w:cs="Times New Roman"/>
          <w:b/>
          <w:bCs/>
          <w:color w:val="404040" w:themeColor="text1" w:themeTint="BF"/>
          <w:sz w:val="24"/>
          <w:szCs w:val="24"/>
          <w:lang w:eastAsia="uk-UA"/>
        </w:rPr>
        <w:t xml:space="preserve">их систем </w:t>
      </w:r>
      <w:r w:rsidRPr="004F21F6">
        <w:rPr>
          <w:rFonts w:ascii="Times New Roman" w:eastAsia="Times New Roman" w:hAnsi="Times New Roman" w:cs="Times New Roman"/>
          <w:b/>
          <w:bCs/>
          <w:color w:val="404040" w:themeColor="text1" w:themeTint="BF"/>
          <w:sz w:val="24"/>
          <w:szCs w:val="24"/>
          <w:lang w:eastAsia="uk-UA"/>
        </w:rPr>
        <w:t xml:space="preserve"> Стрийської міської </w:t>
      </w:r>
      <w:r w:rsidR="00687406" w:rsidRPr="004F21F6">
        <w:rPr>
          <w:rFonts w:ascii="Times New Roman" w:eastAsia="Times New Roman" w:hAnsi="Times New Roman" w:cs="Times New Roman"/>
          <w:b/>
          <w:bCs/>
          <w:color w:val="404040" w:themeColor="text1" w:themeTint="BF"/>
          <w:sz w:val="24"/>
          <w:szCs w:val="24"/>
          <w:lang w:eastAsia="uk-UA"/>
        </w:rPr>
        <w:t>територіальної громади</w:t>
      </w:r>
      <w:r w:rsidRPr="004F21F6">
        <w:rPr>
          <w:rFonts w:ascii="Times New Roman" w:eastAsia="Times New Roman" w:hAnsi="Times New Roman" w:cs="Times New Roman"/>
          <w:b/>
          <w:bCs/>
          <w:color w:val="404040" w:themeColor="text1" w:themeTint="BF"/>
          <w:sz w:val="24"/>
          <w:szCs w:val="24"/>
          <w:lang w:eastAsia="uk-UA"/>
        </w:rPr>
        <w:t xml:space="preserve">  на 2022-2025 роки</w:t>
      </w:r>
    </w:p>
    <w:p w14:paraId="2B803AB4" w14:textId="77777777" w:rsidR="00586D81" w:rsidRPr="004F21F6" w:rsidRDefault="00586D81" w:rsidP="00586D81">
      <w:pPr>
        <w:pStyle w:val="a3"/>
        <w:spacing w:before="0" w:beforeAutospacing="0" w:after="0" w:afterAutospacing="0"/>
        <w:jc w:val="center"/>
        <w:rPr>
          <w:sz w:val="16"/>
          <w:szCs w:val="28"/>
          <w:lang w:eastAsia="zh-CN"/>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3577"/>
        <w:gridCol w:w="1389"/>
        <w:gridCol w:w="1559"/>
        <w:gridCol w:w="1276"/>
        <w:gridCol w:w="996"/>
      </w:tblGrid>
      <w:tr w:rsidR="00586D81" w:rsidRPr="004F21F6" w14:paraId="49CFE0A1"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7158C2D6"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1.</w:t>
            </w:r>
          </w:p>
        </w:tc>
        <w:tc>
          <w:tcPr>
            <w:tcW w:w="3577" w:type="dxa"/>
            <w:tcBorders>
              <w:top w:val="single" w:sz="4" w:space="0" w:color="auto"/>
              <w:left w:val="single" w:sz="4" w:space="0" w:color="auto"/>
              <w:bottom w:val="single" w:sz="4" w:space="0" w:color="auto"/>
              <w:right w:val="single" w:sz="4" w:space="0" w:color="auto"/>
            </w:tcBorders>
            <w:hideMark/>
          </w:tcPr>
          <w:p w14:paraId="75377577" w14:textId="77777777" w:rsidR="00586D81" w:rsidRPr="004F21F6" w:rsidRDefault="00586D81" w:rsidP="00913AF9">
            <w:pPr>
              <w:widowControl w:val="0"/>
              <w:suppressAutoHyphens/>
              <w:rPr>
                <w:rFonts w:ascii="Times New Roman" w:eastAsia="Times New Roman" w:hAnsi="Times New Roman" w:cs="Times New Roman"/>
                <w:b/>
                <w:kern w:val="2"/>
                <w:sz w:val="27"/>
                <w:szCs w:val="27"/>
                <w:lang w:eastAsia="zh-CN" w:bidi="hi-IN"/>
              </w:rPr>
            </w:pPr>
            <w:r w:rsidRPr="004F21F6">
              <w:rPr>
                <w:rFonts w:ascii="Times New Roman" w:hAnsi="Times New Roman" w:cs="Times New Roman"/>
                <w:sz w:val="27"/>
                <w:szCs w:val="27"/>
              </w:rPr>
              <w:t>Ініціатор розроблення Програми </w:t>
            </w:r>
          </w:p>
        </w:tc>
        <w:tc>
          <w:tcPr>
            <w:tcW w:w="5220" w:type="dxa"/>
            <w:gridSpan w:val="4"/>
            <w:tcBorders>
              <w:top w:val="single" w:sz="4" w:space="0" w:color="auto"/>
              <w:left w:val="single" w:sz="4" w:space="0" w:color="auto"/>
              <w:bottom w:val="single" w:sz="4" w:space="0" w:color="auto"/>
              <w:right w:val="single" w:sz="4" w:space="0" w:color="auto"/>
            </w:tcBorders>
            <w:hideMark/>
          </w:tcPr>
          <w:p w14:paraId="6BA23B75"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Виконавчий комітет Стрийської міської ради</w:t>
            </w:r>
          </w:p>
        </w:tc>
      </w:tr>
      <w:tr w:rsidR="00586D81" w:rsidRPr="004F21F6" w14:paraId="62B08F05"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46E95455"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2.</w:t>
            </w:r>
          </w:p>
        </w:tc>
        <w:tc>
          <w:tcPr>
            <w:tcW w:w="3577" w:type="dxa"/>
            <w:tcBorders>
              <w:top w:val="single" w:sz="4" w:space="0" w:color="auto"/>
              <w:left w:val="single" w:sz="4" w:space="0" w:color="auto"/>
              <w:bottom w:val="single" w:sz="4" w:space="0" w:color="auto"/>
              <w:right w:val="single" w:sz="4" w:space="0" w:color="auto"/>
            </w:tcBorders>
            <w:hideMark/>
          </w:tcPr>
          <w:p w14:paraId="0055248A"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Дата, номер і назва розпорядчого документа органу виконавчої влади про розроблення програми</w:t>
            </w:r>
          </w:p>
        </w:tc>
        <w:tc>
          <w:tcPr>
            <w:tcW w:w="5220" w:type="dxa"/>
            <w:gridSpan w:val="4"/>
            <w:tcBorders>
              <w:top w:val="single" w:sz="4" w:space="0" w:color="auto"/>
              <w:left w:val="single" w:sz="4" w:space="0" w:color="auto"/>
              <w:bottom w:val="single" w:sz="4" w:space="0" w:color="auto"/>
              <w:right w:val="single" w:sz="4" w:space="0" w:color="auto"/>
            </w:tcBorders>
          </w:tcPr>
          <w:p w14:paraId="5D676593" w14:textId="77777777" w:rsidR="00586D81" w:rsidRPr="004F21F6" w:rsidRDefault="00586D81" w:rsidP="00913AF9">
            <w:pPr>
              <w:widowControl w:val="0"/>
              <w:suppressAutoHyphens/>
              <w:rPr>
                <w:rFonts w:ascii="Times New Roman" w:eastAsia="Times New Roman" w:hAnsi="Times New Roman" w:cs="Times New Roman"/>
                <w:b/>
                <w:kern w:val="2"/>
                <w:sz w:val="27"/>
                <w:szCs w:val="27"/>
                <w:lang w:eastAsia="zh-CN" w:bidi="hi-IN"/>
              </w:rPr>
            </w:pPr>
          </w:p>
        </w:tc>
      </w:tr>
      <w:tr w:rsidR="00586D81" w:rsidRPr="004F21F6" w14:paraId="504A9F74"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2A6B9A25"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3.</w:t>
            </w:r>
          </w:p>
        </w:tc>
        <w:tc>
          <w:tcPr>
            <w:tcW w:w="3577" w:type="dxa"/>
            <w:tcBorders>
              <w:top w:val="single" w:sz="4" w:space="0" w:color="auto"/>
              <w:left w:val="single" w:sz="4" w:space="0" w:color="auto"/>
              <w:bottom w:val="single" w:sz="4" w:space="0" w:color="auto"/>
              <w:right w:val="single" w:sz="4" w:space="0" w:color="auto"/>
            </w:tcBorders>
            <w:hideMark/>
          </w:tcPr>
          <w:p w14:paraId="7D05436C"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Розробник Програми</w:t>
            </w:r>
          </w:p>
        </w:tc>
        <w:tc>
          <w:tcPr>
            <w:tcW w:w="5220" w:type="dxa"/>
            <w:gridSpan w:val="4"/>
            <w:tcBorders>
              <w:top w:val="single" w:sz="4" w:space="0" w:color="auto"/>
              <w:left w:val="single" w:sz="4" w:space="0" w:color="auto"/>
              <w:bottom w:val="single" w:sz="4" w:space="0" w:color="auto"/>
              <w:right w:val="single" w:sz="4" w:space="0" w:color="auto"/>
            </w:tcBorders>
            <w:hideMark/>
          </w:tcPr>
          <w:p w14:paraId="4DF87919" w14:textId="77777777" w:rsidR="00586D81" w:rsidRPr="004F21F6" w:rsidRDefault="00586D81" w:rsidP="00913AF9">
            <w:pPr>
              <w:widowControl w:val="0"/>
              <w:suppressAutoHyphens/>
              <w:rPr>
                <w:rFonts w:ascii="Times New Roman" w:eastAsia="Times New Roman" w:hAnsi="Times New Roman" w:cs="Times New Roman"/>
                <w:b/>
                <w:kern w:val="2"/>
                <w:sz w:val="27"/>
                <w:szCs w:val="27"/>
                <w:lang w:eastAsia="zh-CN" w:bidi="hi-IN"/>
              </w:rPr>
            </w:pPr>
            <w:r w:rsidRPr="004F21F6">
              <w:rPr>
                <w:rFonts w:ascii="Times New Roman" w:hAnsi="Times New Roman" w:cs="Times New Roman"/>
                <w:sz w:val="27"/>
                <w:szCs w:val="27"/>
              </w:rPr>
              <w:t>Виконавчий комітет Стрийської міської ради</w:t>
            </w:r>
          </w:p>
        </w:tc>
      </w:tr>
      <w:tr w:rsidR="00586D81" w:rsidRPr="004F21F6" w14:paraId="0ED0FCB8"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59D40A25"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4.</w:t>
            </w:r>
          </w:p>
        </w:tc>
        <w:tc>
          <w:tcPr>
            <w:tcW w:w="3577" w:type="dxa"/>
            <w:tcBorders>
              <w:top w:val="single" w:sz="4" w:space="0" w:color="auto"/>
              <w:left w:val="single" w:sz="4" w:space="0" w:color="auto"/>
              <w:bottom w:val="single" w:sz="4" w:space="0" w:color="auto"/>
              <w:right w:val="single" w:sz="4" w:space="0" w:color="auto"/>
            </w:tcBorders>
            <w:hideMark/>
          </w:tcPr>
          <w:p w14:paraId="36960196"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Співрозробники Програми</w:t>
            </w:r>
          </w:p>
        </w:tc>
        <w:tc>
          <w:tcPr>
            <w:tcW w:w="5220" w:type="dxa"/>
            <w:gridSpan w:val="4"/>
            <w:tcBorders>
              <w:top w:val="single" w:sz="4" w:space="0" w:color="auto"/>
              <w:left w:val="single" w:sz="4" w:space="0" w:color="auto"/>
              <w:bottom w:val="single" w:sz="4" w:space="0" w:color="auto"/>
              <w:right w:val="single" w:sz="4" w:space="0" w:color="auto"/>
            </w:tcBorders>
          </w:tcPr>
          <w:p w14:paraId="33C7B0A8" w14:textId="77777777" w:rsidR="00586D81" w:rsidRPr="00D927A6" w:rsidRDefault="00586D81" w:rsidP="00913AF9">
            <w:pPr>
              <w:widowControl w:val="0"/>
              <w:suppressAutoHyphens/>
              <w:rPr>
                <w:rFonts w:ascii="Times New Roman" w:eastAsia="Times New Roman" w:hAnsi="Times New Roman" w:cs="Times New Roman"/>
                <w:kern w:val="2"/>
                <w:sz w:val="27"/>
                <w:szCs w:val="27"/>
                <w:lang w:eastAsia="zh-CN" w:bidi="hi-IN"/>
              </w:rPr>
            </w:pPr>
            <w:r w:rsidRPr="00D927A6">
              <w:rPr>
                <w:rFonts w:ascii="Times New Roman" w:eastAsia="Times New Roman" w:hAnsi="Times New Roman" w:cs="Times New Roman"/>
                <w:kern w:val="2"/>
                <w:sz w:val="27"/>
                <w:szCs w:val="27"/>
                <w:lang w:eastAsia="zh-CN" w:bidi="hi-IN"/>
              </w:rPr>
              <w:t>Сільськогосподарські підприємства</w:t>
            </w:r>
          </w:p>
        </w:tc>
      </w:tr>
      <w:tr w:rsidR="00586D81" w:rsidRPr="004F21F6" w14:paraId="04A3498C"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027BD09A"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5.</w:t>
            </w:r>
          </w:p>
        </w:tc>
        <w:tc>
          <w:tcPr>
            <w:tcW w:w="3577" w:type="dxa"/>
            <w:tcBorders>
              <w:top w:val="single" w:sz="4" w:space="0" w:color="auto"/>
              <w:left w:val="single" w:sz="4" w:space="0" w:color="auto"/>
              <w:bottom w:val="single" w:sz="4" w:space="0" w:color="auto"/>
              <w:right w:val="single" w:sz="4" w:space="0" w:color="auto"/>
            </w:tcBorders>
            <w:hideMark/>
          </w:tcPr>
          <w:p w14:paraId="62FE486F"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Відповідальні виконавці Програми </w:t>
            </w:r>
          </w:p>
        </w:tc>
        <w:tc>
          <w:tcPr>
            <w:tcW w:w="5220" w:type="dxa"/>
            <w:gridSpan w:val="4"/>
            <w:tcBorders>
              <w:top w:val="single" w:sz="4" w:space="0" w:color="auto"/>
              <w:left w:val="single" w:sz="4" w:space="0" w:color="auto"/>
              <w:bottom w:val="single" w:sz="4" w:space="0" w:color="auto"/>
              <w:right w:val="single" w:sz="4" w:space="0" w:color="auto"/>
            </w:tcBorders>
            <w:hideMark/>
          </w:tcPr>
          <w:p w14:paraId="502DB5C6" w14:textId="77777777" w:rsidR="00586D81" w:rsidRPr="004F21F6" w:rsidRDefault="00586D81" w:rsidP="00913AF9">
            <w:pPr>
              <w:widowControl w:val="0"/>
              <w:suppressAutoHyphens/>
              <w:rPr>
                <w:rFonts w:ascii="Times New Roman" w:eastAsia="Times New Roman" w:hAnsi="Times New Roman" w:cs="Times New Roman"/>
                <w:b/>
                <w:kern w:val="2"/>
                <w:sz w:val="27"/>
                <w:szCs w:val="27"/>
                <w:lang w:eastAsia="zh-CN" w:bidi="hi-IN"/>
              </w:rPr>
            </w:pPr>
            <w:r w:rsidRPr="004F21F6">
              <w:rPr>
                <w:rFonts w:ascii="Times New Roman" w:hAnsi="Times New Roman" w:cs="Times New Roman"/>
                <w:sz w:val="27"/>
                <w:szCs w:val="27"/>
              </w:rPr>
              <w:t>Виконавчий комітет Стрийської міської ради</w:t>
            </w:r>
          </w:p>
        </w:tc>
      </w:tr>
      <w:tr w:rsidR="00586D81" w:rsidRPr="004F21F6" w14:paraId="262AD0EC" w14:textId="77777777" w:rsidTr="00913AF9">
        <w:trPr>
          <w:trHeight w:val="220"/>
        </w:trPr>
        <w:tc>
          <w:tcPr>
            <w:tcW w:w="671" w:type="dxa"/>
            <w:tcBorders>
              <w:top w:val="single" w:sz="4" w:space="0" w:color="auto"/>
              <w:left w:val="single" w:sz="4" w:space="0" w:color="auto"/>
              <w:bottom w:val="single" w:sz="4" w:space="0" w:color="auto"/>
              <w:right w:val="single" w:sz="4" w:space="0" w:color="auto"/>
            </w:tcBorders>
            <w:hideMark/>
          </w:tcPr>
          <w:p w14:paraId="07492075"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6.</w:t>
            </w:r>
          </w:p>
        </w:tc>
        <w:tc>
          <w:tcPr>
            <w:tcW w:w="3577" w:type="dxa"/>
            <w:tcBorders>
              <w:top w:val="single" w:sz="4" w:space="0" w:color="auto"/>
              <w:left w:val="single" w:sz="4" w:space="0" w:color="auto"/>
              <w:bottom w:val="single" w:sz="4" w:space="0" w:color="auto"/>
              <w:right w:val="single" w:sz="4" w:space="0" w:color="auto"/>
            </w:tcBorders>
            <w:hideMark/>
          </w:tcPr>
          <w:p w14:paraId="1B6EDC82"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Учасники Програми </w:t>
            </w:r>
          </w:p>
        </w:tc>
        <w:tc>
          <w:tcPr>
            <w:tcW w:w="5220" w:type="dxa"/>
            <w:gridSpan w:val="4"/>
            <w:tcBorders>
              <w:top w:val="single" w:sz="4" w:space="0" w:color="auto"/>
              <w:left w:val="single" w:sz="4" w:space="0" w:color="auto"/>
              <w:bottom w:val="single" w:sz="4" w:space="0" w:color="auto"/>
              <w:right w:val="single" w:sz="4" w:space="0" w:color="auto"/>
            </w:tcBorders>
            <w:hideMark/>
          </w:tcPr>
          <w:p w14:paraId="070E1CF4" w14:textId="77777777" w:rsidR="00586D81" w:rsidRPr="004F21F6" w:rsidRDefault="00586D81" w:rsidP="004F21F6">
            <w:pPr>
              <w:shd w:val="clear" w:color="auto" w:fill="FFFFFF"/>
              <w:jc w:val="both"/>
              <w:rPr>
                <w:rFonts w:ascii="Times New Roman" w:hAnsi="Times New Roman" w:cs="Times New Roman"/>
                <w:bCs/>
                <w:sz w:val="28"/>
                <w:szCs w:val="28"/>
              </w:rPr>
            </w:pPr>
            <w:r w:rsidRPr="004F21F6">
              <w:rPr>
                <w:rFonts w:ascii="Times New Roman" w:hAnsi="Times New Roman" w:cs="Times New Roman"/>
                <w:sz w:val="28"/>
                <w:szCs w:val="28"/>
              </w:rPr>
              <w:t>Стрийський міський комбінат комунальних підприємств</w:t>
            </w:r>
          </w:p>
          <w:p w14:paraId="4379792F"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p>
        </w:tc>
      </w:tr>
      <w:tr w:rsidR="00586D81" w:rsidRPr="004F21F6" w14:paraId="0DD86876"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539DC733"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7.</w:t>
            </w:r>
          </w:p>
        </w:tc>
        <w:tc>
          <w:tcPr>
            <w:tcW w:w="3577" w:type="dxa"/>
            <w:tcBorders>
              <w:top w:val="single" w:sz="4" w:space="0" w:color="auto"/>
              <w:left w:val="single" w:sz="4" w:space="0" w:color="auto"/>
              <w:bottom w:val="single" w:sz="4" w:space="0" w:color="auto"/>
              <w:right w:val="single" w:sz="4" w:space="0" w:color="auto"/>
            </w:tcBorders>
            <w:hideMark/>
          </w:tcPr>
          <w:p w14:paraId="66EFC4B8" w14:textId="77777777" w:rsidR="00586D81" w:rsidRPr="004F21F6" w:rsidRDefault="00586D81" w:rsidP="00913AF9">
            <w:pPr>
              <w:widowControl w:val="0"/>
              <w:suppressAutoHyphens/>
              <w:jc w:val="both"/>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Термін реалізації Програми</w:t>
            </w:r>
          </w:p>
        </w:tc>
        <w:tc>
          <w:tcPr>
            <w:tcW w:w="5220" w:type="dxa"/>
            <w:gridSpan w:val="4"/>
            <w:tcBorders>
              <w:top w:val="single" w:sz="4" w:space="0" w:color="auto"/>
              <w:left w:val="single" w:sz="4" w:space="0" w:color="auto"/>
              <w:bottom w:val="single" w:sz="4" w:space="0" w:color="auto"/>
              <w:right w:val="single" w:sz="4" w:space="0" w:color="auto"/>
            </w:tcBorders>
            <w:hideMark/>
          </w:tcPr>
          <w:p w14:paraId="175AB4D7" w14:textId="77777777" w:rsidR="00586D81" w:rsidRPr="004F21F6" w:rsidRDefault="00987715"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2022</w:t>
            </w:r>
            <w:r w:rsidR="000C5988" w:rsidRPr="004F21F6">
              <w:rPr>
                <w:rFonts w:ascii="Times New Roman" w:hAnsi="Times New Roman" w:cs="Times New Roman"/>
                <w:sz w:val="27"/>
                <w:szCs w:val="27"/>
              </w:rPr>
              <w:t>-2025</w:t>
            </w:r>
            <w:r w:rsidR="00586D81" w:rsidRPr="004F21F6">
              <w:rPr>
                <w:rFonts w:ascii="Times New Roman" w:hAnsi="Times New Roman" w:cs="Times New Roman"/>
                <w:sz w:val="27"/>
                <w:szCs w:val="27"/>
              </w:rPr>
              <w:t xml:space="preserve"> рр.</w:t>
            </w:r>
          </w:p>
        </w:tc>
      </w:tr>
      <w:tr w:rsidR="00586D81" w:rsidRPr="004F21F6" w14:paraId="43A988D9"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422C2DDD"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8.</w:t>
            </w:r>
          </w:p>
        </w:tc>
        <w:tc>
          <w:tcPr>
            <w:tcW w:w="3577" w:type="dxa"/>
            <w:tcBorders>
              <w:top w:val="single" w:sz="4" w:space="0" w:color="auto"/>
              <w:left w:val="single" w:sz="4" w:space="0" w:color="auto"/>
              <w:bottom w:val="single" w:sz="4" w:space="0" w:color="auto"/>
              <w:right w:val="single" w:sz="4" w:space="0" w:color="auto"/>
            </w:tcBorders>
            <w:hideMark/>
          </w:tcPr>
          <w:p w14:paraId="33E85D90"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Джерела фінансування Програми</w:t>
            </w:r>
          </w:p>
        </w:tc>
        <w:tc>
          <w:tcPr>
            <w:tcW w:w="5220" w:type="dxa"/>
            <w:gridSpan w:val="4"/>
            <w:tcBorders>
              <w:top w:val="single" w:sz="4" w:space="0" w:color="auto"/>
              <w:left w:val="single" w:sz="4" w:space="0" w:color="auto"/>
              <w:bottom w:val="single" w:sz="4" w:space="0" w:color="auto"/>
              <w:right w:val="single" w:sz="4" w:space="0" w:color="auto"/>
            </w:tcBorders>
            <w:hideMark/>
          </w:tcPr>
          <w:p w14:paraId="745A34D3"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Міський бюджет Стрийської міської ради</w:t>
            </w:r>
          </w:p>
        </w:tc>
      </w:tr>
      <w:tr w:rsidR="00586D81" w:rsidRPr="004F21F6" w14:paraId="77CDDE49" w14:textId="77777777" w:rsidTr="00913AF9">
        <w:tc>
          <w:tcPr>
            <w:tcW w:w="671" w:type="dxa"/>
            <w:vMerge w:val="restart"/>
            <w:tcBorders>
              <w:top w:val="single" w:sz="4" w:space="0" w:color="auto"/>
              <w:left w:val="single" w:sz="4" w:space="0" w:color="auto"/>
              <w:bottom w:val="single" w:sz="4" w:space="0" w:color="auto"/>
              <w:right w:val="single" w:sz="4" w:space="0" w:color="auto"/>
            </w:tcBorders>
            <w:hideMark/>
          </w:tcPr>
          <w:p w14:paraId="59F3D2F5"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9.</w:t>
            </w:r>
          </w:p>
        </w:tc>
        <w:tc>
          <w:tcPr>
            <w:tcW w:w="3577" w:type="dxa"/>
            <w:tcBorders>
              <w:top w:val="single" w:sz="4" w:space="0" w:color="auto"/>
              <w:left w:val="single" w:sz="4" w:space="0" w:color="auto"/>
              <w:bottom w:val="single" w:sz="4" w:space="0" w:color="auto"/>
              <w:right w:val="single" w:sz="4" w:space="0" w:color="auto"/>
            </w:tcBorders>
            <w:hideMark/>
          </w:tcPr>
          <w:p w14:paraId="79F0F0F2"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Загальний обсяг фінансових ресурсів, необхідних для реалізації Програми, всього, </w:t>
            </w:r>
          </w:p>
        </w:tc>
        <w:tc>
          <w:tcPr>
            <w:tcW w:w="5220" w:type="dxa"/>
            <w:gridSpan w:val="4"/>
            <w:tcBorders>
              <w:top w:val="single" w:sz="4" w:space="0" w:color="auto"/>
              <w:left w:val="single" w:sz="4" w:space="0" w:color="auto"/>
              <w:bottom w:val="single" w:sz="4" w:space="0" w:color="auto"/>
              <w:right w:val="single" w:sz="4" w:space="0" w:color="auto"/>
            </w:tcBorders>
            <w:hideMark/>
          </w:tcPr>
          <w:p w14:paraId="2B585BFE" w14:textId="77777777" w:rsidR="00586D81" w:rsidRPr="004F21F6" w:rsidRDefault="00A07C7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1239</w:t>
            </w:r>
            <w:r w:rsidR="00631AB1">
              <w:rPr>
                <w:rFonts w:ascii="Times New Roman" w:hAnsi="Times New Roman" w:cs="Times New Roman"/>
                <w:sz w:val="27"/>
                <w:szCs w:val="27"/>
              </w:rPr>
              <w:t>,046</w:t>
            </w:r>
            <w:r w:rsidR="00586D81" w:rsidRPr="004F21F6">
              <w:rPr>
                <w:rFonts w:ascii="Times New Roman" w:hAnsi="Times New Roman" w:cs="Times New Roman"/>
                <w:sz w:val="27"/>
                <w:szCs w:val="27"/>
              </w:rPr>
              <w:t xml:space="preserve"> тис. грн. </w:t>
            </w:r>
          </w:p>
        </w:tc>
      </w:tr>
      <w:tr w:rsidR="00586D81" w:rsidRPr="004F21F6" w14:paraId="7949BD63" w14:textId="77777777" w:rsidTr="00913AF9">
        <w:tc>
          <w:tcPr>
            <w:tcW w:w="0" w:type="auto"/>
            <w:vMerge/>
            <w:tcBorders>
              <w:top w:val="single" w:sz="4" w:space="0" w:color="auto"/>
              <w:left w:val="single" w:sz="4" w:space="0" w:color="auto"/>
              <w:bottom w:val="single" w:sz="4" w:space="0" w:color="auto"/>
              <w:right w:val="single" w:sz="4" w:space="0" w:color="auto"/>
            </w:tcBorders>
            <w:vAlign w:val="center"/>
            <w:hideMark/>
          </w:tcPr>
          <w:p w14:paraId="2FD58D82" w14:textId="77777777" w:rsidR="00586D81" w:rsidRPr="004F21F6" w:rsidRDefault="00586D81" w:rsidP="00913AF9">
            <w:pPr>
              <w:rPr>
                <w:rFonts w:ascii="Times New Roman" w:eastAsia="Times New Roman" w:hAnsi="Times New Roman" w:cs="Times New Roman"/>
                <w:kern w:val="2"/>
                <w:sz w:val="27"/>
                <w:szCs w:val="27"/>
                <w:lang w:eastAsia="zh-CN" w:bidi="hi-IN"/>
              </w:rPr>
            </w:pPr>
          </w:p>
        </w:tc>
        <w:tc>
          <w:tcPr>
            <w:tcW w:w="3577" w:type="dxa"/>
            <w:tcBorders>
              <w:top w:val="single" w:sz="4" w:space="0" w:color="auto"/>
              <w:left w:val="single" w:sz="4" w:space="0" w:color="auto"/>
              <w:bottom w:val="single" w:sz="4" w:space="0" w:color="auto"/>
              <w:right w:val="single" w:sz="4" w:space="0" w:color="auto"/>
            </w:tcBorders>
            <w:hideMark/>
          </w:tcPr>
          <w:p w14:paraId="2EA278CA"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у тому числі:</w:t>
            </w:r>
          </w:p>
        </w:tc>
        <w:tc>
          <w:tcPr>
            <w:tcW w:w="1389" w:type="dxa"/>
            <w:tcBorders>
              <w:top w:val="single" w:sz="4" w:space="0" w:color="auto"/>
              <w:left w:val="single" w:sz="4" w:space="0" w:color="auto"/>
              <w:bottom w:val="single" w:sz="4" w:space="0" w:color="auto"/>
              <w:right w:val="single" w:sz="4" w:space="0" w:color="auto"/>
            </w:tcBorders>
            <w:hideMark/>
          </w:tcPr>
          <w:p w14:paraId="2A009894"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2022</w:t>
            </w:r>
          </w:p>
        </w:tc>
        <w:tc>
          <w:tcPr>
            <w:tcW w:w="1559" w:type="dxa"/>
            <w:tcBorders>
              <w:top w:val="single" w:sz="4" w:space="0" w:color="auto"/>
              <w:left w:val="single" w:sz="4" w:space="0" w:color="auto"/>
              <w:bottom w:val="single" w:sz="4" w:space="0" w:color="auto"/>
              <w:right w:val="single" w:sz="4" w:space="0" w:color="auto"/>
            </w:tcBorders>
            <w:hideMark/>
          </w:tcPr>
          <w:p w14:paraId="73EA2C45"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2023</w:t>
            </w:r>
          </w:p>
        </w:tc>
        <w:tc>
          <w:tcPr>
            <w:tcW w:w="1276" w:type="dxa"/>
            <w:tcBorders>
              <w:top w:val="single" w:sz="4" w:space="0" w:color="auto"/>
              <w:left w:val="single" w:sz="4" w:space="0" w:color="auto"/>
              <w:bottom w:val="single" w:sz="4" w:space="0" w:color="auto"/>
              <w:right w:val="single" w:sz="4" w:space="0" w:color="auto"/>
            </w:tcBorders>
            <w:hideMark/>
          </w:tcPr>
          <w:p w14:paraId="79B15058"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2024</w:t>
            </w:r>
          </w:p>
        </w:tc>
        <w:tc>
          <w:tcPr>
            <w:tcW w:w="996" w:type="dxa"/>
            <w:tcBorders>
              <w:top w:val="single" w:sz="4" w:space="0" w:color="auto"/>
              <w:left w:val="single" w:sz="4" w:space="0" w:color="auto"/>
              <w:bottom w:val="single" w:sz="4" w:space="0" w:color="auto"/>
              <w:right w:val="single" w:sz="4" w:space="0" w:color="auto"/>
            </w:tcBorders>
            <w:hideMark/>
          </w:tcPr>
          <w:p w14:paraId="226434C9"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2025</w:t>
            </w:r>
          </w:p>
        </w:tc>
      </w:tr>
      <w:tr w:rsidR="00586D81" w:rsidRPr="004F21F6" w14:paraId="7214C800"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1CF36BEA"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9.1.</w:t>
            </w:r>
          </w:p>
        </w:tc>
        <w:tc>
          <w:tcPr>
            <w:tcW w:w="3577" w:type="dxa"/>
            <w:tcBorders>
              <w:top w:val="single" w:sz="4" w:space="0" w:color="auto"/>
              <w:left w:val="single" w:sz="4" w:space="0" w:color="auto"/>
              <w:bottom w:val="single" w:sz="4" w:space="0" w:color="auto"/>
              <w:right w:val="single" w:sz="4" w:space="0" w:color="auto"/>
            </w:tcBorders>
            <w:hideMark/>
          </w:tcPr>
          <w:p w14:paraId="417FA7AE"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коштів місцевого бюджету</w:t>
            </w:r>
          </w:p>
        </w:tc>
        <w:tc>
          <w:tcPr>
            <w:tcW w:w="1389" w:type="dxa"/>
            <w:tcBorders>
              <w:top w:val="single" w:sz="4" w:space="0" w:color="auto"/>
              <w:left w:val="single" w:sz="4" w:space="0" w:color="auto"/>
              <w:bottom w:val="single" w:sz="4" w:space="0" w:color="auto"/>
              <w:right w:val="single" w:sz="4" w:space="0" w:color="auto"/>
            </w:tcBorders>
            <w:hideMark/>
          </w:tcPr>
          <w:p w14:paraId="5950967A"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300 тис. грн.</w:t>
            </w:r>
          </w:p>
        </w:tc>
        <w:tc>
          <w:tcPr>
            <w:tcW w:w="1559" w:type="dxa"/>
            <w:tcBorders>
              <w:top w:val="single" w:sz="4" w:space="0" w:color="auto"/>
              <w:left w:val="single" w:sz="4" w:space="0" w:color="auto"/>
              <w:bottom w:val="single" w:sz="4" w:space="0" w:color="auto"/>
              <w:right w:val="single" w:sz="4" w:space="0" w:color="auto"/>
            </w:tcBorders>
            <w:hideMark/>
          </w:tcPr>
          <w:p w14:paraId="03A99F1D" w14:textId="77777777" w:rsidR="008F4DA8" w:rsidRPr="004F21F6" w:rsidRDefault="008F4DA8" w:rsidP="008F4DA8">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eastAsia="SimSun" w:hAnsi="Times New Roman" w:cs="Times New Roman"/>
                <w:kern w:val="2"/>
                <w:sz w:val="28"/>
                <w:szCs w:val="28"/>
                <w:lang w:eastAsia="zh-CN" w:bidi="hi-IN"/>
              </w:rPr>
              <w:t>462,046</w:t>
            </w:r>
          </w:p>
          <w:p w14:paraId="1D49D861"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 xml:space="preserve"> тис. грн.</w:t>
            </w:r>
          </w:p>
        </w:tc>
        <w:tc>
          <w:tcPr>
            <w:tcW w:w="1276" w:type="dxa"/>
            <w:tcBorders>
              <w:top w:val="single" w:sz="4" w:space="0" w:color="auto"/>
              <w:left w:val="single" w:sz="4" w:space="0" w:color="auto"/>
              <w:bottom w:val="single" w:sz="4" w:space="0" w:color="auto"/>
              <w:right w:val="single" w:sz="4" w:space="0" w:color="auto"/>
            </w:tcBorders>
            <w:hideMark/>
          </w:tcPr>
          <w:p w14:paraId="34FEC799" w14:textId="77777777" w:rsidR="00586D81" w:rsidRPr="004F21F6" w:rsidRDefault="00A07C7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177</w:t>
            </w:r>
            <w:r w:rsidR="00586D81" w:rsidRPr="004F21F6">
              <w:rPr>
                <w:rFonts w:ascii="Times New Roman" w:hAnsi="Times New Roman" w:cs="Times New Roman"/>
                <w:sz w:val="27"/>
                <w:szCs w:val="27"/>
              </w:rPr>
              <w:t xml:space="preserve"> тис. грн.</w:t>
            </w:r>
          </w:p>
        </w:tc>
        <w:tc>
          <w:tcPr>
            <w:tcW w:w="996" w:type="dxa"/>
            <w:tcBorders>
              <w:top w:val="single" w:sz="4" w:space="0" w:color="auto"/>
              <w:left w:val="single" w:sz="4" w:space="0" w:color="auto"/>
              <w:bottom w:val="single" w:sz="4" w:space="0" w:color="auto"/>
              <w:right w:val="single" w:sz="4" w:space="0" w:color="auto"/>
            </w:tcBorders>
            <w:hideMark/>
          </w:tcPr>
          <w:p w14:paraId="2D3C0190"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300 тис. грн.</w:t>
            </w:r>
          </w:p>
        </w:tc>
      </w:tr>
      <w:tr w:rsidR="00586D81" w:rsidRPr="004F21F6" w14:paraId="28DC223E" w14:textId="77777777" w:rsidTr="00913AF9">
        <w:tc>
          <w:tcPr>
            <w:tcW w:w="671" w:type="dxa"/>
            <w:tcBorders>
              <w:top w:val="single" w:sz="4" w:space="0" w:color="auto"/>
              <w:left w:val="single" w:sz="4" w:space="0" w:color="auto"/>
              <w:bottom w:val="single" w:sz="4" w:space="0" w:color="auto"/>
              <w:right w:val="single" w:sz="4" w:space="0" w:color="auto"/>
            </w:tcBorders>
            <w:hideMark/>
          </w:tcPr>
          <w:p w14:paraId="2249AE46" w14:textId="77777777" w:rsidR="00586D81" w:rsidRPr="004F21F6" w:rsidRDefault="00586D81" w:rsidP="00913AF9">
            <w:pPr>
              <w:widowControl w:val="0"/>
              <w:suppressAutoHyphens/>
              <w:jc w:val="center"/>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9.2.</w:t>
            </w:r>
          </w:p>
        </w:tc>
        <w:tc>
          <w:tcPr>
            <w:tcW w:w="3577" w:type="dxa"/>
            <w:tcBorders>
              <w:top w:val="single" w:sz="4" w:space="0" w:color="auto"/>
              <w:left w:val="single" w:sz="4" w:space="0" w:color="auto"/>
              <w:bottom w:val="single" w:sz="4" w:space="0" w:color="auto"/>
              <w:right w:val="single" w:sz="4" w:space="0" w:color="auto"/>
            </w:tcBorders>
            <w:hideMark/>
          </w:tcPr>
          <w:p w14:paraId="7FAF7A15" w14:textId="77777777" w:rsidR="00586D81" w:rsidRPr="004F21F6" w:rsidRDefault="00586D81" w:rsidP="00913AF9">
            <w:pPr>
              <w:widowControl w:val="0"/>
              <w:suppressAutoHyphens/>
              <w:rPr>
                <w:rFonts w:ascii="Times New Roman" w:eastAsia="Times New Roman" w:hAnsi="Times New Roman" w:cs="Times New Roman"/>
                <w:kern w:val="2"/>
                <w:sz w:val="27"/>
                <w:szCs w:val="27"/>
                <w:lang w:eastAsia="zh-CN" w:bidi="hi-IN"/>
              </w:rPr>
            </w:pPr>
            <w:r w:rsidRPr="004F21F6">
              <w:rPr>
                <w:rFonts w:ascii="Times New Roman" w:hAnsi="Times New Roman" w:cs="Times New Roman"/>
                <w:sz w:val="27"/>
                <w:szCs w:val="27"/>
              </w:rPr>
              <w:t>коштів інших джерел</w:t>
            </w:r>
          </w:p>
        </w:tc>
        <w:tc>
          <w:tcPr>
            <w:tcW w:w="1389" w:type="dxa"/>
            <w:tcBorders>
              <w:top w:val="single" w:sz="4" w:space="0" w:color="auto"/>
              <w:left w:val="single" w:sz="4" w:space="0" w:color="auto"/>
              <w:bottom w:val="single" w:sz="4" w:space="0" w:color="auto"/>
              <w:right w:val="single" w:sz="4" w:space="0" w:color="auto"/>
            </w:tcBorders>
            <w:hideMark/>
          </w:tcPr>
          <w:p w14:paraId="09EB82D9" w14:textId="77777777" w:rsidR="00586D81" w:rsidRPr="004F21F6" w:rsidRDefault="00586D81" w:rsidP="00913AF9">
            <w:pPr>
              <w:pStyle w:val="a7"/>
              <w:spacing w:line="276" w:lineRule="auto"/>
              <w:jc w:val="center"/>
              <w:rPr>
                <w:rFonts w:ascii="Times New Roman" w:hAnsi="Times New Roman" w:cs="Times New Roman"/>
                <w:sz w:val="28"/>
                <w:szCs w:val="28"/>
                <w:lang w:val="uk-UA"/>
              </w:rPr>
            </w:pPr>
            <w:r w:rsidRPr="004F21F6">
              <w:rPr>
                <w:rFonts w:ascii="Times New Roman" w:hAnsi="Times New Roman" w:cs="Times New Roman"/>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hideMark/>
          </w:tcPr>
          <w:p w14:paraId="2B078531" w14:textId="77777777" w:rsidR="00586D81" w:rsidRPr="004F21F6" w:rsidRDefault="00586D81" w:rsidP="00913AF9">
            <w:pPr>
              <w:pStyle w:val="a7"/>
              <w:spacing w:line="276" w:lineRule="auto"/>
              <w:jc w:val="center"/>
              <w:rPr>
                <w:rFonts w:ascii="Times New Roman" w:hAnsi="Times New Roman" w:cs="Times New Roman"/>
                <w:sz w:val="28"/>
                <w:szCs w:val="28"/>
                <w:lang w:val="uk-UA"/>
              </w:rPr>
            </w:pPr>
            <w:r w:rsidRPr="004F21F6">
              <w:rPr>
                <w:rFonts w:ascii="Times New Roman" w:hAnsi="Times New Roman" w:cs="Times New Roman"/>
                <w:sz w:val="28"/>
                <w:szCs w:val="28"/>
                <w:lang w:val="uk-UA"/>
              </w:rPr>
              <w:t>-</w:t>
            </w:r>
          </w:p>
        </w:tc>
        <w:tc>
          <w:tcPr>
            <w:tcW w:w="1276" w:type="dxa"/>
            <w:tcBorders>
              <w:top w:val="single" w:sz="4" w:space="0" w:color="auto"/>
              <w:left w:val="single" w:sz="4" w:space="0" w:color="auto"/>
              <w:bottom w:val="single" w:sz="4" w:space="0" w:color="auto"/>
              <w:right w:val="single" w:sz="4" w:space="0" w:color="auto"/>
            </w:tcBorders>
            <w:hideMark/>
          </w:tcPr>
          <w:p w14:paraId="5A8D71C8" w14:textId="77777777" w:rsidR="00586D81" w:rsidRPr="004F21F6" w:rsidRDefault="00586D81" w:rsidP="00913AF9">
            <w:pPr>
              <w:pStyle w:val="a7"/>
              <w:spacing w:line="276" w:lineRule="auto"/>
              <w:jc w:val="center"/>
              <w:rPr>
                <w:rFonts w:ascii="Times New Roman" w:hAnsi="Times New Roman" w:cs="Times New Roman"/>
                <w:sz w:val="28"/>
                <w:szCs w:val="28"/>
                <w:lang w:val="uk-UA"/>
              </w:rPr>
            </w:pPr>
            <w:r w:rsidRPr="004F21F6">
              <w:rPr>
                <w:rFonts w:ascii="Times New Roman" w:hAnsi="Times New Roman" w:cs="Times New Roman"/>
                <w:sz w:val="28"/>
                <w:szCs w:val="28"/>
                <w:lang w:val="uk-UA"/>
              </w:rPr>
              <w:t>-</w:t>
            </w:r>
          </w:p>
        </w:tc>
        <w:tc>
          <w:tcPr>
            <w:tcW w:w="996" w:type="dxa"/>
            <w:tcBorders>
              <w:top w:val="single" w:sz="4" w:space="0" w:color="auto"/>
              <w:left w:val="single" w:sz="4" w:space="0" w:color="auto"/>
              <w:bottom w:val="single" w:sz="4" w:space="0" w:color="auto"/>
              <w:right w:val="single" w:sz="4" w:space="0" w:color="auto"/>
            </w:tcBorders>
          </w:tcPr>
          <w:p w14:paraId="7F52DC58" w14:textId="77777777" w:rsidR="00586D81" w:rsidRPr="004F21F6" w:rsidRDefault="00586D81" w:rsidP="00913AF9">
            <w:pPr>
              <w:pStyle w:val="a7"/>
              <w:spacing w:line="276" w:lineRule="auto"/>
              <w:jc w:val="center"/>
              <w:rPr>
                <w:rFonts w:ascii="Times New Roman" w:hAnsi="Times New Roman" w:cs="Times New Roman"/>
                <w:sz w:val="28"/>
                <w:szCs w:val="28"/>
                <w:lang w:val="uk-UA"/>
              </w:rPr>
            </w:pPr>
          </w:p>
        </w:tc>
      </w:tr>
    </w:tbl>
    <w:p w14:paraId="201A6B2F" w14:textId="77777777" w:rsidR="0058788C" w:rsidRPr="004F21F6" w:rsidRDefault="0058788C" w:rsidP="0058788C">
      <w:pPr>
        <w:pStyle w:val="20"/>
        <w:spacing w:line="24" w:lineRule="atLeast"/>
        <w:ind w:left="360"/>
        <w:rPr>
          <w:sz w:val="28"/>
          <w:szCs w:val="28"/>
        </w:rPr>
      </w:pPr>
    </w:p>
    <w:p w14:paraId="308EA891" w14:textId="77777777" w:rsidR="0058788C" w:rsidRPr="004F21F6" w:rsidRDefault="0058788C" w:rsidP="0058788C">
      <w:pPr>
        <w:pStyle w:val="20"/>
        <w:spacing w:line="24" w:lineRule="atLeast"/>
        <w:ind w:left="360"/>
        <w:rPr>
          <w:sz w:val="28"/>
          <w:szCs w:val="28"/>
        </w:rPr>
      </w:pPr>
      <w:r w:rsidRPr="004F21F6">
        <w:rPr>
          <w:sz w:val="28"/>
          <w:szCs w:val="28"/>
        </w:rPr>
        <w:t>Начальник відділу промисловості,</w:t>
      </w:r>
    </w:p>
    <w:p w14:paraId="6BE588E2" w14:textId="77777777" w:rsidR="0058788C" w:rsidRPr="004F21F6" w:rsidRDefault="0058788C" w:rsidP="0058788C">
      <w:pPr>
        <w:pStyle w:val="20"/>
        <w:spacing w:line="24" w:lineRule="atLeast"/>
        <w:ind w:left="360"/>
        <w:rPr>
          <w:sz w:val="28"/>
          <w:szCs w:val="28"/>
        </w:rPr>
      </w:pPr>
      <w:r w:rsidRPr="004F21F6">
        <w:rPr>
          <w:sz w:val="28"/>
          <w:szCs w:val="28"/>
        </w:rPr>
        <w:t>аграрної політики та підприємництва                      Василь ЛЕСІВ</w:t>
      </w:r>
    </w:p>
    <w:p w14:paraId="5FC12782" w14:textId="77777777" w:rsidR="00586D81" w:rsidRPr="004F21F6" w:rsidRDefault="00586D81" w:rsidP="00586D81">
      <w:pPr>
        <w:shd w:val="clear" w:color="auto" w:fill="FFFFFF"/>
        <w:autoSpaceDE w:val="0"/>
        <w:autoSpaceDN w:val="0"/>
        <w:adjustRightInd w:val="0"/>
        <w:jc w:val="right"/>
        <w:rPr>
          <w:rFonts w:ascii="Times New Roman" w:hAnsi="Times New Roman" w:cs="Times New Roman"/>
          <w:sz w:val="36"/>
          <w:szCs w:val="36"/>
          <w:lang w:val="ru-RU"/>
        </w:rPr>
      </w:pPr>
      <w:r w:rsidRPr="004F21F6">
        <w:rPr>
          <w:rFonts w:ascii="Times New Roman" w:hAnsi="Times New Roman" w:cs="Times New Roman"/>
          <w:sz w:val="28"/>
          <w:szCs w:val="28"/>
        </w:rPr>
        <w:t>Додаток 2</w:t>
      </w:r>
    </w:p>
    <w:p w14:paraId="1015852A" w14:textId="77777777" w:rsidR="00586D81" w:rsidRPr="004F21F6" w:rsidRDefault="00586D81" w:rsidP="00586D81">
      <w:pPr>
        <w:autoSpaceDE w:val="0"/>
        <w:autoSpaceDN w:val="0"/>
        <w:adjustRightInd w:val="0"/>
        <w:ind w:firstLine="720"/>
        <w:jc w:val="right"/>
        <w:rPr>
          <w:rFonts w:ascii="Times New Roman" w:hAnsi="Times New Roman" w:cs="Times New Roman"/>
          <w:sz w:val="28"/>
          <w:szCs w:val="28"/>
        </w:rPr>
      </w:pPr>
    </w:p>
    <w:p w14:paraId="24A2550E" w14:textId="77777777" w:rsidR="00586D81" w:rsidRPr="004F21F6" w:rsidRDefault="00586D81" w:rsidP="00586D81">
      <w:pPr>
        <w:spacing w:line="360" w:lineRule="auto"/>
        <w:jc w:val="center"/>
        <w:rPr>
          <w:rFonts w:ascii="Times New Roman" w:hAnsi="Times New Roman" w:cs="Times New Roman"/>
          <w:b/>
          <w:sz w:val="36"/>
          <w:szCs w:val="36"/>
        </w:rPr>
      </w:pPr>
      <w:r w:rsidRPr="004F21F6">
        <w:rPr>
          <w:rFonts w:ascii="Times New Roman" w:hAnsi="Times New Roman" w:cs="Times New Roman"/>
          <w:b/>
          <w:sz w:val="36"/>
          <w:szCs w:val="36"/>
        </w:rPr>
        <w:t xml:space="preserve">Ресурсне забезпечення </w:t>
      </w:r>
    </w:p>
    <w:p w14:paraId="02A5C7CA" w14:textId="77777777" w:rsidR="00586D81" w:rsidRPr="004F21F6" w:rsidRDefault="00687406"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eastAsia="Times New Roman" w:hAnsi="Times New Roman" w:cs="Times New Roman"/>
          <w:bCs/>
          <w:color w:val="404040" w:themeColor="text1" w:themeTint="BF"/>
          <w:sz w:val="28"/>
          <w:szCs w:val="28"/>
          <w:lang w:eastAsia="uk-UA"/>
        </w:rPr>
        <w:t>Програми</w:t>
      </w:r>
      <w:r w:rsidR="00586D81" w:rsidRPr="004F21F6">
        <w:rPr>
          <w:rFonts w:ascii="Times New Roman" w:eastAsia="Times New Roman" w:hAnsi="Times New Roman" w:cs="Times New Roman"/>
          <w:bCs/>
          <w:color w:val="404040" w:themeColor="text1" w:themeTint="BF"/>
          <w:sz w:val="28"/>
          <w:szCs w:val="28"/>
          <w:lang w:eastAsia="uk-UA"/>
        </w:rPr>
        <w:t xml:space="preserve"> догляду за внутрішньогосподарською інженерною інфраструктурою меліоративних систем Стрийської міської </w:t>
      </w:r>
      <w:r w:rsidRPr="004F21F6">
        <w:rPr>
          <w:rFonts w:ascii="Times New Roman" w:eastAsia="Times New Roman" w:hAnsi="Times New Roman" w:cs="Times New Roman"/>
          <w:bCs/>
          <w:color w:val="404040" w:themeColor="text1" w:themeTint="BF"/>
          <w:sz w:val="28"/>
          <w:szCs w:val="28"/>
          <w:lang w:eastAsia="uk-UA"/>
        </w:rPr>
        <w:t>територіальної громади</w:t>
      </w:r>
      <w:r w:rsidR="00586D81" w:rsidRPr="004F21F6">
        <w:rPr>
          <w:rFonts w:ascii="Times New Roman" w:eastAsia="Times New Roman" w:hAnsi="Times New Roman" w:cs="Times New Roman"/>
          <w:bCs/>
          <w:color w:val="404040" w:themeColor="text1" w:themeTint="BF"/>
          <w:sz w:val="28"/>
          <w:szCs w:val="28"/>
          <w:lang w:eastAsia="uk-UA"/>
        </w:rPr>
        <w:t xml:space="preserve">  на 2022-2025 роки</w:t>
      </w:r>
    </w:p>
    <w:p w14:paraId="2CEE51B9" w14:textId="77777777" w:rsidR="00586D81" w:rsidRPr="004F21F6" w:rsidRDefault="00586D81" w:rsidP="00586D81">
      <w:pPr>
        <w:autoSpaceDE w:val="0"/>
        <w:autoSpaceDN w:val="0"/>
        <w:adjustRightInd w:val="0"/>
        <w:jc w:val="center"/>
        <w:rPr>
          <w:rFonts w:ascii="Times New Roman" w:hAnsi="Times New Roman" w:cs="Times New Roman"/>
          <w:sz w:val="28"/>
        </w:rPr>
      </w:pPr>
      <w:r w:rsidRPr="004F21F6">
        <w:rPr>
          <w:rFonts w:ascii="Times New Roman" w:hAnsi="Times New Roman" w:cs="Times New Roman"/>
          <w:sz w:val="28"/>
        </w:rPr>
        <w:t>Етапи виконання Програми</w:t>
      </w:r>
    </w:p>
    <w:p w14:paraId="4DC1E8AC" w14:textId="77777777" w:rsidR="00586D81" w:rsidRPr="004F21F6" w:rsidRDefault="00586D81" w:rsidP="00586D81">
      <w:pPr>
        <w:ind w:right="354"/>
        <w:rPr>
          <w:rFonts w:ascii="Times New Roman" w:hAnsi="Times New Roman" w:cs="Times New Roman"/>
          <w:bCs/>
          <w:sz w:val="28"/>
          <w:szCs w:val="28"/>
        </w:rPr>
      </w:pPr>
      <w:r w:rsidRPr="004F21F6">
        <w:rPr>
          <w:rFonts w:ascii="Times New Roman" w:hAnsi="Times New Roman" w:cs="Times New Roman"/>
          <w:bCs/>
          <w:sz w:val="28"/>
          <w:szCs w:val="28"/>
        </w:rPr>
        <w:t xml:space="preserve">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1242"/>
        <w:gridCol w:w="1491"/>
        <w:gridCol w:w="1489"/>
        <w:gridCol w:w="1489"/>
        <w:gridCol w:w="1487"/>
      </w:tblGrid>
      <w:tr w:rsidR="00586D81" w:rsidRPr="004F21F6" w14:paraId="2CF1E201" w14:textId="77777777" w:rsidTr="00687406">
        <w:trPr>
          <w:trHeight w:val="955"/>
        </w:trPr>
        <w:tc>
          <w:tcPr>
            <w:tcW w:w="1239" w:type="pct"/>
            <w:tcBorders>
              <w:top w:val="single" w:sz="4" w:space="0" w:color="auto"/>
              <w:left w:val="single" w:sz="4" w:space="0" w:color="auto"/>
              <w:bottom w:val="single" w:sz="4" w:space="0" w:color="auto"/>
              <w:right w:val="single" w:sz="4" w:space="0" w:color="auto"/>
            </w:tcBorders>
            <w:vAlign w:val="center"/>
            <w:hideMark/>
          </w:tcPr>
          <w:p w14:paraId="2307DD63" w14:textId="77777777" w:rsidR="00586D81" w:rsidRPr="004F21F6" w:rsidRDefault="00586D81" w:rsidP="00913AF9">
            <w:pPr>
              <w:widowControl w:val="0"/>
              <w:suppressAutoHyphens/>
              <w:autoSpaceDE w:val="0"/>
              <w:autoSpaceDN w:val="0"/>
              <w:adjustRightInd w:val="0"/>
              <w:jc w:val="center"/>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bCs/>
                <w:sz w:val="28"/>
                <w:szCs w:val="28"/>
              </w:rPr>
              <w:t>Показники витрат:</w:t>
            </w:r>
          </w:p>
        </w:tc>
        <w:tc>
          <w:tcPr>
            <w:tcW w:w="649" w:type="pct"/>
            <w:tcBorders>
              <w:top w:val="single" w:sz="4" w:space="0" w:color="auto"/>
              <w:left w:val="single" w:sz="4" w:space="0" w:color="auto"/>
              <w:bottom w:val="single" w:sz="4" w:space="0" w:color="auto"/>
              <w:right w:val="single" w:sz="4" w:space="0" w:color="auto"/>
            </w:tcBorders>
            <w:vAlign w:val="center"/>
            <w:hideMark/>
          </w:tcPr>
          <w:p w14:paraId="7FC4DCB4" w14:textId="77777777" w:rsidR="00586D81" w:rsidRPr="004F21F6" w:rsidRDefault="00586D81" w:rsidP="00913AF9">
            <w:pPr>
              <w:widowControl w:val="0"/>
              <w:suppressAutoHyphens/>
              <w:jc w:val="center"/>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bCs/>
                <w:sz w:val="28"/>
                <w:szCs w:val="28"/>
              </w:rPr>
              <w:t>2022 р.</w:t>
            </w:r>
          </w:p>
        </w:tc>
        <w:tc>
          <w:tcPr>
            <w:tcW w:w="779" w:type="pct"/>
            <w:tcBorders>
              <w:top w:val="single" w:sz="4" w:space="0" w:color="auto"/>
              <w:left w:val="single" w:sz="4" w:space="0" w:color="auto"/>
              <w:bottom w:val="single" w:sz="4" w:space="0" w:color="auto"/>
              <w:right w:val="single" w:sz="4" w:space="0" w:color="auto"/>
            </w:tcBorders>
            <w:vAlign w:val="center"/>
            <w:hideMark/>
          </w:tcPr>
          <w:p w14:paraId="3E53D901"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2023 р.</w:t>
            </w:r>
          </w:p>
        </w:tc>
        <w:tc>
          <w:tcPr>
            <w:tcW w:w="778" w:type="pct"/>
            <w:tcBorders>
              <w:top w:val="single" w:sz="4" w:space="0" w:color="auto"/>
              <w:left w:val="single" w:sz="4" w:space="0" w:color="auto"/>
              <w:bottom w:val="single" w:sz="4" w:space="0" w:color="auto"/>
              <w:right w:val="single" w:sz="4" w:space="0" w:color="auto"/>
            </w:tcBorders>
            <w:vAlign w:val="center"/>
            <w:hideMark/>
          </w:tcPr>
          <w:p w14:paraId="31B8DFB2"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2024 р.</w:t>
            </w:r>
          </w:p>
        </w:tc>
        <w:tc>
          <w:tcPr>
            <w:tcW w:w="778" w:type="pct"/>
            <w:tcBorders>
              <w:top w:val="single" w:sz="4" w:space="0" w:color="auto"/>
              <w:left w:val="single" w:sz="4" w:space="0" w:color="auto"/>
              <w:bottom w:val="single" w:sz="4" w:space="0" w:color="auto"/>
              <w:right w:val="single" w:sz="4" w:space="0" w:color="auto"/>
            </w:tcBorders>
            <w:vAlign w:val="center"/>
            <w:hideMark/>
          </w:tcPr>
          <w:p w14:paraId="1C6A6B76"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2025 р.</w:t>
            </w:r>
          </w:p>
        </w:tc>
        <w:tc>
          <w:tcPr>
            <w:tcW w:w="778" w:type="pct"/>
            <w:tcBorders>
              <w:top w:val="single" w:sz="4" w:space="0" w:color="auto"/>
              <w:left w:val="single" w:sz="4" w:space="0" w:color="auto"/>
              <w:bottom w:val="single" w:sz="4" w:space="0" w:color="auto"/>
              <w:right w:val="single" w:sz="4" w:space="0" w:color="auto"/>
            </w:tcBorders>
            <w:vAlign w:val="center"/>
            <w:hideMark/>
          </w:tcPr>
          <w:p w14:paraId="39A93F65" w14:textId="77777777" w:rsidR="00586D81" w:rsidRPr="004F21F6" w:rsidRDefault="00586D81" w:rsidP="00913AF9">
            <w:pPr>
              <w:widowControl w:val="0"/>
              <w:suppressAutoHyphens/>
              <w:jc w:val="center"/>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sz w:val="28"/>
                <w:szCs w:val="28"/>
              </w:rPr>
              <w:t>Всього</w:t>
            </w:r>
          </w:p>
        </w:tc>
      </w:tr>
      <w:tr w:rsidR="00586D81" w:rsidRPr="004F21F6" w14:paraId="074B2254" w14:textId="77777777" w:rsidTr="00687406">
        <w:trPr>
          <w:trHeight w:val="589"/>
        </w:trPr>
        <w:tc>
          <w:tcPr>
            <w:tcW w:w="1239" w:type="pct"/>
            <w:tcBorders>
              <w:top w:val="single" w:sz="4" w:space="0" w:color="auto"/>
              <w:left w:val="single" w:sz="4" w:space="0" w:color="auto"/>
              <w:bottom w:val="single" w:sz="4" w:space="0" w:color="auto"/>
              <w:right w:val="single" w:sz="4" w:space="0" w:color="auto"/>
            </w:tcBorders>
            <w:hideMark/>
          </w:tcPr>
          <w:p w14:paraId="567811CF" w14:textId="77777777" w:rsidR="00586D81" w:rsidRPr="004F21F6" w:rsidRDefault="00586D81" w:rsidP="00913AF9">
            <w:pPr>
              <w:widowControl w:val="0"/>
              <w:suppressAutoHyphens/>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sz w:val="28"/>
                <w:szCs w:val="28"/>
              </w:rPr>
              <w:t>Міський бюджет</w:t>
            </w:r>
          </w:p>
        </w:tc>
        <w:tc>
          <w:tcPr>
            <w:tcW w:w="649" w:type="pct"/>
            <w:tcBorders>
              <w:top w:val="single" w:sz="4" w:space="0" w:color="auto"/>
              <w:left w:val="single" w:sz="4" w:space="0" w:color="auto"/>
              <w:bottom w:val="single" w:sz="4" w:space="0" w:color="auto"/>
              <w:right w:val="single" w:sz="4" w:space="0" w:color="auto"/>
            </w:tcBorders>
            <w:hideMark/>
          </w:tcPr>
          <w:p w14:paraId="57501D0C" w14:textId="77777777" w:rsidR="00586D81" w:rsidRPr="004F21F6" w:rsidRDefault="00586D81" w:rsidP="00913AF9">
            <w:pPr>
              <w:widowControl w:val="0"/>
              <w:suppressAutoHyphens/>
              <w:jc w:val="center"/>
              <w:rPr>
                <w:rFonts w:ascii="Times New Roman" w:eastAsia="Times New Roman" w:hAnsi="Times New Roman" w:cs="Times New Roman"/>
                <w:kern w:val="2"/>
                <w:sz w:val="28"/>
                <w:szCs w:val="28"/>
                <w:lang w:eastAsia="zh-CN" w:bidi="hi-IN"/>
              </w:rPr>
            </w:pPr>
            <w:r w:rsidRPr="004F21F6">
              <w:rPr>
                <w:rFonts w:ascii="Times New Roman" w:hAnsi="Times New Roman" w:cs="Times New Roman"/>
                <w:sz w:val="28"/>
                <w:szCs w:val="28"/>
              </w:rPr>
              <w:t>300</w:t>
            </w:r>
          </w:p>
        </w:tc>
        <w:tc>
          <w:tcPr>
            <w:tcW w:w="779" w:type="pct"/>
            <w:tcBorders>
              <w:top w:val="single" w:sz="4" w:space="0" w:color="auto"/>
              <w:left w:val="single" w:sz="4" w:space="0" w:color="auto"/>
              <w:bottom w:val="single" w:sz="4" w:space="0" w:color="auto"/>
              <w:right w:val="single" w:sz="4" w:space="0" w:color="auto"/>
            </w:tcBorders>
            <w:hideMark/>
          </w:tcPr>
          <w:p w14:paraId="37772FF3" w14:textId="77777777" w:rsidR="008F4DA8" w:rsidRPr="004F21F6" w:rsidRDefault="008F4DA8" w:rsidP="008F4DA8">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eastAsia="SimSun" w:hAnsi="Times New Roman" w:cs="Times New Roman"/>
                <w:kern w:val="2"/>
                <w:sz w:val="28"/>
                <w:szCs w:val="28"/>
                <w:lang w:eastAsia="zh-CN" w:bidi="hi-IN"/>
              </w:rPr>
              <w:t>462,046</w:t>
            </w:r>
          </w:p>
          <w:p w14:paraId="727747E7"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p>
        </w:tc>
        <w:tc>
          <w:tcPr>
            <w:tcW w:w="778" w:type="pct"/>
            <w:tcBorders>
              <w:top w:val="single" w:sz="4" w:space="0" w:color="auto"/>
              <w:left w:val="single" w:sz="4" w:space="0" w:color="auto"/>
              <w:bottom w:val="single" w:sz="4" w:space="0" w:color="auto"/>
              <w:right w:val="single" w:sz="4" w:space="0" w:color="auto"/>
            </w:tcBorders>
            <w:hideMark/>
          </w:tcPr>
          <w:p w14:paraId="650E65D2" w14:textId="77777777" w:rsidR="00586D81" w:rsidRPr="004F21F6" w:rsidRDefault="008F4DA8"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177</w:t>
            </w:r>
          </w:p>
        </w:tc>
        <w:tc>
          <w:tcPr>
            <w:tcW w:w="778" w:type="pct"/>
            <w:tcBorders>
              <w:top w:val="single" w:sz="4" w:space="0" w:color="auto"/>
              <w:left w:val="single" w:sz="4" w:space="0" w:color="auto"/>
              <w:bottom w:val="single" w:sz="4" w:space="0" w:color="auto"/>
              <w:right w:val="single" w:sz="4" w:space="0" w:color="auto"/>
            </w:tcBorders>
            <w:hideMark/>
          </w:tcPr>
          <w:p w14:paraId="746521B2"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300</w:t>
            </w:r>
          </w:p>
        </w:tc>
        <w:tc>
          <w:tcPr>
            <w:tcW w:w="778" w:type="pct"/>
            <w:tcBorders>
              <w:top w:val="single" w:sz="4" w:space="0" w:color="auto"/>
              <w:left w:val="single" w:sz="4" w:space="0" w:color="auto"/>
              <w:bottom w:val="single" w:sz="4" w:space="0" w:color="auto"/>
              <w:right w:val="single" w:sz="4" w:space="0" w:color="auto"/>
            </w:tcBorders>
            <w:hideMark/>
          </w:tcPr>
          <w:p w14:paraId="66CAA5E5" w14:textId="77777777" w:rsidR="00586D81" w:rsidRPr="004F21F6" w:rsidRDefault="00586D81" w:rsidP="00913AF9">
            <w:pPr>
              <w:widowControl w:val="0"/>
              <w:suppressAutoHyphens/>
              <w:jc w:val="center"/>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bCs/>
                <w:sz w:val="28"/>
                <w:szCs w:val="28"/>
              </w:rPr>
              <w:t>12</w:t>
            </w:r>
            <w:r w:rsidR="008F4DA8" w:rsidRPr="004F21F6">
              <w:rPr>
                <w:rFonts w:ascii="Times New Roman" w:hAnsi="Times New Roman" w:cs="Times New Roman"/>
                <w:bCs/>
                <w:sz w:val="28"/>
                <w:szCs w:val="28"/>
              </w:rPr>
              <w:t>39</w:t>
            </w:r>
            <w:r w:rsidR="004F21F6">
              <w:rPr>
                <w:rFonts w:ascii="Times New Roman" w:hAnsi="Times New Roman" w:cs="Times New Roman"/>
                <w:bCs/>
                <w:sz w:val="28"/>
                <w:szCs w:val="28"/>
              </w:rPr>
              <w:t>,046</w:t>
            </w:r>
          </w:p>
        </w:tc>
      </w:tr>
      <w:tr w:rsidR="00586D81" w:rsidRPr="004F21F6" w14:paraId="0DE4AF9B" w14:textId="77777777" w:rsidTr="00687406">
        <w:tc>
          <w:tcPr>
            <w:tcW w:w="1239" w:type="pct"/>
            <w:tcBorders>
              <w:top w:val="single" w:sz="4" w:space="0" w:color="auto"/>
              <w:left w:val="single" w:sz="4" w:space="0" w:color="auto"/>
              <w:bottom w:val="single" w:sz="4" w:space="0" w:color="auto"/>
              <w:right w:val="single" w:sz="4" w:space="0" w:color="auto"/>
            </w:tcBorders>
            <w:hideMark/>
          </w:tcPr>
          <w:p w14:paraId="6870A5B6" w14:textId="77777777" w:rsidR="00586D81" w:rsidRPr="004F21F6" w:rsidRDefault="00586D81" w:rsidP="00913AF9">
            <w:pPr>
              <w:widowControl w:val="0"/>
              <w:suppressAutoHyphens/>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bCs/>
                <w:sz w:val="28"/>
                <w:szCs w:val="28"/>
              </w:rPr>
              <w:t>Кошти не бюджетних джерел</w:t>
            </w:r>
          </w:p>
        </w:tc>
        <w:tc>
          <w:tcPr>
            <w:tcW w:w="649" w:type="pct"/>
            <w:tcBorders>
              <w:top w:val="single" w:sz="4" w:space="0" w:color="auto"/>
              <w:left w:val="single" w:sz="4" w:space="0" w:color="auto"/>
              <w:bottom w:val="single" w:sz="4" w:space="0" w:color="auto"/>
              <w:right w:val="single" w:sz="4" w:space="0" w:color="auto"/>
            </w:tcBorders>
            <w:hideMark/>
          </w:tcPr>
          <w:p w14:paraId="449235F9" w14:textId="77777777" w:rsidR="00586D81" w:rsidRPr="004F21F6" w:rsidRDefault="00586D81" w:rsidP="00913AF9">
            <w:pPr>
              <w:widowControl w:val="0"/>
              <w:suppressAutoHyphens/>
              <w:jc w:val="center"/>
              <w:rPr>
                <w:rFonts w:ascii="Times New Roman" w:eastAsia="Times New Roman" w:hAnsi="Times New Roman" w:cs="Times New Roman"/>
                <w:kern w:val="2"/>
                <w:sz w:val="28"/>
                <w:szCs w:val="28"/>
                <w:lang w:eastAsia="zh-CN" w:bidi="hi-IN"/>
              </w:rPr>
            </w:pPr>
            <w:r w:rsidRPr="004F21F6">
              <w:rPr>
                <w:rFonts w:ascii="Times New Roman" w:hAnsi="Times New Roman" w:cs="Times New Roman"/>
                <w:sz w:val="28"/>
                <w:szCs w:val="28"/>
              </w:rPr>
              <w:t>-</w:t>
            </w:r>
          </w:p>
        </w:tc>
        <w:tc>
          <w:tcPr>
            <w:tcW w:w="779" w:type="pct"/>
            <w:tcBorders>
              <w:top w:val="single" w:sz="4" w:space="0" w:color="auto"/>
              <w:left w:val="single" w:sz="4" w:space="0" w:color="auto"/>
              <w:bottom w:val="single" w:sz="4" w:space="0" w:color="auto"/>
              <w:right w:val="single" w:sz="4" w:space="0" w:color="auto"/>
            </w:tcBorders>
            <w:hideMark/>
          </w:tcPr>
          <w:p w14:paraId="382D58CA"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w:t>
            </w:r>
          </w:p>
        </w:tc>
        <w:tc>
          <w:tcPr>
            <w:tcW w:w="778" w:type="pct"/>
            <w:tcBorders>
              <w:top w:val="single" w:sz="4" w:space="0" w:color="auto"/>
              <w:left w:val="single" w:sz="4" w:space="0" w:color="auto"/>
              <w:bottom w:val="single" w:sz="4" w:space="0" w:color="auto"/>
              <w:right w:val="single" w:sz="4" w:space="0" w:color="auto"/>
            </w:tcBorders>
            <w:hideMark/>
          </w:tcPr>
          <w:p w14:paraId="3EB4143A"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w:t>
            </w:r>
          </w:p>
        </w:tc>
        <w:tc>
          <w:tcPr>
            <w:tcW w:w="778" w:type="pct"/>
            <w:tcBorders>
              <w:top w:val="single" w:sz="4" w:space="0" w:color="auto"/>
              <w:left w:val="single" w:sz="4" w:space="0" w:color="auto"/>
              <w:bottom w:val="single" w:sz="4" w:space="0" w:color="auto"/>
              <w:right w:val="single" w:sz="4" w:space="0" w:color="auto"/>
            </w:tcBorders>
            <w:hideMark/>
          </w:tcPr>
          <w:p w14:paraId="1D78BC8E" w14:textId="77777777" w:rsidR="00586D81" w:rsidRPr="004F21F6" w:rsidRDefault="00586D81" w:rsidP="00913AF9">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w:t>
            </w:r>
          </w:p>
        </w:tc>
        <w:tc>
          <w:tcPr>
            <w:tcW w:w="778" w:type="pct"/>
            <w:tcBorders>
              <w:top w:val="single" w:sz="4" w:space="0" w:color="auto"/>
              <w:left w:val="single" w:sz="4" w:space="0" w:color="auto"/>
              <w:bottom w:val="single" w:sz="4" w:space="0" w:color="auto"/>
              <w:right w:val="single" w:sz="4" w:space="0" w:color="auto"/>
            </w:tcBorders>
            <w:hideMark/>
          </w:tcPr>
          <w:p w14:paraId="3BE65200" w14:textId="77777777" w:rsidR="00586D81" w:rsidRPr="004F21F6" w:rsidRDefault="00586D81" w:rsidP="00913AF9">
            <w:pPr>
              <w:widowControl w:val="0"/>
              <w:suppressAutoHyphens/>
              <w:jc w:val="center"/>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bCs/>
                <w:sz w:val="28"/>
                <w:szCs w:val="28"/>
              </w:rPr>
              <w:t>-</w:t>
            </w:r>
          </w:p>
        </w:tc>
      </w:tr>
      <w:tr w:rsidR="00687406" w:rsidRPr="004F21F6" w14:paraId="04D0E4A5" w14:textId="77777777" w:rsidTr="00687406">
        <w:tc>
          <w:tcPr>
            <w:tcW w:w="1239" w:type="pct"/>
            <w:tcBorders>
              <w:top w:val="single" w:sz="4" w:space="0" w:color="auto"/>
              <w:left w:val="single" w:sz="4" w:space="0" w:color="auto"/>
              <w:bottom w:val="single" w:sz="4" w:space="0" w:color="auto"/>
              <w:right w:val="single" w:sz="4" w:space="0" w:color="auto"/>
            </w:tcBorders>
            <w:hideMark/>
          </w:tcPr>
          <w:p w14:paraId="19318C7A" w14:textId="77777777" w:rsidR="00687406" w:rsidRPr="004F21F6" w:rsidRDefault="00687406" w:rsidP="00913AF9">
            <w:pPr>
              <w:widowControl w:val="0"/>
              <w:suppressAutoHyphens/>
              <w:rPr>
                <w:rFonts w:ascii="Times New Roman" w:eastAsia="Times New Roman" w:hAnsi="Times New Roman" w:cs="Times New Roman"/>
                <w:b/>
                <w:bCs/>
                <w:kern w:val="2"/>
                <w:sz w:val="28"/>
                <w:szCs w:val="28"/>
                <w:lang w:eastAsia="zh-CN" w:bidi="hi-IN"/>
              </w:rPr>
            </w:pPr>
            <w:r w:rsidRPr="004F21F6">
              <w:rPr>
                <w:rFonts w:ascii="Times New Roman" w:hAnsi="Times New Roman" w:cs="Times New Roman"/>
                <w:b/>
                <w:bCs/>
                <w:sz w:val="28"/>
                <w:szCs w:val="28"/>
              </w:rPr>
              <w:t>РАЗОМ</w:t>
            </w:r>
          </w:p>
        </w:tc>
        <w:tc>
          <w:tcPr>
            <w:tcW w:w="649" w:type="pct"/>
            <w:tcBorders>
              <w:top w:val="single" w:sz="4" w:space="0" w:color="auto"/>
              <w:left w:val="single" w:sz="4" w:space="0" w:color="auto"/>
              <w:bottom w:val="single" w:sz="4" w:space="0" w:color="auto"/>
              <w:right w:val="single" w:sz="4" w:space="0" w:color="auto"/>
            </w:tcBorders>
            <w:hideMark/>
          </w:tcPr>
          <w:p w14:paraId="1CE6DC85" w14:textId="77777777" w:rsidR="00687406" w:rsidRPr="004F21F6" w:rsidRDefault="00687406" w:rsidP="008743A1">
            <w:pPr>
              <w:widowControl w:val="0"/>
              <w:suppressAutoHyphens/>
              <w:jc w:val="center"/>
              <w:rPr>
                <w:rFonts w:ascii="Times New Roman" w:eastAsia="Times New Roman" w:hAnsi="Times New Roman" w:cs="Times New Roman"/>
                <w:kern w:val="2"/>
                <w:sz w:val="28"/>
                <w:szCs w:val="28"/>
                <w:lang w:eastAsia="zh-CN" w:bidi="hi-IN"/>
              </w:rPr>
            </w:pPr>
            <w:r w:rsidRPr="004F21F6">
              <w:rPr>
                <w:rFonts w:ascii="Times New Roman" w:hAnsi="Times New Roman" w:cs="Times New Roman"/>
                <w:sz w:val="28"/>
                <w:szCs w:val="28"/>
              </w:rPr>
              <w:t>300</w:t>
            </w:r>
          </w:p>
        </w:tc>
        <w:tc>
          <w:tcPr>
            <w:tcW w:w="779" w:type="pct"/>
            <w:tcBorders>
              <w:top w:val="single" w:sz="4" w:space="0" w:color="auto"/>
              <w:left w:val="single" w:sz="4" w:space="0" w:color="auto"/>
              <w:bottom w:val="single" w:sz="4" w:space="0" w:color="auto"/>
              <w:right w:val="single" w:sz="4" w:space="0" w:color="auto"/>
            </w:tcBorders>
            <w:hideMark/>
          </w:tcPr>
          <w:p w14:paraId="5FA696A2" w14:textId="77777777" w:rsidR="008F4DA8" w:rsidRPr="004F21F6" w:rsidRDefault="008F4DA8" w:rsidP="008F4DA8">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eastAsia="SimSun" w:hAnsi="Times New Roman" w:cs="Times New Roman"/>
                <w:kern w:val="2"/>
                <w:sz w:val="28"/>
                <w:szCs w:val="28"/>
                <w:lang w:eastAsia="zh-CN" w:bidi="hi-IN"/>
              </w:rPr>
              <w:t>462,046</w:t>
            </w:r>
          </w:p>
          <w:p w14:paraId="14EDA729" w14:textId="77777777" w:rsidR="00687406" w:rsidRPr="004F21F6" w:rsidRDefault="00687406" w:rsidP="008743A1">
            <w:pPr>
              <w:widowControl w:val="0"/>
              <w:suppressAutoHyphens/>
              <w:jc w:val="center"/>
              <w:rPr>
                <w:rFonts w:ascii="Times New Roman" w:eastAsia="SimSun" w:hAnsi="Times New Roman" w:cs="Times New Roman"/>
                <w:kern w:val="2"/>
                <w:sz w:val="28"/>
                <w:szCs w:val="28"/>
                <w:lang w:eastAsia="zh-CN" w:bidi="hi-IN"/>
              </w:rPr>
            </w:pPr>
          </w:p>
        </w:tc>
        <w:tc>
          <w:tcPr>
            <w:tcW w:w="778" w:type="pct"/>
            <w:tcBorders>
              <w:top w:val="single" w:sz="4" w:space="0" w:color="auto"/>
              <w:left w:val="single" w:sz="4" w:space="0" w:color="auto"/>
              <w:bottom w:val="single" w:sz="4" w:space="0" w:color="auto"/>
              <w:right w:val="single" w:sz="4" w:space="0" w:color="auto"/>
            </w:tcBorders>
            <w:hideMark/>
          </w:tcPr>
          <w:p w14:paraId="7C328F5B" w14:textId="77777777" w:rsidR="00687406" w:rsidRPr="004F21F6" w:rsidRDefault="008F4DA8" w:rsidP="008743A1">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177</w:t>
            </w:r>
          </w:p>
        </w:tc>
        <w:tc>
          <w:tcPr>
            <w:tcW w:w="778" w:type="pct"/>
            <w:tcBorders>
              <w:top w:val="single" w:sz="4" w:space="0" w:color="auto"/>
              <w:left w:val="single" w:sz="4" w:space="0" w:color="auto"/>
              <w:bottom w:val="single" w:sz="4" w:space="0" w:color="auto"/>
              <w:right w:val="single" w:sz="4" w:space="0" w:color="auto"/>
            </w:tcBorders>
            <w:hideMark/>
          </w:tcPr>
          <w:p w14:paraId="3AB2907E" w14:textId="77777777" w:rsidR="00687406" w:rsidRPr="004F21F6" w:rsidRDefault="00687406" w:rsidP="008743A1">
            <w:pPr>
              <w:widowControl w:val="0"/>
              <w:suppressAutoHyphens/>
              <w:jc w:val="center"/>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t>300</w:t>
            </w:r>
          </w:p>
        </w:tc>
        <w:tc>
          <w:tcPr>
            <w:tcW w:w="778" w:type="pct"/>
            <w:tcBorders>
              <w:top w:val="single" w:sz="4" w:space="0" w:color="auto"/>
              <w:left w:val="single" w:sz="4" w:space="0" w:color="auto"/>
              <w:bottom w:val="single" w:sz="4" w:space="0" w:color="auto"/>
              <w:right w:val="single" w:sz="4" w:space="0" w:color="auto"/>
            </w:tcBorders>
            <w:hideMark/>
          </w:tcPr>
          <w:p w14:paraId="6F5E041E" w14:textId="77777777" w:rsidR="00687406" w:rsidRPr="004F21F6" w:rsidRDefault="00687406" w:rsidP="008743A1">
            <w:pPr>
              <w:widowControl w:val="0"/>
              <w:suppressAutoHyphens/>
              <w:jc w:val="center"/>
              <w:rPr>
                <w:rFonts w:ascii="Times New Roman" w:eastAsia="Times New Roman" w:hAnsi="Times New Roman" w:cs="Times New Roman"/>
                <w:bCs/>
                <w:kern w:val="2"/>
                <w:sz w:val="28"/>
                <w:szCs w:val="28"/>
                <w:lang w:eastAsia="zh-CN" w:bidi="hi-IN"/>
              </w:rPr>
            </w:pPr>
            <w:r w:rsidRPr="004F21F6">
              <w:rPr>
                <w:rFonts w:ascii="Times New Roman" w:hAnsi="Times New Roman" w:cs="Times New Roman"/>
                <w:bCs/>
                <w:sz w:val="28"/>
                <w:szCs w:val="28"/>
              </w:rPr>
              <w:t>12</w:t>
            </w:r>
            <w:r w:rsidR="008F4DA8" w:rsidRPr="004F21F6">
              <w:rPr>
                <w:rFonts w:ascii="Times New Roman" w:hAnsi="Times New Roman" w:cs="Times New Roman"/>
                <w:bCs/>
                <w:sz w:val="28"/>
                <w:szCs w:val="28"/>
              </w:rPr>
              <w:t>39</w:t>
            </w:r>
          </w:p>
        </w:tc>
      </w:tr>
    </w:tbl>
    <w:p w14:paraId="5CE0373A" w14:textId="77777777" w:rsidR="00586D81" w:rsidRPr="004F21F6" w:rsidRDefault="00586D81" w:rsidP="00586D81">
      <w:pPr>
        <w:rPr>
          <w:rFonts w:ascii="Times New Roman" w:hAnsi="Times New Roman" w:cs="Times New Roman"/>
          <w:sz w:val="28"/>
          <w:szCs w:val="28"/>
        </w:rPr>
      </w:pPr>
    </w:p>
    <w:p w14:paraId="20B38922" w14:textId="77777777" w:rsidR="0058788C" w:rsidRPr="004F21F6" w:rsidRDefault="0058788C" w:rsidP="00586D81">
      <w:pPr>
        <w:rPr>
          <w:rFonts w:ascii="Times New Roman" w:hAnsi="Times New Roman" w:cs="Times New Roman"/>
          <w:sz w:val="28"/>
          <w:szCs w:val="28"/>
        </w:rPr>
      </w:pPr>
    </w:p>
    <w:p w14:paraId="22A0A7C2" w14:textId="77777777" w:rsidR="0058788C" w:rsidRPr="004F21F6" w:rsidRDefault="0058788C" w:rsidP="00586D81">
      <w:pPr>
        <w:rPr>
          <w:rFonts w:ascii="Times New Roman" w:hAnsi="Times New Roman" w:cs="Times New Roman"/>
          <w:sz w:val="28"/>
          <w:szCs w:val="28"/>
        </w:rPr>
      </w:pPr>
    </w:p>
    <w:p w14:paraId="08507F1E" w14:textId="77777777" w:rsidR="0058788C" w:rsidRPr="004F21F6" w:rsidRDefault="0058788C" w:rsidP="0058788C">
      <w:pPr>
        <w:pStyle w:val="20"/>
        <w:spacing w:line="24" w:lineRule="atLeast"/>
        <w:ind w:left="360"/>
        <w:rPr>
          <w:sz w:val="28"/>
          <w:szCs w:val="28"/>
        </w:rPr>
      </w:pPr>
      <w:r w:rsidRPr="004F21F6">
        <w:rPr>
          <w:sz w:val="28"/>
          <w:szCs w:val="28"/>
        </w:rPr>
        <w:t>Начальник відділу промисловості,</w:t>
      </w:r>
    </w:p>
    <w:p w14:paraId="132959DF" w14:textId="77777777" w:rsidR="0058788C" w:rsidRPr="004F21F6" w:rsidRDefault="0058788C" w:rsidP="0058788C">
      <w:pPr>
        <w:pStyle w:val="20"/>
        <w:spacing w:line="24" w:lineRule="atLeast"/>
        <w:ind w:left="360"/>
        <w:rPr>
          <w:sz w:val="28"/>
          <w:szCs w:val="28"/>
        </w:rPr>
      </w:pPr>
      <w:r w:rsidRPr="004F21F6">
        <w:rPr>
          <w:sz w:val="28"/>
          <w:szCs w:val="28"/>
        </w:rPr>
        <w:t>аграрної політики та підприємництва                      Василь ЛЕСІВ</w:t>
      </w:r>
    </w:p>
    <w:p w14:paraId="34698DCA" w14:textId="77777777" w:rsidR="0058788C" w:rsidRPr="004F21F6" w:rsidRDefault="0058788C" w:rsidP="00586D81">
      <w:pPr>
        <w:rPr>
          <w:rFonts w:ascii="Times New Roman" w:hAnsi="Times New Roman" w:cs="Times New Roman"/>
          <w:sz w:val="28"/>
          <w:szCs w:val="28"/>
        </w:rPr>
        <w:sectPr w:rsidR="0058788C" w:rsidRPr="004F21F6">
          <w:pgSz w:w="11906" w:h="16838"/>
          <w:pgMar w:top="1134" w:right="850" w:bottom="1134" w:left="1701" w:header="708" w:footer="708" w:gutter="0"/>
          <w:cols w:space="720"/>
        </w:sectPr>
      </w:pPr>
    </w:p>
    <w:p w14:paraId="507146B0" w14:textId="77777777" w:rsidR="00586D81" w:rsidRPr="004F21F6" w:rsidRDefault="00586D81" w:rsidP="00586D81">
      <w:pPr>
        <w:autoSpaceDE w:val="0"/>
        <w:autoSpaceDN w:val="0"/>
        <w:adjustRightInd w:val="0"/>
        <w:ind w:firstLine="720"/>
        <w:jc w:val="right"/>
        <w:rPr>
          <w:rFonts w:ascii="Times New Roman" w:eastAsia="SimSun" w:hAnsi="Times New Roman" w:cs="Times New Roman"/>
          <w:kern w:val="2"/>
          <w:sz w:val="28"/>
          <w:szCs w:val="28"/>
          <w:lang w:eastAsia="zh-CN" w:bidi="hi-IN"/>
        </w:rPr>
      </w:pPr>
      <w:r w:rsidRPr="004F21F6">
        <w:rPr>
          <w:rFonts w:ascii="Times New Roman" w:hAnsi="Times New Roman" w:cs="Times New Roman"/>
          <w:sz w:val="28"/>
          <w:szCs w:val="28"/>
        </w:rPr>
        <w:lastRenderedPageBreak/>
        <w:t>Додаток 3</w:t>
      </w:r>
    </w:p>
    <w:p w14:paraId="24B1B2A5" w14:textId="77777777" w:rsidR="00586D81" w:rsidRPr="004F21F6" w:rsidRDefault="00586D81" w:rsidP="00586D81">
      <w:pPr>
        <w:shd w:val="clear" w:color="auto" w:fill="FFFFFF"/>
        <w:spacing w:after="0" w:line="240" w:lineRule="auto"/>
        <w:jc w:val="both"/>
        <w:rPr>
          <w:rFonts w:ascii="Times New Roman" w:eastAsia="Times New Roman" w:hAnsi="Times New Roman" w:cs="Times New Roman"/>
          <w:color w:val="404040" w:themeColor="text1" w:themeTint="BF"/>
          <w:sz w:val="28"/>
          <w:szCs w:val="28"/>
          <w:lang w:eastAsia="uk-UA"/>
        </w:rPr>
      </w:pPr>
      <w:r w:rsidRPr="004F21F6">
        <w:rPr>
          <w:rFonts w:ascii="Times New Roman" w:hAnsi="Times New Roman" w:cs="Times New Roman"/>
          <w:b/>
          <w:bCs/>
          <w:sz w:val="28"/>
          <w:szCs w:val="28"/>
        </w:rPr>
        <w:t xml:space="preserve">Напрямки діяльності та заходи </w:t>
      </w:r>
      <w:r w:rsidR="00687406" w:rsidRPr="004F21F6">
        <w:rPr>
          <w:rFonts w:ascii="Times New Roman" w:eastAsia="Times New Roman" w:hAnsi="Times New Roman" w:cs="Times New Roman"/>
          <w:bCs/>
          <w:color w:val="404040" w:themeColor="text1" w:themeTint="BF"/>
          <w:sz w:val="28"/>
          <w:szCs w:val="28"/>
          <w:lang w:eastAsia="uk-UA"/>
        </w:rPr>
        <w:t>Програми</w:t>
      </w:r>
      <w:r w:rsidRPr="004F21F6">
        <w:rPr>
          <w:rFonts w:ascii="Times New Roman" w:eastAsia="Times New Roman" w:hAnsi="Times New Roman" w:cs="Times New Roman"/>
          <w:bCs/>
          <w:color w:val="404040" w:themeColor="text1" w:themeTint="BF"/>
          <w:sz w:val="28"/>
          <w:szCs w:val="28"/>
          <w:lang w:eastAsia="uk-UA"/>
        </w:rPr>
        <w:t xml:space="preserve"> догляду за внутрішньогосподарською інженерною інфраструктурою меліоративних систем Стрийської міської </w:t>
      </w:r>
      <w:r w:rsidR="00687406" w:rsidRPr="004F21F6">
        <w:rPr>
          <w:rFonts w:ascii="Times New Roman" w:eastAsia="Times New Roman" w:hAnsi="Times New Roman" w:cs="Times New Roman"/>
          <w:bCs/>
          <w:color w:val="404040" w:themeColor="text1" w:themeTint="BF"/>
          <w:sz w:val="28"/>
          <w:szCs w:val="28"/>
          <w:lang w:eastAsia="uk-UA"/>
        </w:rPr>
        <w:t>територіальної громади</w:t>
      </w:r>
      <w:r w:rsidRPr="004F21F6">
        <w:rPr>
          <w:rFonts w:ascii="Times New Roman" w:eastAsia="Times New Roman" w:hAnsi="Times New Roman" w:cs="Times New Roman"/>
          <w:bCs/>
          <w:color w:val="404040" w:themeColor="text1" w:themeTint="BF"/>
          <w:sz w:val="28"/>
          <w:szCs w:val="28"/>
          <w:lang w:eastAsia="uk-UA"/>
        </w:rPr>
        <w:t xml:space="preserve"> на 2022-2025 роки</w:t>
      </w:r>
    </w:p>
    <w:p w14:paraId="501F1C36" w14:textId="77777777" w:rsidR="00586D81" w:rsidRPr="004F21F6" w:rsidRDefault="00586D81" w:rsidP="00586D81">
      <w:pPr>
        <w:pStyle w:val="a6"/>
        <w:jc w:val="center"/>
        <w:rPr>
          <w:rFonts w:ascii="Times New Roman" w:hAnsi="Times New Roman" w:cs="Times New Roman"/>
          <w:b/>
          <w:sz w:val="28"/>
          <w:szCs w:val="20"/>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90"/>
        <w:gridCol w:w="682"/>
        <w:gridCol w:w="1589"/>
        <w:gridCol w:w="993"/>
        <w:gridCol w:w="564"/>
        <w:gridCol w:w="850"/>
        <w:gridCol w:w="572"/>
        <w:gridCol w:w="782"/>
        <w:gridCol w:w="2014"/>
      </w:tblGrid>
      <w:tr w:rsidR="00586D81" w:rsidRPr="004F21F6" w14:paraId="3DC739C7" w14:textId="77777777" w:rsidTr="003052D3">
        <w:trPr>
          <w:trHeight w:val="629"/>
        </w:trPr>
        <w:tc>
          <w:tcPr>
            <w:tcW w:w="213" w:type="pct"/>
            <w:vMerge w:val="restart"/>
            <w:tcBorders>
              <w:top w:val="single" w:sz="4" w:space="0" w:color="auto"/>
              <w:left w:val="single" w:sz="4" w:space="0" w:color="auto"/>
              <w:bottom w:val="single" w:sz="4" w:space="0" w:color="auto"/>
              <w:right w:val="single" w:sz="4" w:space="0" w:color="auto"/>
            </w:tcBorders>
            <w:hideMark/>
          </w:tcPr>
          <w:p w14:paraId="548A2D44" w14:textId="77777777" w:rsidR="00586D81" w:rsidRPr="004F21F6" w:rsidRDefault="00586D81" w:rsidP="00913AF9">
            <w:pPr>
              <w:widowControl w:val="0"/>
              <w:suppressAutoHyphens/>
              <w:rPr>
                <w:rFonts w:ascii="Times New Roman" w:eastAsia="SimSun" w:hAnsi="Times New Roman" w:cs="Times New Roman"/>
                <w:kern w:val="2"/>
                <w:sz w:val="16"/>
                <w:szCs w:val="16"/>
                <w:lang w:eastAsia="zh-CN" w:bidi="hi-IN"/>
              </w:rPr>
            </w:pPr>
            <w:r w:rsidRPr="004F21F6">
              <w:rPr>
                <w:rFonts w:ascii="Times New Roman" w:hAnsi="Times New Roman" w:cs="Times New Roman"/>
                <w:sz w:val="16"/>
                <w:szCs w:val="16"/>
              </w:rPr>
              <w:t>№ п/п</w:t>
            </w:r>
          </w:p>
        </w:tc>
        <w:tc>
          <w:tcPr>
            <w:tcW w:w="705" w:type="pct"/>
            <w:vMerge w:val="restart"/>
            <w:tcBorders>
              <w:top w:val="single" w:sz="4" w:space="0" w:color="auto"/>
              <w:left w:val="single" w:sz="4" w:space="0" w:color="auto"/>
              <w:bottom w:val="single" w:sz="4" w:space="0" w:color="auto"/>
              <w:right w:val="single" w:sz="4" w:space="0" w:color="auto"/>
            </w:tcBorders>
            <w:hideMark/>
          </w:tcPr>
          <w:p w14:paraId="53F767E3"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hAnsi="Times New Roman" w:cs="Times New Roman"/>
                <w:sz w:val="16"/>
                <w:szCs w:val="16"/>
              </w:rPr>
              <w:t>Перелік заходів програми</w:t>
            </w:r>
          </w:p>
        </w:tc>
        <w:tc>
          <w:tcPr>
            <w:tcW w:w="346" w:type="pct"/>
            <w:vMerge w:val="restart"/>
            <w:tcBorders>
              <w:top w:val="single" w:sz="4" w:space="0" w:color="auto"/>
              <w:left w:val="single" w:sz="4" w:space="0" w:color="auto"/>
              <w:bottom w:val="single" w:sz="4" w:space="0" w:color="auto"/>
              <w:right w:val="single" w:sz="4" w:space="0" w:color="auto"/>
            </w:tcBorders>
            <w:hideMark/>
          </w:tcPr>
          <w:p w14:paraId="555955AB"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hAnsi="Times New Roman" w:cs="Times New Roman"/>
                <w:sz w:val="16"/>
                <w:szCs w:val="16"/>
              </w:rPr>
              <w:t>Строк виконання програми</w:t>
            </w:r>
          </w:p>
        </w:tc>
        <w:tc>
          <w:tcPr>
            <w:tcW w:w="806" w:type="pct"/>
            <w:vMerge w:val="restart"/>
            <w:tcBorders>
              <w:top w:val="single" w:sz="4" w:space="0" w:color="auto"/>
              <w:left w:val="single" w:sz="4" w:space="0" w:color="auto"/>
              <w:bottom w:val="single" w:sz="4" w:space="0" w:color="auto"/>
              <w:right w:val="single" w:sz="4" w:space="0" w:color="auto"/>
            </w:tcBorders>
            <w:hideMark/>
          </w:tcPr>
          <w:p w14:paraId="5F3851AB" w14:textId="77777777" w:rsidR="00586D81" w:rsidRPr="004F21F6" w:rsidRDefault="00586D81" w:rsidP="00913AF9">
            <w:pPr>
              <w:widowControl w:val="0"/>
              <w:suppressAutoHyphens/>
              <w:jc w:val="center"/>
              <w:rPr>
                <w:rFonts w:ascii="Times New Roman" w:eastAsia="Times New Roman" w:hAnsi="Times New Roman" w:cs="Times New Roman"/>
                <w:color w:val="000000"/>
                <w:kern w:val="2"/>
                <w:sz w:val="16"/>
                <w:szCs w:val="16"/>
                <w:lang w:eastAsia="zh-CN" w:bidi="hi-IN"/>
              </w:rPr>
            </w:pPr>
            <w:r w:rsidRPr="004F21F6">
              <w:rPr>
                <w:rFonts w:ascii="Times New Roman" w:hAnsi="Times New Roman" w:cs="Times New Roman"/>
                <w:sz w:val="16"/>
                <w:szCs w:val="16"/>
              </w:rPr>
              <w:t>Відповідальний виконавець</w:t>
            </w:r>
          </w:p>
        </w:tc>
        <w:tc>
          <w:tcPr>
            <w:tcW w:w="504" w:type="pct"/>
            <w:vMerge w:val="restart"/>
            <w:tcBorders>
              <w:top w:val="single" w:sz="4" w:space="0" w:color="auto"/>
              <w:left w:val="single" w:sz="4" w:space="0" w:color="auto"/>
              <w:bottom w:val="single" w:sz="4" w:space="0" w:color="auto"/>
              <w:right w:val="single" w:sz="4" w:space="0" w:color="auto"/>
            </w:tcBorders>
            <w:hideMark/>
          </w:tcPr>
          <w:p w14:paraId="0EA1F114" w14:textId="77777777" w:rsidR="00586D81" w:rsidRPr="004F21F6" w:rsidRDefault="00586D81" w:rsidP="00913AF9">
            <w:pPr>
              <w:widowControl w:val="0"/>
              <w:suppressAutoHyphens/>
              <w:jc w:val="center"/>
              <w:rPr>
                <w:rFonts w:ascii="Times New Roman" w:eastAsia="SimSun" w:hAnsi="Times New Roman" w:cs="Times New Roman"/>
                <w:color w:val="000000"/>
                <w:kern w:val="2"/>
                <w:sz w:val="16"/>
                <w:szCs w:val="16"/>
                <w:lang w:eastAsia="zh-CN" w:bidi="hi-IN"/>
              </w:rPr>
            </w:pPr>
            <w:r w:rsidRPr="004F21F6">
              <w:rPr>
                <w:rFonts w:ascii="Times New Roman" w:hAnsi="Times New Roman" w:cs="Times New Roman"/>
                <w:color w:val="000000"/>
                <w:sz w:val="16"/>
                <w:szCs w:val="16"/>
              </w:rPr>
              <w:t>Джерела фінансування</w:t>
            </w:r>
          </w:p>
        </w:tc>
        <w:tc>
          <w:tcPr>
            <w:tcW w:w="1404" w:type="pct"/>
            <w:gridSpan w:val="4"/>
            <w:tcBorders>
              <w:top w:val="single" w:sz="4" w:space="0" w:color="auto"/>
              <w:left w:val="single" w:sz="4" w:space="0" w:color="auto"/>
              <w:bottom w:val="single" w:sz="4" w:space="0" w:color="auto"/>
              <w:right w:val="single" w:sz="4" w:space="0" w:color="auto"/>
            </w:tcBorders>
            <w:hideMark/>
          </w:tcPr>
          <w:p w14:paraId="75AA4B94"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hAnsi="Times New Roman" w:cs="Times New Roman"/>
                <w:color w:val="000000"/>
                <w:sz w:val="16"/>
                <w:szCs w:val="16"/>
              </w:rPr>
              <w:t>Орієнтовні  щорічні обсяги фінансування (вартість), тис. грн.</w:t>
            </w:r>
          </w:p>
        </w:tc>
        <w:tc>
          <w:tcPr>
            <w:tcW w:w="1022" w:type="pct"/>
            <w:tcBorders>
              <w:top w:val="single" w:sz="4" w:space="0" w:color="auto"/>
              <w:left w:val="single" w:sz="4" w:space="0" w:color="auto"/>
              <w:bottom w:val="single" w:sz="4" w:space="0" w:color="auto"/>
              <w:right w:val="single" w:sz="4" w:space="0" w:color="auto"/>
            </w:tcBorders>
            <w:hideMark/>
          </w:tcPr>
          <w:p w14:paraId="21225944" w14:textId="77777777" w:rsidR="00586D81" w:rsidRPr="004F21F6" w:rsidRDefault="00586D81" w:rsidP="00913AF9">
            <w:pPr>
              <w:widowControl w:val="0"/>
              <w:suppressAutoHyphens/>
              <w:jc w:val="center"/>
              <w:rPr>
                <w:rFonts w:ascii="Times New Roman" w:eastAsia="SimSun" w:hAnsi="Times New Roman" w:cs="Times New Roman"/>
                <w:kern w:val="2"/>
                <w:sz w:val="24"/>
                <w:szCs w:val="24"/>
                <w:lang w:eastAsia="zh-CN" w:bidi="hi-IN"/>
              </w:rPr>
            </w:pPr>
            <w:r w:rsidRPr="004F21F6">
              <w:rPr>
                <w:rFonts w:ascii="Times New Roman" w:hAnsi="Times New Roman" w:cs="Times New Roman"/>
              </w:rPr>
              <w:t>Очікуваний результат</w:t>
            </w:r>
          </w:p>
        </w:tc>
      </w:tr>
      <w:tr w:rsidR="00586D81" w:rsidRPr="004F21F6" w14:paraId="50A6B159" w14:textId="77777777" w:rsidTr="002920AB">
        <w:trPr>
          <w:trHeight w:val="273"/>
        </w:trPr>
        <w:tc>
          <w:tcPr>
            <w:tcW w:w="213" w:type="pct"/>
            <w:vMerge/>
            <w:tcBorders>
              <w:top w:val="single" w:sz="4" w:space="0" w:color="auto"/>
              <w:left w:val="single" w:sz="4" w:space="0" w:color="auto"/>
              <w:bottom w:val="single" w:sz="4" w:space="0" w:color="auto"/>
              <w:right w:val="single" w:sz="4" w:space="0" w:color="auto"/>
            </w:tcBorders>
            <w:vAlign w:val="center"/>
            <w:hideMark/>
          </w:tcPr>
          <w:p w14:paraId="1F006A5A" w14:textId="77777777" w:rsidR="00586D81" w:rsidRPr="004F21F6" w:rsidRDefault="00586D81" w:rsidP="00913AF9">
            <w:pPr>
              <w:rPr>
                <w:rFonts w:ascii="Times New Roman" w:eastAsia="SimSun" w:hAnsi="Times New Roman" w:cs="Times New Roman"/>
                <w:kern w:val="2"/>
                <w:sz w:val="16"/>
                <w:szCs w:val="16"/>
                <w:lang w:eastAsia="zh-CN" w:bidi="hi-IN"/>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14:paraId="6DFCB71D" w14:textId="77777777" w:rsidR="00586D81" w:rsidRPr="004F21F6" w:rsidRDefault="00586D81" w:rsidP="00913AF9">
            <w:pPr>
              <w:rPr>
                <w:rFonts w:ascii="Times New Roman" w:eastAsia="SimSun" w:hAnsi="Times New Roman" w:cs="Times New Roman"/>
                <w:kern w:val="2"/>
                <w:sz w:val="16"/>
                <w:szCs w:val="16"/>
                <w:lang w:eastAsia="zh-CN" w:bidi="hi-IN"/>
              </w:rPr>
            </w:pPr>
          </w:p>
        </w:tc>
        <w:tc>
          <w:tcPr>
            <w:tcW w:w="346" w:type="pct"/>
            <w:vMerge/>
            <w:tcBorders>
              <w:top w:val="single" w:sz="4" w:space="0" w:color="auto"/>
              <w:left w:val="single" w:sz="4" w:space="0" w:color="auto"/>
              <w:bottom w:val="single" w:sz="4" w:space="0" w:color="auto"/>
              <w:right w:val="single" w:sz="4" w:space="0" w:color="auto"/>
            </w:tcBorders>
            <w:vAlign w:val="center"/>
            <w:hideMark/>
          </w:tcPr>
          <w:p w14:paraId="1309CB20" w14:textId="77777777" w:rsidR="00586D81" w:rsidRPr="004F21F6" w:rsidRDefault="00586D81" w:rsidP="00913AF9">
            <w:pPr>
              <w:rPr>
                <w:rFonts w:ascii="Times New Roman" w:eastAsia="SimSun" w:hAnsi="Times New Roman" w:cs="Times New Roman"/>
                <w:kern w:val="2"/>
                <w:sz w:val="16"/>
                <w:szCs w:val="16"/>
                <w:lang w:eastAsia="zh-CN" w:bidi="hi-IN"/>
              </w:rPr>
            </w:pPr>
          </w:p>
        </w:tc>
        <w:tc>
          <w:tcPr>
            <w:tcW w:w="806" w:type="pct"/>
            <w:vMerge/>
            <w:tcBorders>
              <w:top w:val="single" w:sz="4" w:space="0" w:color="auto"/>
              <w:left w:val="single" w:sz="4" w:space="0" w:color="auto"/>
              <w:bottom w:val="single" w:sz="4" w:space="0" w:color="auto"/>
              <w:right w:val="single" w:sz="4" w:space="0" w:color="auto"/>
            </w:tcBorders>
            <w:vAlign w:val="center"/>
            <w:hideMark/>
          </w:tcPr>
          <w:p w14:paraId="79C23A34" w14:textId="77777777" w:rsidR="00586D81" w:rsidRPr="004F21F6" w:rsidRDefault="00586D81" w:rsidP="00913AF9">
            <w:pPr>
              <w:rPr>
                <w:rFonts w:ascii="Times New Roman" w:eastAsia="Times New Roman" w:hAnsi="Times New Roman" w:cs="Times New Roman"/>
                <w:color w:val="000000"/>
                <w:kern w:val="2"/>
                <w:sz w:val="16"/>
                <w:szCs w:val="16"/>
                <w:lang w:eastAsia="zh-CN" w:bidi="hi-IN"/>
              </w:rPr>
            </w:pPr>
          </w:p>
        </w:tc>
        <w:tc>
          <w:tcPr>
            <w:tcW w:w="504" w:type="pct"/>
            <w:vMerge/>
            <w:tcBorders>
              <w:top w:val="single" w:sz="4" w:space="0" w:color="auto"/>
              <w:left w:val="single" w:sz="4" w:space="0" w:color="auto"/>
              <w:bottom w:val="single" w:sz="4" w:space="0" w:color="auto"/>
              <w:right w:val="single" w:sz="4" w:space="0" w:color="auto"/>
            </w:tcBorders>
            <w:vAlign w:val="center"/>
            <w:hideMark/>
          </w:tcPr>
          <w:p w14:paraId="2B3FC3D8" w14:textId="77777777" w:rsidR="00586D81" w:rsidRPr="004F21F6" w:rsidRDefault="00586D81" w:rsidP="00913AF9">
            <w:pPr>
              <w:rPr>
                <w:rFonts w:ascii="Times New Roman" w:eastAsia="SimSun" w:hAnsi="Times New Roman" w:cs="Times New Roman"/>
                <w:color w:val="000000"/>
                <w:kern w:val="2"/>
                <w:sz w:val="16"/>
                <w:szCs w:val="16"/>
                <w:lang w:eastAsia="zh-CN" w:bidi="hi-IN"/>
              </w:rPr>
            </w:pPr>
          </w:p>
        </w:tc>
        <w:tc>
          <w:tcPr>
            <w:tcW w:w="286" w:type="pct"/>
            <w:tcBorders>
              <w:top w:val="single" w:sz="4" w:space="0" w:color="auto"/>
              <w:left w:val="single" w:sz="4" w:space="0" w:color="auto"/>
              <w:bottom w:val="single" w:sz="4" w:space="0" w:color="auto"/>
              <w:right w:val="single" w:sz="4" w:space="0" w:color="auto"/>
            </w:tcBorders>
            <w:hideMark/>
          </w:tcPr>
          <w:p w14:paraId="4848FF20" w14:textId="77777777" w:rsidR="00586D81" w:rsidRPr="004F21F6" w:rsidRDefault="00586D81" w:rsidP="00913AF9">
            <w:pPr>
              <w:widowControl w:val="0"/>
              <w:suppressAutoHyphens/>
              <w:jc w:val="center"/>
              <w:rPr>
                <w:rFonts w:ascii="Times New Roman" w:eastAsia="SimSun" w:hAnsi="Times New Roman" w:cs="Times New Roman"/>
                <w:color w:val="000000"/>
                <w:kern w:val="2"/>
                <w:sz w:val="16"/>
                <w:szCs w:val="16"/>
                <w:lang w:eastAsia="zh-CN" w:bidi="hi-IN"/>
              </w:rPr>
            </w:pPr>
            <w:r w:rsidRPr="004F21F6">
              <w:rPr>
                <w:rFonts w:ascii="Times New Roman" w:hAnsi="Times New Roman" w:cs="Times New Roman"/>
                <w:color w:val="000000"/>
                <w:sz w:val="16"/>
                <w:szCs w:val="16"/>
              </w:rPr>
              <w:t>2022</w:t>
            </w:r>
          </w:p>
        </w:tc>
        <w:tc>
          <w:tcPr>
            <w:tcW w:w="431" w:type="pct"/>
            <w:tcBorders>
              <w:top w:val="single" w:sz="4" w:space="0" w:color="auto"/>
              <w:left w:val="single" w:sz="4" w:space="0" w:color="auto"/>
              <w:bottom w:val="single" w:sz="4" w:space="0" w:color="auto"/>
              <w:right w:val="single" w:sz="4" w:space="0" w:color="auto"/>
            </w:tcBorders>
            <w:hideMark/>
          </w:tcPr>
          <w:p w14:paraId="3370374E"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hAnsi="Times New Roman" w:cs="Times New Roman"/>
                <w:sz w:val="16"/>
                <w:szCs w:val="16"/>
              </w:rPr>
              <w:t>2023</w:t>
            </w:r>
          </w:p>
        </w:tc>
        <w:tc>
          <w:tcPr>
            <w:tcW w:w="290" w:type="pct"/>
            <w:tcBorders>
              <w:top w:val="single" w:sz="4" w:space="0" w:color="auto"/>
              <w:left w:val="single" w:sz="4" w:space="0" w:color="auto"/>
              <w:bottom w:val="single" w:sz="4" w:space="0" w:color="auto"/>
              <w:right w:val="single" w:sz="4" w:space="0" w:color="auto"/>
            </w:tcBorders>
            <w:hideMark/>
          </w:tcPr>
          <w:p w14:paraId="73068C84"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hAnsi="Times New Roman" w:cs="Times New Roman"/>
                <w:sz w:val="16"/>
                <w:szCs w:val="16"/>
              </w:rPr>
              <w:t>2024</w:t>
            </w:r>
          </w:p>
        </w:tc>
        <w:tc>
          <w:tcPr>
            <w:tcW w:w="397" w:type="pct"/>
            <w:tcBorders>
              <w:top w:val="single" w:sz="4" w:space="0" w:color="auto"/>
              <w:left w:val="single" w:sz="4" w:space="0" w:color="auto"/>
              <w:bottom w:val="single" w:sz="4" w:space="0" w:color="auto"/>
              <w:right w:val="single" w:sz="4" w:space="0" w:color="auto"/>
            </w:tcBorders>
            <w:hideMark/>
          </w:tcPr>
          <w:p w14:paraId="5D499458"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eastAsia="SimSun" w:hAnsi="Times New Roman" w:cs="Times New Roman"/>
                <w:kern w:val="2"/>
                <w:sz w:val="16"/>
                <w:szCs w:val="16"/>
                <w:lang w:eastAsia="zh-CN" w:bidi="hi-IN"/>
              </w:rPr>
              <w:t>2025</w:t>
            </w:r>
          </w:p>
        </w:tc>
        <w:tc>
          <w:tcPr>
            <w:tcW w:w="1022" w:type="pct"/>
            <w:tcBorders>
              <w:top w:val="single" w:sz="4" w:space="0" w:color="auto"/>
              <w:left w:val="single" w:sz="4" w:space="0" w:color="auto"/>
              <w:bottom w:val="single" w:sz="4" w:space="0" w:color="auto"/>
              <w:right w:val="single" w:sz="4" w:space="0" w:color="auto"/>
            </w:tcBorders>
            <w:vAlign w:val="center"/>
            <w:hideMark/>
          </w:tcPr>
          <w:p w14:paraId="6ACCDF7D" w14:textId="77777777" w:rsidR="00586D81" w:rsidRPr="004F21F6" w:rsidRDefault="00586D81" w:rsidP="00913AF9">
            <w:pPr>
              <w:rPr>
                <w:rFonts w:ascii="Times New Roman" w:eastAsiaTheme="minorEastAsia" w:hAnsi="Times New Roman" w:cs="Times New Roman"/>
                <w:lang w:eastAsia="uk-UA"/>
              </w:rPr>
            </w:pPr>
          </w:p>
        </w:tc>
      </w:tr>
      <w:tr w:rsidR="00586D81" w:rsidRPr="004F21F6" w14:paraId="239C5F74" w14:textId="77777777" w:rsidTr="002920AB">
        <w:trPr>
          <w:trHeight w:val="2218"/>
        </w:trPr>
        <w:tc>
          <w:tcPr>
            <w:tcW w:w="213" w:type="pct"/>
            <w:tcBorders>
              <w:top w:val="nil"/>
              <w:left w:val="single" w:sz="4" w:space="0" w:color="auto"/>
              <w:bottom w:val="single" w:sz="4" w:space="0" w:color="auto"/>
              <w:right w:val="single" w:sz="4" w:space="0" w:color="auto"/>
            </w:tcBorders>
            <w:hideMark/>
          </w:tcPr>
          <w:p w14:paraId="25EE95C0" w14:textId="77777777" w:rsidR="00586D81" w:rsidRPr="004F21F6" w:rsidRDefault="00586D81"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hAnsi="Times New Roman" w:cs="Times New Roman"/>
                <w:sz w:val="16"/>
                <w:szCs w:val="16"/>
              </w:rPr>
              <w:t>1</w:t>
            </w:r>
          </w:p>
        </w:tc>
        <w:tc>
          <w:tcPr>
            <w:tcW w:w="705" w:type="pct"/>
            <w:tcBorders>
              <w:top w:val="nil"/>
              <w:left w:val="single" w:sz="4" w:space="0" w:color="auto"/>
              <w:bottom w:val="single" w:sz="4" w:space="0" w:color="auto"/>
              <w:right w:val="single" w:sz="4" w:space="0" w:color="auto"/>
            </w:tcBorders>
            <w:hideMark/>
          </w:tcPr>
          <w:p w14:paraId="4CF3A83D" w14:textId="77777777" w:rsidR="00586D81" w:rsidRPr="004F21F6" w:rsidRDefault="00586D81" w:rsidP="00913AF9">
            <w:pPr>
              <w:spacing w:after="0" w:line="240" w:lineRule="auto"/>
              <w:jc w:val="both"/>
              <w:rPr>
                <w:rFonts w:ascii="Times New Roman" w:eastAsia="Times New Roman" w:hAnsi="Times New Roman" w:cs="Times New Roman"/>
                <w:color w:val="404040" w:themeColor="text1" w:themeTint="BF"/>
                <w:sz w:val="16"/>
                <w:szCs w:val="16"/>
                <w:lang w:eastAsia="uk-UA"/>
              </w:rPr>
            </w:pPr>
            <w:r w:rsidRPr="004F21F6">
              <w:rPr>
                <w:rFonts w:ascii="Times New Roman" w:eastAsia="Times New Roman" w:hAnsi="Times New Roman" w:cs="Times New Roman"/>
                <w:color w:val="404040" w:themeColor="text1" w:themeTint="BF"/>
                <w:sz w:val="16"/>
                <w:szCs w:val="16"/>
                <w:lang w:eastAsia="uk-UA"/>
              </w:rPr>
              <w:t>Очистка меліоративних каналів від замулення та розрівнювання кавальєрів,</w:t>
            </w:r>
            <w:r w:rsidRPr="004F21F6">
              <w:rPr>
                <w:rFonts w:ascii="Times New Roman" w:eastAsia="Times New Roman" w:hAnsi="Times New Roman" w:cs="Times New Roman"/>
                <w:color w:val="404040" w:themeColor="text1" w:themeTint="BF"/>
                <w:sz w:val="28"/>
                <w:szCs w:val="28"/>
                <w:lang w:eastAsia="uk-UA"/>
              </w:rPr>
              <w:t xml:space="preserve"> </w:t>
            </w:r>
            <w:r w:rsidRPr="004F21F6">
              <w:rPr>
                <w:rFonts w:ascii="Times New Roman" w:eastAsia="Times New Roman" w:hAnsi="Times New Roman" w:cs="Times New Roman"/>
                <w:color w:val="404040" w:themeColor="text1" w:themeTint="BF"/>
                <w:sz w:val="16"/>
                <w:szCs w:val="16"/>
                <w:lang w:eastAsia="uk-UA"/>
              </w:rPr>
              <w:t>Ремонт гідротехнічних споруд ,</w:t>
            </w:r>
            <w:r w:rsidRPr="004F21F6">
              <w:rPr>
                <w:rFonts w:ascii="Times New Roman" w:eastAsia="Times New Roman" w:hAnsi="Times New Roman" w:cs="Times New Roman"/>
                <w:color w:val="404040" w:themeColor="text1" w:themeTint="BF"/>
                <w:sz w:val="28"/>
                <w:szCs w:val="28"/>
                <w:lang w:eastAsia="uk-UA"/>
              </w:rPr>
              <w:t xml:space="preserve"> </w:t>
            </w:r>
            <w:r w:rsidRPr="004F21F6">
              <w:rPr>
                <w:rFonts w:ascii="Times New Roman" w:eastAsia="Times New Roman" w:hAnsi="Times New Roman" w:cs="Times New Roman"/>
                <w:color w:val="404040" w:themeColor="text1" w:themeTint="BF"/>
                <w:sz w:val="16"/>
                <w:szCs w:val="16"/>
                <w:lang w:eastAsia="uk-UA"/>
              </w:rPr>
              <w:t>Видалення чагарників, дерев та трав’яної рослинності на</w:t>
            </w:r>
          </w:p>
          <w:p w14:paraId="3A89FC8F" w14:textId="77777777" w:rsidR="00586D81" w:rsidRPr="004F21F6" w:rsidRDefault="00586D81" w:rsidP="00913AF9">
            <w:pPr>
              <w:widowControl w:val="0"/>
              <w:suppressAutoHyphens/>
              <w:rPr>
                <w:rFonts w:ascii="Times New Roman" w:eastAsia="Times New Roman" w:hAnsi="Times New Roman" w:cs="Times New Roman"/>
                <w:bCs/>
                <w:color w:val="000000"/>
                <w:kern w:val="2"/>
                <w:sz w:val="16"/>
                <w:szCs w:val="16"/>
                <w:lang w:eastAsia="zh-CN" w:bidi="hi-IN"/>
              </w:rPr>
            </w:pPr>
            <w:r w:rsidRPr="004F21F6">
              <w:rPr>
                <w:rFonts w:ascii="Times New Roman" w:eastAsia="Times New Roman" w:hAnsi="Times New Roman" w:cs="Times New Roman"/>
                <w:color w:val="404040" w:themeColor="text1" w:themeTint="BF"/>
                <w:sz w:val="16"/>
                <w:szCs w:val="16"/>
                <w:lang w:eastAsia="uk-UA"/>
              </w:rPr>
              <w:t>меліоративних каналах</w:t>
            </w:r>
          </w:p>
        </w:tc>
        <w:tc>
          <w:tcPr>
            <w:tcW w:w="346" w:type="pct"/>
            <w:tcBorders>
              <w:top w:val="nil"/>
              <w:left w:val="single" w:sz="4" w:space="0" w:color="auto"/>
              <w:bottom w:val="single" w:sz="4" w:space="0" w:color="auto"/>
              <w:right w:val="single" w:sz="4" w:space="0" w:color="auto"/>
            </w:tcBorders>
            <w:hideMark/>
          </w:tcPr>
          <w:p w14:paraId="5AAACFF7"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r w:rsidRPr="004F21F6">
              <w:rPr>
                <w:rFonts w:ascii="Times New Roman" w:hAnsi="Times New Roman" w:cs="Times New Roman"/>
                <w:sz w:val="20"/>
                <w:szCs w:val="20"/>
              </w:rPr>
              <w:t>2022-2025</w:t>
            </w:r>
          </w:p>
        </w:tc>
        <w:tc>
          <w:tcPr>
            <w:tcW w:w="806" w:type="pct"/>
            <w:tcBorders>
              <w:top w:val="nil"/>
              <w:left w:val="single" w:sz="4" w:space="0" w:color="auto"/>
              <w:bottom w:val="single" w:sz="4" w:space="0" w:color="auto"/>
              <w:right w:val="single" w:sz="4" w:space="0" w:color="auto"/>
            </w:tcBorders>
          </w:tcPr>
          <w:p w14:paraId="65F924A6" w14:textId="77777777" w:rsidR="00586D81" w:rsidRPr="004F21F6" w:rsidRDefault="00586D81" w:rsidP="00913AF9">
            <w:pPr>
              <w:jc w:val="both"/>
              <w:rPr>
                <w:rFonts w:ascii="Times New Roman" w:eastAsia="Times New Roman" w:hAnsi="Times New Roman" w:cs="Times New Roman"/>
                <w:sz w:val="20"/>
                <w:szCs w:val="20"/>
                <w:lang w:eastAsia="ru-RU"/>
              </w:rPr>
            </w:pPr>
          </w:p>
          <w:p w14:paraId="21FFE00E" w14:textId="77777777" w:rsidR="00586D81" w:rsidRPr="004F21F6" w:rsidRDefault="00586D81" w:rsidP="00913AF9">
            <w:pPr>
              <w:jc w:val="both"/>
              <w:rPr>
                <w:rFonts w:ascii="Times New Roman" w:hAnsi="Times New Roman" w:cs="Times New Roman"/>
                <w:sz w:val="20"/>
                <w:szCs w:val="20"/>
              </w:rPr>
            </w:pPr>
          </w:p>
          <w:p w14:paraId="70433434" w14:textId="77777777" w:rsidR="00586D81" w:rsidRPr="004F21F6" w:rsidRDefault="00586D81" w:rsidP="00913AF9">
            <w:pPr>
              <w:jc w:val="both"/>
              <w:rPr>
                <w:rFonts w:ascii="Times New Roman" w:hAnsi="Times New Roman" w:cs="Times New Roman"/>
                <w:sz w:val="20"/>
                <w:szCs w:val="20"/>
              </w:rPr>
            </w:pPr>
          </w:p>
          <w:p w14:paraId="5D3694CB" w14:textId="77777777" w:rsidR="00586D81" w:rsidRPr="004F21F6" w:rsidRDefault="00586D81" w:rsidP="00913AF9">
            <w:pPr>
              <w:jc w:val="both"/>
              <w:rPr>
                <w:rFonts w:ascii="Times New Roman" w:hAnsi="Times New Roman" w:cs="Times New Roman"/>
                <w:sz w:val="20"/>
                <w:szCs w:val="20"/>
              </w:rPr>
            </w:pPr>
          </w:p>
          <w:p w14:paraId="11F70AC9" w14:textId="77777777" w:rsidR="00586D81" w:rsidRPr="004F21F6" w:rsidRDefault="00586D81" w:rsidP="00913AF9">
            <w:pPr>
              <w:jc w:val="both"/>
              <w:rPr>
                <w:rFonts w:ascii="Times New Roman" w:hAnsi="Times New Roman" w:cs="Times New Roman"/>
                <w:sz w:val="20"/>
                <w:szCs w:val="20"/>
              </w:rPr>
            </w:pPr>
          </w:p>
          <w:p w14:paraId="4D658F18" w14:textId="77777777" w:rsidR="00586D81" w:rsidRPr="004F21F6" w:rsidRDefault="00586D81" w:rsidP="00913AF9">
            <w:pPr>
              <w:jc w:val="both"/>
              <w:rPr>
                <w:rFonts w:ascii="Times New Roman" w:hAnsi="Times New Roman" w:cs="Times New Roman"/>
                <w:sz w:val="20"/>
                <w:szCs w:val="20"/>
              </w:rPr>
            </w:pPr>
          </w:p>
          <w:p w14:paraId="4C2F6FE6" w14:textId="77777777" w:rsidR="00586D81" w:rsidRPr="004F21F6" w:rsidRDefault="0083684D" w:rsidP="003052D3">
            <w:pPr>
              <w:shd w:val="clear" w:color="auto" w:fill="FFFFFF"/>
              <w:jc w:val="both"/>
              <w:rPr>
                <w:rFonts w:ascii="Times New Roman" w:hAnsi="Times New Roman" w:cs="Times New Roman"/>
                <w:bCs/>
                <w:sz w:val="16"/>
                <w:szCs w:val="16"/>
              </w:rPr>
            </w:pPr>
            <w:r w:rsidRPr="004F21F6">
              <w:rPr>
                <w:rFonts w:ascii="Times New Roman" w:hAnsi="Times New Roman" w:cs="Times New Roman"/>
                <w:sz w:val="16"/>
                <w:szCs w:val="16"/>
              </w:rPr>
              <w:t>М</w:t>
            </w:r>
            <w:r w:rsidR="00586D81" w:rsidRPr="004F21F6">
              <w:rPr>
                <w:rFonts w:ascii="Times New Roman" w:hAnsi="Times New Roman" w:cs="Times New Roman"/>
                <w:sz w:val="16"/>
                <w:szCs w:val="16"/>
              </w:rPr>
              <w:t>іський комбінат комунальних підприємств</w:t>
            </w:r>
          </w:p>
          <w:p w14:paraId="52E49EC6" w14:textId="77777777" w:rsidR="00586D81" w:rsidRPr="004F21F6" w:rsidRDefault="00586D81" w:rsidP="00913AF9">
            <w:pPr>
              <w:jc w:val="both"/>
              <w:rPr>
                <w:rFonts w:ascii="Times New Roman" w:hAnsi="Times New Roman" w:cs="Times New Roman"/>
                <w:sz w:val="20"/>
                <w:szCs w:val="20"/>
                <w:lang w:val="ru-RU"/>
              </w:rPr>
            </w:pPr>
          </w:p>
          <w:p w14:paraId="27ABF211" w14:textId="77777777" w:rsidR="00586D81" w:rsidRPr="004F21F6" w:rsidRDefault="00586D81" w:rsidP="00913AF9">
            <w:pPr>
              <w:widowControl w:val="0"/>
              <w:suppressAutoHyphens/>
              <w:jc w:val="both"/>
              <w:rPr>
                <w:rFonts w:ascii="Times New Roman" w:eastAsia="SimSun" w:hAnsi="Times New Roman" w:cs="Times New Roman"/>
                <w:kern w:val="2"/>
                <w:sz w:val="20"/>
                <w:szCs w:val="20"/>
                <w:lang w:eastAsia="zh-CN" w:bidi="hi-IN"/>
              </w:rPr>
            </w:pPr>
          </w:p>
        </w:tc>
        <w:tc>
          <w:tcPr>
            <w:tcW w:w="504" w:type="pct"/>
            <w:tcBorders>
              <w:top w:val="nil"/>
              <w:left w:val="single" w:sz="4" w:space="0" w:color="auto"/>
              <w:bottom w:val="single" w:sz="4" w:space="0" w:color="auto"/>
              <w:right w:val="single" w:sz="4" w:space="0" w:color="auto"/>
            </w:tcBorders>
          </w:tcPr>
          <w:p w14:paraId="0A722B61" w14:textId="77777777" w:rsidR="00586D81" w:rsidRPr="004F21F6" w:rsidRDefault="00586D81" w:rsidP="00913AF9">
            <w:pPr>
              <w:widowControl w:val="0"/>
              <w:suppressAutoHyphens/>
              <w:jc w:val="center"/>
              <w:rPr>
                <w:rFonts w:ascii="Times New Roman" w:eastAsia="Times New Roman" w:hAnsi="Times New Roman" w:cs="Times New Roman"/>
                <w:sz w:val="20"/>
                <w:szCs w:val="20"/>
                <w:lang w:eastAsia="ru-RU"/>
              </w:rPr>
            </w:pPr>
          </w:p>
          <w:p w14:paraId="58F6DA5D" w14:textId="77777777" w:rsidR="00586D81" w:rsidRPr="004F21F6" w:rsidRDefault="00586D81" w:rsidP="00913AF9">
            <w:pPr>
              <w:widowControl w:val="0"/>
              <w:suppressAutoHyphens/>
              <w:jc w:val="center"/>
              <w:rPr>
                <w:rFonts w:ascii="Times New Roman" w:hAnsi="Times New Roman" w:cs="Times New Roman"/>
                <w:sz w:val="20"/>
                <w:szCs w:val="20"/>
              </w:rPr>
            </w:pPr>
          </w:p>
          <w:p w14:paraId="11240F7C" w14:textId="77777777" w:rsidR="00586D81" w:rsidRPr="004F21F6" w:rsidRDefault="00586D81" w:rsidP="00913AF9">
            <w:pPr>
              <w:widowControl w:val="0"/>
              <w:suppressAutoHyphens/>
              <w:jc w:val="center"/>
              <w:rPr>
                <w:rFonts w:ascii="Times New Roman" w:hAnsi="Times New Roman" w:cs="Times New Roman"/>
                <w:sz w:val="20"/>
                <w:szCs w:val="20"/>
              </w:rPr>
            </w:pPr>
          </w:p>
          <w:p w14:paraId="2F72B887" w14:textId="77777777" w:rsidR="00586D81" w:rsidRPr="004F21F6" w:rsidRDefault="00586D81" w:rsidP="00913AF9">
            <w:pPr>
              <w:widowControl w:val="0"/>
              <w:suppressAutoHyphens/>
              <w:jc w:val="center"/>
              <w:rPr>
                <w:rFonts w:ascii="Times New Roman" w:hAnsi="Times New Roman" w:cs="Times New Roman"/>
                <w:sz w:val="20"/>
                <w:szCs w:val="20"/>
              </w:rPr>
            </w:pPr>
          </w:p>
          <w:p w14:paraId="5F1DDA86" w14:textId="77777777" w:rsidR="00586D81" w:rsidRPr="004F21F6" w:rsidRDefault="00586D81" w:rsidP="00913AF9">
            <w:pPr>
              <w:widowControl w:val="0"/>
              <w:suppressAutoHyphens/>
              <w:jc w:val="center"/>
              <w:rPr>
                <w:rFonts w:ascii="Times New Roman" w:hAnsi="Times New Roman" w:cs="Times New Roman"/>
                <w:sz w:val="20"/>
                <w:szCs w:val="20"/>
              </w:rPr>
            </w:pPr>
          </w:p>
          <w:p w14:paraId="17552B76" w14:textId="77777777" w:rsidR="00586D81" w:rsidRPr="004F21F6" w:rsidRDefault="00586D81" w:rsidP="00913AF9">
            <w:pPr>
              <w:widowControl w:val="0"/>
              <w:suppressAutoHyphens/>
              <w:jc w:val="center"/>
              <w:rPr>
                <w:rFonts w:ascii="Times New Roman" w:hAnsi="Times New Roman" w:cs="Times New Roman"/>
                <w:sz w:val="20"/>
                <w:szCs w:val="20"/>
              </w:rPr>
            </w:pPr>
          </w:p>
          <w:p w14:paraId="39710D1B"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r w:rsidRPr="004F21F6">
              <w:rPr>
                <w:rFonts w:ascii="Times New Roman" w:hAnsi="Times New Roman" w:cs="Times New Roman"/>
                <w:sz w:val="20"/>
                <w:szCs w:val="20"/>
              </w:rPr>
              <w:t>Міський бюджет</w:t>
            </w:r>
          </w:p>
        </w:tc>
        <w:tc>
          <w:tcPr>
            <w:tcW w:w="286" w:type="pct"/>
            <w:tcBorders>
              <w:top w:val="nil"/>
              <w:left w:val="single" w:sz="4" w:space="0" w:color="auto"/>
              <w:bottom w:val="single" w:sz="4" w:space="0" w:color="auto"/>
              <w:right w:val="single" w:sz="4" w:space="0" w:color="auto"/>
            </w:tcBorders>
          </w:tcPr>
          <w:p w14:paraId="4110AA56" w14:textId="77777777" w:rsidR="00586D81" w:rsidRPr="004F21F6" w:rsidRDefault="00586D81" w:rsidP="00913AF9">
            <w:pPr>
              <w:widowControl w:val="0"/>
              <w:suppressAutoHyphens/>
              <w:jc w:val="center"/>
              <w:rPr>
                <w:rFonts w:ascii="Times New Roman" w:eastAsia="Times New Roman" w:hAnsi="Times New Roman" w:cs="Times New Roman"/>
                <w:kern w:val="2"/>
                <w:sz w:val="20"/>
                <w:szCs w:val="20"/>
                <w:lang w:eastAsia="zh-CN" w:bidi="hi-IN"/>
              </w:rPr>
            </w:pPr>
          </w:p>
          <w:p w14:paraId="376383CD" w14:textId="77777777" w:rsidR="00586D81" w:rsidRPr="004F21F6" w:rsidRDefault="00586D81" w:rsidP="00913AF9">
            <w:pPr>
              <w:widowControl w:val="0"/>
              <w:suppressAutoHyphens/>
              <w:jc w:val="center"/>
              <w:rPr>
                <w:rFonts w:ascii="Times New Roman" w:hAnsi="Times New Roman" w:cs="Times New Roman"/>
                <w:kern w:val="2"/>
                <w:sz w:val="20"/>
                <w:szCs w:val="20"/>
                <w:lang w:eastAsia="zh-CN" w:bidi="hi-IN"/>
              </w:rPr>
            </w:pPr>
          </w:p>
          <w:p w14:paraId="7FC43226" w14:textId="77777777" w:rsidR="00586D81" w:rsidRPr="004F21F6" w:rsidRDefault="00586D81" w:rsidP="00913AF9">
            <w:pPr>
              <w:widowControl w:val="0"/>
              <w:suppressAutoHyphens/>
              <w:jc w:val="center"/>
              <w:rPr>
                <w:rFonts w:ascii="Times New Roman" w:hAnsi="Times New Roman" w:cs="Times New Roman"/>
                <w:kern w:val="2"/>
                <w:sz w:val="20"/>
                <w:szCs w:val="20"/>
                <w:lang w:eastAsia="zh-CN" w:bidi="hi-IN"/>
              </w:rPr>
            </w:pPr>
          </w:p>
          <w:p w14:paraId="24C4E47A" w14:textId="77777777" w:rsidR="00586D81" w:rsidRPr="004F21F6" w:rsidRDefault="00586D81" w:rsidP="00913AF9">
            <w:pPr>
              <w:widowControl w:val="0"/>
              <w:suppressAutoHyphens/>
              <w:jc w:val="center"/>
              <w:rPr>
                <w:rFonts w:ascii="Times New Roman" w:hAnsi="Times New Roman" w:cs="Times New Roman"/>
                <w:kern w:val="2"/>
                <w:sz w:val="20"/>
                <w:szCs w:val="20"/>
                <w:lang w:eastAsia="zh-CN" w:bidi="hi-IN"/>
              </w:rPr>
            </w:pPr>
          </w:p>
          <w:p w14:paraId="307DDBC9" w14:textId="77777777" w:rsidR="00586D81" w:rsidRPr="004F21F6" w:rsidRDefault="00586D81" w:rsidP="00913AF9">
            <w:pPr>
              <w:widowControl w:val="0"/>
              <w:suppressAutoHyphens/>
              <w:jc w:val="center"/>
              <w:rPr>
                <w:rFonts w:ascii="Times New Roman" w:hAnsi="Times New Roman" w:cs="Times New Roman"/>
                <w:kern w:val="2"/>
                <w:sz w:val="20"/>
                <w:szCs w:val="20"/>
                <w:lang w:eastAsia="zh-CN" w:bidi="hi-IN"/>
              </w:rPr>
            </w:pPr>
          </w:p>
          <w:p w14:paraId="67658216" w14:textId="77777777" w:rsidR="00586D81" w:rsidRPr="004F21F6" w:rsidRDefault="00586D81" w:rsidP="00913AF9">
            <w:pPr>
              <w:widowControl w:val="0"/>
              <w:suppressAutoHyphens/>
              <w:jc w:val="center"/>
              <w:rPr>
                <w:rFonts w:ascii="Times New Roman" w:hAnsi="Times New Roman" w:cs="Times New Roman"/>
                <w:kern w:val="2"/>
                <w:sz w:val="20"/>
                <w:szCs w:val="20"/>
                <w:lang w:eastAsia="zh-CN" w:bidi="hi-IN"/>
              </w:rPr>
            </w:pPr>
          </w:p>
          <w:p w14:paraId="3C3C7E8D" w14:textId="77777777" w:rsidR="00586D81" w:rsidRPr="004F21F6" w:rsidRDefault="00586D81" w:rsidP="00913AF9">
            <w:pPr>
              <w:widowControl w:val="0"/>
              <w:suppressAutoHyphens/>
              <w:jc w:val="center"/>
              <w:rPr>
                <w:rFonts w:ascii="Times New Roman" w:eastAsia="Times New Roman" w:hAnsi="Times New Roman" w:cs="Times New Roman"/>
                <w:kern w:val="2"/>
                <w:sz w:val="20"/>
                <w:szCs w:val="20"/>
                <w:lang w:eastAsia="zh-CN" w:bidi="hi-IN"/>
              </w:rPr>
            </w:pPr>
            <w:r w:rsidRPr="004F21F6">
              <w:rPr>
                <w:rFonts w:ascii="Times New Roman" w:hAnsi="Times New Roman" w:cs="Times New Roman"/>
                <w:kern w:val="2"/>
                <w:sz w:val="20"/>
                <w:szCs w:val="20"/>
                <w:lang w:eastAsia="zh-CN" w:bidi="hi-IN"/>
              </w:rPr>
              <w:t>300</w:t>
            </w:r>
          </w:p>
        </w:tc>
        <w:tc>
          <w:tcPr>
            <w:tcW w:w="431" w:type="pct"/>
            <w:tcBorders>
              <w:top w:val="nil"/>
              <w:left w:val="single" w:sz="4" w:space="0" w:color="auto"/>
              <w:bottom w:val="single" w:sz="4" w:space="0" w:color="auto"/>
              <w:right w:val="single" w:sz="4" w:space="0" w:color="auto"/>
            </w:tcBorders>
          </w:tcPr>
          <w:p w14:paraId="77CFCB06"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79ACA348"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6F00F5F8"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12E90BD4"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11778AAD"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320FCD57"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234548D1" w14:textId="77777777" w:rsidR="00586D81" w:rsidRPr="004F21F6" w:rsidRDefault="002920AB" w:rsidP="00913AF9">
            <w:pPr>
              <w:widowControl w:val="0"/>
              <w:suppressAutoHyphens/>
              <w:jc w:val="center"/>
              <w:rPr>
                <w:rFonts w:ascii="Times New Roman" w:eastAsia="SimSun" w:hAnsi="Times New Roman" w:cs="Times New Roman"/>
                <w:kern w:val="2"/>
                <w:sz w:val="16"/>
                <w:szCs w:val="16"/>
                <w:lang w:eastAsia="zh-CN" w:bidi="hi-IN"/>
              </w:rPr>
            </w:pPr>
            <w:r w:rsidRPr="004F21F6">
              <w:rPr>
                <w:rFonts w:ascii="Times New Roman" w:eastAsia="SimSun" w:hAnsi="Times New Roman" w:cs="Times New Roman"/>
                <w:kern w:val="2"/>
                <w:sz w:val="16"/>
                <w:szCs w:val="16"/>
                <w:lang w:eastAsia="zh-CN" w:bidi="hi-IN"/>
              </w:rPr>
              <w:t>462,046</w:t>
            </w:r>
          </w:p>
          <w:p w14:paraId="340734F8"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tc>
        <w:tc>
          <w:tcPr>
            <w:tcW w:w="290" w:type="pct"/>
            <w:tcBorders>
              <w:top w:val="nil"/>
              <w:left w:val="single" w:sz="4" w:space="0" w:color="auto"/>
              <w:bottom w:val="single" w:sz="4" w:space="0" w:color="auto"/>
              <w:right w:val="single" w:sz="4" w:space="0" w:color="auto"/>
            </w:tcBorders>
          </w:tcPr>
          <w:p w14:paraId="1387ED08"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609D04B3"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02CA3B18"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2349C90F"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60B306E9"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4F1D0DE8"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28AB6163" w14:textId="77777777" w:rsidR="00586D81" w:rsidRPr="004F21F6" w:rsidRDefault="008F4DA8" w:rsidP="00913AF9">
            <w:pPr>
              <w:widowControl w:val="0"/>
              <w:suppressAutoHyphens/>
              <w:jc w:val="center"/>
              <w:rPr>
                <w:rFonts w:ascii="Times New Roman" w:eastAsia="SimSun" w:hAnsi="Times New Roman" w:cs="Times New Roman"/>
                <w:kern w:val="2"/>
                <w:sz w:val="20"/>
                <w:szCs w:val="20"/>
                <w:lang w:eastAsia="zh-CN" w:bidi="hi-IN"/>
              </w:rPr>
            </w:pPr>
            <w:r w:rsidRPr="004F21F6">
              <w:rPr>
                <w:rFonts w:ascii="Times New Roman" w:eastAsia="SimSun" w:hAnsi="Times New Roman" w:cs="Times New Roman"/>
                <w:kern w:val="2"/>
                <w:sz w:val="20"/>
                <w:szCs w:val="20"/>
                <w:lang w:eastAsia="zh-CN" w:bidi="hi-IN"/>
              </w:rPr>
              <w:t>177</w:t>
            </w:r>
          </w:p>
        </w:tc>
        <w:tc>
          <w:tcPr>
            <w:tcW w:w="397" w:type="pct"/>
            <w:tcBorders>
              <w:top w:val="nil"/>
              <w:left w:val="single" w:sz="4" w:space="0" w:color="auto"/>
              <w:bottom w:val="single" w:sz="4" w:space="0" w:color="auto"/>
              <w:right w:val="single" w:sz="4" w:space="0" w:color="auto"/>
            </w:tcBorders>
          </w:tcPr>
          <w:p w14:paraId="51C3E037"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627D823C"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03FA12FD"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2BB7298F"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2CC22EE3"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308D8F6F"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p>
          <w:p w14:paraId="41C46E6A" w14:textId="77777777" w:rsidR="00586D81" w:rsidRPr="004F21F6" w:rsidRDefault="00586D81" w:rsidP="00913AF9">
            <w:pPr>
              <w:widowControl w:val="0"/>
              <w:suppressAutoHyphens/>
              <w:jc w:val="center"/>
              <w:rPr>
                <w:rFonts w:ascii="Times New Roman" w:eastAsia="SimSun" w:hAnsi="Times New Roman" w:cs="Times New Roman"/>
                <w:kern w:val="2"/>
                <w:sz w:val="20"/>
                <w:szCs w:val="20"/>
                <w:lang w:eastAsia="zh-CN" w:bidi="hi-IN"/>
              </w:rPr>
            </w:pPr>
            <w:r w:rsidRPr="004F21F6">
              <w:rPr>
                <w:rFonts w:ascii="Times New Roman" w:eastAsia="SimSun" w:hAnsi="Times New Roman" w:cs="Times New Roman"/>
                <w:kern w:val="2"/>
                <w:sz w:val="20"/>
                <w:szCs w:val="20"/>
                <w:lang w:eastAsia="zh-CN" w:bidi="hi-IN"/>
              </w:rPr>
              <w:t>300</w:t>
            </w:r>
          </w:p>
        </w:tc>
        <w:tc>
          <w:tcPr>
            <w:tcW w:w="1022" w:type="pct"/>
            <w:tcBorders>
              <w:top w:val="nil"/>
              <w:left w:val="single" w:sz="4" w:space="0" w:color="auto"/>
              <w:bottom w:val="single" w:sz="4" w:space="0" w:color="auto"/>
              <w:right w:val="single" w:sz="4" w:space="0" w:color="auto"/>
            </w:tcBorders>
          </w:tcPr>
          <w:p w14:paraId="27CCB13A" w14:textId="77777777" w:rsidR="00586D81" w:rsidRPr="004F21F6" w:rsidRDefault="003052D3" w:rsidP="00913AF9">
            <w:pPr>
              <w:shd w:val="clear" w:color="auto" w:fill="FFFFFF"/>
              <w:spacing w:after="0" w:line="240" w:lineRule="auto"/>
              <w:jc w:val="both"/>
              <w:rPr>
                <w:rFonts w:ascii="Times New Roman" w:eastAsia="Times New Roman" w:hAnsi="Times New Roman" w:cs="Times New Roman"/>
                <w:color w:val="404040" w:themeColor="text1" w:themeTint="BF"/>
                <w:sz w:val="16"/>
                <w:szCs w:val="16"/>
                <w:lang w:eastAsia="uk-UA"/>
              </w:rPr>
            </w:pPr>
            <w:r w:rsidRPr="004F21F6">
              <w:rPr>
                <w:rFonts w:ascii="Times New Roman" w:eastAsia="Times New Roman" w:hAnsi="Times New Roman" w:cs="Times New Roman"/>
                <w:color w:val="404040" w:themeColor="text1" w:themeTint="BF"/>
                <w:sz w:val="16"/>
                <w:szCs w:val="16"/>
                <w:lang w:eastAsia="uk-UA"/>
              </w:rPr>
              <w:t xml:space="preserve">  Належне утримання</w:t>
            </w:r>
            <w:r w:rsidR="00586D81" w:rsidRPr="004F21F6">
              <w:rPr>
                <w:rFonts w:ascii="Times New Roman" w:eastAsia="Times New Roman" w:hAnsi="Times New Roman" w:cs="Times New Roman"/>
                <w:color w:val="404040" w:themeColor="text1" w:themeTint="BF"/>
                <w:sz w:val="16"/>
                <w:szCs w:val="16"/>
                <w:lang w:eastAsia="uk-UA"/>
              </w:rPr>
              <w:t xml:space="preserve">  внутрішньогосподарської інженерної  інфраструктури меліоративних систем;</w:t>
            </w:r>
          </w:p>
          <w:p w14:paraId="72B7B3F1" w14:textId="77777777" w:rsidR="00586D81" w:rsidRPr="004F21F6" w:rsidRDefault="003052D3" w:rsidP="00913AF9">
            <w:pPr>
              <w:shd w:val="clear" w:color="auto" w:fill="FFFFFF"/>
              <w:spacing w:after="0" w:line="240" w:lineRule="auto"/>
              <w:jc w:val="both"/>
              <w:rPr>
                <w:rFonts w:ascii="Times New Roman" w:eastAsia="Times New Roman" w:hAnsi="Times New Roman" w:cs="Times New Roman"/>
                <w:color w:val="404040" w:themeColor="text1" w:themeTint="BF"/>
                <w:sz w:val="16"/>
                <w:szCs w:val="16"/>
                <w:lang w:eastAsia="uk-UA"/>
              </w:rPr>
            </w:pPr>
            <w:r w:rsidRPr="004F21F6">
              <w:rPr>
                <w:rFonts w:ascii="Times New Roman" w:eastAsia="Times New Roman" w:hAnsi="Times New Roman" w:cs="Times New Roman"/>
                <w:color w:val="404040" w:themeColor="text1" w:themeTint="BF"/>
                <w:sz w:val="16"/>
                <w:szCs w:val="16"/>
                <w:lang w:eastAsia="uk-UA"/>
              </w:rPr>
              <w:t>-ефективне використання меліорованих</w:t>
            </w:r>
            <w:r w:rsidR="00586D81" w:rsidRPr="004F21F6">
              <w:rPr>
                <w:rFonts w:ascii="Times New Roman" w:eastAsia="Times New Roman" w:hAnsi="Times New Roman" w:cs="Times New Roman"/>
                <w:color w:val="404040" w:themeColor="text1" w:themeTint="BF"/>
                <w:sz w:val="16"/>
                <w:szCs w:val="16"/>
                <w:lang w:eastAsia="uk-UA"/>
              </w:rPr>
              <w:t xml:space="preserve"> сільськогосподарських угідь (проведення посіву сільськогосподарських культур в оптимальні строки, регулювання водно-повітряного режиму протягом вегетації сільськогосподарських культур);</w:t>
            </w:r>
          </w:p>
          <w:p w14:paraId="0C7F1565" w14:textId="77777777" w:rsidR="00586D81" w:rsidRPr="004F21F6" w:rsidRDefault="00586D81" w:rsidP="00913AF9">
            <w:pPr>
              <w:shd w:val="clear" w:color="auto" w:fill="FFFFFF"/>
              <w:spacing w:after="0" w:line="240" w:lineRule="auto"/>
              <w:jc w:val="both"/>
              <w:rPr>
                <w:rFonts w:ascii="Times New Roman" w:eastAsia="Times New Roman" w:hAnsi="Times New Roman" w:cs="Times New Roman"/>
                <w:color w:val="404040" w:themeColor="text1" w:themeTint="BF"/>
                <w:sz w:val="16"/>
                <w:szCs w:val="16"/>
                <w:lang w:eastAsia="uk-UA"/>
              </w:rPr>
            </w:pPr>
            <w:r w:rsidRPr="004F21F6">
              <w:rPr>
                <w:rFonts w:ascii="Times New Roman" w:eastAsia="Times New Roman" w:hAnsi="Times New Roman" w:cs="Times New Roman"/>
                <w:color w:val="404040" w:themeColor="text1" w:themeTint="BF"/>
                <w:sz w:val="16"/>
                <w:szCs w:val="16"/>
                <w:lang w:eastAsia="uk-UA"/>
              </w:rPr>
              <w:t>         - мінімізаці</w:t>
            </w:r>
            <w:r w:rsidR="003052D3" w:rsidRPr="004F21F6">
              <w:rPr>
                <w:rFonts w:ascii="Times New Roman" w:eastAsia="Times New Roman" w:hAnsi="Times New Roman" w:cs="Times New Roman"/>
                <w:color w:val="404040" w:themeColor="text1" w:themeTint="BF"/>
                <w:sz w:val="16"/>
                <w:szCs w:val="16"/>
                <w:lang w:eastAsia="uk-UA"/>
              </w:rPr>
              <w:t>я</w:t>
            </w:r>
            <w:r w:rsidRPr="004F21F6">
              <w:rPr>
                <w:rFonts w:ascii="Times New Roman" w:eastAsia="Times New Roman" w:hAnsi="Times New Roman" w:cs="Times New Roman"/>
                <w:color w:val="404040" w:themeColor="text1" w:themeTint="BF"/>
                <w:sz w:val="16"/>
                <w:szCs w:val="16"/>
                <w:lang w:eastAsia="uk-UA"/>
              </w:rPr>
              <w:t xml:space="preserve"> збитків, що завдаються шкідливою дією вод населенню та сільському господарству.</w:t>
            </w:r>
          </w:p>
          <w:p w14:paraId="02648C73" w14:textId="77777777" w:rsidR="00586D81" w:rsidRPr="004F21F6" w:rsidRDefault="00586D81" w:rsidP="00913AF9">
            <w:pPr>
              <w:shd w:val="clear" w:color="auto" w:fill="FFFFFF"/>
              <w:spacing w:after="0" w:line="240" w:lineRule="auto"/>
              <w:jc w:val="both"/>
              <w:rPr>
                <w:rFonts w:ascii="Times New Roman" w:eastAsia="Times New Roman" w:hAnsi="Times New Roman" w:cs="Times New Roman"/>
                <w:color w:val="404040" w:themeColor="text1" w:themeTint="BF"/>
                <w:sz w:val="16"/>
                <w:szCs w:val="16"/>
                <w:lang w:eastAsia="uk-UA"/>
              </w:rPr>
            </w:pPr>
            <w:r w:rsidRPr="004F21F6">
              <w:rPr>
                <w:rFonts w:ascii="Times New Roman" w:eastAsia="Times New Roman" w:hAnsi="Times New Roman" w:cs="Times New Roman"/>
                <w:color w:val="404040" w:themeColor="text1" w:themeTint="BF"/>
                <w:sz w:val="16"/>
                <w:szCs w:val="16"/>
                <w:lang w:eastAsia="uk-UA"/>
              </w:rPr>
              <w:t> </w:t>
            </w:r>
          </w:p>
          <w:p w14:paraId="666CD990" w14:textId="77777777" w:rsidR="00586D81" w:rsidRPr="004F21F6" w:rsidRDefault="00586D81" w:rsidP="00913AF9">
            <w:pPr>
              <w:widowControl w:val="0"/>
              <w:suppressAutoHyphens/>
              <w:rPr>
                <w:rFonts w:ascii="Times New Roman" w:eastAsia="Times New Roman" w:hAnsi="Times New Roman" w:cs="Times New Roman"/>
                <w:kern w:val="2"/>
                <w:sz w:val="16"/>
                <w:szCs w:val="16"/>
                <w:lang w:eastAsia="zh-CN" w:bidi="hi-IN"/>
              </w:rPr>
            </w:pPr>
          </w:p>
          <w:p w14:paraId="78E35595" w14:textId="77777777" w:rsidR="00586D81" w:rsidRPr="004F21F6" w:rsidRDefault="00586D81" w:rsidP="00913AF9">
            <w:pPr>
              <w:widowControl w:val="0"/>
              <w:suppressAutoHyphens/>
              <w:rPr>
                <w:rFonts w:ascii="Times New Roman" w:hAnsi="Times New Roman" w:cs="Times New Roman"/>
                <w:kern w:val="2"/>
                <w:sz w:val="16"/>
                <w:szCs w:val="16"/>
                <w:lang w:eastAsia="zh-CN" w:bidi="hi-IN"/>
              </w:rPr>
            </w:pPr>
          </w:p>
          <w:p w14:paraId="44573807" w14:textId="77777777" w:rsidR="00586D81" w:rsidRPr="004F21F6" w:rsidRDefault="00586D81" w:rsidP="00913AF9">
            <w:pPr>
              <w:widowControl w:val="0"/>
              <w:suppressAutoHyphens/>
              <w:rPr>
                <w:rFonts w:ascii="Times New Roman" w:hAnsi="Times New Roman" w:cs="Times New Roman"/>
                <w:kern w:val="2"/>
                <w:sz w:val="16"/>
                <w:szCs w:val="16"/>
                <w:lang w:eastAsia="zh-CN" w:bidi="hi-IN"/>
              </w:rPr>
            </w:pPr>
          </w:p>
          <w:p w14:paraId="610D4AF8" w14:textId="77777777" w:rsidR="00586D81" w:rsidRPr="004F21F6" w:rsidRDefault="00586D81" w:rsidP="00913AF9">
            <w:pPr>
              <w:widowControl w:val="0"/>
              <w:suppressAutoHyphens/>
              <w:rPr>
                <w:rFonts w:ascii="Times New Roman" w:hAnsi="Times New Roman" w:cs="Times New Roman"/>
                <w:kern w:val="2"/>
                <w:sz w:val="16"/>
                <w:szCs w:val="16"/>
                <w:lang w:eastAsia="zh-CN" w:bidi="hi-IN"/>
              </w:rPr>
            </w:pPr>
          </w:p>
          <w:p w14:paraId="5601F18C" w14:textId="77777777" w:rsidR="00586D81" w:rsidRPr="004F21F6" w:rsidRDefault="00586D81" w:rsidP="00913AF9">
            <w:pPr>
              <w:widowControl w:val="0"/>
              <w:suppressAutoHyphens/>
              <w:rPr>
                <w:rFonts w:ascii="Times New Roman" w:eastAsia="Times New Roman" w:hAnsi="Times New Roman" w:cs="Times New Roman"/>
                <w:kern w:val="2"/>
                <w:sz w:val="16"/>
                <w:szCs w:val="16"/>
                <w:lang w:eastAsia="zh-CN" w:bidi="hi-IN"/>
              </w:rPr>
            </w:pPr>
          </w:p>
        </w:tc>
      </w:tr>
    </w:tbl>
    <w:p w14:paraId="4106A594" w14:textId="77777777" w:rsidR="008E2C0E" w:rsidRPr="004F21F6" w:rsidRDefault="008E2C0E">
      <w:pPr>
        <w:rPr>
          <w:rFonts w:ascii="Times New Roman" w:hAnsi="Times New Roman" w:cs="Times New Roman"/>
        </w:rPr>
      </w:pPr>
    </w:p>
    <w:p w14:paraId="370B00B3" w14:textId="77777777" w:rsidR="00586D81" w:rsidRPr="004F21F6" w:rsidRDefault="00586D81">
      <w:pPr>
        <w:rPr>
          <w:rFonts w:ascii="Times New Roman" w:hAnsi="Times New Roman" w:cs="Times New Roman"/>
        </w:rPr>
      </w:pPr>
    </w:p>
    <w:p w14:paraId="3C269604" w14:textId="77777777" w:rsidR="0058788C" w:rsidRPr="004F21F6" w:rsidRDefault="0058788C" w:rsidP="0058788C">
      <w:pPr>
        <w:pStyle w:val="20"/>
        <w:spacing w:line="24" w:lineRule="atLeast"/>
        <w:ind w:left="360"/>
        <w:rPr>
          <w:sz w:val="28"/>
          <w:szCs w:val="28"/>
        </w:rPr>
      </w:pPr>
      <w:r w:rsidRPr="004F21F6">
        <w:rPr>
          <w:sz w:val="28"/>
          <w:szCs w:val="28"/>
        </w:rPr>
        <w:t>Начальник відділу промисловості,</w:t>
      </w:r>
    </w:p>
    <w:p w14:paraId="2F55D9C4" w14:textId="77777777" w:rsidR="0058788C" w:rsidRPr="004F21F6" w:rsidRDefault="0058788C" w:rsidP="0058788C">
      <w:pPr>
        <w:pStyle w:val="20"/>
        <w:spacing w:line="24" w:lineRule="atLeast"/>
        <w:ind w:left="360"/>
        <w:rPr>
          <w:sz w:val="28"/>
          <w:szCs w:val="28"/>
        </w:rPr>
      </w:pPr>
      <w:r w:rsidRPr="004F21F6">
        <w:rPr>
          <w:sz w:val="28"/>
          <w:szCs w:val="28"/>
        </w:rPr>
        <w:t>аграрної політики та підприємництва                      Василь ЛЕСІВ</w:t>
      </w:r>
    </w:p>
    <w:p w14:paraId="0B900488" w14:textId="77777777" w:rsidR="00586D81" w:rsidRPr="004F21F6" w:rsidRDefault="00586D81">
      <w:pPr>
        <w:rPr>
          <w:rFonts w:ascii="Times New Roman" w:hAnsi="Times New Roman" w:cs="Times New Roman"/>
        </w:rPr>
      </w:pPr>
    </w:p>
    <w:p w14:paraId="2F0A7E18" w14:textId="77777777" w:rsidR="00586D81" w:rsidRPr="004F21F6" w:rsidRDefault="00586D81">
      <w:pPr>
        <w:rPr>
          <w:rFonts w:ascii="Times New Roman" w:hAnsi="Times New Roman" w:cs="Times New Roman"/>
        </w:rPr>
      </w:pPr>
    </w:p>
    <w:p w14:paraId="40942A66" w14:textId="77777777" w:rsidR="00586D81" w:rsidRPr="004F21F6" w:rsidRDefault="00586D81">
      <w:pPr>
        <w:rPr>
          <w:rFonts w:ascii="Times New Roman" w:hAnsi="Times New Roman" w:cs="Times New Roman"/>
        </w:rPr>
      </w:pPr>
    </w:p>
    <w:p w14:paraId="0F2B5011" w14:textId="77777777" w:rsidR="004F21F6" w:rsidRPr="004F21F6" w:rsidRDefault="004F21F6" w:rsidP="004F21F6">
      <w:pPr>
        <w:pStyle w:val="a3"/>
        <w:shd w:val="clear" w:color="auto" w:fill="FFFFFF"/>
        <w:spacing w:before="0" w:beforeAutospacing="0" w:after="115" w:afterAutospacing="0"/>
        <w:jc w:val="both"/>
        <w:rPr>
          <w:rStyle w:val="ab"/>
          <w:sz w:val="28"/>
          <w:szCs w:val="28"/>
        </w:rPr>
      </w:pPr>
    </w:p>
    <w:p w14:paraId="0BAB5AD2" w14:textId="77777777" w:rsidR="004F21F6" w:rsidRPr="004F21F6" w:rsidRDefault="004F21F6" w:rsidP="004F21F6">
      <w:pPr>
        <w:pStyle w:val="a3"/>
        <w:shd w:val="clear" w:color="auto" w:fill="FFFFFF"/>
        <w:spacing w:before="0" w:beforeAutospacing="0" w:after="115" w:afterAutospacing="0"/>
        <w:jc w:val="both"/>
        <w:rPr>
          <w:rStyle w:val="ab"/>
          <w:sz w:val="28"/>
          <w:szCs w:val="28"/>
        </w:rPr>
      </w:pPr>
    </w:p>
    <w:p w14:paraId="47C7D812" w14:textId="77777777" w:rsidR="004F21F6" w:rsidRPr="004F21F6" w:rsidRDefault="004F21F6" w:rsidP="004F21F6">
      <w:pPr>
        <w:pStyle w:val="a3"/>
        <w:shd w:val="clear" w:color="auto" w:fill="FFFFFF"/>
        <w:spacing w:before="0" w:beforeAutospacing="0" w:after="115" w:afterAutospacing="0"/>
        <w:jc w:val="both"/>
        <w:rPr>
          <w:sz w:val="28"/>
          <w:szCs w:val="28"/>
        </w:rPr>
      </w:pPr>
      <w:r w:rsidRPr="004F21F6">
        <w:rPr>
          <w:rStyle w:val="ab"/>
          <w:sz w:val="28"/>
          <w:szCs w:val="28"/>
        </w:rPr>
        <w:t>Секретар міської ради                                               Мар’ян БЕРНИК</w:t>
      </w:r>
    </w:p>
    <w:p w14:paraId="58B903B4" w14:textId="77777777" w:rsidR="00586D81" w:rsidRPr="004F21F6" w:rsidRDefault="00586D81">
      <w:pPr>
        <w:rPr>
          <w:rFonts w:ascii="Times New Roman" w:hAnsi="Times New Roman" w:cs="Times New Roman"/>
        </w:rPr>
      </w:pPr>
    </w:p>
    <w:p w14:paraId="4CCFF013" w14:textId="77777777" w:rsidR="00586D81" w:rsidRPr="004F21F6" w:rsidRDefault="00586D81">
      <w:pPr>
        <w:rPr>
          <w:rFonts w:ascii="Times New Roman" w:hAnsi="Times New Roman" w:cs="Times New Roman"/>
        </w:rPr>
      </w:pPr>
    </w:p>
    <w:p w14:paraId="6039E104" w14:textId="77777777" w:rsidR="003052D3" w:rsidRPr="004F21F6" w:rsidRDefault="003052D3" w:rsidP="00586D81">
      <w:pPr>
        <w:jc w:val="both"/>
        <w:rPr>
          <w:rFonts w:ascii="Times New Roman" w:hAnsi="Times New Roman" w:cs="Times New Roman"/>
          <w:b/>
          <w:color w:val="404040" w:themeColor="text1" w:themeTint="BF"/>
          <w:sz w:val="16"/>
          <w:szCs w:val="16"/>
        </w:rPr>
      </w:pPr>
    </w:p>
    <w:sectPr w:rsidR="003052D3" w:rsidRPr="004F21F6" w:rsidSect="008E2C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Academy">
    <w:altName w:val="Times New Roman"/>
    <w:charset w:val="00"/>
    <w:family w:val="auto"/>
    <w:pitch w:val="variable"/>
    <w:sig w:usb0="00000203" w:usb1="00000000" w:usb2="00000000" w:usb3="00000000" w:csb0="00000005" w:csb1="00000000"/>
  </w:font>
  <w:font w:name="Liberation Serif">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277ED"/>
    <w:multiLevelType w:val="hybridMultilevel"/>
    <w:tmpl w:val="17B4C7E6"/>
    <w:lvl w:ilvl="0" w:tplc="0422000F">
      <w:start w:val="5"/>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A2147DC"/>
    <w:multiLevelType w:val="hybridMultilevel"/>
    <w:tmpl w:val="17B4C7E6"/>
    <w:lvl w:ilvl="0" w:tplc="0422000F">
      <w:start w:val="5"/>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86D81"/>
    <w:rsid w:val="0001755E"/>
    <w:rsid w:val="00042118"/>
    <w:rsid w:val="00070317"/>
    <w:rsid w:val="000922A8"/>
    <w:rsid w:val="0009401F"/>
    <w:rsid w:val="000C5988"/>
    <w:rsid w:val="000E6690"/>
    <w:rsid w:val="001F709B"/>
    <w:rsid w:val="002165F2"/>
    <w:rsid w:val="0025013F"/>
    <w:rsid w:val="0026750D"/>
    <w:rsid w:val="002705E1"/>
    <w:rsid w:val="002920AB"/>
    <w:rsid w:val="003052D3"/>
    <w:rsid w:val="003070B7"/>
    <w:rsid w:val="00340036"/>
    <w:rsid w:val="00363CC7"/>
    <w:rsid w:val="00394031"/>
    <w:rsid w:val="003E347D"/>
    <w:rsid w:val="00403446"/>
    <w:rsid w:val="0040618C"/>
    <w:rsid w:val="00412B23"/>
    <w:rsid w:val="00460F51"/>
    <w:rsid w:val="004A11D7"/>
    <w:rsid w:val="004F21F6"/>
    <w:rsid w:val="00516434"/>
    <w:rsid w:val="005741BA"/>
    <w:rsid w:val="00586D81"/>
    <w:rsid w:val="0058788C"/>
    <w:rsid w:val="005D206D"/>
    <w:rsid w:val="00631AB1"/>
    <w:rsid w:val="00687406"/>
    <w:rsid w:val="00701240"/>
    <w:rsid w:val="0076022A"/>
    <w:rsid w:val="007C5098"/>
    <w:rsid w:val="007D2781"/>
    <w:rsid w:val="008246B0"/>
    <w:rsid w:val="0083684D"/>
    <w:rsid w:val="00846F72"/>
    <w:rsid w:val="00887DAD"/>
    <w:rsid w:val="00893D86"/>
    <w:rsid w:val="008E2C0E"/>
    <w:rsid w:val="008F25F5"/>
    <w:rsid w:val="008F4DA8"/>
    <w:rsid w:val="009041E4"/>
    <w:rsid w:val="00913AF9"/>
    <w:rsid w:val="00987715"/>
    <w:rsid w:val="009A3BA3"/>
    <w:rsid w:val="00A07C71"/>
    <w:rsid w:val="00A34B6C"/>
    <w:rsid w:val="00AE1E36"/>
    <w:rsid w:val="00B60553"/>
    <w:rsid w:val="00BC0890"/>
    <w:rsid w:val="00BE4BF0"/>
    <w:rsid w:val="00BE63C5"/>
    <w:rsid w:val="00D06B3C"/>
    <w:rsid w:val="00D1436B"/>
    <w:rsid w:val="00D26C3F"/>
    <w:rsid w:val="00D426B2"/>
    <w:rsid w:val="00D57750"/>
    <w:rsid w:val="00D927A6"/>
    <w:rsid w:val="00DC382D"/>
    <w:rsid w:val="00DD21A2"/>
    <w:rsid w:val="00DE05D9"/>
    <w:rsid w:val="00DE3895"/>
    <w:rsid w:val="00DF4D1A"/>
    <w:rsid w:val="00E455E6"/>
    <w:rsid w:val="00E50F62"/>
    <w:rsid w:val="00EA7644"/>
    <w:rsid w:val="00EE00CB"/>
    <w:rsid w:val="00F04235"/>
    <w:rsid w:val="00F229D8"/>
    <w:rsid w:val="00F85339"/>
    <w:rsid w:val="00FD4B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D8453"/>
  <w15:docId w15:val="{40DC167D-E401-4EF1-B990-843C44AD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D81"/>
  </w:style>
  <w:style w:type="paragraph" w:styleId="3">
    <w:name w:val="heading 3"/>
    <w:basedOn w:val="a"/>
    <w:next w:val="a"/>
    <w:link w:val="30"/>
    <w:uiPriority w:val="9"/>
    <w:semiHidden/>
    <w:unhideWhenUsed/>
    <w:qFormat/>
    <w:rsid w:val="00586D81"/>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86D81"/>
    <w:rPr>
      <w:rFonts w:asciiTheme="majorHAnsi" w:eastAsiaTheme="majorEastAsia" w:hAnsiTheme="majorHAnsi" w:cstheme="majorBidi"/>
      <w:b/>
      <w:bCs/>
      <w:color w:val="4F81BD" w:themeColor="accent1"/>
      <w:sz w:val="24"/>
      <w:szCs w:val="24"/>
      <w:lang w:val="ru-RU" w:eastAsia="ru-RU"/>
    </w:rPr>
  </w:style>
  <w:style w:type="paragraph" w:styleId="a3">
    <w:name w:val="Normal (Web)"/>
    <w:basedOn w:val="a"/>
    <w:uiPriority w:val="99"/>
    <w:unhideWhenUsed/>
    <w:rsid w:val="00586D8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
    <w:name w:val="заголовок 1"/>
    <w:basedOn w:val="a"/>
    <w:next w:val="a"/>
    <w:rsid w:val="00586D81"/>
    <w:pPr>
      <w:keepNext/>
      <w:autoSpaceDE w:val="0"/>
      <w:autoSpaceDN w:val="0"/>
      <w:spacing w:before="120" w:after="120" w:line="240" w:lineRule="auto"/>
      <w:jc w:val="center"/>
      <w:outlineLvl w:val="0"/>
    </w:pPr>
    <w:rPr>
      <w:rFonts w:ascii="Journal" w:eastAsia="Times New Roman" w:hAnsi="Journal" w:cs="Times New Roman"/>
      <w:b/>
      <w:bCs/>
      <w:caps/>
      <w:sz w:val="40"/>
      <w:szCs w:val="40"/>
      <w:lang w:eastAsia="ru-RU"/>
    </w:rPr>
  </w:style>
  <w:style w:type="paragraph" w:customStyle="1" w:styleId="2">
    <w:name w:val="заголовок 2"/>
    <w:basedOn w:val="a"/>
    <w:next w:val="a"/>
    <w:rsid w:val="00586D81"/>
    <w:pPr>
      <w:keepNext/>
      <w:autoSpaceDE w:val="0"/>
      <w:autoSpaceDN w:val="0"/>
      <w:spacing w:after="0" w:line="240" w:lineRule="auto"/>
      <w:jc w:val="center"/>
      <w:outlineLvl w:val="1"/>
    </w:pPr>
    <w:rPr>
      <w:rFonts w:ascii="Journal" w:eastAsia="Times New Roman" w:hAnsi="Journal" w:cs="Times New Roman"/>
      <w:b/>
      <w:bCs/>
      <w:caps/>
      <w:sz w:val="32"/>
      <w:szCs w:val="32"/>
      <w:lang w:eastAsia="ru-RU"/>
    </w:rPr>
  </w:style>
  <w:style w:type="paragraph" w:styleId="a4">
    <w:name w:val="Title"/>
    <w:basedOn w:val="a"/>
    <w:next w:val="a"/>
    <w:link w:val="a5"/>
    <w:qFormat/>
    <w:rsid w:val="00586D81"/>
    <w:pPr>
      <w:autoSpaceDE w:val="0"/>
      <w:autoSpaceDN w:val="0"/>
      <w:spacing w:after="0" w:line="240" w:lineRule="auto"/>
      <w:jc w:val="center"/>
    </w:pPr>
    <w:rPr>
      <w:rFonts w:ascii="Academy" w:eastAsia="Times New Roman" w:hAnsi="Academy" w:cs="Times New Roman"/>
      <w:b/>
      <w:bCs/>
      <w:sz w:val="20"/>
      <w:szCs w:val="20"/>
      <w:lang w:eastAsia="ru-RU"/>
    </w:rPr>
  </w:style>
  <w:style w:type="character" w:customStyle="1" w:styleId="a5">
    <w:name w:val="Назва Знак"/>
    <w:basedOn w:val="a0"/>
    <w:link w:val="a4"/>
    <w:rsid w:val="00586D81"/>
    <w:rPr>
      <w:rFonts w:ascii="Academy" w:eastAsia="Times New Roman" w:hAnsi="Academy" w:cs="Times New Roman"/>
      <w:b/>
      <w:bCs/>
      <w:sz w:val="20"/>
      <w:szCs w:val="20"/>
      <w:lang w:eastAsia="ru-RU"/>
    </w:rPr>
  </w:style>
  <w:style w:type="paragraph" w:styleId="a6">
    <w:name w:val="No Spacing"/>
    <w:uiPriority w:val="99"/>
    <w:qFormat/>
    <w:rsid w:val="00586D81"/>
    <w:pPr>
      <w:spacing w:after="0" w:line="240" w:lineRule="auto"/>
    </w:pPr>
  </w:style>
  <w:style w:type="paragraph" w:customStyle="1" w:styleId="a7">
    <w:name w:val="Вміст таблиці"/>
    <w:basedOn w:val="a"/>
    <w:uiPriority w:val="99"/>
    <w:semiHidden/>
    <w:rsid w:val="00586D81"/>
    <w:pPr>
      <w:widowControl w:val="0"/>
      <w:suppressLineNumbers/>
      <w:suppressAutoHyphens/>
      <w:spacing w:after="0" w:line="240" w:lineRule="auto"/>
    </w:pPr>
    <w:rPr>
      <w:rFonts w:ascii="Liberation Serif" w:eastAsia="SimSun" w:hAnsi="Liberation Serif" w:cs="Lucida Sans"/>
      <w:kern w:val="2"/>
      <w:sz w:val="24"/>
      <w:szCs w:val="24"/>
      <w:lang w:val="ru-RU" w:eastAsia="zh-CN" w:bidi="hi-IN"/>
    </w:rPr>
  </w:style>
  <w:style w:type="paragraph" w:styleId="a8">
    <w:name w:val="List Paragraph"/>
    <w:basedOn w:val="a"/>
    <w:uiPriority w:val="34"/>
    <w:qFormat/>
    <w:rsid w:val="00586D81"/>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586D8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586D81"/>
    <w:rPr>
      <w:rFonts w:ascii="Tahoma" w:hAnsi="Tahoma" w:cs="Tahoma"/>
      <w:sz w:val="16"/>
      <w:szCs w:val="16"/>
    </w:rPr>
  </w:style>
  <w:style w:type="character" w:styleId="ab">
    <w:name w:val="Strong"/>
    <w:basedOn w:val="a0"/>
    <w:uiPriority w:val="22"/>
    <w:qFormat/>
    <w:rsid w:val="00586D81"/>
    <w:rPr>
      <w:b/>
      <w:bCs/>
    </w:rPr>
  </w:style>
  <w:style w:type="paragraph" w:styleId="ac">
    <w:name w:val="caption"/>
    <w:basedOn w:val="a"/>
    <w:next w:val="a"/>
    <w:qFormat/>
    <w:rsid w:val="003070B7"/>
    <w:pPr>
      <w:spacing w:before="120" w:after="120" w:line="240" w:lineRule="auto"/>
      <w:jc w:val="center"/>
    </w:pPr>
    <w:rPr>
      <w:rFonts w:ascii="Times New Roman" w:eastAsia="Times New Roman" w:hAnsi="Times New Roman" w:cs="Times New Roman"/>
      <w:b/>
      <w:bCs/>
      <w:caps/>
      <w:sz w:val="24"/>
      <w:szCs w:val="20"/>
      <w:lang w:val="ru-RU" w:eastAsia="ru-RU"/>
    </w:rPr>
  </w:style>
  <w:style w:type="paragraph" w:styleId="20">
    <w:name w:val="Body Text 2"/>
    <w:basedOn w:val="a"/>
    <w:link w:val="21"/>
    <w:semiHidden/>
    <w:unhideWhenUsed/>
    <w:rsid w:val="0058788C"/>
    <w:pPr>
      <w:spacing w:after="0" w:line="240" w:lineRule="auto"/>
      <w:jc w:val="both"/>
    </w:pPr>
    <w:rPr>
      <w:rFonts w:ascii="Times New Roman" w:eastAsia="Times New Roman" w:hAnsi="Times New Roman" w:cs="Times New Roman"/>
      <w:sz w:val="24"/>
      <w:szCs w:val="24"/>
      <w:lang w:eastAsia="ru-RU"/>
    </w:rPr>
  </w:style>
  <w:style w:type="character" w:customStyle="1" w:styleId="21">
    <w:name w:val="Основний текст 2 Знак"/>
    <w:basedOn w:val="a0"/>
    <w:link w:val="20"/>
    <w:semiHidden/>
    <w:rsid w:val="00587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182339">
      <w:bodyDiv w:val="1"/>
      <w:marLeft w:val="0"/>
      <w:marRight w:val="0"/>
      <w:marTop w:val="0"/>
      <w:marBottom w:val="0"/>
      <w:divBdr>
        <w:top w:val="none" w:sz="0" w:space="0" w:color="auto"/>
        <w:left w:val="none" w:sz="0" w:space="0" w:color="auto"/>
        <w:bottom w:val="none" w:sz="0" w:space="0" w:color="auto"/>
        <w:right w:val="none" w:sz="0" w:space="0" w:color="auto"/>
      </w:divBdr>
    </w:div>
    <w:div w:id="522791901">
      <w:bodyDiv w:val="1"/>
      <w:marLeft w:val="0"/>
      <w:marRight w:val="0"/>
      <w:marTop w:val="0"/>
      <w:marBottom w:val="0"/>
      <w:divBdr>
        <w:top w:val="none" w:sz="0" w:space="0" w:color="auto"/>
        <w:left w:val="none" w:sz="0" w:space="0" w:color="auto"/>
        <w:bottom w:val="none" w:sz="0" w:space="0" w:color="auto"/>
        <w:right w:val="none" w:sz="0" w:space="0" w:color="auto"/>
      </w:divBdr>
    </w:div>
    <w:div w:id="562640379">
      <w:bodyDiv w:val="1"/>
      <w:marLeft w:val="0"/>
      <w:marRight w:val="0"/>
      <w:marTop w:val="0"/>
      <w:marBottom w:val="0"/>
      <w:divBdr>
        <w:top w:val="none" w:sz="0" w:space="0" w:color="auto"/>
        <w:left w:val="none" w:sz="0" w:space="0" w:color="auto"/>
        <w:bottom w:val="none" w:sz="0" w:space="0" w:color="auto"/>
        <w:right w:val="none" w:sz="0" w:space="0" w:color="auto"/>
      </w:divBdr>
    </w:div>
    <w:div w:id="921529107">
      <w:bodyDiv w:val="1"/>
      <w:marLeft w:val="0"/>
      <w:marRight w:val="0"/>
      <w:marTop w:val="0"/>
      <w:marBottom w:val="0"/>
      <w:divBdr>
        <w:top w:val="none" w:sz="0" w:space="0" w:color="auto"/>
        <w:left w:val="none" w:sz="0" w:space="0" w:color="auto"/>
        <w:bottom w:val="none" w:sz="0" w:space="0" w:color="auto"/>
        <w:right w:val="none" w:sz="0" w:space="0" w:color="auto"/>
      </w:divBdr>
    </w:div>
    <w:div w:id="1221139372">
      <w:bodyDiv w:val="1"/>
      <w:marLeft w:val="0"/>
      <w:marRight w:val="0"/>
      <w:marTop w:val="0"/>
      <w:marBottom w:val="0"/>
      <w:divBdr>
        <w:top w:val="none" w:sz="0" w:space="0" w:color="auto"/>
        <w:left w:val="none" w:sz="0" w:space="0" w:color="auto"/>
        <w:bottom w:val="none" w:sz="0" w:space="0" w:color="auto"/>
        <w:right w:val="none" w:sz="0" w:space="0" w:color="auto"/>
      </w:divBdr>
    </w:div>
    <w:div w:id="20908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2629-AFE0-47DC-87A9-465BEBB2A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7514</Words>
  <Characters>4284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PradidM</cp:lastModifiedBy>
  <cp:revision>17</cp:revision>
  <cp:lastPrinted>2024-09-11T06:27:00Z</cp:lastPrinted>
  <dcterms:created xsi:type="dcterms:W3CDTF">2024-09-11T05:13:00Z</dcterms:created>
  <dcterms:modified xsi:type="dcterms:W3CDTF">2024-09-13T10:57:00Z</dcterms:modified>
</cp:coreProperties>
</file>