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0E21D826" w:rsidR="0004755B" w:rsidRPr="00897A9E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        </w:t>
      </w:r>
      <w:r w:rsidR="00E64281">
        <w:rPr>
          <w:rFonts w:ascii="Times New Roman" w:hAnsi="Times New Roman"/>
          <w:sz w:val="24"/>
          <w:szCs w:val="24"/>
        </w:rPr>
        <w:t>вересня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 w:rsidRPr="00737DC4">
        <w:rPr>
          <w:rFonts w:ascii="Times New Roman" w:hAnsi="Times New Roman"/>
          <w:sz w:val="24"/>
          <w:szCs w:val="24"/>
        </w:rPr>
        <w:t>2</w:t>
      </w:r>
      <w:r w:rsidR="00E64281" w:rsidRPr="00737DC4">
        <w:rPr>
          <w:rFonts w:ascii="Times New Roman" w:hAnsi="Times New Roman"/>
          <w:sz w:val="24"/>
          <w:szCs w:val="24"/>
        </w:rPr>
        <w:t>4</w:t>
      </w:r>
      <w:r w:rsidRPr="00737DC4">
        <w:rPr>
          <w:rFonts w:ascii="Times New Roman" w:hAnsi="Times New Roman"/>
          <w:sz w:val="24"/>
          <w:szCs w:val="24"/>
        </w:rPr>
        <w:t>р</w:t>
      </w:r>
      <w:r w:rsidR="005E124F" w:rsidRPr="00737DC4">
        <w:rPr>
          <w:rFonts w:ascii="Times New Roman" w:hAnsi="Times New Roman"/>
          <w:sz w:val="24"/>
          <w:szCs w:val="24"/>
        </w:rPr>
        <w:t xml:space="preserve">                         </w:t>
      </w:r>
      <w:r w:rsidRPr="00737DC4">
        <w:rPr>
          <w:rFonts w:ascii="Times New Roman" w:hAnsi="Times New Roman"/>
          <w:sz w:val="24"/>
          <w:szCs w:val="24"/>
        </w:rPr>
        <w:t xml:space="preserve">     </w:t>
      </w:r>
      <w:r w:rsidR="00897A9E" w:rsidRPr="00737DC4">
        <w:rPr>
          <w:rFonts w:ascii="Times New Roman" w:hAnsi="Times New Roman"/>
          <w:sz w:val="24"/>
          <w:szCs w:val="24"/>
        </w:rPr>
        <w:t xml:space="preserve"> </w:t>
      </w:r>
      <w:r w:rsidR="006A6BBE" w:rsidRPr="00737DC4">
        <w:rPr>
          <w:rFonts w:ascii="Times New Roman" w:hAnsi="Times New Roman"/>
          <w:sz w:val="24"/>
          <w:szCs w:val="24"/>
        </w:rPr>
        <w:t xml:space="preserve"> </w:t>
      </w:r>
      <w:r w:rsidR="00897A9E" w:rsidRPr="00737DC4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6D12FD">
        <w:rPr>
          <w:rFonts w:ascii="Times New Roman" w:hAnsi="Times New Roman"/>
          <w:sz w:val="24"/>
          <w:szCs w:val="24"/>
        </w:rPr>
        <w:t>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CE760FF" w14:textId="146DC3DE" w:rsidR="00E07B76" w:rsidRPr="00737DC4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659B1">
        <w:rPr>
          <w:rFonts w:ascii="Times New Roman" w:hAnsi="Times New Roman"/>
          <w:b/>
          <w:sz w:val="24"/>
          <w:szCs w:val="24"/>
        </w:rPr>
        <w:t xml:space="preserve">« Про </w:t>
      </w:r>
      <w:r w:rsidR="00E07B76">
        <w:rPr>
          <w:rFonts w:ascii="Times New Roman" w:hAnsi="Times New Roman"/>
          <w:b/>
          <w:sz w:val="24"/>
          <w:szCs w:val="24"/>
        </w:rPr>
        <w:t xml:space="preserve">приєднання вільної суміжної кімнати </w:t>
      </w:r>
      <w:r w:rsidR="00737DC4" w:rsidRPr="00737DC4">
        <w:rPr>
          <w:rFonts w:ascii="Times New Roman" w:hAnsi="Times New Roman"/>
          <w:b/>
          <w:sz w:val="24"/>
          <w:szCs w:val="24"/>
        </w:rPr>
        <w:t>(…)</w:t>
      </w:r>
    </w:p>
    <w:p w14:paraId="09E112A1" w14:textId="14B6AA5B" w:rsidR="0004755B" w:rsidRDefault="00E07B7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 кімнати </w:t>
      </w:r>
      <w:r w:rsidR="00737DC4" w:rsidRPr="00737DC4">
        <w:rPr>
          <w:rFonts w:ascii="Times New Roman" w:hAnsi="Times New Roman"/>
          <w:b/>
          <w:sz w:val="24"/>
          <w:szCs w:val="24"/>
          <w:lang w:val="ru-RU"/>
        </w:rPr>
        <w:t>(</w:t>
      </w:r>
      <w:r w:rsidR="00737DC4">
        <w:rPr>
          <w:rFonts w:ascii="Times New Roman" w:hAnsi="Times New Roman"/>
          <w:b/>
          <w:sz w:val="24"/>
          <w:szCs w:val="24"/>
          <w:lang w:val="ru-RU"/>
        </w:rPr>
        <w:t>…</w:t>
      </w:r>
      <w:r w:rsidR="00737DC4" w:rsidRPr="00737DC4">
        <w:rPr>
          <w:rFonts w:ascii="Times New Roman" w:hAnsi="Times New Roman"/>
          <w:b/>
          <w:sz w:val="24"/>
          <w:szCs w:val="24"/>
          <w:lang w:val="ru-RU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в</w:t>
      </w:r>
      <w:r w:rsidR="00B659B1">
        <w:rPr>
          <w:rFonts w:ascii="Times New Roman" w:hAnsi="Times New Roman"/>
          <w:b/>
          <w:sz w:val="24"/>
          <w:szCs w:val="24"/>
        </w:rPr>
        <w:t xml:space="preserve"> гуртожитку по вул. Січ</w:t>
      </w:r>
      <w:r w:rsidR="00470EF0">
        <w:rPr>
          <w:rFonts w:ascii="Times New Roman" w:hAnsi="Times New Roman"/>
          <w:b/>
          <w:sz w:val="24"/>
          <w:szCs w:val="24"/>
        </w:rPr>
        <w:t xml:space="preserve">ових </w:t>
      </w:r>
      <w:r w:rsidR="00B659B1">
        <w:rPr>
          <w:rFonts w:ascii="Times New Roman" w:hAnsi="Times New Roman"/>
          <w:b/>
          <w:sz w:val="24"/>
          <w:szCs w:val="24"/>
        </w:rPr>
        <w:t xml:space="preserve"> Стрільців</w:t>
      </w:r>
      <w:r w:rsidR="00470EF0">
        <w:rPr>
          <w:rFonts w:ascii="Times New Roman" w:hAnsi="Times New Roman"/>
          <w:b/>
          <w:sz w:val="24"/>
          <w:szCs w:val="24"/>
        </w:rPr>
        <w:t>,</w:t>
      </w:r>
      <w:r w:rsidR="00B659B1">
        <w:rPr>
          <w:rFonts w:ascii="Times New Roman" w:hAnsi="Times New Roman"/>
          <w:b/>
          <w:sz w:val="24"/>
          <w:szCs w:val="24"/>
        </w:rPr>
        <w:t xml:space="preserve"> 12а</w:t>
      </w:r>
      <w:r w:rsidR="00EC2FCB">
        <w:rPr>
          <w:rFonts w:ascii="Times New Roman" w:hAnsi="Times New Roman"/>
          <w:b/>
          <w:sz w:val="24"/>
          <w:szCs w:val="24"/>
        </w:rPr>
        <w:t>»</w:t>
      </w: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7C930D9F" w14:textId="583875B7" w:rsidR="008419D7" w:rsidRPr="00737DC4" w:rsidRDefault="005E124F" w:rsidP="0041741D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6E365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 w:rsidR="00E07B76">
        <w:rPr>
          <w:rFonts w:ascii="Times New Roman" w:hAnsi="Times New Roman"/>
          <w:sz w:val="28"/>
          <w:szCs w:val="28"/>
        </w:rPr>
        <w:t xml:space="preserve">громадянки </w:t>
      </w:r>
      <w:r w:rsidR="00737DC4" w:rsidRPr="00737DC4">
        <w:rPr>
          <w:rFonts w:ascii="Times New Roman" w:hAnsi="Times New Roman"/>
          <w:b/>
          <w:sz w:val="24"/>
          <w:szCs w:val="24"/>
        </w:rPr>
        <w:t>(…)</w:t>
      </w:r>
      <w:r w:rsidR="00E07B76">
        <w:rPr>
          <w:rFonts w:ascii="Times New Roman" w:hAnsi="Times New Roman"/>
          <w:sz w:val="28"/>
          <w:szCs w:val="28"/>
        </w:rPr>
        <w:t>, стосовно приєднання вільної суміжної  кімнати, клопотання  КП «УК «Комфортний Стрий</w:t>
      </w:r>
      <w:r w:rsidR="00470EF0">
        <w:rPr>
          <w:rFonts w:ascii="Times New Roman" w:hAnsi="Times New Roman"/>
          <w:sz w:val="28"/>
          <w:szCs w:val="28"/>
        </w:rPr>
        <w:t>»</w:t>
      </w:r>
      <w:r w:rsidR="00E07B76">
        <w:rPr>
          <w:rFonts w:ascii="Times New Roman" w:hAnsi="Times New Roman"/>
          <w:sz w:val="28"/>
          <w:szCs w:val="28"/>
        </w:rPr>
        <w:t xml:space="preserve"> від </w:t>
      </w:r>
      <w:r w:rsidR="00ED740D">
        <w:rPr>
          <w:rFonts w:ascii="Times New Roman" w:hAnsi="Times New Roman"/>
          <w:sz w:val="28"/>
          <w:szCs w:val="28"/>
        </w:rPr>
        <w:t>29</w:t>
      </w:r>
      <w:r w:rsidR="00BC5C15">
        <w:rPr>
          <w:rFonts w:ascii="Times New Roman" w:hAnsi="Times New Roman"/>
          <w:sz w:val="28"/>
          <w:szCs w:val="28"/>
        </w:rPr>
        <w:t>.0</w:t>
      </w:r>
      <w:r w:rsidR="00ED740D">
        <w:rPr>
          <w:rFonts w:ascii="Times New Roman" w:hAnsi="Times New Roman"/>
          <w:sz w:val="28"/>
          <w:szCs w:val="28"/>
        </w:rPr>
        <w:t>6</w:t>
      </w:r>
      <w:r w:rsidR="00BC5C15">
        <w:rPr>
          <w:rFonts w:ascii="Times New Roman" w:hAnsi="Times New Roman"/>
          <w:sz w:val="28"/>
          <w:szCs w:val="28"/>
        </w:rPr>
        <w:t xml:space="preserve">.2023 року  про надання дозволу на приєднання суміжної кімнати, копію поверхового плану квартир, беручи до уваги рішення міської житлової комісії від </w:t>
      </w:r>
      <w:r w:rsidR="00E64281">
        <w:rPr>
          <w:rFonts w:ascii="Times New Roman" w:hAnsi="Times New Roman"/>
          <w:sz w:val="28"/>
          <w:szCs w:val="28"/>
        </w:rPr>
        <w:t>26</w:t>
      </w:r>
      <w:r w:rsidR="00BC5C15">
        <w:rPr>
          <w:rFonts w:ascii="Times New Roman" w:hAnsi="Times New Roman"/>
          <w:sz w:val="28"/>
          <w:szCs w:val="28"/>
        </w:rPr>
        <w:t>.</w:t>
      </w:r>
      <w:r w:rsidR="00E64281">
        <w:rPr>
          <w:rFonts w:ascii="Times New Roman" w:hAnsi="Times New Roman"/>
          <w:sz w:val="28"/>
          <w:szCs w:val="28"/>
        </w:rPr>
        <w:t>08</w:t>
      </w:r>
      <w:r w:rsidR="00BC5C15">
        <w:rPr>
          <w:rFonts w:ascii="Times New Roman" w:hAnsi="Times New Roman"/>
          <w:sz w:val="28"/>
          <w:szCs w:val="28"/>
        </w:rPr>
        <w:t>.202</w:t>
      </w:r>
      <w:r w:rsidR="00E64281">
        <w:rPr>
          <w:rFonts w:ascii="Times New Roman" w:hAnsi="Times New Roman"/>
          <w:sz w:val="28"/>
          <w:szCs w:val="28"/>
        </w:rPr>
        <w:t>4</w:t>
      </w:r>
      <w:r w:rsidR="00BC5C15">
        <w:rPr>
          <w:rFonts w:ascii="Times New Roman" w:hAnsi="Times New Roman"/>
          <w:sz w:val="28"/>
          <w:szCs w:val="28"/>
        </w:rPr>
        <w:t xml:space="preserve"> року (протокол №</w:t>
      </w:r>
      <w:r w:rsidR="00E64281">
        <w:rPr>
          <w:rFonts w:ascii="Times New Roman" w:hAnsi="Times New Roman"/>
          <w:sz w:val="28"/>
          <w:szCs w:val="28"/>
        </w:rPr>
        <w:t>15</w:t>
      </w:r>
      <w:r w:rsidR="00BC5C15">
        <w:rPr>
          <w:rFonts w:ascii="Times New Roman" w:hAnsi="Times New Roman"/>
          <w:sz w:val="28"/>
          <w:szCs w:val="28"/>
        </w:rPr>
        <w:t xml:space="preserve">), керуючись </w:t>
      </w:r>
      <w:proofErr w:type="spellStart"/>
      <w:r w:rsidR="00470EF0">
        <w:rPr>
          <w:rFonts w:ascii="Times New Roman" w:hAnsi="Times New Roman"/>
          <w:sz w:val="28"/>
          <w:szCs w:val="28"/>
        </w:rPr>
        <w:t>п.п</w:t>
      </w:r>
      <w:proofErr w:type="spellEnd"/>
      <w:r w:rsidR="00470EF0">
        <w:rPr>
          <w:rFonts w:ascii="Times New Roman" w:hAnsi="Times New Roman"/>
          <w:sz w:val="28"/>
          <w:szCs w:val="28"/>
        </w:rPr>
        <w:t xml:space="preserve">. 10, п. Б, ст. 30 Закону України  « Про місцеве самоврядування в Україні» ст. 54  Житлового Кодексу України виконком міської ради, </w:t>
      </w:r>
    </w:p>
    <w:p w14:paraId="49305B0A" w14:textId="7948E556" w:rsidR="0004755B" w:rsidRDefault="00470EF0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470EF0">
        <w:rPr>
          <w:rFonts w:ascii="Times New Roman" w:hAnsi="Times New Roman"/>
          <w:b/>
          <w:bCs/>
          <w:sz w:val="28"/>
          <w:szCs w:val="28"/>
        </w:rPr>
        <w:t>ВИРІШИВ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:</w:t>
      </w:r>
    </w:p>
    <w:p w14:paraId="340F75AB" w14:textId="5A96613B" w:rsidR="00065328" w:rsidRPr="00065328" w:rsidRDefault="00470EF0" w:rsidP="00065328">
      <w:pPr>
        <w:pStyle w:val="a4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Дозволити гр. </w:t>
      </w:r>
      <w:r w:rsidR="001545EE" w:rsidRPr="001545EE">
        <w:rPr>
          <w:rFonts w:ascii="Times New Roman" w:hAnsi="Times New Roman"/>
          <w:sz w:val="28"/>
          <w:szCs w:val="28"/>
        </w:rPr>
        <w:t>(</w:t>
      </w:r>
      <w:r w:rsidR="001545EE">
        <w:rPr>
          <w:rFonts w:ascii="Times New Roman" w:hAnsi="Times New Roman"/>
          <w:sz w:val="28"/>
          <w:szCs w:val="28"/>
        </w:rPr>
        <w:t>…</w:t>
      </w:r>
      <w:r w:rsidR="001545EE" w:rsidRPr="001545EE">
        <w:rPr>
          <w:rFonts w:ascii="Times New Roman" w:hAnsi="Times New Roman"/>
          <w:sz w:val="28"/>
          <w:szCs w:val="28"/>
        </w:rPr>
        <w:t>)</w:t>
      </w:r>
      <w:r w:rsidR="00065328">
        <w:rPr>
          <w:rFonts w:ascii="Times New Roman" w:hAnsi="Times New Roman"/>
          <w:sz w:val="28"/>
          <w:szCs w:val="28"/>
        </w:rPr>
        <w:t xml:space="preserve">, яка проживає в кімнаті </w:t>
      </w:r>
      <w:r w:rsidR="001545EE" w:rsidRPr="001545EE">
        <w:rPr>
          <w:rFonts w:ascii="Times New Roman" w:hAnsi="Times New Roman"/>
          <w:sz w:val="28"/>
          <w:szCs w:val="28"/>
        </w:rPr>
        <w:t>(</w:t>
      </w:r>
      <w:r w:rsidR="001545EE">
        <w:rPr>
          <w:rFonts w:ascii="Times New Roman" w:hAnsi="Times New Roman"/>
          <w:sz w:val="28"/>
          <w:szCs w:val="28"/>
        </w:rPr>
        <w:t>…</w:t>
      </w:r>
      <w:r w:rsidR="001545EE" w:rsidRPr="001545EE">
        <w:rPr>
          <w:rFonts w:ascii="Times New Roman" w:hAnsi="Times New Roman"/>
          <w:sz w:val="28"/>
          <w:szCs w:val="28"/>
        </w:rPr>
        <w:t>)</w:t>
      </w:r>
      <w:r w:rsidR="001545EE">
        <w:rPr>
          <w:rFonts w:ascii="Times New Roman" w:hAnsi="Times New Roman"/>
          <w:sz w:val="28"/>
          <w:szCs w:val="28"/>
        </w:rPr>
        <w:t xml:space="preserve"> </w:t>
      </w:r>
      <w:r w:rsidR="00065328">
        <w:rPr>
          <w:rFonts w:ascii="Times New Roman" w:hAnsi="Times New Roman"/>
          <w:sz w:val="28"/>
          <w:szCs w:val="28"/>
        </w:rPr>
        <w:t>(площею 17,</w:t>
      </w:r>
      <w:r w:rsidR="00E64281">
        <w:rPr>
          <w:rFonts w:ascii="Times New Roman" w:hAnsi="Times New Roman"/>
          <w:sz w:val="28"/>
          <w:szCs w:val="28"/>
        </w:rPr>
        <w:t>8</w:t>
      </w:r>
      <w:r w:rsidR="00065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5328">
        <w:rPr>
          <w:rFonts w:ascii="Times New Roman" w:hAnsi="Times New Roman"/>
          <w:sz w:val="28"/>
          <w:szCs w:val="28"/>
        </w:rPr>
        <w:t>кв.м</w:t>
      </w:r>
      <w:proofErr w:type="spellEnd"/>
      <w:r w:rsidR="00065328">
        <w:rPr>
          <w:rFonts w:ascii="Times New Roman" w:hAnsi="Times New Roman"/>
          <w:sz w:val="28"/>
          <w:szCs w:val="28"/>
        </w:rPr>
        <w:t xml:space="preserve">.) по вул. Січових Стрільців, 12а приєднати суміжну кімнату </w:t>
      </w:r>
      <w:r w:rsidR="001545EE" w:rsidRPr="001545EE">
        <w:rPr>
          <w:rFonts w:ascii="Times New Roman" w:hAnsi="Times New Roman"/>
          <w:sz w:val="28"/>
          <w:szCs w:val="28"/>
        </w:rPr>
        <w:t>(</w:t>
      </w:r>
      <w:r w:rsidR="001545EE">
        <w:rPr>
          <w:rFonts w:ascii="Times New Roman" w:hAnsi="Times New Roman"/>
          <w:sz w:val="28"/>
          <w:szCs w:val="28"/>
        </w:rPr>
        <w:t>…</w:t>
      </w:r>
      <w:r w:rsidR="001545EE" w:rsidRPr="001545EE">
        <w:rPr>
          <w:rFonts w:ascii="Times New Roman" w:hAnsi="Times New Roman"/>
          <w:sz w:val="28"/>
          <w:szCs w:val="28"/>
        </w:rPr>
        <w:t>)</w:t>
      </w:r>
      <w:r w:rsidR="001545EE">
        <w:rPr>
          <w:rFonts w:ascii="Times New Roman" w:hAnsi="Times New Roman"/>
          <w:sz w:val="28"/>
          <w:szCs w:val="28"/>
        </w:rPr>
        <w:t xml:space="preserve"> </w:t>
      </w:r>
      <w:r w:rsidR="00065328">
        <w:rPr>
          <w:rFonts w:ascii="Times New Roman" w:hAnsi="Times New Roman"/>
          <w:sz w:val="28"/>
          <w:szCs w:val="28"/>
        </w:rPr>
        <w:t xml:space="preserve">(площею </w:t>
      </w:r>
      <w:r w:rsidR="00E64281">
        <w:rPr>
          <w:rFonts w:ascii="Times New Roman" w:hAnsi="Times New Roman"/>
          <w:sz w:val="28"/>
          <w:szCs w:val="28"/>
        </w:rPr>
        <w:t>13,1</w:t>
      </w:r>
      <w:r w:rsidR="00065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5328">
        <w:rPr>
          <w:rFonts w:ascii="Times New Roman" w:hAnsi="Times New Roman"/>
          <w:sz w:val="28"/>
          <w:szCs w:val="28"/>
        </w:rPr>
        <w:t>кв.м</w:t>
      </w:r>
      <w:proofErr w:type="spellEnd"/>
      <w:r w:rsidR="00065328">
        <w:rPr>
          <w:rFonts w:ascii="Times New Roman" w:hAnsi="Times New Roman"/>
          <w:sz w:val="28"/>
          <w:szCs w:val="28"/>
        </w:rPr>
        <w:t xml:space="preserve">.), коридор (площею </w:t>
      </w:r>
      <w:r w:rsidR="00E64281">
        <w:rPr>
          <w:rFonts w:ascii="Times New Roman" w:hAnsi="Times New Roman"/>
          <w:sz w:val="28"/>
          <w:szCs w:val="28"/>
        </w:rPr>
        <w:t>6,3</w:t>
      </w:r>
      <w:r w:rsidR="00065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5328">
        <w:rPr>
          <w:rFonts w:ascii="Times New Roman" w:hAnsi="Times New Roman"/>
          <w:sz w:val="28"/>
          <w:szCs w:val="28"/>
        </w:rPr>
        <w:t>кв.м</w:t>
      </w:r>
      <w:proofErr w:type="spellEnd"/>
      <w:r w:rsidR="00065328">
        <w:rPr>
          <w:rFonts w:ascii="Times New Roman" w:hAnsi="Times New Roman"/>
          <w:sz w:val="28"/>
          <w:szCs w:val="28"/>
        </w:rPr>
        <w:t>)</w:t>
      </w:r>
      <w:r w:rsidR="00E64281">
        <w:rPr>
          <w:rFonts w:ascii="Times New Roman" w:hAnsi="Times New Roman"/>
          <w:sz w:val="28"/>
          <w:szCs w:val="28"/>
        </w:rPr>
        <w:t>.</w:t>
      </w:r>
    </w:p>
    <w:p w14:paraId="0DDA5396" w14:textId="69FBDBE1" w:rsidR="00065328" w:rsidRPr="00813A8D" w:rsidRDefault="00E64281" w:rsidP="00065328">
      <w:pPr>
        <w:pStyle w:val="a4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</w:t>
      </w:r>
      <w:r w:rsidR="00065328">
        <w:rPr>
          <w:rFonts w:ascii="Times New Roman" w:hAnsi="Times New Roman"/>
          <w:sz w:val="28"/>
          <w:szCs w:val="28"/>
        </w:rPr>
        <w:t xml:space="preserve"> КП « </w:t>
      </w:r>
      <w:r w:rsidR="00813A8D">
        <w:rPr>
          <w:rFonts w:ascii="Times New Roman" w:hAnsi="Times New Roman"/>
          <w:sz w:val="28"/>
          <w:szCs w:val="28"/>
        </w:rPr>
        <w:t>УК « Комфортний Стрий» (</w:t>
      </w:r>
      <w:r>
        <w:rPr>
          <w:rFonts w:ascii="Times New Roman" w:hAnsi="Times New Roman"/>
          <w:sz w:val="28"/>
          <w:szCs w:val="28"/>
        </w:rPr>
        <w:t>О</w:t>
      </w:r>
      <w:r w:rsidR="00813A8D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Раківський</w:t>
      </w:r>
      <w:proofErr w:type="spellEnd"/>
      <w:r w:rsidR="00813A8D">
        <w:rPr>
          <w:rFonts w:ascii="Times New Roman" w:hAnsi="Times New Roman"/>
          <w:sz w:val="28"/>
          <w:szCs w:val="28"/>
        </w:rPr>
        <w:t>) внести зміни в поверховий план кімнати згідно п. 1 даного рішення.</w:t>
      </w:r>
    </w:p>
    <w:p w14:paraId="574056F3" w14:textId="2F5E5F7C" w:rsidR="00813A8D" w:rsidRPr="00813A8D" w:rsidRDefault="00813A8D" w:rsidP="00065328">
      <w:pPr>
        <w:pStyle w:val="a4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М. </w:t>
      </w:r>
      <w:proofErr w:type="spellStart"/>
      <w:r>
        <w:rPr>
          <w:rFonts w:ascii="Times New Roman" w:hAnsi="Times New Roman"/>
          <w:sz w:val="28"/>
          <w:szCs w:val="28"/>
        </w:rPr>
        <w:t>Журавчака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81E659" w14:textId="5C6EB70D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1E715BF2" w14:textId="7DE10DCE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38840826" w14:textId="4543C547" w:rsidR="00813A8D" w:rsidRPr="00BE71E9" w:rsidRDefault="00730906" w:rsidP="004D0D27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Перший заступник міського голови                                        </w:t>
      </w:r>
      <w:r w:rsidR="004D0D2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Микола ДМИТРИШИН</w:t>
      </w:r>
    </w:p>
    <w:p w14:paraId="68EC9DCB" w14:textId="3984A8A6" w:rsidR="00470EF0" w:rsidRPr="00BE71E9" w:rsidRDefault="00470EF0" w:rsidP="00065328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DCC97A" w14:textId="0B8FEAF8" w:rsidR="00345D22" w:rsidRPr="00470EF0" w:rsidRDefault="00345D22" w:rsidP="00470EF0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F216FF7" w14:textId="75DD9908" w:rsidR="0004755B" w:rsidRDefault="00B659B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14:paraId="76176961" w14:textId="77777777" w:rsidR="0004755B" w:rsidRDefault="0004755B">
      <w:pPr>
        <w:jc w:val="both"/>
        <w:rPr>
          <w:rFonts w:ascii="Times New Roman" w:hAnsi="Times New Roman"/>
          <w:sz w:val="28"/>
          <w:szCs w:val="28"/>
        </w:rPr>
      </w:pPr>
    </w:p>
    <w:p w14:paraId="61F09BA8" w14:textId="5D072D8C" w:rsidR="0004755B" w:rsidRDefault="005E124F" w:rsidP="0059379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6906275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092E"/>
    <w:multiLevelType w:val="hybridMultilevel"/>
    <w:tmpl w:val="CB088D84"/>
    <w:lvl w:ilvl="0" w:tplc="5ACA8B62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>
    <w:nsid w:val="62C56EE9"/>
    <w:multiLevelType w:val="hybridMultilevel"/>
    <w:tmpl w:val="A8C06776"/>
    <w:lvl w:ilvl="0" w:tplc="183AEC1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5408"/>
    <w:rsid w:val="0004755B"/>
    <w:rsid w:val="000614F8"/>
    <w:rsid w:val="00065328"/>
    <w:rsid w:val="000D3AC7"/>
    <w:rsid w:val="000E7234"/>
    <w:rsid w:val="0010408D"/>
    <w:rsid w:val="001545EE"/>
    <w:rsid w:val="001D0DA3"/>
    <w:rsid w:val="001F1FD9"/>
    <w:rsid w:val="00290236"/>
    <w:rsid w:val="00292418"/>
    <w:rsid w:val="00296A6B"/>
    <w:rsid w:val="002E40F7"/>
    <w:rsid w:val="00345D22"/>
    <w:rsid w:val="00355B21"/>
    <w:rsid w:val="0041741D"/>
    <w:rsid w:val="00445587"/>
    <w:rsid w:val="00470EF0"/>
    <w:rsid w:val="00484573"/>
    <w:rsid w:val="004A373F"/>
    <w:rsid w:val="004B27D9"/>
    <w:rsid w:val="004B5DFF"/>
    <w:rsid w:val="004C5208"/>
    <w:rsid w:val="004D059A"/>
    <w:rsid w:val="004D0D27"/>
    <w:rsid w:val="00593796"/>
    <w:rsid w:val="00597AAF"/>
    <w:rsid w:val="005E124F"/>
    <w:rsid w:val="005F123C"/>
    <w:rsid w:val="00615499"/>
    <w:rsid w:val="006747E2"/>
    <w:rsid w:val="006A6BBE"/>
    <w:rsid w:val="006D12FD"/>
    <w:rsid w:val="006D5AF7"/>
    <w:rsid w:val="006E3659"/>
    <w:rsid w:val="00714D4E"/>
    <w:rsid w:val="007177BE"/>
    <w:rsid w:val="00730906"/>
    <w:rsid w:val="00737DC4"/>
    <w:rsid w:val="007E3738"/>
    <w:rsid w:val="00813A8D"/>
    <w:rsid w:val="008419D7"/>
    <w:rsid w:val="00847D39"/>
    <w:rsid w:val="00872E8E"/>
    <w:rsid w:val="00897A9E"/>
    <w:rsid w:val="008C453F"/>
    <w:rsid w:val="00952646"/>
    <w:rsid w:val="00963839"/>
    <w:rsid w:val="009A551C"/>
    <w:rsid w:val="009F473D"/>
    <w:rsid w:val="00AC70BF"/>
    <w:rsid w:val="00B137D5"/>
    <w:rsid w:val="00B659B1"/>
    <w:rsid w:val="00BC5C15"/>
    <w:rsid w:val="00BE71E9"/>
    <w:rsid w:val="00C82032"/>
    <w:rsid w:val="00D110F6"/>
    <w:rsid w:val="00D335A8"/>
    <w:rsid w:val="00D343C2"/>
    <w:rsid w:val="00DA05A3"/>
    <w:rsid w:val="00DC02B1"/>
    <w:rsid w:val="00DC3078"/>
    <w:rsid w:val="00DD0BFB"/>
    <w:rsid w:val="00DE0556"/>
    <w:rsid w:val="00DF5AD3"/>
    <w:rsid w:val="00E06E59"/>
    <w:rsid w:val="00E07B76"/>
    <w:rsid w:val="00E15397"/>
    <w:rsid w:val="00E43F0E"/>
    <w:rsid w:val="00E64281"/>
    <w:rsid w:val="00E85E3E"/>
    <w:rsid w:val="00EB300E"/>
    <w:rsid w:val="00EC2FCB"/>
    <w:rsid w:val="00ED740D"/>
    <w:rsid w:val="00F47CC7"/>
    <w:rsid w:val="00FA4799"/>
    <w:rsid w:val="00FA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9</cp:revision>
  <cp:lastPrinted>2023-07-31T06:40:00Z</cp:lastPrinted>
  <dcterms:created xsi:type="dcterms:W3CDTF">2024-08-27T06:13:00Z</dcterms:created>
  <dcterms:modified xsi:type="dcterms:W3CDTF">2024-09-04T05:49:00Z</dcterms:modified>
  <dc:language>uk-UA</dc:language>
</cp:coreProperties>
</file>