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47732" w14:textId="77777777" w:rsidR="002D67C9" w:rsidRPr="005170A1" w:rsidRDefault="002D67C9" w:rsidP="002D67C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anchor distT="0" distB="0" distL="114300" distR="114300" simplePos="0" relativeHeight="487557120" behindDoc="0" locked="0" layoutInCell="1" allowOverlap="1" wp14:anchorId="7C028ECB" wp14:editId="092CF37E">
            <wp:simplePos x="0" y="0"/>
            <wp:positionH relativeFrom="margin">
              <wp:posOffset>2776855</wp:posOffset>
            </wp:positionH>
            <wp:positionV relativeFrom="paragraph">
              <wp:posOffset>107950</wp:posOffset>
            </wp:positionV>
            <wp:extent cx="431800" cy="609600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3D9DF1" w14:textId="77777777" w:rsidR="002D67C9" w:rsidRPr="002D67C9" w:rsidRDefault="002D67C9" w:rsidP="002D67C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8"/>
          <w:szCs w:val="28"/>
          <w:lang w:val="uk-UA" w:eastAsia="uk-UA"/>
        </w:rPr>
      </w:pPr>
    </w:p>
    <w:p w14:paraId="41E10C27" w14:textId="77777777" w:rsidR="002D67C9" w:rsidRPr="003039AB" w:rsidRDefault="002D67C9" w:rsidP="002D67C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color w:val="000000" w:themeColor="text1"/>
          <w:sz w:val="28"/>
          <w:szCs w:val="28"/>
          <w:lang w:val="uk-UA" w:eastAsia="uk-UA"/>
        </w:rPr>
      </w:pPr>
    </w:p>
    <w:p w14:paraId="0C92A03A" w14:textId="77777777" w:rsidR="002D67C9" w:rsidRPr="003039AB" w:rsidRDefault="002D67C9" w:rsidP="00FD6A0E">
      <w:pPr>
        <w:spacing w:before="120" w:after="120"/>
        <w:rPr>
          <w:caps/>
          <w:color w:val="000000" w:themeColor="text1"/>
          <w:sz w:val="28"/>
          <w:szCs w:val="28"/>
        </w:rPr>
      </w:pPr>
    </w:p>
    <w:p w14:paraId="70198D89" w14:textId="77777777" w:rsidR="002D67C9" w:rsidRPr="003039AB" w:rsidRDefault="002D67C9" w:rsidP="002D67C9">
      <w:pPr>
        <w:spacing w:before="120" w:after="120"/>
        <w:jc w:val="center"/>
        <w:rPr>
          <w:caps/>
          <w:color w:val="000000" w:themeColor="text1"/>
          <w:sz w:val="28"/>
          <w:szCs w:val="28"/>
        </w:rPr>
      </w:pPr>
      <w:r w:rsidRPr="003039AB">
        <w:rPr>
          <w:caps/>
          <w:color w:val="000000" w:themeColor="text1"/>
          <w:sz w:val="28"/>
          <w:szCs w:val="28"/>
        </w:rPr>
        <w:t>СТРИЙСЬКА МІСЬКА РАДА львівської області</w:t>
      </w:r>
    </w:p>
    <w:p w14:paraId="1F57B104" w14:textId="79FD1B7E" w:rsidR="002D67C9" w:rsidRPr="003039AB" w:rsidRDefault="002D67C9" w:rsidP="002D67C9">
      <w:pPr>
        <w:spacing w:before="120" w:after="120"/>
        <w:jc w:val="center"/>
        <w:rPr>
          <w:bCs/>
          <w:caps/>
          <w:color w:val="000000" w:themeColor="text1"/>
          <w:sz w:val="28"/>
          <w:szCs w:val="28"/>
        </w:rPr>
      </w:pPr>
      <w:r w:rsidRPr="003039AB">
        <w:rPr>
          <w:bCs/>
          <w:caps/>
          <w:color w:val="000000" w:themeColor="text1"/>
          <w:sz w:val="28"/>
          <w:szCs w:val="28"/>
        </w:rPr>
        <w:t>____</w:t>
      </w:r>
      <w:r w:rsidR="000356CC">
        <w:rPr>
          <w:bCs/>
          <w:caps/>
          <w:color w:val="000000" w:themeColor="text1"/>
          <w:sz w:val="28"/>
          <w:szCs w:val="28"/>
        </w:rPr>
        <w:t xml:space="preserve">  </w:t>
      </w:r>
      <w:r w:rsidRPr="003039AB">
        <w:rPr>
          <w:bCs/>
          <w:caps/>
          <w:color w:val="000000" w:themeColor="text1"/>
          <w:sz w:val="28"/>
          <w:szCs w:val="28"/>
        </w:rPr>
        <w:t>сесія ___ демократичного скликання</w:t>
      </w:r>
    </w:p>
    <w:p w14:paraId="022E9DD4" w14:textId="77777777" w:rsidR="002D67C9" w:rsidRPr="003039AB" w:rsidRDefault="002D67C9" w:rsidP="002D67C9">
      <w:pPr>
        <w:spacing w:before="120" w:after="120"/>
        <w:jc w:val="center"/>
        <w:rPr>
          <w:b/>
          <w:color w:val="000000" w:themeColor="text1"/>
          <w:sz w:val="28"/>
          <w:szCs w:val="28"/>
        </w:rPr>
      </w:pPr>
      <w:r w:rsidRPr="003039AB">
        <w:rPr>
          <w:b/>
          <w:color w:val="000000" w:themeColor="text1"/>
          <w:sz w:val="28"/>
          <w:szCs w:val="28"/>
        </w:rPr>
        <w:t>РІШЕННЯ</w:t>
      </w:r>
    </w:p>
    <w:p w14:paraId="51698A68" w14:textId="77777777" w:rsidR="002D67C9" w:rsidRPr="003039AB" w:rsidRDefault="002D67C9" w:rsidP="002D67C9">
      <w:pPr>
        <w:spacing w:before="120" w:after="120"/>
        <w:jc w:val="center"/>
        <w:rPr>
          <w:b/>
          <w:color w:val="000000" w:themeColor="text1"/>
          <w:sz w:val="28"/>
          <w:szCs w:val="28"/>
        </w:rPr>
      </w:pPr>
    </w:p>
    <w:p w14:paraId="2F3A11D4" w14:textId="084F6EDE" w:rsidR="00D3652A" w:rsidRPr="003039AB" w:rsidRDefault="002D67C9" w:rsidP="002D67C9">
      <w:pPr>
        <w:pStyle w:val="a3"/>
        <w:spacing w:before="7"/>
        <w:rPr>
          <w:color w:val="000000" w:themeColor="text1"/>
        </w:rPr>
      </w:pPr>
      <w:r w:rsidRPr="003039AB">
        <w:rPr>
          <w:color w:val="000000" w:themeColor="text1"/>
        </w:rPr>
        <w:t>від____________________</w:t>
      </w:r>
      <w:r w:rsidRPr="003039AB">
        <w:rPr>
          <w:color w:val="000000" w:themeColor="text1"/>
        </w:rPr>
        <w:tab/>
      </w:r>
      <w:r w:rsidRPr="003039AB">
        <w:rPr>
          <w:color w:val="000000" w:themeColor="text1"/>
        </w:rPr>
        <w:tab/>
        <w:t xml:space="preserve">  Стрий </w:t>
      </w:r>
      <w:r w:rsidRPr="003039AB">
        <w:rPr>
          <w:color w:val="000000" w:themeColor="text1"/>
        </w:rPr>
        <w:tab/>
      </w:r>
      <w:r w:rsidRPr="003039AB">
        <w:rPr>
          <w:color w:val="000000" w:themeColor="text1"/>
        </w:rPr>
        <w:tab/>
        <w:t>№__________________</w:t>
      </w:r>
    </w:p>
    <w:p w14:paraId="743F0858" w14:textId="77777777" w:rsidR="002D67C9" w:rsidRPr="003039AB" w:rsidRDefault="002D67C9">
      <w:pPr>
        <w:pStyle w:val="a3"/>
        <w:spacing w:line="237" w:lineRule="auto"/>
        <w:ind w:left="110" w:right="3109" w:firstLine="10"/>
        <w:rPr>
          <w:color w:val="000000" w:themeColor="text1"/>
        </w:rPr>
      </w:pPr>
    </w:p>
    <w:p w14:paraId="3EF0757D" w14:textId="77777777" w:rsidR="00B854BA" w:rsidRDefault="00B9621C" w:rsidP="00B9621C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383838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383838"/>
          <w:sz w:val="28"/>
          <w:szCs w:val="28"/>
          <w:bdr w:val="none" w:sz="0" w:space="0" w:color="auto" w:frame="1"/>
          <w:shd w:val="clear" w:color="auto" w:fill="FFFFFF"/>
        </w:rPr>
        <w:t>Про надання дозволу на переобладнання</w:t>
      </w:r>
    </w:p>
    <w:p w14:paraId="0331C31E" w14:textId="7EF5C6CF" w:rsidR="00B9621C" w:rsidRPr="00B854BA" w:rsidRDefault="00B854BA" w:rsidP="00B9621C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383838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383838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D47E22">
        <w:rPr>
          <w:b/>
          <w:bCs/>
          <w:color w:val="383838"/>
          <w:sz w:val="28"/>
          <w:szCs w:val="28"/>
          <w:bdr w:val="none" w:sz="0" w:space="0" w:color="auto" w:frame="1"/>
          <w:shd w:val="clear" w:color="auto" w:fill="FFFFFF"/>
        </w:rPr>
        <w:t>міттєвоза</w:t>
      </w:r>
      <w:r>
        <w:rPr>
          <w:b/>
          <w:bCs/>
          <w:color w:val="383838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9621C">
        <w:rPr>
          <w:b/>
          <w:bCs/>
          <w:color w:val="383838"/>
          <w:sz w:val="28"/>
          <w:szCs w:val="28"/>
          <w:bdr w:val="none" w:sz="0" w:space="0" w:color="auto" w:frame="1"/>
          <w:shd w:val="clear" w:color="auto" w:fill="FFFFFF"/>
        </w:rPr>
        <w:t xml:space="preserve">ВЛІВ МЕДІУМ 18-20 </w:t>
      </w:r>
      <w:r w:rsidR="00B9621C">
        <w:rPr>
          <w:b/>
          <w:bCs/>
          <w:color w:val="383838"/>
          <w:sz w:val="28"/>
          <w:szCs w:val="28"/>
          <w:bdr w:val="none" w:sz="0" w:space="0" w:color="auto" w:frame="1"/>
          <w:shd w:val="clear" w:color="auto" w:fill="FFFFFF"/>
          <w:lang w:val="en-US"/>
        </w:rPr>
        <w:t>MZ 5340C2</w:t>
      </w:r>
    </w:p>
    <w:p w14:paraId="54469A93" w14:textId="77777777" w:rsidR="00B9621C" w:rsidRDefault="00B9621C" w:rsidP="00B9621C">
      <w:pPr>
        <w:pStyle w:val="a6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14:paraId="52990BF8" w14:textId="4F743D81" w:rsidR="00B9621C" w:rsidRPr="00D47E22" w:rsidRDefault="00B9621C" w:rsidP="00D47E22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color w:val="383838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На підставі листа 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начальника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Стрийського МККП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 від </w:t>
      </w:r>
      <w:r w:rsidR="00577C74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21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.0</w:t>
      </w:r>
      <w:r w:rsidR="00577C74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6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.202</w:t>
      </w:r>
      <w:r w:rsidR="00577C74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4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року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№</w:t>
      </w:r>
      <w:r w:rsidR="00577C74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663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щодо надання дозволу на переобладнання</w:t>
      </w:r>
      <w:r w:rsidR="00D47E22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47E22" w:rsidRPr="00D47E22">
        <w:rPr>
          <w:color w:val="383838"/>
          <w:sz w:val="28"/>
          <w:szCs w:val="28"/>
          <w:bdr w:val="none" w:sz="0" w:space="0" w:color="auto" w:frame="1"/>
          <w:shd w:val="clear" w:color="auto" w:fill="FFFFFF"/>
        </w:rPr>
        <w:t xml:space="preserve">сміттєвоза ВЛІВ МЕДІУМ 18-20 </w:t>
      </w:r>
      <w:r w:rsidR="00D47E22" w:rsidRPr="00D47E22">
        <w:rPr>
          <w:color w:val="383838"/>
          <w:sz w:val="28"/>
          <w:szCs w:val="28"/>
          <w:bdr w:val="none" w:sz="0" w:space="0" w:color="auto" w:frame="1"/>
          <w:shd w:val="clear" w:color="auto" w:fill="FFFFFF"/>
          <w:lang w:val="en-US"/>
        </w:rPr>
        <w:t>MZ 5340C2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D47E22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керуючись ст.26 Закону України «Про місцеве самоврядування в Україні», міська рада</w:t>
      </w:r>
    </w:p>
    <w:p w14:paraId="546D087A" w14:textId="2597F646" w:rsidR="00B9621C" w:rsidRDefault="00B9621C" w:rsidP="00B9621C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ВИРІШИЛА:</w:t>
      </w:r>
    </w:p>
    <w:p w14:paraId="51CFB318" w14:textId="77777777" w:rsidR="00D47E22" w:rsidRDefault="00D47E22" w:rsidP="00B9621C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6"/>
          <w:szCs w:val="26"/>
        </w:rPr>
      </w:pPr>
    </w:p>
    <w:p w14:paraId="75EB12EC" w14:textId="72062F4C" w:rsidR="00B9621C" w:rsidRDefault="00B9621C" w:rsidP="00D47E22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1. Надати дозвіл </w:t>
      </w:r>
      <w:r w:rsidR="00D47E22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Стрийсько</w:t>
      </w:r>
      <w:r w:rsidR="00D47E22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му</w:t>
      </w:r>
      <w:r w:rsidR="00D47E22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МККП</w:t>
      </w:r>
      <w:r w:rsidR="00D47E22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на переобладнання</w:t>
      </w:r>
      <w:r w:rsidR="00D47E22" w:rsidRPr="00D47E22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47E22" w:rsidRPr="00D47E22">
        <w:rPr>
          <w:color w:val="383838"/>
          <w:sz w:val="28"/>
          <w:szCs w:val="28"/>
          <w:bdr w:val="none" w:sz="0" w:space="0" w:color="auto" w:frame="1"/>
          <w:shd w:val="clear" w:color="auto" w:fill="FFFFFF"/>
        </w:rPr>
        <w:t xml:space="preserve">сміттєвоза ВЛІВ МЕДІУМ 18-20 </w:t>
      </w:r>
      <w:r w:rsidR="00D47E22" w:rsidRPr="00D47E22">
        <w:rPr>
          <w:color w:val="383838"/>
          <w:sz w:val="28"/>
          <w:szCs w:val="28"/>
          <w:bdr w:val="none" w:sz="0" w:space="0" w:color="auto" w:frame="1"/>
          <w:shd w:val="clear" w:color="auto" w:fill="FFFFFF"/>
          <w:lang w:val="en-US"/>
        </w:rPr>
        <w:t>MZ 5340C2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D47E22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а саме встановити додаткове сидіння  для обслуговуючого персоналу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72517490" w14:textId="77777777" w:rsidR="00B854BA" w:rsidRDefault="00B854BA" w:rsidP="00D47E22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1D1D1B"/>
          <w:sz w:val="26"/>
          <w:szCs w:val="26"/>
        </w:rPr>
      </w:pPr>
    </w:p>
    <w:p w14:paraId="5641E96F" w14:textId="5F6A153B" w:rsidR="00B9621C" w:rsidRDefault="00B9621C" w:rsidP="00D47E22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2. </w:t>
      </w:r>
      <w:r w:rsidR="001F5728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Начальнику </w:t>
      </w:r>
      <w:r w:rsidR="001F5728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Стрийсько</w:t>
      </w:r>
      <w:r w:rsidR="001F5728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го</w:t>
      </w:r>
      <w:r w:rsidR="001F5728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МККП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F5728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(М.</w:t>
      </w:r>
      <w:r w:rsidR="0074220D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F5728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Щерба) провести необхідні </w:t>
      </w:r>
      <w:r w:rsidR="000B6483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реєстраційні дії та підготувати  зміни до договору оренди щодо переобладнаного транспортного засобу вказаного у п.1 даного рішення. </w:t>
      </w:r>
    </w:p>
    <w:p w14:paraId="03BD6DED" w14:textId="77777777" w:rsidR="00B854BA" w:rsidRDefault="00B854BA" w:rsidP="00D47E22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1D1D1B"/>
          <w:sz w:val="26"/>
          <w:szCs w:val="26"/>
        </w:rPr>
      </w:pPr>
    </w:p>
    <w:p w14:paraId="6CB2C77B" w14:textId="77777777" w:rsidR="000B6483" w:rsidRPr="003039AB" w:rsidRDefault="00B9621C" w:rsidP="000B6483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3. </w:t>
      </w:r>
      <w:r w:rsidR="000B6483" w:rsidRPr="003039AB">
        <w:rPr>
          <w:color w:val="000000" w:themeColor="text1"/>
          <w:sz w:val="28"/>
          <w:szCs w:val="28"/>
        </w:rPr>
        <w:t>Контроль за виконанням рішення покласти на першого заступника міського голови М.Дмитришина та постійн</w:t>
      </w:r>
      <w:r w:rsidR="000B6483">
        <w:rPr>
          <w:color w:val="000000" w:themeColor="text1"/>
          <w:sz w:val="28"/>
          <w:szCs w:val="28"/>
        </w:rPr>
        <w:t>у депутатську</w:t>
      </w:r>
      <w:r w:rsidR="000B6483" w:rsidRPr="003039AB">
        <w:rPr>
          <w:color w:val="000000" w:themeColor="text1"/>
          <w:sz w:val="28"/>
          <w:szCs w:val="28"/>
        </w:rPr>
        <w:t xml:space="preserve"> комісі</w:t>
      </w:r>
      <w:r w:rsidR="000B6483">
        <w:rPr>
          <w:color w:val="000000" w:themeColor="text1"/>
          <w:sz w:val="28"/>
          <w:szCs w:val="28"/>
        </w:rPr>
        <w:t>ю</w:t>
      </w:r>
      <w:r w:rsidR="000B6483" w:rsidRPr="003039AB">
        <w:rPr>
          <w:color w:val="000000" w:themeColor="text1"/>
          <w:sz w:val="28"/>
          <w:szCs w:val="28"/>
        </w:rPr>
        <w:t xml:space="preserve"> з питань житлово-комунального господарства</w:t>
      </w:r>
      <w:r w:rsidR="000B6483">
        <w:rPr>
          <w:color w:val="000000" w:themeColor="text1"/>
          <w:sz w:val="28"/>
          <w:szCs w:val="28"/>
        </w:rPr>
        <w:t>, промисловості та розвитку території (</w:t>
      </w:r>
      <w:r w:rsidR="000B6483" w:rsidRPr="003039AB">
        <w:rPr>
          <w:color w:val="000000" w:themeColor="text1"/>
          <w:sz w:val="28"/>
          <w:szCs w:val="28"/>
        </w:rPr>
        <w:t>О.Йосипчук</w:t>
      </w:r>
      <w:r w:rsidR="000B6483">
        <w:rPr>
          <w:color w:val="000000" w:themeColor="text1"/>
          <w:sz w:val="28"/>
          <w:szCs w:val="28"/>
        </w:rPr>
        <w:t>)</w:t>
      </w:r>
      <w:r w:rsidR="000B6483" w:rsidRPr="003039AB">
        <w:rPr>
          <w:color w:val="000000" w:themeColor="text1"/>
          <w:sz w:val="28"/>
          <w:szCs w:val="28"/>
        </w:rPr>
        <w:t>.</w:t>
      </w:r>
    </w:p>
    <w:p w14:paraId="39A53159" w14:textId="219B9912" w:rsidR="00B9621C" w:rsidRDefault="00B9621C" w:rsidP="00D47E22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1D1D1B"/>
          <w:sz w:val="26"/>
          <w:szCs w:val="26"/>
        </w:rPr>
      </w:pPr>
    </w:p>
    <w:p w14:paraId="1162FE00" w14:textId="77777777" w:rsidR="00B9621C" w:rsidRDefault="00B9621C" w:rsidP="00B9621C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rFonts w:ascii="Arial" w:hAnsi="Arial" w:cs="Arial"/>
          <w:color w:val="1D1D1B"/>
          <w:sz w:val="26"/>
          <w:szCs w:val="26"/>
        </w:rPr>
        <w:t> </w:t>
      </w:r>
    </w:p>
    <w:p w14:paraId="1DB6F13C" w14:textId="77777777" w:rsidR="00B9621C" w:rsidRDefault="00B9621C" w:rsidP="00B9621C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D1D1B"/>
          <w:sz w:val="26"/>
          <w:szCs w:val="26"/>
        </w:rPr>
      </w:pPr>
      <w:r>
        <w:rPr>
          <w:rFonts w:ascii="Arial" w:hAnsi="Arial" w:cs="Arial"/>
          <w:color w:val="1D1D1B"/>
          <w:sz w:val="26"/>
          <w:szCs w:val="26"/>
        </w:rPr>
        <w:t> </w:t>
      </w:r>
    </w:p>
    <w:p w14:paraId="0E515D39" w14:textId="0071B5BD" w:rsidR="00B9621C" w:rsidRDefault="00B9621C" w:rsidP="00B9621C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D1D1B"/>
          <w:sz w:val="26"/>
          <w:szCs w:val="26"/>
        </w:rPr>
      </w:pPr>
      <w:r>
        <w:rPr>
          <w:b/>
          <w:bCs/>
          <w:color w:val="1D1D1B"/>
          <w:sz w:val="28"/>
          <w:szCs w:val="28"/>
          <w:bdr w:val="none" w:sz="0" w:space="0" w:color="auto" w:frame="1"/>
        </w:rPr>
        <w:t xml:space="preserve">Міський голова                                                                </w:t>
      </w:r>
      <w:r w:rsidR="000B6483">
        <w:rPr>
          <w:b/>
          <w:bCs/>
          <w:color w:val="1D1D1B"/>
          <w:sz w:val="28"/>
          <w:szCs w:val="28"/>
          <w:bdr w:val="none" w:sz="0" w:space="0" w:color="auto" w:frame="1"/>
        </w:rPr>
        <w:t>Олег КАНІВЕЦЬ</w:t>
      </w:r>
    </w:p>
    <w:p w14:paraId="00A86B64" w14:textId="77777777" w:rsidR="00D3652A" w:rsidRPr="003039AB" w:rsidRDefault="00D3652A">
      <w:pPr>
        <w:pStyle w:val="a3"/>
        <w:spacing w:before="27"/>
        <w:rPr>
          <w:color w:val="000000" w:themeColor="text1"/>
        </w:rPr>
      </w:pPr>
    </w:p>
    <w:p w14:paraId="12397C73" w14:textId="1A556BF2" w:rsidR="00D3652A" w:rsidRDefault="00D3652A" w:rsidP="003039AB">
      <w:pPr>
        <w:pStyle w:val="a3"/>
        <w:spacing w:before="4"/>
        <w:rPr>
          <w:sz w:val="17"/>
        </w:rPr>
      </w:pPr>
    </w:p>
    <w:sectPr w:rsidR="00D3652A" w:rsidSect="00B854BA">
      <w:pgSz w:w="11910" w:h="16840"/>
      <w:pgMar w:top="851" w:right="620" w:bottom="280" w:left="14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6322"/>
    <w:multiLevelType w:val="hybridMultilevel"/>
    <w:tmpl w:val="B5E81F78"/>
    <w:lvl w:ilvl="0" w:tplc="98686096">
      <w:start w:val="1"/>
      <w:numFmt w:val="decimal"/>
      <w:lvlText w:val="%1."/>
      <w:lvlJc w:val="left"/>
      <w:pPr>
        <w:ind w:left="114" w:hanging="272"/>
      </w:pPr>
      <w:rPr>
        <w:rFonts w:hint="default"/>
        <w:spacing w:val="0"/>
        <w:w w:val="92"/>
        <w:lang w:val="uk-UA" w:eastAsia="en-US" w:bidi="ar-SA"/>
      </w:rPr>
    </w:lvl>
    <w:lvl w:ilvl="1" w:tplc="F0B29288">
      <w:numFmt w:val="bullet"/>
      <w:lvlText w:val="•"/>
      <w:lvlJc w:val="left"/>
      <w:pPr>
        <w:ind w:left="1094" w:hanging="272"/>
      </w:pPr>
      <w:rPr>
        <w:rFonts w:hint="default"/>
        <w:lang w:val="uk-UA" w:eastAsia="en-US" w:bidi="ar-SA"/>
      </w:rPr>
    </w:lvl>
    <w:lvl w:ilvl="2" w:tplc="02F6D694">
      <w:numFmt w:val="bullet"/>
      <w:lvlText w:val="•"/>
      <w:lvlJc w:val="left"/>
      <w:pPr>
        <w:ind w:left="2068" w:hanging="272"/>
      </w:pPr>
      <w:rPr>
        <w:rFonts w:hint="default"/>
        <w:lang w:val="uk-UA" w:eastAsia="en-US" w:bidi="ar-SA"/>
      </w:rPr>
    </w:lvl>
    <w:lvl w:ilvl="3" w:tplc="627CA080">
      <w:numFmt w:val="bullet"/>
      <w:lvlText w:val="•"/>
      <w:lvlJc w:val="left"/>
      <w:pPr>
        <w:ind w:left="3043" w:hanging="272"/>
      </w:pPr>
      <w:rPr>
        <w:rFonts w:hint="default"/>
        <w:lang w:val="uk-UA" w:eastAsia="en-US" w:bidi="ar-SA"/>
      </w:rPr>
    </w:lvl>
    <w:lvl w:ilvl="4" w:tplc="C7047918">
      <w:numFmt w:val="bullet"/>
      <w:lvlText w:val="•"/>
      <w:lvlJc w:val="left"/>
      <w:pPr>
        <w:ind w:left="4017" w:hanging="272"/>
      </w:pPr>
      <w:rPr>
        <w:rFonts w:hint="default"/>
        <w:lang w:val="uk-UA" w:eastAsia="en-US" w:bidi="ar-SA"/>
      </w:rPr>
    </w:lvl>
    <w:lvl w:ilvl="5" w:tplc="0AC6D08A">
      <w:numFmt w:val="bullet"/>
      <w:lvlText w:val="•"/>
      <w:lvlJc w:val="left"/>
      <w:pPr>
        <w:ind w:left="4992" w:hanging="272"/>
      </w:pPr>
      <w:rPr>
        <w:rFonts w:hint="default"/>
        <w:lang w:val="uk-UA" w:eastAsia="en-US" w:bidi="ar-SA"/>
      </w:rPr>
    </w:lvl>
    <w:lvl w:ilvl="6" w:tplc="D63690F0">
      <w:numFmt w:val="bullet"/>
      <w:lvlText w:val="•"/>
      <w:lvlJc w:val="left"/>
      <w:pPr>
        <w:ind w:left="5966" w:hanging="272"/>
      </w:pPr>
      <w:rPr>
        <w:rFonts w:hint="default"/>
        <w:lang w:val="uk-UA" w:eastAsia="en-US" w:bidi="ar-SA"/>
      </w:rPr>
    </w:lvl>
    <w:lvl w:ilvl="7" w:tplc="F2F2B41E">
      <w:numFmt w:val="bullet"/>
      <w:lvlText w:val="•"/>
      <w:lvlJc w:val="left"/>
      <w:pPr>
        <w:ind w:left="6940" w:hanging="272"/>
      </w:pPr>
      <w:rPr>
        <w:rFonts w:hint="default"/>
        <w:lang w:val="uk-UA" w:eastAsia="en-US" w:bidi="ar-SA"/>
      </w:rPr>
    </w:lvl>
    <w:lvl w:ilvl="8" w:tplc="918C35E2">
      <w:numFmt w:val="bullet"/>
      <w:lvlText w:val="•"/>
      <w:lvlJc w:val="left"/>
      <w:pPr>
        <w:ind w:left="7915" w:hanging="272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2A"/>
    <w:rsid w:val="000356CC"/>
    <w:rsid w:val="000B6483"/>
    <w:rsid w:val="001F5728"/>
    <w:rsid w:val="00214649"/>
    <w:rsid w:val="002D67C9"/>
    <w:rsid w:val="003039AB"/>
    <w:rsid w:val="00311DF9"/>
    <w:rsid w:val="00577C74"/>
    <w:rsid w:val="005870A6"/>
    <w:rsid w:val="006467F0"/>
    <w:rsid w:val="00693C1E"/>
    <w:rsid w:val="00715D78"/>
    <w:rsid w:val="0074220D"/>
    <w:rsid w:val="00752120"/>
    <w:rsid w:val="007624D5"/>
    <w:rsid w:val="008154C9"/>
    <w:rsid w:val="00913DE6"/>
    <w:rsid w:val="00942D31"/>
    <w:rsid w:val="00A056FF"/>
    <w:rsid w:val="00B04561"/>
    <w:rsid w:val="00B854BA"/>
    <w:rsid w:val="00B9621C"/>
    <w:rsid w:val="00D006B7"/>
    <w:rsid w:val="00D3652A"/>
    <w:rsid w:val="00D47E22"/>
    <w:rsid w:val="00DF3A32"/>
    <w:rsid w:val="00E80EE8"/>
    <w:rsid w:val="00EC2252"/>
    <w:rsid w:val="00F61811"/>
    <w:rsid w:val="00F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4AEE7"/>
  <w15:docId w15:val="{7F06D11C-8C00-43B0-84A9-5EF4ECAF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right="111" w:firstLine="70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5">
    <w:name w:val="Нормальний текст"/>
    <w:basedOn w:val="a"/>
    <w:rsid w:val="002D67C9"/>
    <w:pPr>
      <w:widowControl/>
      <w:autoSpaceDE/>
      <w:autoSpaceDN/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tj">
    <w:name w:val="tj"/>
    <w:basedOn w:val="a"/>
    <w:rsid w:val="002D67C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B9621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1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2024-08-13T12:23:00Z</cp:lastPrinted>
  <dcterms:created xsi:type="dcterms:W3CDTF">2024-08-13T12:22:00Z</dcterms:created>
  <dcterms:modified xsi:type="dcterms:W3CDTF">2024-08-13T12:31:00Z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2024-07-19T00:00:00Z</vt:filetime>
  </property>
  <property fmtid="{D5CDD505-2E9C-101B-9397-08002B2CF9AE}" pid="3" name="Creator">
    <vt:lpwstr>Canon SC1011</vt:lpwstr>
  </property>
  <property fmtid="{D5CDD505-2E9C-101B-9397-08002B2CF9AE}" pid="4" name="Producer">
    <vt:lpwstr>Adobe PSL 1.3e for Canon</vt:lpwstr>
  </property>
  <property fmtid="{D5CDD505-2E9C-101B-9397-08002B2CF9AE}" pid="5" name="LastSaved">
    <vt:filetime>2024-07-19T00:00:00Z</vt:filetime>
  </property>
</Properties>
</file>