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                                                                                        Додаток 1</w:t>
      </w:r>
    </w:p>
    <w:p>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до рішення виконкому</w:t>
      </w:r>
    </w:p>
    <w:p>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від «02» травня 2024 р. № 206</w:t>
      </w:r>
    </w:p>
    <w:p>
      <w:pPr>
        <w:jc w:val="right"/>
        <w:rPr>
          <w:rFonts w:ascii="Times New Roman" w:hAnsi="Times New Roman" w:cs="Times New Roman"/>
          <w:sz w:val="26"/>
          <w:szCs w:val="26"/>
        </w:rPr>
      </w:pPr>
    </w:p>
    <w:p>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КОНКУРСНА ДОКУМЕНТАЦІЯ </w:t>
      </w:r>
    </w:p>
    <w:p>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з визначення виконавця послуг на здійснення операцій із збирання та перевезення побутових відходів на території населених пунктів (сіл) Стрийської міської територіальної громади</w:t>
      </w:r>
    </w:p>
    <w:p>
      <w:pPr>
        <w:spacing w:after="0" w:line="240" w:lineRule="auto"/>
        <w:jc w:val="center"/>
        <w:rPr>
          <w:rFonts w:ascii="Times New Roman" w:hAnsi="Times New Roman" w:cs="Times New Roman"/>
          <w:b/>
          <w:sz w:val="26"/>
          <w:szCs w:val="26"/>
        </w:rPr>
      </w:pPr>
    </w:p>
    <w:p>
      <w:pPr>
        <w:jc w:val="both"/>
        <w:rPr>
          <w:rFonts w:ascii="Times New Roman" w:hAnsi="Times New Roman" w:cs="Times New Roman"/>
          <w:sz w:val="26"/>
          <w:szCs w:val="26"/>
        </w:rPr>
      </w:pPr>
      <w:r>
        <w:rPr>
          <w:rFonts w:ascii="Times New Roman" w:hAnsi="Times New Roman" w:cs="Times New Roman"/>
          <w:b/>
          <w:sz w:val="26"/>
          <w:szCs w:val="26"/>
        </w:rPr>
        <w:t>1. Найменування, місцезнаходження організатора конкурсу</w:t>
      </w:r>
      <w:r>
        <w:rPr>
          <w:rFonts w:ascii="Times New Roman" w:hAnsi="Times New Roman" w:cs="Times New Roman"/>
          <w:sz w:val="26"/>
          <w:szCs w:val="26"/>
        </w:rPr>
        <w:t>.</w:t>
      </w:r>
    </w:p>
    <w:p>
      <w:pPr>
        <w:pStyle w:val="4"/>
        <w:spacing w:line="264" w:lineRule="auto"/>
        <w:ind w:left="60" w:right="331"/>
        <w:rPr>
          <w:sz w:val="26"/>
          <w:szCs w:val="26"/>
        </w:rPr>
      </w:pPr>
      <w:r>
        <w:rPr>
          <w:sz w:val="26"/>
          <w:szCs w:val="26"/>
        </w:rPr>
        <w:t>Стрийська міська рада; 82400, Львівська область, м. Стрий, вул.Шевченка, 71.</w:t>
      </w:r>
    </w:p>
    <w:p>
      <w:pPr>
        <w:pStyle w:val="4"/>
        <w:spacing w:line="264" w:lineRule="auto"/>
        <w:ind w:left="60" w:right="331"/>
        <w:rPr>
          <w:sz w:val="26"/>
          <w:szCs w:val="26"/>
        </w:rPr>
      </w:pPr>
    </w:p>
    <w:p>
      <w:pPr>
        <w:pStyle w:val="9"/>
        <w:numPr>
          <w:ilvl w:val="0"/>
          <w:numId w:val="1"/>
        </w:numPr>
        <w:jc w:val="both"/>
        <w:rPr>
          <w:rFonts w:ascii="Times New Roman" w:hAnsi="Times New Roman" w:cs="Times New Roman"/>
          <w:b/>
          <w:sz w:val="26"/>
          <w:szCs w:val="26"/>
        </w:rPr>
      </w:pPr>
      <w:r>
        <w:rPr>
          <w:rFonts w:ascii="Times New Roman" w:hAnsi="Times New Roman" w:cs="Times New Roman"/>
          <w:b/>
          <w:sz w:val="26"/>
          <w:szCs w:val="26"/>
        </w:rPr>
        <w:t>Підстава для проведення конкурсу</w:t>
      </w:r>
    </w:p>
    <w:p>
      <w:pPr>
        <w:pStyle w:val="8"/>
        <w:shd w:val="clear" w:color="auto" w:fill="FFFFFF"/>
        <w:spacing w:before="0" w:beforeAutospacing="0" w:after="0" w:afterAutospacing="0"/>
        <w:jc w:val="both"/>
        <w:rPr>
          <w:sz w:val="26"/>
          <w:szCs w:val="26"/>
        </w:rPr>
      </w:pPr>
      <w:r>
        <w:rPr>
          <w:sz w:val="26"/>
          <w:szCs w:val="26"/>
        </w:rPr>
        <w:t>Рішення виконкому Стрийської міської ради від и02.05.2024 № 206 «Про організацію та проведення конкурсу на здійснення операцій із збирання та перевезення побутових відходів на території населених пунктів (сіл) Стрийської міської територіальної громади»</w:t>
      </w:r>
    </w:p>
    <w:p>
      <w:pPr>
        <w:pStyle w:val="9"/>
        <w:ind w:left="0"/>
        <w:jc w:val="both"/>
        <w:rPr>
          <w:rFonts w:ascii="Times New Roman" w:hAnsi="Times New Roman" w:cs="Times New Roman"/>
          <w:sz w:val="26"/>
          <w:szCs w:val="26"/>
        </w:rPr>
      </w:pPr>
    </w:p>
    <w:p>
      <w:pPr>
        <w:pStyle w:val="9"/>
        <w:ind w:left="0"/>
        <w:jc w:val="both"/>
        <w:rPr>
          <w:rFonts w:ascii="Times New Roman" w:hAnsi="Times New Roman" w:cs="Times New Roman"/>
          <w:b/>
          <w:sz w:val="26"/>
          <w:szCs w:val="26"/>
        </w:rPr>
      </w:pPr>
      <w:r>
        <w:rPr>
          <w:rFonts w:ascii="Times New Roman" w:hAnsi="Times New Roman" w:cs="Times New Roman"/>
          <w:b/>
          <w:sz w:val="26"/>
          <w:szCs w:val="26"/>
        </w:rPr>
        <w:t>3. Місце,  дата і час проведення конкурсу, прізвище та посада, номер телефону особи, в якої можна ознайомитися з умовами конкурсу надання послуг поводження з побутовими відходами:</w:t>
      </w:r>
    </w:p>
    <w:p>
      <w:pPr>
        <w:pStyle w:val="9"/>
        <w:ind w:left="0"/>
        <w:jc w:val="both"/>
        <w:rPr>
          <w:rFonts w:ascii="Times New Roman" w:hAnsi="Times New Roman" w:cs="Times New Roman"/>
          <w:sz w:val="26"/>
          <w:szCs w:val="26"/>
        </w:rPr>
      </w:pPr>
      <w:r>
        <w:rPr>
          <w:rFonts w:ascii="Times New Roman" w:hAnsi="Times New Roman" w:cs="Times New Roman"/>
          <w:sz w:val="26"/>
          <w:szCs w:val="26"/>
        </w:rPr>
        <w:t xml:space="preserve">82400, Львівська область, </w:t>
      </w:r>
      <w:r>
        <w:rPr>
          <w:rFonts w:ascii="Times New Roman" w:hAnsi="Times New Roman" w:eastAsia="Times New Roman" w:cs="Times New Roman"/>
          <w:sz w:val="26"/>
          <w:szCs w:val="26"/>
        </w:rPr>
        <w:t xml:space="preserve">м. </w:t>
      </w:r>
      <w:r>
        <w:rPr>
          <w:rFonts w:ascii="Times New Roman" w:hAnsi="Times New Roman" w:cs="Times New Roman"/>
          <w:sz w:val="26"/>
          <w:szCs w:val="26"/>
        </w:rPr>
        <w:t>Стрий, вул.Шевченка, 71, каб.31</w:t>
      </w:r>
    </w:p>
    <w:p>
      <w:pPr>
        <w:pStyle w:val="9"/>
        <w:ind w:left="0"/>
        <w:jc w:val="both"/>
        <w:rPr>
          <w:rFonts w:ascii="Times New Roman" w:hAnsi="Times New Roman" w:cs="Times New Roman"/>
          <w:sz w:val="26"/>
          <w:szCs w:val="26"/>
        </w:rPr>
      </w:pPr>
      <w:r>
        <w:rPr>
          <w:rFonts w:ascii="Times New Roman" w:hAnsi="Times New Roman" w:cs="Times New Roman"/>
          <w:sz w:val="26"/>
          <w:szCs w:val="26"/>
        </w:rPr>
        <w:t>Дата: 04.06.2024 р.</w:t>
      </w:r>
    </w:p>
    <w:p>
      <w:pPr>
        <w:pStyle w:val="9"/>
        <w:ind w:left="0"/>
        <w:jc w:val="both"/>
        <w:rPr>
          <w:rFonts w:ascii="Times New Roman" w:hAnsi="Times New Roman" w:cs="Times New Roman"/>
          <w:sz w:val="26"/>
          <w:szCs w:val="26"/>
        </w:rPr>
      </w:pPr>
      <w:r>
        <w:rPr>
          <w:rFonts w:ascii="Times New Roman" w:hAnsi="Times New Roman" w:cs="Times New Roman"/>
          <w:sz w:val="26"/>
          <w:szCs w:val="26"/>
        </w:rPr>
        <w:t xml:space="preserve">Час: 11.30 год </w:t>
      </w:r>
    </w:p>
    <w:p>
      <w:pPr>
        <w:pStyle w:val="9"/>
        <w:ind w:left="0"/>
        <w:jc w:val="both"/>
        <w:rPr>
          <w:rFonts w:ascii="Times New Roman" w:hAnsi="Times New Roman" w:cs="Times New Roman"/>
          <w:sz w:val="26"/>
          <w:szCs w:val="26"/>
        </w:rPr>
      </w:pPr>
      <w:r>
        <w:rPr>
          <w:rFonts w:ascii="Times New Roman" w:hAnsi="Times New Roman" w:cs="Times New Roman"/>
          <w:sz w:val="26"/>
          <w:szCs w:val="26"/>
        </w:rPr>
        <w:t xml:space="preserve">Фурів Лілія Богданівна, заступник начальника-начальник відділу транспортної інфраструктури, ТПВ та енергозбереження управління  ЖКГ, тел. 0980421457 ел.пошта: </w:t>
      </w:r>
      <w:r>
        <w:rPr>
          <w:rFonts w:ascii="Times New Roman" w:hAnsi="Times New Roman" w:cs="Times New Roman"/>
          <w:sz w:val="26"/>
          <w:szCs w:val="26"/>
          <w:lang w:val="en-US"/>
        </w:rPr>
        <w:t>transporttpv</w:t>
      </w:r>
      <w:r>
        <w:rPr>
          <w:rFonts w:ascii="Times New Roman" w:hAnsi="Times New Roman" w:cs="Times New Roman"/>
          <w:sz w:val="26"/>
          <w:szCs w:val="26"/>
        </w:rPr>
        <w:t>@</w:t>
      </w:r>
      <w:r>
        <w:rPr>
          <w:rFonts w:ascii="Times New Roman" w:hAnsi="Times New Roman" w:cs="Times New Roman"/>
          <w:sz w:val="26"/>
          <w:szCs w:val="26"/>
          <w:lang w:val="en-US"/>
        </w:rPr>
        <w:t>ukr</w:t>
      </w:r>
      <w:r>
        <w:rPr>
          <w:rFonts w:ascii="Times New Roman" w:hAnsi="Times New Roman" w:cs="Times New Roman"/>
          <w:sz w:val="26"/>
          <w:szCs w:val="26"/>
        </w:rPr>
        <w:t>.</w:t>
      </w:r>
      <w:r>
        <w:rPr>
          <w:rFonts w:ascii="Times New Roman" w:hAnsi="Times New Roman" w:cs="Times New Roman"/>
          <w:sz w:val="26"/>
          <w:szCs w:val="26"/>
          <w:lang w:val="en-US"/>
        </w:rPr>
        <w:t>net</w:t>
      </w:r>
    </w:p>
    <w:p>
      <w:pPr>
        <w:jc w:val="both"/>
        <w:rPr>
          <w:rFonts w:ascii="Times New Roman" w:hAnsi="Times New Roman" w:cs="Times New Roman"/>
          <w:b/>
          <w:sz w:val="26"/>
          <w:szCs w:val="26"/>
        </w:rPr>
      </w:pPr>
      <w:r>
        <w:rPr>
          <w:rFonts w:ascii="Times New Roman" w:hAnsi="Times New Roman" w:cs="Times New Roman"/>
          <w:b/>
          <w:sz w:val="26"/>
          <w:szCs w:val="26"/>
        </w:rPr>
        <w:t xml:space="preserve">4. Очікуваний (прогнозний) економічного обгрунтований розрахунковий рівень тарифів на збирання та перевезення побутових відходів: </w:t>
      </w:r>
    </w:p>
    <w:p>
      <w:pPr>
        <w:jc w:val="both"/>
        <w:rPr>
          <w:rFonts w:ascii="Times New Roman" w:hAnsi="Times New Roman" w:cs="Times New Roman"/>
          <w:sz w:val="26"/>
          <w:szCs w:val="26"/>
        </w:rPr>
      </w:pPr>
      <w:r>
        <w:rPr>
          <w:rFonts w:ascii="Times New Roman" w:hAnsi="Times New Roman" w:cs="Times New Roman"/>
          <w:sz w:val="26"/>
          <w:szCs w:val="26"/>
        </w:rPr>
        <w:t xml:space="preserve">       Рішення про затвердження тарифів на території населених пунктів (сіл) Стрийської міської територіальної громади не приймалося.</w:t>
      </w:r>
    </w:p>
    <w:p>
      <w:pPr>
        <w:shd w:val="clear" w:color="auto" w:fill="FFFFFF"/>
        <w:spacing w:after="0" w:line="240" w:lineRule="auto"/>
        <w:jc w:val="both"/>
        <w:rPr>
          <w:rFonts w:ascii="Times New Roman" w:hAnsi="Times New Roman" w:eastAsia="Times New Roman" w:cs="Times New Roman"/>
          <w:b/>
          <w:sz w:val="26"/>
          <w:szCs w:val="26"/>
        </w:rPr>
      </w:pPr>
      <w:r>
        <w:rPr>
          <w:rFonts w:ascii="Times New Roman" w:hAnsi="Times New Roman" w:cs="Times New Roman"/>
          <w:sz w:val="26"/>
          <w:szCs w:val="26"/>
        </w:rPr>
        <w:t xml:space="preserve"> </w:t>
      </w:r>
      <w:r>
        <w:rPr>
          <w:rFonts w:ascii="Times New Roman" w:hAnsi="Times New Roman" w:cs="Times New Roman"/>
          <w:b/>
          <w:sz w:val="26"/>
          <w:szCs w:val="26"/>
        </w:rPr>
        <w:t xml:space="preserve">5. Основні вимоги </w:t>
      </w:r>
      <w:r>
        <w:rPr>
          <w:rFonts w:ascii="Times New Roman" w:hAnsi="Times New Roman" w:eastAsia="Times New Roman" w:cs="Times New Roman"/>
          <w:b/>
          <w:sz w:val="26"/>
          <w:szCs w:val="26"/>
        </w:rPr>
        <w:t>(у разі необхідності одна або декілька додаткових) до учасників конкурсу з урахуванням кваліфікаційних вимог, визначених у </w:t>
      </w:r>
      <w:r>
        <w:fldChar w:fldCharType="begin"/>
      </w:r>
      <w:r>
        <w:instrText xml:space="preserve"> HYPERLINK "https://zakon.rada.gov.ua/laws/show/918-2023-%D0%BF" \l "n135" </w:instrText>
      </w:r>
      <w:r>
        <w:fldChar w:fldCharType="separate"/>
      </w:r>
      <w:r>
        <w:rPr>
          <w:rFonts w:ascii="Times New Roman" w:hAnsi="Times New Roman" w:eastAsia="Times New Roman" w:cs="Times New Roman"/>
          <w:b/>
          <w:sz w:val="26"/>
          <w:szCs w:val="26"/>
          <w:u w:val="single"/>
        </w:rPr>
        <w:t>критеріях відповідності конкурсних пропозицій кваліфікаційним вимогам</w:t>
      </w:r>
      <w:r>
        <w:rPr>
          <w:rFonts w:ascii="Times New Roman" w:hAnsi="Times New Roman" w:eastAsia="Times New Roman" w:cs="Times New Roman"/>
          <w:b/>
          <w:sz w:val="26"/>
          <w:szCs w:val="26"/>
          <w:u w:val="single"/>
        </w:rPr>
        <w:fldChar w:fldCharType="end"/>
      </w:r>
      <w:r>
        <w:rPr>
          <w:rFonts w:ascii="Times New Roman" w:hAnsi="Times New Roman" w:eastAsia="Times New Roman" w:cs="Times New Roman"/>
          <w:b/>
          <w:sz w:val="26"/>
          <w:szCs w:val="26"/>
        </w:rPr>
        <w:t>  (далі - кваліфікаційні вимоги):</w:t>
      </w:r>
    </w:p>
    <w:p>
      <w:pPr>
        <w:spacing w:after="0"/>
        <w:jc w:val="both"/>
        <w:rPr>
          <w:rFonts w:ascii="Times New Roman" w:hAnsi="Times New Roman" w:cs="Times New Roman"/>
          <w:b/>
          <w:sz w:val="26"/>
          <w:szCs w:val="26"/>
        </w:rPr>
      </w:pPr>
      <w:r>
        <w:rPr>
          <w:rFonts w:ascii="Times New Roman" w:hAnsi="Times New Roman" w:cs="Times New Roman"/>
          <w:b/>
          <w:sz w:val="26"/>
          <w:szCs w:val="26"/>
        </w:rPr>
        <w:t xml:space="preserve"> </w:t>
      </w:r>
    </w:p>
    <w:p>
      <w:pPr>
        <w:spacing w:after="0"/>
        <w:rPr>
          <w:sz w:val="26"/>
          <w:szCs w:val="26"/>
        </w:rPr>
      </w:pPr>
      <w:r>
        <w:rPr>
          <w:rFonts w:ascii="Times New Roman" w:hAnsi="Times New Roman" w:eastAsia="Times New Roman" w:cs="Times New Roman"/>
          <w:sz w:val="26"/>
          <w:szCs w:val="26"/>
        </w:rPr>
        <w:t>- наявність транспортних засобів спеціального призначення для збирання та перевезення відповідного виду побутових відходів</w:t>
      </w:r>
    </w:p>
    <w:p>
      <w:pPr>
        <w:spacing w:after="0"/>
        <w:rPr>
          <w:sz w:val="26"/>
          <w:szCs w:val="26"/>
        </w:rPr>
      </w:pPr>
      <w:r>
        <w:rPr>
          <w:rFonts w:ascii="Times New Roman" w:hAnsi="Times New Roman" w:eastAsia="Times New Roman" w:cs="Times New Roman"/>
          <w:sz w:val="26"/>
          <w:szCs w:val="26"/>
        </w:rPr>
        <w:t>- підтримання належного санітарного стану транспортних засобів спеціального призначення для збирання та перевезення побутових відходів</w:t>
      </w:r>
    </w:p>
    <w:p>
      <w:pPr>
        <w:spacing w:after="0"/>
        <w:rPr>
          <w:sz w:val="26"/>
          <w:szCs w:val="26"/>
        </w:rPr>
      </w:pPr>
      <w:r>
        <w:rPr>
          <w:rFonts w:ascii="Times New Roman" w:hAnsi="Times New Roman" w:eastAsia="Times New Roman" w:cs="Times New Roman"/>
          <w:sz w:val="26"/>
          <w:szCs w:val="26"/>
        </w:rPr>
        <w:t>- зберігання транспортних засобів спеціального призначення для перевезення побутових відходів</w:t>
      </w:r>
    </w:p>
    <w:p>
      <w:pPr>
        <w:spacing w:after="0"/>
        <w:rPr>
          <w:sz w:val="26"/>
          <w:szCs w:val="26"/>
        </w:rPr>
      </w:pPr>
      <w:r>
        <w:rPr>
          <w:rFonts w:ascii="Times New Roman" w:hAnsi="Times New Roman" w:eastAsia="Times New Roman" w:cs="Times New Roman"/>
          <w:sz w:val="26"/>
          <w:szCs w:val="26"/>
        </w:rPr>
        <w:t>- щоденний контроль за технічним станом транспортних засобів спеціального призначення, виконання регламентних робіт з їх технічного обслуговування та ремонту</w:t>
      </w:r>
    </w:p>
    <w:p>
      <w:pPr>
        <w:spacing w:after="0"/>
        <w:rPr>
          <w:rFonts w:ascii="Times New Roman" w:hAnsi="Times New Roman" w:eastAsia="Times New Roman" w:cs="Times New Roman"/>
          <w:sz w:val="26"/>
          <w:szCs w:val="26"/>
        </w:rPr>
      </w:pPr>
      <w:r>
        <w:rPr>
          <w:rFonts w:ascii="Times New Roman" w:hAnsi="Times New Roman" w:eastAsia="Times New Roman" w:cs="Times New Roman"/>
          <w:sz w:val="26"/>
          <w:szCs w:val="26"/>
        </w:rPr>
        <w:t>- щоденний медичний огляд водіїв</w:t>
      </w:r>
    </w:p>
    <w:p>
      <w:pPr>
        <w:spacing w:after="0"/>
        <w:rPr>
          <w:rFonts w:ascii="Times New Roman" w:hAnsi="Times New Roman" w:cs="Times New Roman"/>
          <w:sz w:val="26"/>
          <w:szCs w:val="26"/>
        </w:rPr>
      </w:pPr>
      <w:r>
        <w:rPr>
          <w:rFonts w:ascii="Times New Roman" w:hAnsi="Times New Roman" w:cs="Times New Roman"/>
          <w:sz w:val="26"/>
          <w:szCs w:val="26"/>
        </w:rPr>
        <w:t>Додаткові кваліфікаційні вимоги:</w:t>
      </w:r>
    </w:p>
    <w:p>
      <w:pPr>
        <w:spacing w:after="0"/>
        <w:rPr>
          <w:rFonts w:ascii="Times New Roman" w:hAnsi="Times New Roman" w:cs="Times New Roman"/>
          <w:sz w:val="26"/>
          <w:szCs w:val="26"/>
        </w:rPr>
      </w:pPr>
      <w:r>
        <w:rPr>
          <w:rFonts w:ascii="Times New Roman" w:hAnsi="Times New Roman" w:cs="Times New Roman"/>
          <w:sz w:val="26"/>
          <w:szCs w:val="26"/>
        </w:rPr>
        <w:t xml:space="preserve"> - відповідність встановленому організатором конкурсу мінімального рівня екологічних норм транспортних засобів спеціального призначення, що забезпечують перевезення побутових відходів;</w:t>
      </w:r>
    </w:p>
    <w:p>
      <w:pPr>
        <w:spacing w:after="0"/>
        <w:rPr>
          <w:rFonts w:ascii="Times New Roman" w:hAnsi="Times New Roman" w:cs="Times New Roman"/>
          <w:sz w:val="26"/>
          <w:szCs w:val="26"/>
        </w:rPr>
      </w:pPr>
      <w:r>
        <w:rPr>
          <w:rFonts w:ascii="Times New Roman" w:hAnsi="Times New Roman" w:cs="Times New Roman"/>
          <w:sz w:val="26"/>
          <w:szCs w:val="26"/>
        </w:rPr>
        <w:t xml:space="preserve"> - наявність контейнерів певного виду для збирання побутових відходів у кількості, що визначена організатором конкурсу як мінімальна. </w:t>
      </w:r>
    </w:p>
    <w:p>
      <w:pPr>
        <w:spacing w:after="0"/>
        <w:rPr>
          <w:rFonts w:ascii="Times New Roman" w:hAnsi="Times New Roman" w:cs="Times New Roman"/>
          <w:sz w:val="26"/>
          <w:szCs w:val="26"/>
        </w:rPr>
      </w:pPr>
    </w:p>
    <w:p>
      <w:pPr>
        <w:spacing w:after="0"/>
        <w:rPr>
          <w:rFonts w:ascii="Times New Roman" w:hAnsi="Times New Roman" w:cs="Times New Roman"/>
          <w:b/>
          <w:sz w:val="26"/>
          <w:szCs w:val="26"/>
        </w:rPr>
      </w:pPr>
      <w:r>
        <w:rPr>
          <w:rFonts w:ascii="Times New Roman" w:hAnsi="Times New Roman" w:cs="Times New Roman"/>
          <w:b/>
          <w:sz w:val="26"/>
          <w:szCs w:val="26"/>
        </w:rPr>
        <w:t xml:space="preserve">6. Орієнтовна дата початку здійснення операцій із збирання та перевезення відповідного виду побутових відходів: </w:t>
      </w:r>
    </w:p>
    <w:p>
      <w:pPr>
        <w:spacing w:after="0"/>
        <w:rPr>
          <w:rFonts w:ascii="Times New Roman" w:hAnsi="Times New Roman" w:cs="Times New Roman"/>
          <w:sz w:val="26"/>
          <w:szCs w:val="26"/>
        </w:rPr>
      </w:pPr>
    </w:p>
    <w:p>
      <w:pPr>
        <w:spacing w:after="0"/>
        <w:rPr>
          <w:rFonts w:ascii="Times New Roman" w:hAnsi="Times New Roman" w:cs="Times New Roman"/>
          <w:sz w:val="26"/>
          <w:szCs w:val="26"/>
        </w:rPr>
      </w:pPr>
      <w:r>
        <w:rPr>
          <w:rFonts w:ascii="Times New Roman" w:hAnsi="Times New Roman" w:cs="Times New Roman"/>
          <w:sz w:val="26"/>
          <w:szCs w:val="26"/>
        </w:rPr>
        <w:t>Протягом 15 робочих днів після затвердження рішення про визначення переможця (переможців) конкурсу.</w:t>
      </w:r>
    </w:p>
    <w:p>
      <w:pPr>
        <w:spacing w:after="0"/>
        <w:rPr>
          <w:rFonts w:ascii="Times New Roman" w:hAnsi="Times New Roman" w:cs="Times New Roman"/>
          <w:sz w:val="26"/>
          <w:szCs w:val="26"/>
        </w:rPr>
      </w:pPr>
    </w:p>
    <w:p>
      <w:pPr>
        <w:spacing w:after="0"/>
        <w:rPr>
          <w:rFonts w:ascii="Times New Roman" w:hAnsi="Times New Roman" w:cs="Times New Roman"/>
          <w:sz w:val="26"/>
          <w:szCs w:val="26"/>
        </w:rPr>
      </w:pPr>
      <w:r>
        <w:rPr>
          <w:rFonts w:ascii="Times New Roman" w:hAnsi="Times New Roman" w:cs="Times New Roman"/>
          <w:sz w:val="26"/>
          <w:szCs w:val="26"/>
        </w:rPr>
        <w:t>« __» ____________2024 р.</w:t>
      </w:r>
    </w:p>
    <w:p>
      <w:pPr>
        <w:spacing w:after="0"/>
        <w:rPr>
          <w:rFonts w:ascii="Times New Roman" w:hAnsi="Times New Roman" w:cs="Times New Roman"/>
          <w:sz w:val="26"/>
          <w:szCs w:val="26"/>
        </w:rPr>
      </w:pPr>
    </w:p>
    <w:p>
      <w:pPr>
        <w:spacing w:after="0"/>
        <w:jc w:val="both"/>
        <w:rPr>
          <w:rFonts w:ascii="Times New Roman" w:hAnsi="Times New Roman" w:cs="Times New Roman"/>
          <w:b/>
          <w:sz w:val="26"/>
          <w:szCs w:val="26"/>
        </w:rPr>
      </w:pPr>
      <w:r>
        <w:rPr>
          <w:rFonts w:ascii="Times New Roman" w:hAnsi="Times New Roman" w:cs="Times New Roman"/>
          <w:b/>
          <w:sz w:val="26"/>
          <w:szCs w:val="26"/>
        </w:rPr>
        <w:t>7. Вимоги до конкурсних пропозицій та перелік документів, які подаються учасниками конкурсу.</w:t>
      </w:r>
    </w:p>
    <w:p>
      <w:pPr>
        <w:spacing w:after="0"/>
        <w:jc w:val="both"/>
        <w:rPr>
          <w:rFonts w:ascii="Times New Roman" w:hAnsi="Times New Roman" w:cs="Times New Roman"/>
          <w:sz w:val="26"/>
          <w:szCs w:val="26"/>
        </w:rPr>
      </w:pPr>
      <w:r>
        <w:rPr>
          <w:rFonts w:ascii="Times New Roman" w:hAnsi="Times New Roman" w:cs="Times New Roman"/>
          <w:sz w:val="26"/>
          <w:szCs w:val="26"/>
        </w:rPr>
        <w:t xml:space="preserve">      Всі документи, що мають відношення до конкурсної пропозиції, складаються українською мовою. </w:t>
      </w:r>
    </w:p>
    <w:p>
      <w:pPr>
        <w:spacing w:after="0"/>
        <w:jc w:val="both"/>
        <w:rPr>
          <w:rFonts w:ascii="Times New Roman" w:hAnsi="Times New Roman" w:cs="Times New Roman"/>
          <w:sz w:val="26"/>
          <w:szCs w:val="26"/>
        </w:rPr>
      </w:pPr>
      <w:r>
        <w:rPr>
          <w:rFonts w:ascii="Times New Roman" w:hAnsi="Times New Roman" w:cs="Times New Roman"/>
          <w:sz w:val="26"/>
          <w:szCs w:val="26"/>
        </w:rPr>
        <w:t xml:space="preserve">      Для участі у конкурсі його учасники подають оригінали або засвідчені в установленому законодавством порядку копії документів, передбачених конкурсною документацією. </w:t>
      </w:r>
    </w:p>
    <w:p>
      <w:pPr>
        <w:spacing w:after="0"/>
        <w:jc w:val="both"/>
        <w:rPr>
          <w:rFonts w:ascii="Times New Roman" w:hAnsi="Times New Roman" w:cs="Times New Roman"/>
          <w:sz w:val="26"/>
          <w:szCs w:val="26"/>
        </w:rPr>
      </w:pPr>
      <w:r>
        <w:rPr>
          <w:rFonts w:ascii="Times New Roman" w:hAnsi="Times New Roman" w:cs="Times New Roman"/>
          <w:sz w:val="26"/>
          <w:szCs w:val="26"/>
        </w:rPr>
        <w:t xml:space="preserve">     Конкурсна пропозиція подається особисто чи надсилається засобами поштового зв’язку конкурсній комісії у конверті, на якому зазначаються повне найменування і місцезнаходження організатора та учасника конкурсу, або подається в електронній формі на адресу електронної пошти організатора конкурсу чи іншими засобами інформаційно – комунікаційних систем.</w:t>
      </w:r>
    </w:p>
    <w:p>
      <w:pPr>
        <w:spacing w:after="0"/>
        <w:jc w:val="both"/>
        <w:rPr>
          <w:rFonts w:ascii="Times New Roman" w:hAnsi="Times New Roman" w:cs="Times New Roman"/>
          <w:sz w:val="26"/>
          <w:szCs w:val="26"/>
        </w:rPr>
      </w:pPr>
      <w:r>
        <w:rPr>
          <w:rFonts w:ascii="Times New Roman" w:hAnsi="Times New Roman" w:cs="Times New Roman"/>
          <w:sz w:val="26"/>
          <w:szCs w:val="26"/>
        </w:rPr>
        <w:t xml:space="preserve">      Конкурсні пропозиції, що надійшли після закінчення строку їх подання, передбаченого конкурсною документацією, повертаються учасникам конкурсу без розгляду.</w:t>
      </w:r>
    </w:p>
    <w:p>
      <w:pPr>
        <w:spacing w:after="0"/>
        <w:jc w:val="both"/>
        <w:rPr>
          <w:rFonts w:ascii="Times New Roman" w:hAnsi="Times New Roman" w:cs="Times New Roman"/>
          <w:sz w:val="26"/>
          <w:szCs w:val="26"/>
        </w:rPr>
      </w:pPr>
      <w:r>
        <w:rPr>
          <w:rFonts w:ascii="Times New Roman" w:hAnsi="Times New Roman" w:cs="Times New Roman"/>
          <w:sz w:val="26"/>
          <w:szCs w:val="26"/>
        </w:rPr>
        <w:t xml:space="preserve">     Конкурсні пропозиції реєструються організатором конкурсу протягом одного робочого дня з дати їх отримання в журналі обліку конкурсних пропозицій згідно з додатком 2 (далі - журнал обліку), про що повідомляється учасникам конкурсу на їх адреси електронної пошти, із зазначенням дати та порядкового номера реєстрації їх пропозицій. </w:t>
      </w:r>
    </w:p>
    <w:p>
      <w:pPr>
        <w:spacing w:after="0"/>
        <w:jc w:val="both"/>
        <w:rPr>
          <w:rFonts w:ascii="Times New Roman" w:hAnsi="Times New Roman" w:cs="Times New Roman"/>
          <w:sz w:val="26"/>
          <w:szCs w:val="26"/>
        </w:rPr>
      </w:pPr>
      <w:r>
        <w:rPr>
          <w:rFonts w:ascii="Times New Roman" w:hAnsi="Times New Roman" w:cs="Times New Roman"/>
          <w:sz w:val="26"/>
          <w:szCs w:val="26"/>
        </w:rPr>
        <w:t xml:space="preserve">      Учасник конкурсу має право відкликати власну конкурсну пропозицію або внести до неї зміни (доповнення) до закінчення строку подання конкурсних пропозицій шляхом подання організатору відповідної заяви у письмовій чи електронній формі. </w:t>
      </w:r>
    </w:p>
    <w:p>
      <w:pPr>
        <w:spacing w:after="0"/>
        <w:jc w:val="both"/>
        <w:rPr>
          <w:rFonts w:ascii="Times New Roman" w:hAnsi="Times New Roman" w:cs="Times New Roman"/>
          <w:sz w:val="26"/>
          <w:szCs w:val="26"/>
        </w:rPr>
      </w:pPr>
      <w:r>
        <w:rPr>
          <w:rFonts w:ascii="Times New Roman" w:hAnsi="Times New Roman" w:cs="Times New Roman"/>
          <w:sz w:val="26"/>
          <w:szCs w:val="26"/>
        </w:rPr>
        <w:t xml:space="preserve">     У разі відкликання конкурсної пропозиції учасник конкурсу подає заяву у довільній формі організатору конкурсу у письмовій чи електронній формі. Інформація про її отримання організатором конкурсу зазначається в журналі обліку протягом одного робочого дня після її отримання, про що повідомляється учаснику на його адресу електронної пошти. </w:t>
      </w:r>
    </w:p>
    <w:p>
      <w:pPr>
        <w:spacing w:after="0"/>
        <w:jc w:val="both"/>
        <w:rPr>
          <w:rFonts w:ascii="Times New Roman" w:hAnsi="Times New Roman" w:cs="Times New Roman"/>
          <w:sz w:val="26"/>
          <w:szCs w:val="26"/>
        </w:rPr>
      </w:pPr>
      <w:r>
        <w:rPr>
          <w:rFonts w:ascii="Times New Roman" w:hAnsi="Times New Roman" w:cs="Times New Roman"/>
          <w:sz w:val="26"/>
          <w:szCs w:val="26"/>
        </w:rPr>
        <w:t xml:space="preserve">    У разі внесення змін (доповнення) до раніше поданої конкурсної пропозиції учасник конкурсу подає заяву про намір внесення змін і надсилає оновлену конкурсну пропозицію, яка реєструється організатором конкурсу в журналі обліку протягом одного робочого дня після її отримання, про що повідомляється учаснику конкурсу на його адресу електронної пошти. </w:t>
      </w:r>
    </w:p>
    <w:p>
      <w:pPr>
        <w:spacing w:after="0"/>
        <w:jc w:val="both"/>
        <w:rPr>
          <w:rFonts w:ascii="Times New Roman" w:hAnsi="Times New Roman" w:cs="Times New Roman"/>
          <w:sz w:val="26"/>
          <w:szCs w:val="26"/>
        </w:rPr>
      </w:pPr>
    </w:p>
    <w:p>
      <w:pPr>
        <w:spacing w:after="0"/>
        <w:jc w:val="both"/>
        <w:rPr>
          <w:rFonts w:ascii="Times New Roman" w:hAnsi="Times New Roman" w:cs="Times New Roman"/>
          <w:sz w:val="26"/>
          <w:szCs w:val="26"/>
        </w:rPr>
      </w:pPr>
      <w:r>
        <w:rPr>
          <w:rFonts w:ascii="Times New Roman" w:hAnsi="Times New Roman" w:cs="Times New Roman"/>
          <w:sz w:val="26"/>
          <w:szCs w:val="26"/>
        </w:rPr>
        <w:t xml:space="preserve">    Перелік документів для участі у конкурсі: </w:t>
      </w:r>
    </w:p>
    <w:p>
      <w:pPr>
        <w:spacing w:after="0"/>
        <w:jc w:val="both"/>
        <w:rPr>
          <w:rFonts w:ascii="Times New Roman" w:hAnsi="Times New Roman" w:cs="Times New Roman"/>
          <w:sz w:val="26"/>
          <w:szCs w:val="26"/>
        </w:rPr>
      </w:pPr>
      <w:r>
        <w:rPr>
          <w:rFonts w:ascii="Times New Roman" w:hAnsi="Times New Roman" w:cs="Times New Roman"/>
          <w:sz w:val="26"/>
          <w:szCs w:val="26"/>
        </w:rPr>
        <w:t xml:space="preserve">- заява на участь у Конкурсі, яка повинна містити таку інформацію: </w:t>
      </w:r>
    </w:p>
    <w:p>
      <w:pPr>
        <w:spacing w:after="0"/>
        <w:jc w:val="both"/>
        <w:rPr>
          <w:rFonts w:ascii="Times New Roman" w:hAnsi="Times New Roman" w:cs="Times New Roman"/>
          <w:sz w:val="26"/>
          <w:szCs w:val="26"/>
        </w:rPr>
      </w:pPr>
      <w:r>
        <w:rPr>
          <w:rFonts w:ascii="Times New Roman" w:hAnsi="Times New Roman" w:cs="Times New Roman"/>
          <w:sz w:val="26"/>
          <w:szCs w:val="26"/>
        </w:rPr>
        <w:t>Копії документів:</w:t>
      </w:r>
    </w:p>
    <w:p>
      <w:pPr>
        <w:spacing w:after="0"/>
        <w:jc w:val="both"/>
        <w:rPr>
          <w:rFonts w:ascii="Times New Roman" w:hAnsi="Times New Roman" w:cs="Times New Roman"/>
          <w:sz w:val="26"/>
          <w:szCs w:val="26"/>
        </w:rPr>
      </w:pPr>
      <w:r>
        <w:rPr>
          <w:rFonts w:ascii="Times New Roman" w:hAnsi="Times New Roman" w:cs="Times New Roman"/>
          <w:sz w:val="26"/>
          <w:szCs w:val="26"/>
        </w:rPr>
        <w:t xml:space="preserve"> - Статут або інший установчий документ; </w:t>
      </w:r>
    </w:p>
    <w:p>
      <w:pPr>
        <w:spacing w:after="0"/>
        <w:jc w:val="both"/>
        <w:rPr>
          <w:rFonts w:ascii="Times New Roman" w:hAnsi="Times New Roman" w:cs="Times New Roman"/>
          <w:sz w:val="26"/>
          <w:szCs w:val="26"/>
        </w:rPr>
      </w:pPr>
      <w:r>
        <w:rPr>
          <w:rFonts w:ascii="Times New Roman" w:hAnsi="Times New Roman" w:cs="Times New Roman"/>
          <w:sz w:val="26"/>
          <w:szCs w:val="26"/>
        </w:rPr>
        <w:t>- Витяг з Єдиного державного реєстру юридичних осіб, фізичних осіб – підприємців та громадських формувань;</w:t>
      </w:r>
    </w:p>
    <w:p>
      <w:pPr>
        <w:spacing w:after="0"/>
        <w:jc w:val="both"/>
        <w:rPr>
          <w:rFonts w:ascii="Times New Roman" w:hAnsi="Times New Roman" w:cs="Times New Roman"/>
          <w:sz w:val="26"/>
          <w:szCs w:val="26"/>
        </w:rPr>
      </w:pPr>
      <w:r>
        <w:rPr>
          <w:rFonts w:ascii="Times New Roman" w:hAnsi="Times New Roman" w:cs="Times New Roman"/>
          <w:sz w:val="26"/>
          <w:szCs w:val="26"/>
        </w:rPr>
        <w:t xml:space="preserve"> - фінансова звітність суб'єкта господарювання за попередній рік (форми № 1-5); </w:t>
      </w:r>
    </w:p>
    <w:p>
      <w:pPr>
        <w:spacing w:after="0"/>
        <w:jc w:val="both"/>
        <w:rPr>
          <w:rFonts w:ascii="Times New Roman" w:hAnsi="Times New Roman" w:cs="Times New Roman"/>
          <w:sz w:val="26"/>
          <w:szCs w:val="26"/>
        </w:rPr>
      </w:pPr>
      <w:r>
        <w:rPr>
          <w:rFonts w:ascii="Times New Roman" w:hAnsi="Times New Roman" w:cs="Times New Roman"/>
          <w:sz w:val="26"/>
          <w:szCs w:val="26"/>
        </w:rPr>
        <w:t>- довідка відповідних органів державної податкової інспекції про відсутність (наявність) заборгованості за податковими зобов'язаннями та платежами до Пенсійного фонду України;</w:t>
      </w:r>
    </w:p>
    <w:p>
      <w:pPr>
        <w:spacing w:after="0"/>
        <w:jc w:val="both"/>
        <w:rPr>
          <w:rFonts w:ascii="Times New Roman" w:hAnsi="Times New Roman" w:cs="Times New Roman"/>
          <w:sz w:val="26"/>
          <w:szCs w:val="26"/>
        </w:rPr>
      </w:pPr>
      <w:r>
        <w:rPr>
          <w:rFonts w:ascii="Times New Roman" w:hAnsi="Times New Roman" w:cs="Times New Roman"/>
          <w:sz w:val="26"/>
          <w:szCs w:val="26"/>
        </w:rPr>
        <w:t xml:space="preserve"> - довідки - характеристики спеціально обладнаних транспортних засобів: тип, вантажопідйомність, наявність пристроїв автоматизованого геоінформаційного контролю та супроводу перевезення побутових відходів, реєстраційний номер, найменування організації, якій належать спеціально обладнані транспортні засоби;</w:t>
      </w:r>
    </w:p>
    <w:p>
      <w:pPr>
        <w:spacing w:after="0"/>
        <w:jc w:val="both"/>
        <w:rPr>
          <w:rFonts w:ascii="Times New Roman" w:hAnsi="Times New Roman" w:cs="Times New Roman"/>
          <w:sz w:val="26"/>
          <w:szCs w:val="26"/>
        </w:rPr>
      </w:pPr>
      <w:r>
        <w:rPr>
          <w:rFonts w:ascii="Times New Roman" w:hAnsi="Times New Roman" w:cs="Times New Roman"/>
          <w:sz w:val="26"/>
          <w:szCs w:val="26"/>
        </w:rPr>
        <w:t xml:space="preserve"> - довідки про проходження водіями медичного огляду;</w:t>
      </w:r>
    </w:p>
    <w:p>
      <w:pPr>
        <w:spacing w:after="0"/>
        <w:jc w:val="both"/>
        <w:rPr>
          <w:rFonts w:ascii="Times New Roman" w:hAnsi="Times New Roman" w:cs="Times New Roman"/>
          <w:sz w:val="26"/>
          <w:szCs w:val="26"/>
        </w:rPr>
      </w:pPr>
      <w:r>
        <w:rPr>
          <w:rFonts w:ascii="Times New Roman" w:hAnsi="Times New Roman" w:cs="Times New Roman"/>
          <w:sz w:val="26"/>
          <w:szCs w:val="26"/>
        </w:rPr>
        <w:t xml:space="preserve"> - цінову пропозицію, щодо тарифів згідно з якими будуть надаватися послуги;</w:t>
      </w:r>
    </w:p>
    <w:p>
      <w:pPr>
        <w:spacing w:after="0"/>
        <w:jc w:val="both"/>
        <w:rPr>
          <w:rFonts w:ascii="Times New Roman" w:hAnsi="Times New Roman" w:cs="Times New Roman"/>
          <w:sz w:val="26"/>
          <w:szCs w:val="26"/>
        </w:rPr>
      </w:pPr>
      <w:r>
        <w:rPr>
          <w:rFonts w:ascii="Times New Roman" w:hAnsi="Times New Roman" w:cs="Times New Roman"/>
          <w:sz w:val="26"/>
          <w:szCs w:val="26"/>
        </w:rPr>
        <w:t xml:space="preserve"> - довідка уповноваженого органу про наявність (відсутність) порушень правил дотримання дорожнього руху за попередній рік. Довідка повинна містити інформацію про усіх водіїв підприємства;</w:t>
      </w:r>
    </w:p>
    <w:p>
      <w:pPr>
        <w:spacing w:after="0"/>
        <w:jc w:val="both"/>
        <w:rPr>
          <w:rFonts w:ascii="Times New Roman" w:hAnsi="Times New Roman" w:cs="Times New Roman"/>
          <w:sz w:val="26"/>
          <w:szCs w:val="26"/>
        </w:rPr>
      </w:pPr>
      <w:r>
        <w:rPr>
          <w:rFonts w:ascii="Times New Roman" w:hAnsi="Times New Roman" w:cs="Times New Roman"/>
          <w:sz w:val="26"/>
          <w:szCs w:val="26"/>
        </w:rPr>
        <w:t xml:space="preserve"> - інші документи, які подаються за бажанням учасника конкурсу і містять відомості про його здатність надавати послуги з вивезення твердих побутових відходів (впровадження роздільного збирання, інформація про наявність диспетчерської служби тощо) належного рівня якості.</w:t>
      </w:r>
    </w:p>
    <w:p>
      <w:pPr>
        <w:spacing w:after="0"/>
        <w:jc w:val="both"/>
        <w:rPr>
          <w:rFonts w:ascii="Times New Roman" w:hAnsi="Times New Roman" w:cs="Times New Roman"/>
          <w:sz w:val="26"/>
          <w:szCs w:val="26"/>
        </w:rPr>
      </w:pPr>
    </w:p>
    <w:p>
      <w:pPr>
        <w:spacing w:after="0"/>
        <w:jc w:val="both"/>
        <w:rPr>
          <w:rFonts w:ascii="Times New Roman" w:hAnsi="Times New Roman" w:cs="Times New Roman"/>
          <w:sz w:val="26"/>
          <w:szCs w:val="26"/>
        </w:rPr>
      </w:pPr>
      <w:r>
        <w:rPr>
          <w:rFonts w:ascii="Times New Roman" w:hAnsi="Times New Roman" w:cs="Times New Roman"/>
          <w:sz w:val="26"/>
          <w:szCs w:val="26"/>
        </w:rPr>
        <w:t xml:space="preserve"> * Примітки: </w:t>
      </w:r>
    </w:p>
    <w:p>
      <w:pPr>
        <w:spacing w:after="0"/>
        <w:jc w:val="both"/>
        <w:rPr>
          <w:rFonts w:ascii="Times New Roman" w:hAnsi="Times New Roman" w:cs="Times New Roman"/>
          <w:sz w:val="26"/>
          <w:szCs w:val="26"/>
        </w:rPr>
      </w:pPr>
      <w:r>
        <w:rPr>
          <w:rFonts w:ascii="Times New Roman" w:hAnsi="Times New Roman" w:cs="Times New Roman"/>
          <w:sz w:val="26"/>
          <w:szCs w:val="26"/>
        </w:rPr>
        <w:t xml:space="preserve">Всі документи (за винятком оригіналів), виданих іншими установами, повинні бути завірені відповідно до вимог чинного законодавства України. </w:t>
      </w:r>
    </w:p>
    <w:p>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p>
    <w:p>
      <w:pPr>
        <w:spacing w:after="0"/>
        <w:jc w:val="both"/>
        <w:rPr>
          <w:rFonts w:ascii="Times New Roman" w:hAnsi="Times New Roman" w:cs="Times New Roman"/>
          <w:b/>
          <w:sz w:val="26"/>
          <w:szCs w:val="26"/>
        </w:rPr>
      </w:pPr>
      <w:r>
        <w:rPr>
          <w:rFonts w:ascii="Times New Roman" w:hAnsi="Times New Roman" w:cs="Times New Roman"/>
          <w:b/>
          <w:sz w:val="26"/>
          <w:szCs w:val="26"/>
        </w:rPr>
        <w:t xml:space="preserve">  8. Проекти договорів: </w:t>
      </w:r>
    </w:p>
    <w:p>
      <w:pPr>
        <w:spacing w:after="0"/>
        <w:jc w:val="both"/>
        <w:rPr>
          <w:rFonts w:ascii="Times New Roman" w:hAnsi="Times New Roman" w:cs="Times New Roman"/>
          <w:sz w:val="26"/>
          <w:szCs w:val="26"/>
        </w:rPr>
      </w:pPr>
      <w:r>
        <w:rPr>
          <w:rFonts w:ascii="Times New Roman" w:hAnsi="Times New Roman" w:cs="Times New Roman"/>
          <w:sz w:val="26"/>
          <w:szCs w:val="26"/>
        </w:rPr>
        <w:t xml:space="preserve"> Додаток 3 до Положення </w:t>
      </w:r>
    </w:p>
    <w:p>
      <w:pPr>
        <w:spacing w:after="0"/>
        <w:jc w:val="both"/>
        <w:rPr>
          <w:rFonts w:ascii="Times New Roman" w:hAnsi="Times New Roman" w:cs="Times New Roman"/>
          <w:sz w:val="26"/>
          <w:szCs w:val="26"/>
        </w:rPr>
      </w:pPr>
      <w:r>
        <w:rPr>
          <w:rFonts w:ascii="Times New Roman" w:hAnsi="Times New Roman" w:cs="Times New Roman"/>
          <w:sz w:val="26"/>
          <w:szCs w:val="26"/>
        </w:rPr>
        <w:t xml:space="preserve">Додаток 4 до Положення </w:t>
      </w:r>
    </w:p>
    <w:p>
      <w:pPr>
        <w:spacing w:after="0"/>
        <w:jc w:val="both"/>
        <w:rPr>
          <w:rFonts w:ascii="Times New Roman" w:hAnsi="Times New Roman" w:cs="Times New Roman"/>
          <w:sz w:val="26"/>
          <w:szCs w:val="26"/>
        </w:rPr>
      </w:pPr>
    </w:p>
    <w:p>
      <w:pPr>
        <w:spacing w:after="0"/>
        <w:jc w:val="both"/>
        <w:rPr>
          <w:rFonts w:ascii="Times New Roman" w:hAnsi="Times New Roman" w:cs="Times New Roman"/>
          <w:b/>
          <w:sz w:val="26"/>
          <w:szCs w:val="26"/>
        </w:rPr>
      </w:pPr>
      <w:r>
        <w:rPr>
          <w:rFonts w:ascii="Times New Roman" w:hAnsi="Times New Roman" w:cs="Times New Roman"/>
          <w:b/>
          <w:sz w:val="26"/>
          <w:szCs w:val="26"/>
        </w:rPr>
        <w:t>9. Можливість проведення організатором конкурсу зборів його учасників з метою надання роз’яснень щодо змісту конкурсної документації та внесення змін до неї:</w:t>
      </w:r>
    </w:p>
    <w:p>
      <w:pPr>
        <w:spacing w:after="0"/>
        <w:jc w:val="both"/>
        <w:rPr>
          <w:rFonts w:ascii="Times New Roman" w:hAnsi="Times New Roman" w:cs="Times New Roman"/>
          <w:sz w:val="26"/>
          <w:szCs w:val="26"/>
        </w:rPr>
      </w:pPr>
    </w:p>
    <w:p>
      <w:pPr>
        <w:spacing w:after="0"/>
        <w:jc w:val="both"/>
        <w:rPr>
          <w:rFonts w:ascii="Times New Roman" w:hAnsi="Times New Roman" w:cs="Times New Roman"/>
          <w:sz w:val="26"/>
          <w:szCs w:val="26"/>
        </w:rPr>
      </w:pPr>
      <w:r>
        <w:rPr>
          <w:rFonts w:ascii="Times New Roman" w:hAnsi="Times New Roman" w:cs="Times New Roman"/>
          <w:sz w:val="26"/>
          <w:szCs w:val="26"/>
        </w:rPr>
        <w:t xml:space="preserve">          Учасник конкурсу має право не пізніше, ніж за сім календарних днів до закінчення строку подання конкурсних пропозицій письмово звернутися за роз’ясненням щодо змісту конкурсної документації до організатора конкурсу, який зобов’язаний надіслати йому протягом трьох робочих днів письмову відповідь. У разі проведення організатором конкурсу зборів його учасників з метою надання роз’яснень щодо змісту конкурсної документації ведеться протокол, який надсилається протягом трьох робочих днів усім учасникам.</w:t>
      </w:r>
    </w:p>
    <w:p>
      <w:pPr>
        <w:spacing w:after="0"/>
        <w:jc w:val="both"/>
        <w:rPr>
          <w:rFonts w:ascii="Times New Roman" w:hAnsi="Times New Roman" w:cs="Times New Roman"/>
          <w:sz w:val="26"/>
          <w:szCs w:val="26"/>
        </w:rPr>
      </w:pPr>
    </w:p>
    <w:p>
      <w:pPr>
        <w:spacing w:after="0"/>
        <w:jc w:val="both"/>
        <w:rPr>
          <w:rFonts w:ascii="Times New Roman" w:hAnsi="Times New Roman" w:cs="Times New Roman"/>
          <w:b/>
          <w:sz w:val="26"/>
          <w:szCs w:val="26"/>
        </w:rPr>
      </w:pPr>
      <w:r>
        <w:rPr>
          <w:rFonts w:ascii="Times New Roman" w:hAnsi="Times New Roman" w:cs="Times New Roman"/>
          <w:b/>
          <w:sz w:val="26"/>
          <w:szCs w:val="26"/>
        </w:rPr>
        <w:t xml:space="preserve"> 10.Способи, місце та кінцевий строк подання конкурсних пропозицій:</w:t>
      </w:r>
    </w:p>
    <w:p>
      <w:pPr>
        <w:spacing w:after="0"/>
        <w:jc w:val="both"/>
        <w:rPr>
          <w:rFonts w:ascii="Times New Roman" w:hAnsi="Times New Roman" w:cs="Times New Roman"/>
          <w:b/>
          <w:sz w:val="26"/>
          <w:szCs w:val="26"/>
        </w:rPr>
      </w:pPr>
    </w:p>
    <w:p>
      <w:pPr>
        <w:pStyle w:val="9"/>
        <w:ind w:left="0"/>
        <w:jc w:val="both"/>
        <w:rPr>
          <w:rFonts w:ascii="Times New Roman" w:hAnsi="Times New Roman" w:cs="Times New Roman"/>
          <w:sz w:val="26"/>
          <w:szCs w:val="26"/>
        </w:rPr>
      </w:pPr>
      <w:r>
        <w:rPr>
          <w:rFonts w:ascii="Times New Roman" w:hAnsi="Times New Roman" w:cs="Times New Roman"/>
          <w:sz w:val="26"/>
          <w:szCs w:val="26"/>
        </w:rPr>
        <w:t xml:space="preserve">Місце: 82400, Львівська область, </w:t>
      </w:r>
      <w:r>
        <w:rPr>
          <w:rFonts w:ascii="Times New Roman" w:hAnsi="Times New Roman" w:eastAsia="Times New Roman" w:cs="Times New Roman"/>
          <w:sz w:val="26"/>
          <w:szCs w:val="26"/>
        </w:rPr>
        <w:t xml:space="preserve">м. </w:t>
      </w:r>
      <w:r>
        <w:rPr>
          <w:rFonts w:ascii="Times New Roman" w:hAnsi="Times New Roman" w:cs="Times New Roman"/>
          <w:sz w:val="26"/>
          <w:szCs w:val="26"/>
        </w:rPr>
        <w:t>Стрий, вул.Шевченка, 71, каб.31</w:t>
      </w:r>
    </w:p>
    <w:p>
      <w:pPr>
        <w:pStyle w:val="9"/>
        <w:ind w:left="0"/>
        <w:jc w:val="both"/>
        <w:rPr>
          <w:rFonts w:ascii="Times New Roman" w:hAnsi="Times New Roman" w:cs="Times New Roman"/>
          <w:sz w:val="26"/>
          <w:szCs w:val="26"/>
        </w:rPr>
      </w:pPr>
      <w:r>
        <w:rPr>
          <w:rFonts w:ascii="Times New Roman" w:hAnsi="Times New Roman" w:cs="Times New Roman"/>
          <w:sz w:val="26"/>
          <w:szCs w:val="26"/>
        </w:rPr>
        <w:t xml:space="preserve">Відділ транспортної інфраструктури, ТПВ та енергозбереження управління  ЖКГ, ел.пошта: </w:t>
      </w:r>
      <w:r>
        <w:fldChar w:fldCharType="begin"/>
      </w:r>
      <w:r>
        <w:instrText xml:space="preserve"> HYPERLINK "mailto:transporttpv@ukr.net" </w:instrText>
      </w:r>
      <w:r>
        <w:fldChar w:fldCharType="separate"/>
      </w:r>
      <w:r>
        <w:rPr>
          <w:rStyle w:val="7"/>
          <w:rFonts w:ascii="Times New Roman" w:hAnsi="Times New Roman" w:cs="Times New Roman"/>
          <w:sz w:val="26"/>
          <w:szCs w:val="26"/>
          <w:lang w:val="en-US"/>
        </w:rPr>
        <w:t>transporttpv</w:t>
      </w:r>
      <w:r>
        <w:rPr>
          <w:rStyle w:val="7"/>
          <w:rFonts w:ascii="Times New Roman" w:hAnsi="Times New Roman" w:cs="Times New Roman"/>
          <w:sz w:val="26"/>
          <w:szCs w:val="26"/>
        </w:rPr>
        <w:t>@</w:t>
      </w:r>
      <w:r>
        <w:rPr>
          <w:rStyle w:val="7"/>
          <w:rFonts w:ascii="Times New Roman" w:hAnsi="Times New Roman" w:cs="Times New Roman"/>
          <w:sz w:val="26"/>
          <w:szCs w:val="26"/>
          <w:lang w:val="en-US"/>
        </w:rPr>
        <w:t>ukr</w:t>
      </w:r>
      <w:r>
        <w:rPr>
          <w:rStyle w:val="7"/>
          <w:rFonts w:ascii="Times New Roman" w:hAnsi="Times New Roman" w:cs="Times New Roman"/>
          <w:sz w:val="26"/>
          <w:szCs w:val="26"/>
        </w:rPr>
        <w:t>.</w:t>
      </w:r>
      <w:r>
        <w:rPr>
          <w:rStyle w:val="7"/>
          <w:rFonts w:ascii="Times New Roman" w:hAnsi="Times New Roman" w:cs="Times New Roman"/>
          <w:sz w:val="26"/>
          <w:szCs w:val="26"/>
          <w:lang w:val="en-US"/>
        </w:rPr>
        <w:t>net</w:t>
      </w:r>
      <w:r>
        <w:rPr>
          <w:rStyle w:val="7"/>
          <w:rFonts w:ascii="Times New Roman" w:hAnsi="Times New Roman" w:cs="Times New Roman"/>
          <w:sz w:val="26"/>
          <w:szCs w:val="26"/>
          <w:lang w:val="en-US"/>
        </w:rPr>
        <w:fldChar w:fldCharType="end"/>
      </w:r>
    </w:p>
    <w:p>
      <w:pPr>
        <w:pStyle w:val="9"/>
        <w:ind w:left="0"/>
        <w:jc w:val="both"/>
        <w:rPr>
          <w:rFonts w:ascii="Times New Roman" w:hAnsi="Times New Roman" w:cs="Times New Roman"/>
          <w:sz w:val="26"/>
          <w:szCs w:val="26"/>
        </w:rPr>
      </w:pPr>
      <w:r>
        <w:rPr>
          <w:rFonts w:ascii="Times New Roman" w:hAnsi="Times New Roman" w:cs="Times New Roman"/>
          <w:sz w:val="26"/>
          <w:szCs w:val="26"/>
        </w:rPr>
        <w:t>Спосіб: особисто, засобами поштового зв’язку чи іншими засобами інформаційно – комунікаційних систем.</w:t>
      </w:r>
    </w:p>
    <w:p>
      <w:pPr>
        <w:pStyle w:val="9"/>
        <w:ind w:left="0"/>
        <w:jc w:val="both"/>
        <w:rPr>
          <w:rFonts w:ascii="Times New Roman" w:hAnsi="Times New Roman" w:cs="Times New Roman"/>
          <w:sz w:val="26"/>
          <w:szCs w:val="26"/>
        </w:rPr>
      </w:pPr>
      <w:r>
        <w:rPr>
          <w:rFonts w:ascii="Times New Roman" w:hAnsi="Times New Roman" w:cs="Times New Roman"/>
          <w:sz w:val="26"/>
          <w:szCs w:val="26"/>
        </w:rPr>
        <w:t xml:space="preserve"> Кінцевий строк: 03.06.2024 р.</w:t>
      </w:r>
    </w:p>
    <w:p>
      <w:pPr>
        <w:spacing w:after="0"/>
        <w:jc w:val="both"/>
        <w:rPr>
          <w:rFonts w:ascii="Times New Roman" w:hAnsi="Times New Roman" w:cs="Times New Roman"/>
          <w:b/>
          <w:sz w:val="26"/>
          <w:szCs w:val="26"/>
        </w:rPr>
      </w:pPr>
      <w:r>
        <w:rPr>
          <w:rFonts w:ascii="Times New Roman" w:hAnsi="Times New Roman" w:cs="Times New Roman"/>
          <w:b/>
          <w:sz w:val="26"/>
          <w:szCs w:val="26"/>
        </w:rPr>
        <w:t xml:space="preserve">11. Опис та приклади формальних (несуттєвих) помилок, допущення яких учасниками конкурсу не призведе до відхилення їх конкурсних пропозицій. </w:t>
      </w:r>
    </w:p>
    <w:p>
      <w:pPr>
        <w:spacing w:after="0"/>
        <w:jc w:val="both"/>
        <w:rPr>
          <w:rFonts w:ascii="Times New Roman" w:hAnsi="Times New Roman" w:cs="Times New Roman"/>
          <w:sz w:val="26"/>
          <w:szCs w:val="26"/>
        </w:rPr>
      </w:pPr>
    </w:p>
    <w:p>
      <w:pPr>
        <w:spacing w:after="0"/>
        <w:jc w:val="both"/>
        <w:rPr>
          <w:rFonts w:ascii="Times New Roman" w:hAnsi="Times New Roman" w:cs="Times New Roman"/>
          <w:sz w:val="26"/>
          <w:szCs w:val="26"/>
        </w:rPr>
      </w:pPr>
      <w:r>
        <w:rPr>
          <w:rFonts w:ascii="Times New Roman" w:hAnsi="Times New Roman" w:cs="Times New Roman"/>
          <w:sz w:val="26"/>
          <w:szCs w:val="26"/>
        </w:rPr>
        <w:t xml:space="preserve">Формальними (несуттєвими) вважаються помилки, що пов’язані з оформленням конкурсних пропозицій та не впливають на зміст конкурсних пропозицій, а саме технічні помилки та описки. </w:t>
      </w:r>
    </w:p>
    <w:p>
      <w:pPr>
        <w:spacing w:after="0"/>
        <w:jc w:val="both"/>
        <w:rPr>
          <w:rFonts w:ascii="Times New Roman" w:hAnsi="Times New Roman" w:cs="Times New Roman"/>
          <w:b/>
          <w:sz w:val="26"/>
          <w:szCs w:val="26"/>
          <w:highlight w:val="yellow"/>
        </w:rPr>
      </w:pPr>
      <w:r>
        <w:rPr>
          <w:rFonts w:ascii="Times New Roman" w:hAnsi="Times New Roman" w:cs="Times New Roman"/>
          <w:b/>
          <w:sz w:val="26"/>
          <w:szCs w:val="26"/>
          <w:highlight w:val="yellow"/>
        </w:rPr>
        <w:t xml:space="preserve">12. Номери та назви об’єктів конкурсу: </w:t>
      </w:r>
    </w:p>
    <w:p>
      <w:pPr>
        <w:spacing w:after="0"/>
        <w:jc w:val="both"/>
        <w:rPr>
          <w:rFonts w:ascii="Times New Roman" w:hAnsi="Times New Roman" w:cs="Times New Roman"/>
          <w:sz w:val="26"/>
          <w:szCs w:val="26"/>
        </w:rPr>
      </w:pPr>
      <w:r>
        <w:rPr>
          <w:rFonts w:ascii="Times New Roman" w:hAnsi="Times New Roman" w:cs="Times New Roman"/>
          <w:sz w:val="26"/>
          <w:szCs w:val="26"/>
          <w:highlight w:val="yellow"/>
        </w:rPr>
        <w:t xml:space="preserve">Територія </w:t>
      </w:r>
      <w:r>
        <w:rPr>
          <w:rFonts w:ascii="Times New Roman" w:hAnsi="Times New Roman" w:cs="Times New Roman"/>
          <w:sz w:val="26"/>
          <w:szCs w:val="26"/>
        </w:rPr>
        <w:t>населених пунктів (сіл) Стрийської міської територіальної громади                         39,151 тис.осіб;  11900 житлових будинків.</w:t>
      </w:r>
    </w:p>
    <w:p>
      <w:pPr>
        <w:spacing w:after="0"/>
        <w:jc w:val="both"/>
        <w:rPr>
          <w:rFonts w:ascii="Times New Roman" w:hAnsi="Times New Roman" w:cs="Times New Roman"/>
          <w:sz w:val="26"/>
          <w:szCs w:val="26"/>
        </w:rPr>
      </w:pPr>
    </w:p>
    <w:p>
      <w:pPr>
        <w:spacing w:after="0"/>
        <w:jc w:val="both"/>
        <w:rPr>
          <w:rFonts w:ascii="Times New Roman" w:hAnsi="Times New Roman" w:cs="Times New Roman"/>
          <w:b/>
          <w:sz w:val="26"/>
          <w:szCs w:val="26"/>
        </w:rPr>
      </w:pPr>
      <w:r>
        <w:rPr>
          <w:rFonts w:ascii="Times New Roman" w:hAnsi="Times New Roman" w:cs="Times New Roman"/>
          <w:b/>
          <w:sz w:val="26"/>
          <w:szCs w:val="26"/>
        </w:rPr>
        <w:t xml:space="preserve">13. Характеристика об’єктів конкурсу, яка має містити інформацію про: </w:t>
      </w:r>
    </w:p>
    <w:p>
      <w:pPr>
        <w:spacing w:after="0"/>
        <w:jc w:val="both"/>
        <w:rPr>
          <w:rFonts w:ascii="Times New Roman" w:hAnsi="Times New Roman" w:cs="Times New Roman"/>
          <w:sz w:val="26"/>
          <w:szCs w:val="26"/>
        </w:rPr>
      </w:pPr>
      <w:r>
        <w:rPr>
          <w:rFonts w:ascii="Times New Roman" w:hAnsi="Times New Roman" w:cs="Times New Roman"/>
          <w:sz w:val="26"/>
          <w:szCs w:val="26"/>
        </w:rPr>
        <w:t xml:space="preserve">- вид (види) побутових відходів, обсяг збирання та перевезення побутових відходів, норми надання послуги з управління побутовими відходами, затверджені органом місцевого самоврядування: </w:t>
      </w:r>
    </w:p>
    <w:p>
      <w:pPr>
        <w:spacing w:after="0"/>
        <w:ind w:firstLine="390" w:firstLineChars="150"/>
        <w:jc w:val="both"/>
        <w:rPr>
          <w:rFonts w:ascii="Times New Roman" w:hAnsi="Times New Roman" w:cs="Times New Roman"/>
          <w:sz w:val="26"/>
          <w:szCs w:val="26"/>
        </w:rPr>
      </w:pPr>
      <w:bookmarkStart w:id="64" w:name="_GoBack"/>
      <w:bookmarkEnd w:id="64"/>
      <w:r>
        <w:rPr>
          <w:rFonts w:ascii="Times New Roman" w:hAnsi="Times New Roman" w:cs="Times New Roman"/>
          <w:sz w:val="26"/>
          <w:szCs w:val="26"/>
        </w:rPr>
        <w:t xml:space="preserve"> побутові відходи. </w:t>
      </w:r>
    </w:p>
    <w:p>
      <w:pPr>
        <w:spacing w:after="0"/>
        <w:jc w:val="both"/>
        <w:rPr>
          <w:rFonts w:ascii="Times New Roman" w:hAnsi="Times New Roman" w:cs="Times New Roman"/>
          <w:sz w:val="26"/>
          <w:szCs w:val="26"/>
        </w:rPr>
      </w:pPr>
    </w:p>
    <w:p>
      <w:pPr>
        <w:spacing w:after="0"/>
        <w:jc w:val="both"/>
        <w:rPr>
          <w:rFonts w:ascii="Times New Roman" w:hAnsi="Times New Roman" w:cs="Times New Roman"/>
          <w:sz w:val="26"/>
          <w:szCs w:val="26"/>
        </w:rPr>
      </w:pPr>
      <w:r>
        <w:rPr>
          <w:rFonts w:ascii="Times New Roman" w:hAnsi="Times New Roman" w:cs="Times New Roman"/>
          <w:sz w:val="26"/>
          <w:szCs w:val="26"/>
        </w:rPr>
        <w:t xml:space="preserve">       Річний обсяг збирання твердих побутових відходів –</w:t>
      </w:r>
      <w:r>
        <w:rPr>
          <w:rFonts w:ascii="Times New Roman" w:hAnsi="Times New Roman" w:cs="Times New Roman"/>
          <w:sz w:val="26"/>
          <w:szCs w:val="26"/>
          <w:highlight w:val="yellow"/>
        </w:rPr>
        <w:t xml:space="preserve">   37 000 м</w:t>
      </w:r>
      <w:r>
        <w:rPr>
          <w:rFonts w:ascii="Times New Roman" w:hAnsi="Times New Roman" w:cs="Times New Roman"/>
          <w:sz w:val="26"/>
          <w:szCs w:val="26"/>
          <w:highlight w:val="yellow"/>
          <w:vertAlign w:val="superscript"/>
        </w:rPr>
        <w:t>3</w:t>
      </w:r>
    </w:p>
    <w:p>
      <w:pPr>
        <w:spacing w:after="0"/>
        <w:jc w:val="both"/>
        <w:rPr>
          <w:rFonts w:ascii="Times New Roman" w:hAnsi="Times New Roman" w:cs="Times New Roman"/>
          <w:sz w:val="26"/>
          <w:szCs w:val="26"/>
        </w:rPr>
      </w:pPr>
      <w:r>
        <w:rPr>
          <w:rFonts w:ascii="Times New Roman" w:hAnsi="Times New Roman" w:cs="Times New Roman"/>
          <w:sz w:val="26"/>
          <w:szCs w:val="26"/>
        </w:rPr>
        <w:t xml:space="preserve">- розміри та межі території, на якій здійснюватиметься операції із збирання та перевезення побутових відходів: </w:t>
      </w:r>
    </w:p>
    <w:p>
      <w:pPr>
        <w:spacing w:after="0"/>
        <w:jc w:val="both"/>
        <w:rPr>
          <w:rFonts w:ascii="Times New Roman" w:hAnsi="Times New Roman" w:cs="Times New Roman"/>
          <w:sz w:val="26"/>
          <w:szCs w:val="26"/>
        </w:rPr>
      </w:pPr>
      <w:r>
        <w:rPr>
          <w:rFonts w:ascii="Times New Roman" w:hAnsi="Times New Roman" w:cs="Times New Roman"/>
          <w:sz w:val="26"/>
          <w:szCs w:val="26"/>
        </w:rPr>
        <w:t xml:space="preserve">      Територія, на якій здійснюватимуться операції із збирання та перевезення твердих побутових відходів 53460 га</w:t>
      </w:r>
      <w:r>
        <w:rPr>
          <w:rFonts w:ascii="Times New Roman" w:hAnsi="Times New Roman" w:cs="Times New Roman"/>
          <w:sz w:val="26"/>
          <w:szCs w:val="26"/>
          <w:vertAlign w:val="superscript"/>
        </w:rPr>
        <w:t xml:space="preserve">  </w:t>
      </w:r>
      <w:r>
        <w:rPr>
          <w:rFonts w:ascii="Times New Roman" w:hAnsi="Times New Roman" w:cs="Times New Roman"/>
          <w:sz w:val="26"/>
          <w:szCs w:val="26"/>
        </w:rPr>
        <w:t>в межах</w:t>
      </w:r>
      <w:r>
        <w:rPr>
          <w:rFonts w:ascii="Times New Roman" w:hAnsi="Times New Roman" w:cs="Times New Roman"/>
          <w:sz w:val="26"/>
          <w:szCs w:val="26"/>
          <w:vertAlign w:val="superscript"/>
        </w:rPr>
        <w:t xml:space="preserve"> </w:t>
      </w:r>
      <w:r>
        <w:rPr>
          <w:rFonts w:ascii="Times New Roman" w:hAnsi="Times New Roman" w:cs="Times New Roman"/>
          <w:sz w:val="26"/>
          <w:szCs w:val="26"/>
        </w:rPr>
        <w:t>4</w:t>
      </w:r>
      <w:r>
        <w:rPr>
          <w:rFonts w:ascii="Times New Roman" w:hAnsi="Times New Roman" w:cs="Times New Roman"/>
          <w:sz w:val="26"/>
          <w:szCs w:val="26"/>
          <w:highlight w:val="yellow"/>
        </w:rPr>
        <w:t>5</w:t>
      </w:r>
      <w:r>
        <w:rPr>
          <w:rFonts w:ascii="Times New Roman" w:hAnsi="Times New Roman" w:cs="Times New Roman"/>
          <w:sz w:val="26"/>
          <w:szCs w:val="26"/>
        </w:rPr>
        <w:t xml:space="preserve"> населених пунктів (сіл) Стрийської міської територіальної громади.</w:t>
      </w:r>
    </w:p>
    <w:p>
      <w:pPr>
        <w:spacing w:after="0"/>
        <w:jc w:val="both"/>
        <w:rPr>
          <w:rFonts w:ascii="Times New Roman" w:hAnsi="Times New Roman" w:cs="Times New Roman"/>
          <w:sz w:val="26"/>
          <w:szCs w:val="26"/>
        </w:rPr>
      </w:pPr>
    </w:p>
    <w:p>
      <w:pPr>
        <w:spacing w:after="0"/>
        <w:jc w:val="both"/>
        <w:rPr>
          <w:rFonts w:ascii="Times New Roman" w:hAnsi="Times New Roman" w:cs="Times New Roman"/>
          <w:b/>
          <w:sz w:val="26"/>
          <w:szCs w:val="26"/>
          <w:highlight w:val="yellow"/>
        </w:rPr>
      </w:pPr>
    </w:p>
    <w:p>
      <w:pPr>
        <w:spacing w:after="0"/>
        <w:jc w:val="both"/>
        <w:rPr>
          <w:rFonts w:ascii="Times New Roman" w:hAnsi="Times New Roman" w:cs="Times New Roman"/>
          <w:b/>
          <w:sz w:val="26"/>
          <w:szCs w:val="26"/>
          <w:highlight w:val="yellow"/>
        </w:rPr>
      </w:pPr>
    </w:p>
    <w:p>
      <w:pPr>
        <w:spacing w:after="0"/>
        <w:jc w:val="both"/>
        <w:rPr>
          <w:rFonts w:ascii="Times New Roman" w:hAnsi="Times New Roman" w:cs="Times New Roman"/>
          <w:b/>
          <w:sz w:val="26"/>
          <w:szCs w:val="26"/>
        </w:rPr>
      </w:pPr>
      <w:r>
        <w:rPr>
          <w:rFonts w:ascii="Times New Roman" w:hAnsi="Times New Roman" w:cs="Times New Roman"/>
          <w:b/>
          <w:sz w:val="26"/>
          <w:szCs w:val="26"/>
          <w:highlight w:val="yellow"/>
        </w:rPr>
        <w:t>14. Характеристика об’єктів утворення побутових відходів за джерелами їх утворення:</w:t>
      </w:r>
    </w:p>
    <w:tbl>
      <w:tblPr>
        <w:tblStyle w:val="3"/>
        <w:tblpPr w:leftFromText="180" w:rightFromText="180" w:horzAnchor="margin" w:tblpX="-1009" w:tblpY="732"/>
        <w:tblW w:w="113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9"/>
        <w:gridCol w:w="1279"/>
        <w:gridCol w:w="1381"/>
        <w:gridCol w:w="2336"/>
        <w:gridCol w:w="2336"/>
        <w:gridCol w:w="2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354" w:type="dxa"/>
          </w:tcPr>
          <w:p>
            <w:pPr>
              <w:rPr>
                <w:rFonts w:ascii="Times New Roman" w:hAnsi="Times New Roman" w:cs="Times New Roman"/>
                <w:b/>
              </w:rPr>
            </w:pPr>
            <w:r>
              <w:rPr>
                <w:rFonts w:ascii="Times New Roman" w:hAnsi="Times New Roman" w:cs="Times New Roman"/>
                <w:b/>
              </w:rPr>
              <w:t>Населений пункт</w:t>
            </w:r>
          </w:p>
        </w:tc>
        <w:tc>
          <w:tcPr>
            <w:tcW w:w="1563" w:type="dxa"/>
          </w:tcPr>
          <w:p>
            <w:pPr>
              <w:rPr>
                <w:rFonts w:ascii="Times New Roman" w:hAnsi="Times New Roman" w:cs="Times New Roman"/>
                <w:b/>
              </w:rPr>
            </w:pPr>
            <w:r>
              <w:rPr>
                <w:rFonts w:ascii="Times New Roman" w:hAnsi="Times New Roman" w:cs="Times New Roman"/>
                <w:b/>
              </w:rPr>
              <w:t>Однокватирні житлові будинки</w:t>
            </w:r>
          </w:p>
        </w:tc>
        <w:tc>
          <w:tcPr>
            <w:tcW w:w="1276" w:type="dxa"/>
          </w:tcPr>
          <w:p>
            <w:pPr>
              <w:rPr>
                <w:rFonts w:ascii="Times New Roman" w:hAnsi="Times New Roman" w:cs="Times New Roman"/>
                <w:b/>
              </w:rPr>
            </w:pPr>
            <w:r>
              <w:rPr>
                <w:rFonts w:ascii="Times New Roman" w:hAnsi="Times New Roman" w:cs="Times New Roman"/>
                <w:b/>
              </w:rPr>
              <w:t>Кількість мешканців/</w:t>
            </w:r>
          </w:p>
          <w:p>
            <w:pPr>
              <w:rPr>
                <w:rFonts w:ascii="Times New Roman" w:hAnsi="Times New Roman" w:cs="Times New Roman"/>
                <w:b/>
              </w:rPr>
            </w:pPr>
            <w:r>
              <w:rPr>
                <w:rFonts w:ascii="Times New Roman" w:hAnsi="Times New Roman" w:cs="Times New Roman"/>
                <w:b/>
              </w:rPr>
              <w:t>Обсяг,              м³/ рік з населення</w:t>
            </w:r>
          </w:p>
        </w:tc>
        <w:tc>
          <w:tcPr>
            <w:tcW w:w="2315" w:type="dxa"/>
          </w:tcPr>
          <w:p>
            <w:pPr>
              <w:rPr>
                <w:rFonts w:ascii="Times New Roman" w:hAnsi="Times New Roman" w:cs="Times New Roman"/>
                <w:b/>
              </w:rPr>
            </w:pPr>
            <w:r>
              <w:rPr>
                <w:rFonts w:ascii="Times New Roman" w:hAnsi="Times New Roman" w:cs="Times New Roman"/>
                <w:b/>
              </w:rPr>
              <w:t>Контейнерні майданчики</w:t>
            </w:r>
          </w:p>
        </w:tc>
        <w:tc>
          <w:tcPr>
            <w:tcW w:w="2315" w:type="dxa"/>
          </w:tcPr>
          <w:p>
            <w:pPr>
              <w:rPr>
                <w:rFonts w:ascii="Times New Roman" w:hAnsi="Times New Roman" w:cs="Times New Roman"/>
                <w:b/>
              </w:rPr>
            </w:pPr>
            <w:r>
              <w:rPr>
                <w:rFonts w:ascii="Times New Roman" w:hAnsi="Times New Roman" w:cs="Times New Roman"/>
                <w:b/>
              </w:rPr>
              <w:t>Бюджетні установи</w:t>
            </w:r>
          </w:p>
        </w:tc>
        <w:tc>
          <w:tcPr>
            <w:tcW w:w="2512" w:type="dxa"/>
          </w:tcPr>
          <w:p>
            <w:pPr>
              <w:rPr>
                <w:rFonts w:ascii="Times New Roman" w:hAnsi="Times New Roman" w:cs="Times New Roman"/>
                <w:b/>
              </w:rPr>
            </w:pPr>
            <w:r>
              <w:rPr>
                <w:rFonts w:ascii="Times New Roman" w:hAnsi="Times New Roman" w:cs="Times New Roman"/>
                <w:b/>
              </w:rPr>
              <w:t>Організації                            ( ФОПи– магазини)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1" w:hRule="atLeast"/>
        </w:trPr>
        <w:tc>
          <w:tcPr>
            <w:tcW w:w="1354" w:type="dxa"/>
          </w:tcPr>
          <w:p>
            <w:pPr>
              <w:spacing w:after="0"/>
              <w:rPr>
                <w:rFonts w:ascii="Times New Roman" w:hAnsi="Times New Roman" w:cs="Times New Roman"/>
                <w:b/>
              </w:rPr>
            </w:pPr>
            <w:r>
              <w:rPr>
                <w:rFonts w:ascii="Times New Roman" w:hAnsi="Times New Roman" w:cs="Times New Roman"/>
                <w:b/>
              </w:rPr>
              <w:t>Братківці</w:t>
            </w:r>
          </w:p>
        </w:tc>
        <w:tc>
          <w:tcPr>
            <w:tcW w:w="1563" w:type="dxa"/>
          </w:tcPr>
          <w:p>
            <w:pPr>
              <w:spacing w:after="0"/>
              <w:rPr>
                <w:rFonts w:ascii="Times New Roman" w:hAnsi="Times New Roman" w:cs="Times New Roman"/>
              </w:rPr>
            </w:pPr>
            <w:r>
              <w:rPr>
                <w:rFonts w:ascii="Times New Roman" w:hAnsi="Times New Roman" w:cs="Times New Roman"/>
              </w:rPr>
              <w:t>350</w:t>
            </w:r>
          </w:p>
        </w:tc>
        <w:tc>
          <w:tcPr>
            <w:tcW w:w="1276" w:type="dxa"/>
          </w:tcPr>
          <w:p>
            <w:pPr>
              <w:spacing w:after="0"/>
              <w:rPr>
                <w:rFonts w:ascii="Times New Roman" w:hAnsi="Times New Roman" w:cs="Times New Roman"/>
              </w:rPr>
            </w:pPr>
            <w:r>
              <w:rPr>
                <w:rFonts w:ascii="Times New Roman" w:hAnsi="Times New Roman" w:cs="Times New Roman"/>
              </w:rPr>
              <w:t>950/1178</w:t>
            </w:r>
          </w:p>
        </w:tc>
        <w:tc>
          <w:tcPr>
            <w:tcW w:w="2315" w:type="dxa"/>
          </w:tcPr>
          <w:p>
            <w:pPr>
              <w:spacing w:after="0"/>
              <w:rPr>
                <w:rFonts w:ascii="Times New Roman" w:hAnsi="Times New Roman" w:cs="Times New Roman"/>
              </w:rPr>
            </w:pPr>
            <w:r>
              <w:rPr>
                <w:rFonts w:ascii="Times New Roman" w:hAnsi="Times New Roman" w:cs="Times New Roman"/>
              </w:rPr>
              <w:t>Ліцей – 1шт/1м³</w:t>
            </w:r>
          </w:p>
          <w:p>
            <w:pPr>
              <w:spacing w:after="0"/>
              <w:rPr>
                <w:rFonts w:ascii="Times New Roman" w:hAnsi="Times New Roman" w:cs="Times New Roman"/>
              </w:rPr>
            </w:pPr>
            <w:r>
              <w:rPr>
                <w:rFonts w:ascii="Times New Roman" w:hAnsi="Times New Roman" w:cs="Times New Roman"/>
              </w:rPr>
              <w:t>Школа мистецтв –1шт/1м³</w:t>
            </w:r>
          </w:p>
          <w:p>
            <w:pPr>
              <w:spacing w:after="0"/>
              <w:rPr>
                <w:rFonts w:ascii="Times New Roman" w:hAnsi="Times New Roman" w:cs="Times New Roman"/>
              </w:rPr>
            </w:pPr>
            <w:r>
              <w:rPr>
                <w:rFonts w:ascii="Times New Roman" w:hAnsi="Times New Roman" w:cs="Times New Roman"/>
              </w:rPr>
              <w:t>Кладовище – 1шт/1м³</w:t>
            </w:r>
          </w:p>
          <w:p>
            <w:pPr>
              <w:spacing w:after="0"/>
              <w:rPr>
                <w:rFonts w:ascii="Times New Roman" w:hAnsi="Times New Roman" w:cs="Times New Roman"/>
              </w:rPr>
            </w:pPr>
          </w:p>
        </w:tc>
        <w:tc>
          <w:tcPr>
            <w:tcW w:w="2315" w:type="dxa"/>
          </w:tcPr>
          <w:p>
            <w:pPr>
              <w:spacing w:after="0"/>
              <w:rPr>
                <w:rFonts w:ascii="Times New Roman" w:hAnsi="Times New Roman" w:cs="Times New Roman"/>
              </w:rPr>
            </w:pPr>
            <w:r>
              <w:rPr>
                <w:rFonts w:ascii="Times New Roman" w:hAnsi="Times New Roman" w:cs="Times New Roman"/>
              </w:rPr>
              <w:t>Ліцей</w:t>
            </w:r>
          </w:p>
          <w:p>
            <w:pPr>
              <w:spacing w:after="0"/>
              <w:rPr>
                <w:rFonts w:ascii="Times New Roman" w:hAnsi="Times New Roman" w:cs="Times New Roman"/>
              </w:rPr>
            </w:pPr>
            <w:r>
              <w:rPr>
                <w:rFonts w:ascii="Times New Roman" w:hAnsi="Times New Roman" w:cs="Times New Roman"/>
              </w:rPr>
              <w:t>Школа мистецтв</w:t>
            </w:r>
          </w:p>
          <w:p>
            <w:pPr>
              <w:spacing w:after="0"/>
              <w:rPr>
                <w:rFonts w:ascii="Times New Roman" w:hAnsi="Times New Roman" w:cs="Times New Roman"/>
              </w:rPr>
            </w:pPr>
            <w:r>
              <w:rPr>
                <w:rFonts w:ascii="Times New Roman" w:hAnsi="Times New Roman" w:cs="Times New Roman"/>
              </w:rPr>
              <w:t>Старостат(кладовище)</w:t>
            </w:r>
          </w:p>
        </w:tc>
        <w:tc>
          <w:tcPr>
            <w:tcW w:w="2512" w:type="dxa"/>
          </w:tcPr>
          <w:p>
            <w:pPr>
              <w:spacing w:after="0"/>
              <w:rPr>
                <w:rFonts w:ascii="Times New Roman" w:hAnsi="Times New Roman" w:cs="Times New Roman"/>
              </w:rPr>
            </w:pPr>
            <w:r>
              <w:rPr>
                <w:rFonts w:ascii="Times New Roman" w:hAnsi="Times New Roman" w:cs="Times New Roman"/>
              </w:rPr>
              <w:t>Мазепа В. М.-</w:t>
            </w:r>
          </w:p>
          <w:p>
            <w:pPr>
              <w:spacing w:after="0"/>
              <w:rPr>
                <w:rFonts w:ascii="Times New Roman" w:hAnsi="Times New Roman" w:cs="Times New Roman"/>
              </w:rPr>
            </w:pPr>
            <w:r>
              <w:rPr>
                <w:rFonts w:ascii="Times New Roman" w:hAnsi="Times New Roman" w:cs="Times New Roman"/>
              </w:rPr>
              <w:t>(«Джміль»)</w:t>
            </w:r>
          </w:p>
          <w:p>
            <w:pPr>
              <w:spacing w:after="0"/>
              <w:rPr>
                <w:rFonts w:ascii="Times New Roman" w:hAnsi="Times New Roman" w:cs="Times New Roman"/>
              </w:rPr>
            </w:pPr>
            <w:r>
              <w:rPr>
                <w:rFonts w:ascii="Times New Roman" w:hAnsi="Times New Roman" w:cs="Times New Roman"/>
              </w:rPr>
              <w:t>Войтків Т.В.</w:t>
            </w:r>
          </w:p>
          <w:p>
            <w:pPr>
              <w:spacing w:after="0"/>
              <w:rPr>
                <w:rFonts w:ascii="Times New Roman" w:hAnsi="Times New Roman" w:cs="Times New Roman"/>
              </w:rPr>
            </w:pPr>
            <w:r>
              <w:rPr>
                <w:rFonts w:ascii="Times New Roman" w:hAnsi="Times New Roman" w:cs="Times New Roman"/>
              </w:rPr>
              <w:t>Грицик Л.М.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354" w:type="dxa"/>
          </w:tcPr>
          <w:p>
            <w:pPr>
              <w:rPr>
                <w:rFonts w:ascii="Times New Roman" w:hAnsi="Times New Roman" w:cs="Times New Roman"/>
                <w:b/>
              </w:rPr>
            </w:pPr>
            <w:r>
              <w:rPr>
                <w:rFonts w:ascii="Times New Roman" w:hAnsi="Times New Roman" w:cs="Times New Roman"/>
                <w:b/>
              </w:rPr>
              <w:t>Жулин</w:t>
            </w:r>
          </w:p>
        </w:tc>
        <w:tc>
          <w:tcPr>
            <w:tcW w:w="1563" w:type="dxa"/>
          </w:tcPr>
          <w:p>
            <w:pPr>
              <w:rPr>
                <w:rFonts w:ascii="Times New Roman" w:hAnsi="Times New Roman" w:cs="Times New Roman"/>
              </w:rPr>
            </w:pPr>
            <w:r>
              <w:rPr>
                <w:rFonts w:ascii="Times New Roman" w:hAnsi="Times New Roman" w:cs="Times New Roman"/>
              </w:rPr>
              <w:t>260</w:t>
            </w:r>
          </w:p>
        </w:tc>
        <w:tc>
          <w:tcPr>
            <w:tcW w:w="1276" w:type="dxa"/>
          </w:tcPr>
          <w:p>
            <w:pPr>
              <w:rPr>
                <w:rFonts w:ascii="Times New Roman" w:hAnsi="Times New Roman" w:cs="Times New Roman"/>
              </w:rPr>
            </w:pPr>
            <w:r>
              <w:rPr>
                <w:rFonts w:ascii="Times New Roman" w:hAnsi="Times New Roman" w:cs="Times New Roman"/>
              </w:rPr>
              <w:t>680/ 843</w:t>
            </w:r>
          </w:p>
        </w:tc>
        <w:tc>
          <w:tcPr>
            <w:tcW w:w="2315" w:type="dxa"/>
          </w:tcPr>
          <w:p>
            <w:pPr>
              <w:rPr>
                <w:rFonts w:ascii="Times New Roman" w:hAnsi="Times New Roman" w:cs="Times New Roman"/>
              </w:rPr>
            </w:pPr>
            <w:r>
              <w:rPr>
                <w:rFonts w:ascii="Times New Roman" w:hAnsi="Times New Roman" w:cs="Times New Roman"/>
              </w:rPr>
              <w:t>_</w:t>
            </w:r>
          </w:p>
        </w:tc>
        <w:tc>
          <w:tcPr>
            <w:tcW w:w="2315" w:type="dxa"/>
          </w:tcPr>
          <w:p>
            <w:pPr>
              <w:spacing w:after="0"/>
              <w:rPr>
                <w:rFonts w:ascii="Times New Roman" w:hAnsi="Times New Roman" w:cs="Times New Roman"/>
              </w:rPr>
            </w:pPr>
            <w:r>
              <w:rPr>
                <w:rFonts w:ascii="Times New Roman" w:hAnsi="Times New Roman" w:cs="Times New Roman"/>
              </w:rPr>
              <w:t>Гімназія</w:t>
            </w:r>
          </w:p>
          <w:p>
            <w:pPr>
              <w:spacing w:after="0"/>
              <w:rPr>
                <w:rFonts w:ascii="Times New Roman" w:hAnsi="Times New Roman" w:cs="Times New Roman"/>
              </w:rPr>
            </w:pPr>
            <w:r>
              <w:rPr>
                <w:rFonts w:ascii="Times New Roman" w:hAnsi="Times New Roman" w:cs="Times New Roman"/>
              </w:rPr>
              <w:t>Старостат(кладовище)</w:t>
            </w:r>
          </w:p>
          <w:p>
            <w:pPr>
              <w:rPr>
                <w:rFonts w:ascii="Times New Roman" w:hAnsi="Times New Roman" w:cs="Times New Roman"/>
              </w:rPr>
            </w:pPr>
            <w:r>
              <w:rPr>
                <w:rFonts w:ascii="Times New Roman" w:hAnsi="Times New Roman" w:cs="Times New Roman"/>
              </w:rPr>
              <w:t>АЗПСМ</w:t>
            </w:r>
          </w:p>
        </w:tc>
        <w:tc>
          <w:tcPr>
            <w:tcW w:w="2512" w:type="dxa"/>
          </w:tcPr>
          <w:p>
            <w:pPr>
              <w:spacing w:after="0"/>
              <w:rPr>
                <w:rFonts w:ascii="Times New Roman" w:hAnsi="Times New Roman" w:cs="Times New Roman"/>
              </w:rPr>
            </w:pPr>
            <w:r>
              <w:rPr>
                <w:rFonts w:ascii="Times New Roman" w:hAnsi="Times New Roman" w:cs="Times New Roman"/>
              </w:rPr>
              <w:t>Богаєць В.М. –</w:t>
            </w:r>
          </w:p>
          <w:p>
            <w:pPr>
              <w:spacing w:after="0"/>
              <w:rPr>
                <w:rFonts w:ascii="Times New Roman" w:hAnsi="Times New Roman" w:cs="Times New Roman"/>
              </w:rPr>
            </w:pPr>
            <w:r>
              <w:rPr>
                <w:rFonts w:ascii="Times New Roman" w:hAnsi="Times New Roman" w:cs="Times New Roman"/>
              </w:rPr>
              <w:t>(«Панська садиба»)</w:t>
            </w:r>
          </w:p>
          <w:p>
            <w:pPr>
              <w:spacing w:after="0"/>
              <w:rPr>
                <w:rFonts w:ascii="Times New Roman" w:hAnsi="Times New Roman" w:cs="Times New Roman"/>
              </w:rPr>
            </w:pPr>
            <w:r>
              <w:rPr>
                <w:rFonts w:ascii="Times New Roman" w:hAnsi="Times New Roman" w:cs="Times New Roman"/>
              </w:rPr>
              <w:t>Яцик О.А.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354" w:type="dxa"/>
          </w:tcPr>
          <w:p>
            <w:pPr>
              <w:rPr>
                <w:rFonts w:ascii="Times New Roman" w:hAnsi="Times New Roman" w:cs="Times New Roman"/>
                <w:b/>
              </w:rPr>
            </w:pPr>
            <w:r>
              <w:rPr>
                <w:rFonts w:ascii="Times New Roman" w:hAnsi="Times New Roman" w:cs="Times New Roman"/>
                <w:b/>
              </w:rPr>
              <w:t>Розгірче</w:t>
            </w:r>
          </w:p>
        </w:tc>
        <w:tc>
          <w:tcPr>
            <w:tcW w:w="1563" w:type="dxa"/>
          </w:tcPr>
          <w:p>
            <w:pPr>
              <w:rPr>
                <w:rFonts w:ascii="Times New Roman" w:hAnsi="Times New Roman" w:cs="Times New Roman"/>
              </w:rPr>
            </w:pPr>
            <w:r>
              <w:rPr>
                <w:rFonts w:ascii="Times New Roman" w:hAnsi="Times New Roman" w:cs="Times New Roman"/>
              </w:rPr>
              <w:t>145</w:t>
            </w:r>
          </w:p>
        </w:tc>
        <w:tc>
          <w:tcPr>
            <w:tcW w:w="1276" w:type="dxa"/>
          </w:tcPr>
          <w:p>
            <w:pPr>
              <w:rPr>
                <w:rFonts w:ascii="Times New Roman" w:hAnsi="Times New Roman" w:cs="Times New Roman"/>
              </w:rPr>
            </w:pPr>
            <w:r>
              <w:rPr>
                <w:rFonts w:ascii="Times New Roman" w:hAnsi="Times New Roman" w:cs="Times New Roman"/>
              </w:rPr>
              <w:t>350/434</w:t>
            </w:r>
          </w:p>
        </w:tc>
        <w:tc>
          <w:tcPr>
            <w:tcW w:w="2315" w:type="dxa"/>
          </w:tcPr>
          <w:p>
            <w:pPr>
              <w:rPr>
                <w:rFonts w:ascii="Times New Roman" w:hAnsi="Times New Roman" w:cs="Times New Roman"/>
              </w:rPr>
            </w:pPr>
            <w:r>
              <w:rPr>
                <w:rFonts w:ascii="Times New Roman" w:hAnsi="Times New Roman" w:cs="Times New Roman"/>
              </w:rPr>
              <w:t>-</w:t>
            </w:r>
          </w:p>
        </w:tc>
        <w:tc>
          <w:tcPr>
            <w:tcW w:w="2315" w:type="dxa"/>
          </w:tcPr>
          <w:p>
            <w:pPr>
              <w:rPr>
                <w:rFonts w:ascii="Times New Roman" w:hAnsi="Times New Roman" w:cs="Times New Roman"/>
              </w:rPr>
            </w:pPr>
            <w:r>
              <w:rPr>
                <w:rFonts w:ascii="Times New Roman" w:hAnsi="Times New Roman" w:cs="Times New Roman"/>
              </w:rPr>
              <w:t>ЗДО</w:t>
            </w:r>
          </w:p>
        </w:tc>
        <w:tc>
          <w:tcPr>
            <w:tcW w:w="2512" w:type="dxa"/>
          </w:tcPr>
          <w:p>
            <w:pPr>
              <w:spacing w:after="0"/>
              <w:rPr>
                <w:rFonts w:ascii="Times New Roman" w:hAnsi="Times New Roman" w:cs="Times New Roman"/>
              </w:rPr>
            </w:pPr>
            <w:r>
              <w:rPr>
                <w:rFonts w:ascii="Times New Roman" w:hAnsi="Times New Roman" w:cs="Times New Roman"/>
              </w:rPr>
              <w:t>Яремчук О.А</w:t>
            </w:r>
          </w:p>
          <w:p>
            <w:pPr>
              <w:spacing w:after="0"/>
              <w:rPr>
                <w:rFonts w:ascii="Times New Roman" w:hAnsi="Times New Roman" w:cs="Times New Roman"/>
              </w:rPr>
            </w:pPr>
            <w:r>
              <w:rPr>
                <w:rFonts w:ascii="Times New Roman" w:hAnsi="Times New Roman" w:cs="Times New Roman"/>
              </w:rPr>
              <w:t>(«Цісарське урочище»)</w:t>
            </w:r>
          </w:p>
          <w:p>
            <w:pPr>
              <w:spacing w:after="0"/>
              <w:rPr>
                <w:rFonts w:ascii="Times New Roman" w:hAnsi="Times New Roman" w:cs="Times New Roman"/>
              </w:rPr>
            </w:pPr>
            <w:r>
              <w:rPr>
                <w:rFonts w:ascii="Times New Roman" w:hAnsi="Times New Roman" w:cs="Times New Roman"/>
              </w:rPr>
              <w:t>Рибчинський Р.Е .</w:t>
            </w:r>
          </w:p>
          <w:p>
            <w:pPr>
              <w:spacing w:after="0"/>
              <w:rPr>
                <w:rFonts w:ascii="Times New Roman" w:hAnsi="Times New Roman" w:cs="Times New Roman"/>
              </w:rPr>
            </w:pPr>
            <w:r>
              <w:rPr>
                <w:rFonts w:ascii="Times New Roman" w:hAnsi="Times New Roman" w:cs="Times New Roman"/>
              </w:rPr>
              <w:t>(ФГ « Розгірче»)</w:t>
            </w:r>
          </w:p>
          <w:p>
            <w:pPr>
              <w:spacing w:after="0"/>
              <w:rPr>
                <w:rFonts w:ascii="Times New Roman" w:hAnsi="Times New Roman" w:cs="Times New Roman"/>
              </w:rPr>
            </w:pPr>
            <w:r>
              <w:rPr>
                <w:rFonts w:ascii="Times New Roman" w:hAnsi="Times New Roman" w:cs="Times New Roman"/>
              </w:rPr>
              <w:t>Візнюк А.М.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1354" w:type="dxa"/>
          </w:tcPr>
          <w:p>
            <w:pPr>
              <w:rPr>
                <w:rFonts w:ascii="Times New Roman" w:hAnsi="Times New Roman" w:cs="Times New Roman"/>
                <w:b/>
              </w:rPr>
            </w:pPr>
            <w:r>
              <w:rPr>
                <w:rFonts w:ascii="Times New Roman" w:hAnsi="Times New Roman" w:cs="Times New Roman"/>
                <w:b/>
              </w:rPr>
              <w:t>Семигинів</w:t>
            </w:r>
          </w:p>
        </w:tc>
        <w:tc>
          <w:tcPr>
            <w:tcW w:w="1563" w:type="dxa"/>
          </w:tcPr>
          <w:p>
            <w:pPr>
              <w:rPr>
                <w:rFonts w:ascii="Times New Roman" w:hAnsi="Times New Roman" w:cs="Times New Roman"/>
              </w:rPr>
            </w:pPr>
            <w:r>
              <w:rPr>
                <w:rFonts w:ascii="Times New Roman" w:hAnsi="Times New Roman" w:cs="Times New Roman"/>
              </w:rPr>
              <w:t>310</w:t>
            </w:r>
          </w:p>
        </w:tc>
        <w:tc>
          <w:tcPr>
            <w:tcW w:w="1276" w:type="dxa"/>
          </w:tcPr>
          <w:p>
            <w:pPr>
              <w:rPr>
                <w:rFonts w:ascii="Times New Roman" w:hAnsi="Times New Roman" w:cs="Times New Roman"/>
              </w:rPr>
            </w:pPr>
            <w:r>
              <w:rPr>
                <w:rFonts w:ascii="Times New Roman" w:hAnsi="Times New Roman" w:cs="Times New Roman"/>
              </w:rPr>
              <w:t>850/1054</w:t>
            </w:r>
          </w:p>
        </w:tc>
        <w:tc>
          <w:tcPr>
            <w:tcW w:w="2315" w:type="dxa"/>
          </w:tcPr>
          <w:p>
            <w:pPr>
              <w:spacing w:after="0"/>
              <w:rPr>
                <w:rFonts w:ascii="Times New Roman" w:hAnsi="Times New Roman" w:cs="Times New Roman"/>
              </w:rPr>
            </w:pPr>
            <w:r>
              <w:rPr>
                <w:rFonts w:ascii="Times New Roman" w:hAnsi="Times New Roman" w:cs="Times New Roman"/>
              </w:rPr>
              <w:t>Старостат(кладовище)</w:t>
            </w:r>
          </w:p>
          <w:p>
            <w:pPr>
              <w:spacing w:after="0"/>
              <w:rPr>
                <w:rFonts w:ascii="Times New Roman" w:hAnsi="Times New Roman" w:cs="Times New Roman"/>
              </w:rPr>
            </w:pPr>
            <w:r>
              <w:rPr>
                <w:rFonts w:ascii="Times New Roman" w:hAnsi="Times New Roman" w:cs="Times New Roman"/>
              </w:rPr>
              <w:t>1шт/1м³</w:t>
            </w:r>
          </w:p>
          <w:p>
            <w:pPr>
              <w:rPr>
                <w:rFonts w:ascii="Times New Roman" w:hAnsi="Times New Roman" w:cs="Times New Roman"/>
              </w:rPr>
            </w:pPr>
          </w:p>
        </w:tc>
        <w:tc>
          <w:tcPr>
            <w:tcW w:w="2315" w:type="dxa"/>
          </w:tcPr>
          <w:p>
            <w:pPr>
              <w:spacing w:after="0"/>
              <w:rPr>
                <w:rFonts w:ascii="Times New Roman" w:hAnsi="Times New Roman" w:cs="Times New Roman"/>
              </w:rPr>
            </w:pPr>
            <w:r>
              <w:rPr>
                <w:rFonts w:ascii="Times New Roman" w:hAnsi="Times New Roman" w:cs="Times New Roman"/>
              </w:rPr>
              <w:t>СЗОШ І-ІІІ ступенів</w:t>
            </w:r>
          </w:p>
          <w:p>
            <w:pPr>
              <w:spacing w:after="0"/>
              <w:rPr>
                <w:rFonts w:ascii="Times New Roman" w:hAnsi="Times New Roman" w:cs="Times New Roman"/>
              </w:rPr>
            </w:pPr>
            <w:r>
              <w:rPr>
                <w:rFonts w:ascii="Times New Roman" w:hAnsi="Times New Roman" w:cs="Times New Roman"/>
              </w:rPr>
              <w:t>ЗДО</w:t>
            </w:r>
          </w:p>
          <w:p>
            <w:pPr>
              <w:spacing w:after="0"/>
              <w:rPr>
                <w:rFonts w:ascii="Times New Roman" w:hAnsi="Times New Roman" w:cs="Times New Roman"/>
              </w:rPr>
            </w:pPr>
            <w:r>
              <w:rPr>
                <w:rFonts w:ascii="Times New Roman" w:hAnsi="Times New Roman" w:cs="Times New Roman"/>
              </w:rPr>
              <w:t>Старостат(кладовище)</w:t>
            </w:r>
          </w:p>
          <w:p>
            <w:pPr>
              <w:rPr>
                <w:rFonts w:ascii="Times New Roman" w:hAnsi="Times New Roman" w:cs="Times New Roman"/>
              </w:rPr>
            </w:pPr>
          </w:p>
        </w:tc>
        <w:tc>
          <w:tcPr>
            <w:tcW w:w="2512" w:type="dxa"/>
          </w:tcPr>
          <w:p>
            <w:pPr>
              <w:rPr>
                <w:rFonts w:ascii="Times New Roman" w:hAnsi="Times New Roman" w:cs="Times New Roman"/>
              </w:rPr>
            </w:pPr>
            <w:r>
              <w:rPr>
                <w:rFonts w:ascii="Times New Roman" w:hAnsi="Times New Roman" w:cs="Times New Roman"/>
              </w:rPr>
              <w:t>Полегонька В.М.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54" w:type="dxa"/>
          </w:tcPr>
          <w:p>
            <w:pPr>
              <w:spacing w:after="0"/>
              <w:rPr>
                <w:rFonts w:ascii="Times New Roman" w:hAnsi="Times New Roman" w:cs="Times New Roman"/>
                <w:b/>
              </w:rPr>
            </w:pPr>
            <w:r>
              <w:rPr>
                <w:rFonts w:ascii="Times New Roman" w:hAnsi="Times New Roman" w:cs="Times New Roman"/>
                <w:b/>
              </w:rPr>
              <w:t>В.Дідушичі</w:t>
            </w:r>
          </w:p>
        </w:tc>
        <w:tc>
          <w:tcPr>
            <w:tcW w:w="1563" w:type="dxa"/>
          </w:tcPr>
          <w:p>
            <w:pPr>
              <w:spacing w:after="0"/>
              <w:rPr>
                <w:rFonts w:ascii="Times New Roman" w:hAnsi="Times New Roman" w:cs="Times New Roman"/>
              </w:rPr>
            </w:pPr>
            <w:r>
              <w:rPr>
                <w:rFonts w:ascii="Times New Roman" w:hAnsi="Times New Roman" w:cs="Times New Roman"/>
              </w:rPr>
              <w:t>432</w:t>
            </w:r>
          </w:p>
        </w:tc>
        <w:tc>
          <w:tcPr>
            <w:tcW w:w="1276" w:type="dxa"/>
          </w:tcPr>
          <w:p>
            <w:pPr>
              <w:spacing w:after="0"/>
              <w:rPr>
                <w:rFonts w:ascii="Times New Roman" w:hAnsi="Times New Roman" w:cs="Times New Roman"/>
              </w:rPr>
            </w:pPr>
            <w:r>
              <w:rPr>
                <w:rFonts w:ascii="Times New Roman" w:hAnsi="Times New Roman" w:cs="Times New Roman"/>
              </w:rPr>
              <w:t>1330/1650</w:t>
            </w:r>
          </w:p>
        </w:tc>
        <w:tc>
          <w:tcPr>
            <w:tcW w:w="2315" w:type="dxa"/>
          </w:tcPr>
          <w:p>
            <w:pPr>
              <w:spacing w:after="0"/>
              <w:rPr>
                <w:rFonts w:ascii="Times New Roman" w:hAnsi="Times New Roman" w:cs="Times New Roman"/>
              </w:rPr>
            </w:pPr>
            <w:r>
              <w:rPr>
                <w:rFonts w:ascii="Times New Roman" w:hAnsi="Times New Roman" w:cs="Times New Roman"/>
              </w:rPr>
              <w:t>Старостат(кладовище)</w:t>
            </w:r>
          </w:p>
          <w:p>
            <w:pPr>
              <w:spacing w:after="0"/>
              <w:rPr>
                <w:rFonts w:ascii="Times New Roman" w:hAnsi="Times New Roman" w:cs="Times New Roman"/>
              </w:rPr>
            </w:pPr>
            <w:r>
              <w:rPr>
                <w:rFonts w:ascii="Times New Roman" w:hAnsi="Times New Roman" w:cs="Times New Roman"/>
              </w:rPr>
              <w:t>1шт/1м³</w:t>
            </w:r>
          </w:p>
          <w:p>
            <w:pPr>
              <w:spacing w:after="0"/>
              <w:rPr>
                <w:rFonts w:ascii="Times New Roman" w:hAnsi="Times New Roman" w:cs="Times New Roman"/>
              </w:rPr>
            </w:pPr>
          </w:p>
        </w:tc>
        <w:tc>
          <w:tcPr>
            <w:tcW w:w="2315" w:type="dxa"/>
          </w:tcPr>
          <w:p>
            <w:pPr>
              <w:spacing w:after="0"/>
              <w:rPr>
                <w:rFonts w:ascii="Times New Roman" w:hAnsi="Times New Roman" w:cs="Times New Roman"/>
              </w:rPr>
            </w:pPr>
            <w:r>
              <w:rPr>
                <w:rFonts w:ascii="Times New Roman" w:hAnsi="Times New Roman" w:cs="Times New Roman"/>
              </w:rPr>
              <w:t>Ліцей</w:t>
            </w:r>
          </w:p>
          <w:p>
            <w:pPr>
              <w:spacing w:after="0"/>
              <w:rPr>
                <w:rFonts w:ascii="Times New Roman" w:hAnsi="Times New Roman" w:cs="Times New Roman"/>
              </w:rPr>
            </w:pPr>
            <w:r>
              <w:rPr>
                <w:rFonts w:ascii="Times New Roman" w:hAnsi="Times New Roman" w:cs="Times New Roman"/>
              </w:rPr>
              <w:t>Старостат(кладовище)</w:t>
            </w:r>
          </w:p>
          <w:p>
            <w:pPr>
              <w:spacing w:after="0"/>
              <w:rPr>
                <w:rFonts w:ascii="Times New Roman" w:hAnsi="Times New Roman" w:cs="Times New Roman"/>
              </w:rPr>
            </w:pPr>
            <w:r>
              <w:rPr>
                <w:rFonts w:ascii="Times New Roman" w:hAnsi="Times New Roman" w:cs="Times New Roman"/>
              </w:rPr>
              <w:t>АЗПСМ</w:t>
            </w:r>
          </w:p>
        </w:tc>
        <w:tc>
          <w:tcPr>
            <w:tcW w:w="2512" w:type="dxa"/>
          </w:tcPr>
          <w:p>
            <w:pPr>
              <w:spacing w:after="0"/>
              <w:rPr>
                <w:rFonts w:ascii="Times New Roman" w:hAnsi="Times New Roman" w:cs="Times New Roman"/>
              </w:rPr>
            </w:pPr>
            <w:r>
              <w:rPr>
                <w:rFonts w:ascii="Times New Roman" w:hAnsi="Times New Roman" w:cs="Times New Roman"/>
              </w:rPr>
              <w:t>Татарин Н.Д.</w:t>
            </w:r>
          </w:p>
          <w:p>
            <w:pPr>
              <w:spacing w:after="0"/>
              <w:rPr>
                <w:rFonts w:ascii="Times New Roman" w:hAnsi="Times New Roman" w:cs="Times New Roman"/>
              </w:rPr>
            </w:pPr>
            <w:r>
              <w:rPr>
                <w:rFonts w:ascii="Times New Roman" w:hAnsi="Times New Roman" w:cs="Times New Roman"/>
              </w:rPr>
              <w:t>Татарин О.Я.</w:t>
            </w:r>
          </w:p>
          <w:p>
            <w:pPr>
              <w:spacing w:after="0"/>
              <w:rPr>
                <w:rFonts w:ascii="Times New Roman" w:hAnsi="Times New Roman" w:cs="Times New Roman"/>
              </w:rPr>
            </w:pPr>
            <w:r>
              <w:rPr>
                <w:rFonts w:ascii="Times New Roman" w:hAnsi="Times New Roman" w:cs="Times New Roman"/>
              </w:rPr>
              <w:t>Стельмах У.Б.</w:t>
            </w:r>
          </w:p>
          <w:p>
            <w:pPr>
              <w:spacing w:after="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354" w:type="dxa"/>
          </w:tcPr>
          <w:p>
            <w:pPr>
              <w:rPr>
                <w:rFonts w:ascii="Times New Roman" w:hAnsi="Times New Roman" w:cs="Times New Roman"/>
                <w:b/>
              </w:rPr>
            </w:pPr>
            <w:r>
              <w:rPr>
                <w:rFonts w:ascii="Times New Roman" w:hAnsi="Times New Roman" w:cs="Times New Roman"/>
                <w:b/>
              </w:rPr>
              <w:t>М.Дідушичі</w:t>
            </w:r>
          </w:p>
        </w:tc>
        <w:tc>
          <w:tcPr>
            <w:tcW w:w="1563" w:type="dxa"/>
          </w:tcPr>
          <w:p>
            <w:pPr>
              <w:rPr>
                <w:rFonts w:ascii="Times New Roman" w:hAnsi="Times New Roman" w:cs="Times New Roman"/>
              </w:rPr>
            </w:pPr>
            <w:r>
              <w:rPr>
                <w:rFonts w:ascii="Times New Roman" w:hAnsi="Times New Roman" w:cs="Times New Roman"/>
              </w:rPr>
              <w:t>187</w:t>
            </w:r>
          </w:p>
        </w:tc>
        <w:tc>
          <w:tcPr>
            <w:tcW w:w="1276" w:type="dxa"/>
          </w:tcPr>
          <w:p>
            <w:pPr>
              <w:rPr>
                <w:rFonts w:ascii="Times New Roman" w:hAnsi="Times New Roman" w:cs="Times New Roman"/>
              </w:rPr>
            </w:pPr>
            <w:r>
              <w:rPr>
                <w:rFonts w:ascii="Times New Roman" w:hAnsi="Times New Roman" w:cs="Times New Roman"/>
              </w:rPr>
              <w:t>610/756</w:t>
            </w:r>
          </w:p>
        </w:tc>
        <w:tc>
          <w:tcPr>
            <w:tcW w:w="2315" w:type="dxa"/>
          </w:tcPr>
          <w:p>
            <w:pPr>
              <w:spacing w:after="0"/>
              <w:rPr>
                <w:rFonts w:ascii="Times New Roman" w:hAnsi="Times New Roman" w:cs="Times New Roman"/>
              </w:rPr>
            </w:pPr>
            <w:r>
              <w:rPr>
                <w:rFonts w:ascii="Times New Roman" w:hAnsi="Times New Roman" w:cs="Times New Roman"/>
              </w:rPr>
              <w:t>Старостат(кладовище)</w:t>
            </w:r>
          </w:p>
          <w:p>
            <w:pPr>
              <w:spacing w:after="0"/>
              <w:rPr>
                <w:rFonts w:ascii="Times New Roman" w:hAnsi="Times New Roman" w:cs="Times New Roman"/>
              </w:rPr>
            </w:pPr>
            <w:r>
              <w:rPr>
                <w:rFonts w:ascii="Times New Roman" w:hAnsi="Times New Roman" w:cs="Times New Roman"/>
              </w:rPr>
              <w:t>1шт/1м³</w:t>
            </w:r>
          </w:p>
          <w:p>
            <w:pPr>
              <w:rPr>
                <w:rFonts w:ascii="Times New Roman" w:hAnsi="Times New Roman" w:cs="Times New Roman"/>
              </w:rPr>
            </w:pPr>
          </w:p>
        </w:tc>
        <w:tc>
          <w:tcPr>
            <w:tcW w:w="2315" w:type="dxa"/>
          </w:tcPr>
          <w:p>
            <w:pPr>
              <w:spacing w:after="0"/>
              <w:rPr>
                <w:rFonts w:ascii="Times New Roman" w:hAnsi="Times New Roman" w:cs="Times New Roman"/>
              </w:rPr>
            </w:pPr>
            <w:r>
              <w:rPr>
                <w:rFonts w:ascii="Times New Roman" w:hAnsi="Times New Roman" w:cs="Times New Roman"/>
              </w:rPr>
              <w:t>Гімназія</w:t>
            </w:r>
          </w:p>
          <w:p>
            <w:pPr>
              <w:spacing w:after="0"/>
              <w:rPr>
                <w:rFonts w:ascii="Times New Roman" w:hAnsi="Times New Roman" w:cs="Times New Roman"/>
              </w:rPr>
            </w:pPr>
            <w:r>
              <w:rPr>
                <w:rFonts w:ascii="Times New Roman" w:hAnsi="Times New Roman" w:cs="Times New Roman"/>
              </w:rPr>
              <w:t>Старостат(кладовище)</w:t>
            </w:r>
          </w:p>
          <w:p>
            <w:pPr>
              <w:rPr>
                <w:rFonts w:ascii="Times New Roman" w:hAnsi="Times New Roman" w:cs="Times New Roman"/>
              </w:rPr>
            </w:pPr>
          </w:p>
        </w:tc>
        <w:tc>
          <w:tcPr>
            <w:tcW w:w="2512" w:type="dxa"/>
          </w:tcPr>
          <w:p>
            <w:pPr>
              <w:rPr>
                <w:rFonts w:ascii="Times New Roman" w:hAnsi="Times New Roman" w:cs="Times New Roman"/>
              </w:rPr>
            </w:pPr>
            <w:r>
              <w:rPr>
                <w:rFonts w:ascii="Times New Roman" w:hAnsi="Times New Roman" w:cs="Times New Roman"/>
              </w:rPr>
              <w:t>Поліщук А.І.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354" w:type="dxa"/>
          </w:tcPr>
          <w:p>
            <w:pPr>
              <w:rPr>
                <w:rFonts w:ascii="Times New Roman" w:hAnsi="Times New Roman" w:cs="Times New Roman"/>
                <w:b/>
              </w:rPr>
            </w:pPr>
            <w:r>
              <w:rPr>
                <w:rFonts w:ascii="Times New Roman" w:hAnsi="Times New Roman" w:cs="Times New Roman"/>
                <w:b/>
              </w:rPr>
              <w:t>Угільня</w:t>
            </w:r>
          </w:p>
        </w:tc>
        <w:tc>
          <w:tcPr>
            <w:tcW w:w="1563" w:type="dxa"/>
          </w:tcPr>
          <w:p>
            <w:pPr>
              <w:rPr>
                <w:rFonts w:ascii="Times New Roman" w:hAnsi="Times New Roman" w:cs="Times New Roman"/>
              </w:rPr>
            </w:pPr>
            <w:r>
              <w:rPr>
                <w:rFonts w:ascii="Times New Roman" w:hAnsi="Times New Roman" w:cs="Times New Roman"/>
              </w:rPr>
              <w:t>111</w:t>
            </w:r>
          </w:p>
        </w:tc>
        <w:tc>
          <w:tcPr>
            <w:tcW w:w="1276" w:type="dxa"/>
          </w:tcPr>
          <w:p>
            <w:pPr>
              <w:rPr>
                <w:rFonts w:ascii="Times New Roman" w:hAnsi="Times New Roman" w:cs="Times New Roman"/>
              </w:rPr>
            </w:pPr>
            <w:r>
              <w:rPr>
                <w:rFonts w:ascii="Times New Roman" w:hAnsi="Times New Roman" w:cs="Times New Roman"/>
              </w:rPr>
              <w:t>295/366</w:t>
            </w:r>
          </w:p>
        </w:tc>
        <w:tc>
          <w:tcPr>
            <w:tcW w:w="2315" w:type="dxa"/>
          </w:tcPr>
          <w:p>
            <w:pPr>
              <w:spacing w:after="0"/>
              <w:rPr>
                <w:rFonts w:ascii="Times New Roman" w:hAnsi="Times New Roman" w:cs="Times New Roman"/>
              </w:rPr>
            </w:pPr>
            <w:r>
              <w:rPr>
                <w:rFonts w:ascii="Times New Roman" w:hAnsi="Times New Roman" w:cs="Times New Roman"/>
              </w:rPr>
              <w:t>Старостат(кладовище)</w:t>
            </w:r>
          </w:p>
          <w:p>
            <w:pPr>
              <w:spacing w:after="0"/>
              <w:rPr>
                <w:rFonts w:ascii="Times New Roman" w:hAnsi="Times New Roman" w:cs="Times New Roman"/>
              </w:rPr>
            </w:pPr>
            <w:r>
              <w:rPr>
                <w:rFonts w:ascii="Times New Roman" w:hAnsi="Times New Roman" w:cs="Times New Roman"/>
              </w:rPr>
              <w:t>1шт/1м³</w:t>
            </w:r>
          </w:p>
          <w:p>
            <w:pPr>
              <w:rPr>
                <w:rFonts w:ascii="Times New Roman" w:hAnsi="Times New Roman" w:cs="Times New Roman"/>
              </w:rPr>
            </w:pPr>
          </w:p>
        </w:tc>
        <w:tc>
          <w:tcPr>
            <w:tcW w:w="2315" w:type="dxa"/>
          </w:tcPr>
          <w:p>
            <w:pPr>
              <w:rPr>
                <w:rFonts w:ascii="Times New Roman" w:hAnsi="Times New Roman" w:cs="Times New Roman"/>
              </w:rPr>
            </w:pPr>
            <w:r>
              <w:rPr>
                <w:rFonts w:ascii="Times New Roman" w:hAnsi="Times New Roman" w:cs="Times New Roman"/>
              </w:rPr>
              <w:t>-</w:t>
            </w:r>
          </w:p>
        </w:tc>
        <w:tc>
          <w:tcPr>
            <w:tcW w:w="2512" w:type="dxa"/>
          </w:tcPr>
          <w:p>
            <w:pPr>
              <w:rPr>
                <w:rFonts w:ascii="Times New Roman" w:hAnsi="Times New Roman" w:cs="Times New Roman"/>
              </w:rPr>
            </w:pPr>
            <w:r>
              <w:rPr>
                <w:rFonts w:ascii="Times New Roman" w:hAnsi="Times New Roman" w:cs="Times New Roman"/>
              </w:rPr>
              <w:t>Виваль А.М.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354" w:type="dxa"/>
          </w:tcPr>
          <w:p>
            <w:pPr>
              <w:rPr>
                <w:rFonts w:ascii="Times New Roman" w:hAnsi="Times New Roman" w:cs="Times New Roman"/>
                <w:b/>
              </w:rPr>
            </w:pPr>
            <w:r>
              <w:rPr>
                <w:rFonts w:ascii="Times New Roman" w:hAnsi="Times New Roman" w:cs="Times New Roman"/>
                <w:b/>
              </w:rPr>
              <w:t>Дашава</w:t>
            </w:r>
          </w:p>
        </w:tc>
        <w:tc>
          <w:tcPr>
            <w:tcW w:w="1563" w:type="dxa"/>
          </w:tcPr>
          <w:p>
            <w:pPr>
              <w:rPr>
                <w:rFonts w:ascii="Times New Roman" w:hAnsi="Times New Roman" w:cs="Times New Roman"/>
              </w:rPr>
            </w:pPr>
            <w:r>
              <w:rPr>
                <w:rFonts w:ascii="Times New Roman" w:hAnsi="Times New Roman" w:cs="Times New Roman"/>
              </w:rPr>
              <w:t>608</w:t>
            </w:r>
          </w:p>
        </w:tc>
        <w:tc>
          <w:tcPr>
            <w:tcW w:w="1276" w:type="dxa"/>
          </w:tcPr>
          <w:p>
            <w:pPr>
              <w:rPr>
                <w:rFonts w:ascii="Times New Roman" w:hAnsi="Times New Roman" w:cs="Times New Roman"/>
              </w:rPr>
            </w:pPr>
            <w:r>
              <w:rPr>
                <w:rFonts w:ascii="Times New Roman" w:hAnsi="Times New Roman" w:cs="Times New Roman"/>
              </w:rPr>
              <w:t>1800\2232</w:t>
            </w:r>
          </w:p>
        </w:tc>
        <w:tc>
          <w:tcPr>
            <w:tcW w:w="2315" w:type="dxa"/>
          </w:tcPr>
          <w:p>
            <w:pPr>
              <w:spacing w:after="0"/>
              <w:rPr>
                <w:rFonts w:ascii="Times New Roman" w:hAnsi="Times New Roman" w:cs="Times New Roman"/>
              </w:rPr>
            </w:pPr>
            <w:r>
              <w:rPr>
                <w:rFonts w:ascii="Times New Roman" w:hAnsi="Times New Roman" w:cs="Times New Roman"/>
              </w:rPr>
              <w:t>11шт/1м³</w:t>
            </w:r>
          </w:p>
          <w:p>
            <w:pPr>
              <w:rPr>
                <w:rFonts w:ascii="Times New Roman" w:hAnsi="Times New Roman" w:cs="Times New Roman"/>
              </w:rPr>
            </w:pPr>
          </w:p>
        </w:tc>
        <w:tc>
          <w:tcPr>
            <w:tcW w:w="2315" w:type="dxa"/>
          </w:tcPr>
          <w:p>
            <w:pPr>
              <w:spacing w:after="0"/>
              <w:rPr>
                <w:rFonts w:ascii="Times New Roman" w:hAnsi="Times New Roman" w:cs="Times New Roman"/>
              </w:rPr>
            </w:pPr>
            <w:r>
              <w:rPr>
                <w:rFonts w:ascii="Times New Roman" w:hAnsi="Times New Roman" w:cs="Times New Roman"/>
              </w:rPr>
              <w:t>Ліцей</w:t>
            </w:r>
          </w:p>
          <w:p>
            <w:pPr>
              <w:spacing w:after="0"/>
              <w:rPr>
                <w:rFonts w:ascii="Times New Roman" w:hAnsi="Times New Roman" w:cs="Times New Roman"/>
              </w:rPr>
            </w:pPr>
            <w:r>
              <w:rPr>
                <w:rFonts w:ascii="Times New Roman" w:hAnsi="Times New Roman" w:cs="Times New Roman"/>
              </w:rPr>
              <w:t>Старостат                                 ( кладовище)</w:t>
            </w:r>
          </w:p>
          <w:p>
            <w:pPr>
              <w:spacing w:after="0"/>
              <w:rPr>
                <w:rFonts w:ascii="Times New Roman" w:hAnsi="Times New Roman" w:cs="Times New Roman"/>
              </w:rPr>
            </w:pPr>
            <w:r>
              <w:rPr>
                <w:rFonts w:ascii="Times New Roman" w:hAnsi="Times New Roman" w:cs="Times New Roman"/>
              </w:rPr>
              <w:t>Музична школа</w:t>
            </w:r>
          </w:p>
          <w:p>
            <w:pPr>
              <w:rPr>
                <w:rFonts w:ascii="Times New Roman" w:hAnsi="Times New Roman" w:cs="Times New Roman"/>
              </w:rPr>
            </w:pPr>
            <w:r>
              <w:rPr>
                <w:rFonts w:ascii="Times New Roman" w:hAnsi="Times New Roman" w:cs="Times New Roman"/>
              </w:rPr>
              <w:t>АЗПСМ</w:t>
            </w:r>
          </w:p>
        </w:tc>
        <w:tc>
          <w:tcPr>
            <w:tcW w:w="2512" w:type="dxa"/>
          </w:tcPr>
          <w:p>
            <w:pPr>
              <w:spacing w:after="0"/>
              <w:rPr>
                <w:rFonts w:ascii="Times New Roman" w:hAnsi="Times New Roman" w:cs="Times New Roman"/>
              </w:rPr>
            </w:pPr>
            <w:r>
              <w:rPr>
                <w:rFonts w:ascii="Times New Roman" w:hAnsi="Times New Roman" w:cs="Times New Roman"/>
              </w:rPr>
              <w:t xml:space="preserve">Укртрансгаз </w:t>
            </w:r>
          </w:p>
          <w:p>
            <w:pPr>
              <w:spacing w:after="0"/>
              <w:rPr>
                <w:rFonts w:ascii="Times New Roman" w:hAnsi="Times New Roman" w:cs="Times New Roman"/>
              </w:rPr>
            </w:pPr>
            <w:r>
              <w:rPr>
                <w:rFonts w:ascii="Times New Roman" w:hAnsi="Times New Roman" w:cs="Times New Roman"/>
              </w:rPr>
              <w:t>ВРТП «Укргаенергосервіс»</w:t>
            </w:r>
          </w:p>
          <w:p>
            <w:pPr>
              <w:spacing w:after="0"/>
              <w:rPr>
                <w:rFonts w:ascii="Times New Roman" w:hAnsi="Times New Roman" w:cs="Times New Roman"/>
              </w:rPr>
            </w:pPr>
            <w:r>
              <w:rPr>
                <w:rFonts w:ascii="Times New Roman" w:hAnsi="Times New Roman" w:cs="Times New Roman"/>
              </w:rPr>
              <w:t>Сорока А.Я. – («Мегпі-торг»)</w:t>
            </w:r>
          </w:p>
          <w:p>
            <w:pPr>
              <w:spacing w:after="0"/>
              <w:rPr>
                <w:rFonts w:ascii="Times New Roman" w:hAnsi="Times New Roman" w:cs="Times New Roman"/>
              </w:rPr>
            </w:pPr>
            <w:r>
              <w:rPr>
                <w:rFonts w:ascii="Times New Roman" w:hAnsi="Times New Roman" w:cs="Times New Roman"/>
              </w:rPr>
              <w:t>Саламаха Р.Б.</w:t>
            </w:r>
          </w:p>
          <w:p>
            <w:pPr>
              <w:spacing w:after="0"/>
              <w:rPr>
                <w:rFonts w:ascii="Times New Roman" w:hAnsi="Times New Roman" w:cs="Times New Roman"/>
              </w:rPr>
            </w:pPr>
            <w:r>
              <w:rPr>
                <w:rFonts w:ascii="Times New Roman" w:hAnsi="Times New Roman" w:cs="Times New Roman"/>
              </w:rPr>
              <w:t>Плакса Є.В.</w:t>
            </w:r>
          </w:p>
          <w:p>
            <w:pPr>
              <w:spacing w:after="0"/>
              <w:rPr>
                <w:rFonts w:ascii="Times New Roman" w:hAnsi="Times New Roman" w:cs="Times New Roman"/>
              </w:rPr>
            </w:pPr>
            <w:r>
              <w:rPr>
                <w:rFonts w:ascii="Times New Roman" w:hAnsi="Times New Roman" w:cs="Times New Roman"/>
              </w:rPr>
              <w:t>Гресько М.М.</w:t>
            </w:r>
          </w:p>
          <w:p>
            <w:pPr>
              <w:spacing w:after="0"/>
              <w:rPr>
                <w:rFonts w:ascii="Times New Roman" w:hAnsi="Times New Roman" w:cs="Times New Roman"/>
              </w:rPr>
            </w:pPr>
            <w:r>
              <w:rPr>
                <w:rFonts w:ascii="Times New Roman" w:hAnsi="Times New Roman" w:cs="Times New Roman"/>
              </w:rPr>
              <w:t>МПП « Пласт»</w:t>
            </w:r>
          </w:p>
          <w:p>
            <w:pPr>
              <w:spacing w:after="0"/>
              <w:rPr>
                <w:rFonts w:ascii="Times New Roman" w:hAnsi="Times New Roman" w:cs="Times New Roman"/>
              </w:rPr>
            </w:pPr>
            <w:r>
              <w:rPr>
                <w:rFonts w:ascii="Times New Roman" w:hAnsi="Times New Roman" w:cs="Times New Roman"/>
              </w:rPr>
              <w:t>ТзОВ «Галіція поматія»</w:t>
            </w:r>
          </w:p>
          <w:p>
            <w:pPr>
              <w:spacing w:after="0"/>
              <w:rPr>
                <w:rFonts w:ascii="Times New Roman" w:hAnsi="Times New Roman" w:cs="Times New Roman"/>
              </w:rPr>
            </w:pPr>
            <w:r>
              <w:rPr>
                <w:rFonts w:ascii="Times New Roman" w:hAnsi="Times New Roman" w:cs="Times New Roman"/>
              </w:rPr>
              <w:t>Гірник Р.Є («Джміль»)</w:t>
            </w:r>
          </w:p>
          <w:p>
            <w:pPr>
              <w:spacing w:after="0"/>
              <w:rPr>
                <w:rFonts w:ascii="Times New Roman" w:hAnsi="Times New Roman" w:cs="Times New Roman"/>
              </w:rPr>
            </w:pPr>
            <w:r>
              <w:rPr>
                <w:rFonts w:ascii="Times New Roman" w:hAnsi="Times New Roman" w:cs="Times New Roman"/>
              </w:rPr>
              <w:t>ТзОВ «Трансінвестагро»</w:t>
            </w:r>
          </w:p>
          <w:p>
            <w:pPr>
              <w:rPr>
                <w:rFonts w:ascii="Times New Roman" w:hAnsi="Times New Roman" w:cs="Times New Roman"/>
              </w:rPr>
            </w:pPr>
          </w:p>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354" w:type="dxa"/>
          </w:tcPr>
          <w:p>
            <w:pPr>
              <w:rPr>
                <w:rFonts w:ascii="Times New Roman" w:hAnsi="Times New Roman" w:cs="Times New Roman"/>
                <w:b/>
              </w:rPr>
            </w:pPr>
            <w:r>
              <w:rPr>
                <w:rFonts w:ascii="Times New Roman" w:hAnsi="Times New Roman" w:cs="Times New Roman"/>
                <w:b/>
              </w:rPr>
              <w:t>Гайдучина</w:t>
            </w:r>
          </w:p>
        </w:tc>
        <w:tc>
          <w:tcPr>
            <w:tcW w:w="1563" w:type="dxa"/>
          </w:tcPr>
          <w:p>
            <w:pPr>
              <w:rPr>
                <w:rFonts w:ascii="Times New Roman" w:hAnsi="Times New Roman" w:cs="Times New Roman"/>
              </w:rPr>
            </w:pPr>
            <w:r>
              <w:rPr>
                <w:rFonts w:ascii="Times New Roman" w:hAnsi="Times New Roman" w:cs="Times New Roman"/>
              </w:rPr>
              <w:t>63</w:t>
            </w:r>
          </w:p>
        </w:tc>
        <w:tc>
          <w:tcPr>
            <w:tcW w:w="1276" w:type="dxa"/>
          </w:tcPr>
          <w:p>
            <w:pPr>
              <w:rPr>
                <w:rFonts w:ascii="Times New Roman" w:hAnsi="Times New Roman" w:cs="Times New Roman"/>
              </w:rPr>
            </w:pPr>
            <w:r>
              <w:rPr>
                <w:rFonts w:ascii="Times New Roman" w:hAnsi="Times New Roman" w:cs="Times New Roman"/>
              </w:rPr>
              <w:t>190/236</w:t>
            </w:r>
          </w:p>
        </w:tc>
        <w:tc>
          <w:tcPr>
            <w:tcW w:w="2315" w:type="dxa"/>
          </w:tcPr>
          <w:p>
            <w:pPr>
              <w:rPr>
                <w:rFonts w:ascii="Times New Roman" w:hAnsi="Times New Roman" w:cs="Times New Roman"/>
              </w:rPr>
            </w:pPr>
            <w:r>
              <w:rPr>
                <w:rFonts w:ascii="Times New Roman" w:hAnsi="Times New Roman" w:cs="Times New Roman"/>
              </w:rPr>
              <w:t>-</w:t>
            </w:r>
          </w:p>
        </w:tc>
        <w:tc>
          <w:tcPr>
            <w:tcW w:w="2315" w:type="dxa"/>
          </w:tcPr>
          <w:p>
            <w:pPr>
              <w:rPr>
                <w:rFonts w:ascii="Times New Roman" w:hAnsi="Times New Roman" w:cs="Times New Roman"/>
              </w:rPr>
            </w:pPr>
            <w:r>
              <w:rPr>
                <w:rFonts w:ascii="Times New Roman" w:hAnsi="Times New Roman" w:cs="Times New Roman"/>
              </w:rPr>
              <w:t>-</w:t>
            </w:r>
          </w:p>
        </w:tc>
        <w:tc>
          <w:tcPr>
            <w:tcW w:w="2512" w:type="dxa"/>
          </w:tcPr>
          <w:p>
            <w:pPr>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354" w:type="dxa"/>
          </w:tcPr>
          <w:p>
            <w:pPr>
              <w:rPr>
                <w:rFonts w:ascii="Times New Roman" w:hAnsi="Times New Roman" w:cs="Times New Roman"/>
                <w:b/>
              </w:rPr>
            </w:pPr>
            <w:r>
              <w:rPr>
                <w:rFonts w:ascii="Times New Roman" w:hAnsi="Times New Roman" w:cs="Times New Roman"/>
                <w:b/>
              </w:rPr>
              <w:t>Олексичі</w:t>
            </w:r>
          </w:p>
        </w:tc>
        <w:tc>
          <w:tcPr>
            <w:tcW w:w="1563" w:type="dxa"/>
          </w:tcPr>
          <w:p>
            <w:pPr>
              <w:rPr>
                <w:rFonts w:ascii="Times New Roman" w:hAnsi="Times New Roman" w:cs="Times New Roman"/>
              </w:rPr>
            </w:pPr>
            <w:r>
              <w:rPr>
                <w:rFonts w:ascii="Times New Roman" w:hAnsi="Times New Roman" w:cs="Times New Roman"/>
              </w:rPr>
              <w:t>154</w:t>
            </w:r>
          </w:p>
        </w:tc>
        <w:tc>
          <w:tcPr>
            <w:tcW w:w="1276" w:type="dxa"/>
          </w:tcPr>
          <w:p>
            <w:pPr>
              <w:rPr>
                <w:rFonts w:ascii="Times New Roman" w:hAnsi="Times New Roman" w:cs="Times New Roman"/>
              </w:rPr>
            </w:pPr>
            <w:r>
              <w:rPr>
                <w:rFonts w:ascii="Times New Roman" w:hAnsi="Times New Roman" w:cs="Times New Roman"/>
              </w:rPr>
              <w:t>523/648</w:t>
            </w:r>
          </w:p>
        </w:tc>
        <w:tc>
          <w:tcPr>
            <w:tcW w:w="2315" w:type="dxa"/>
          </w:tcPr>
          <w:p>
            <w:pPr>
              <w:rPr>
                <w:rFonts w:ascii="Times New Roman" w:hAnsi="Times New Roman" w:cs="Times New Roman"/>
              </w:rPr>
            </w:pPr>
          </w:p>
        </w:tc>
        <w:tc>
          <w:tcPr>
            <w:tcW w:w="2315" w:type="dxa"/>
          </w:tcPr>
          <w:p>
            <w:pPr>
              <w:spacing w:after="0" w:line="240" w:lineRule="auto"/>
              <w:rPr>
                <w:rFonts w:ascii="Times New Roman" w:hAnsi="Times New Roman" w:cs="Times New Roman"/>
              </w:rPr>
            </w:pPr>
            <w:r>
              <w:rPr>
                <w:rFonts w:ascii="Times New Roman" w:hAnsi="Times New Roman" w:cs="Times New Roman"/>
              </w:rPr>
              <w:t>Гімназія</w:t>
            </w:r>
          </w:p>
          <w:p>
            <w:pPr>
              <w:spacing w:line="240" w:lineRule="auto"/>
              <w:rPr>
                <w:rFonts w:ascii="Times New Roman" w:hAnsi="Times New Roman" w:cs="Times New Roman"/>
              </w:rPr>
            </w:pPr>
            <w:r>
              <w:rPr>
                <w:rFonts w:ascii="Times New Roman" w:hAnsi="Times New Roman" w:cs="Times New Roman"/>
              </w:rPr>
              <w:t>Старостат                                  ( Кладовище)</w:t>
            </w:r>
          </w:p>
        </w:tc>
        <w:tc>
          <w:tcPr>
            <w:tcW w:w="2512" w:type="dxa"/>
          </w:tcPr>
          <w:p>
            <w:pPr>
              <w:rPr>
                <w:rFonts w:ascii="Times New Roman" w:hAnsi="Times New Roman" w:cs="Times New Roman"/>
              </w:rPr>
            </w:pPr>
            <w:r>
              <w:rPr>
                <w:rFonts w:ascii="Times New Roman" w:hAnsi="Times New Roman" w:cs="Times New Roman"/>
              </w:rPr>
              <w:t>Яцура І.М.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354" w:type="dxa"/>
          </w:tcPr>
          <w:p>
            <w:pPr>
              <w:rPr>
                <w:rFonts w:ascii="Times New Roman" w:hAnsi="Times New Roman" w:cs="Times New Roman"/>
                <w:b/>
              </w:rPr>
            </w:pPr>
            <w:r>
              <w:rPr>
                <w:rFonts w:ascii="Times New Roman" w:hAnsi="Times New Roman" w:cs="Times New Roman"/>
                <w:b/>
              </w:rPr>
              <w:t>Загірне</w:t>
            </w:r>
          </w:p>
        </w:tc>
        <w:tc>
          <w:tcPr>
            <w:tcW w:w="1563" w:type="dxa"/>
          </w:tcPr>
          <w:p>
            <w:pPr>
              <w:rPr>
                <w:rFonts w:ascii="Times New Roman" w:hAnsi="Times New Roman" w:cs="Times New Roman"/>
              </w:rPr>
            </w:pPr>
            <w:r>
              <w:rPr>
                <w:rFonts w:ascii="Times New Roman" w:hAnsi="Times New Roman" w:cs="Times New Roman"/>
              </w:rPr>
              <w:t>350</w:t>
            </w:r>
          </w:p>
        </w:tc>
        <w:tc>
          <w:tcPr>
            <w:tcW w:w="1276" w:type="dxa"/>
          </w:tcPr>
          <w:p>
            <w:pPr>
              <w:rPr>
                <w:rFonts w:ascii="Times New Roman" w:hAnsi="Times New Roman" w:cs="Times New Roman"/>
              </w:rPr>
            </w:pPr>
            <w:r>
              <w:rPr>
                <w:rFonts w:ascii="Times New Roman" w:hAnsi="Times New Roman" w:cs="Times New Roman"/>
              </w:rPr>
              <w:t>950/1178</w:t>
            </w:r>
          </w:p>
        </w:tc>
        <w:tc>
          <w:tcPr>
            <w:tcW w:w="2315" w:type="dxa"/>
          </w:tcPr>
          <w:p>
            <w:pPr>
              <w:rPr>
                <w:rFonts w:ascii="Times New Roman" w:hAnsi="Times New Roman" w:cs="Times New Roman"/>
              </w:rPr>
            </w:pPr>
            <w:r>
              <w:rPr>
                <w:rFonts w:ascii="Times New Roman" w:hAnsi="Times New Roman" w:cs="Times New Roman"/>
              </w:rPr>
              <w:t>-</w:t>
            </w:r>
          </w:p>
        </w:tc>
        <w:tc>
          <w:tcPr>
            <w:tcW w:w="2315" w:type="dxa"/>
          </w:tcPr>
          <w:p>
            <w:pPr>
              <w:spacing w:after="0"/>
              <w:rPr>
                <w:rFonts w:ascii="Times New Roman" w:hAnsi="Times New Roman" w:cs="Times New Roman"/>
              </w:rPr>
            </w:pPr>
            <w:r>
              <w:rPr>
                <w:rFonts w:ascii="Times New Roman" w:hAnsi="Times New Roman" w:cs="Times New Roman"/>
              </w:rPr>
              <w:t>Гімназія</w:t>
            </w:r>
          </w:p>
          <w:p>
            <w:pPr>
              <w:spacing w:after="0"/>
              <w:rPr>
                <w:rFonts w:ascii="Times New Roman" w:hAnsi="Times New Roman" w:cs="Times New Roman"/>
              </w:rPr>
            </w:pPr>
            <w:r>
              <w:rPr>
                <w:rFonts w:ascii="Times New Roman" w:hAnsi="Times New Roman" w:cs="Times New Roman"/>
              </w:rPr>
              <w:t>Старостат                                  ( Кладовище)</w:t>
            </w:r>
          </w:p>
        </w:tc>
        <w:tc>
          <w:tcPr>
            <w:tcW w:w="2512" w:type="dxa"/>
          </w:tcPr>
          <w:p>
            <w:pPr>
              <w:rPr>
                <w:rFonts w:ascii="Times New Roman" w:hAnsi="Times New Roman" w:cs="Times New Roman"/>
              </w:rPr>
            </w:pPr>
            <w:r>
              <w:rPr>
                <w:rFonts w:ascii="Times New Roman" w:hAnsi="Times New Roman" w:cs="Times New Roman"/>
              </w:rPr>
              <w:t>Бісик С.Д.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354" w:type="dxa"/>
          </w:tcPr>
          <w:p>
            <w:pPr>
              <w:spacing w:after="0"/>
              <w:rPr>
                <w:rFonts w:ascii="Times New Roman" w:hAnsi="Times New Roman" w:cs="Times New Roman"/>
                <w:b/>
              </w:rPr>
            </w:pPr>
            <w:r>
              <w:rPr>
                <w:rFonts w:ascii="Times New Roman" w:hAnsi="Times New Roman" w:cs="Times New Roman"/>
                <w:b/>
              </w:rPr>
              <w:t>Йосиповичі</w:t>
            </w:r>
          </w:p>
        </w:tc>
        <w:tc>
          <w:tcPr>
            <w:tcW w:w="1563" w:type="dxa"/>
          </w:tcPr>
          <w:p>
            <w:pPr>
              <w:spacing w:after="0"/>
              <w:rPr>
                <w:rFonts w:ascii="Times New Roman" w:hAnsi="Times New Roman" w:cs="Times New Roman"/>
              </w:rPr>
            </w:pPr>
            <w:r>
              <w:rPr>
                <w:rFonts w:ascii="Times New Roman" w:hAnsi="Times New Roman" w:cs="Times New Roman"/>
              </w:rPr>
              <w:t>225</w:t>
            </w:r>
          </w:p>
        </w:tc>
        <w:tc>
          <w:tcPr>
            <w:tcW w:w="1276" w:type="dxa"/>
          </w:tcPr>
          <w:p>
            <w:pPr>
              <w:spacing w:after="0"/>
              <w:rPr>
                <w:rFonts w:ascii="Times New Roman" w:hAnsi="Times New Roman" w:cs="Times New Roman"/>
              </w:rPr>
            </w:pPr>
            <w:r>
              <w:rPr>
                <w:rFonts w:ascii="Times New Roman" w:hAnsi="Times New Roman" w:cs="Times New Roman"/>
              </w:rPr>
              <w:t>605/750</w:t>
            </w:r>
          </w:p>
        </w:tc>
        <w:tc>
          <w:tcPr>
            <w:tcW w:w="2315" w:type="dxa"/>
          </w:tcPr>
          <w:p>
            <w:pPr>
              <w:spacing w:after="0"/>
              <w:rPr>
                <w:rFonts w:ascii="Times New Roman" w:hAnsi="Times New Roman" w:cs="Times New Roman"/>
              </w:rPr>
            </w:pPr>
            <w:r>
              <w:rPr>
                <w:rFonts w:ascii="Times New Roman" w:hAnsi="Times New Roman" w:cs="Times New Roman"/>
              </w:rPr>
              <w:t>-</w:t>
            </w:r>
          </w:p>
        </w:tc>
        <w:tc>
          <w:tcPr>
            <w:tcW w:w="2315" w:type="dxa"/>
          </w:tcPr>
          <w:p>
            <w:pPr>
              <w:spacing w:after="0"/>
              <w:rPr>
                <w:rFonts w:ascii="Times New Roman" w:hAnsi="Times New Roman" w:cs="Times New Roman"/>
              </w:rPr>
            </w:pPr>
            <w:r>
              <w:rPr>
                <w:rFonts w:ascii="Times New Roman" w:hAnsi="Times New Roman" w:cs="Times New Roman"/>
              </w:rPr>
              <w:t>Початкова школа</w:t>
            </w:r>
          </w:p>
          <w:p>
            <w:pPr>
              <w:spacing w:after="0"/>
              <w:rPr>
                <w:rFonts w:ascii="Times New Roman" w:hAnsi="Times New Roman" w:cs="Times New Roman"/>
              </w:rPr>
            </w:pPr>
            <w:r>
              <w:rPr>
                <w:rFonts w:ascii="Times New Roman" w:hAnsi="Times New Roman" w:cs="Times New Roman"/>
              </w:rPr>
              <w:t>Старостат                                  ( Кладовище)</w:t>
            </w:r>
          </w:p>
        </w:tc>
        <w:tc>
          <w:tcPr>
            <w:tcW w:w="2512" w:type="dxa"/>
          </w:tcPr>
          <w:p>
            <w:pPr>
              <w:spacing w:after="0"/>
              <w:rPr>
                <w:rFonts w:ascii="Times New Roman" w:hAnsi="Times New Roman" w:cs="Times New Roman"/>
              </w:rPr>
            </w:pPr>
            <w:r>
              <w:rPr>
                <w:rFonts w:ascii="Times New Roman" w:hAnsi="Times New Roman" w:cs="Times New Roman"/>
              </w:rPr>
              <w:t>Плакса Є.В.</w:t>
            </w:r>
          </w:p>
          <w:p>
            <w:pPr>
              <w:spacing w:after="0"/>
              <w:rPr>
                <w:rFonts w:ascii="Times New Roman" w:hAnsi="Times New Roman" w:cs="Times New Roman"/>
              </w:rPr>
            </w:pPr>
            <w:r>
              <w:rPr>
                <w:rFonts w:ascii="Times New Roman" w:hAnsi="Times New Roman" w:cs="Times New Roman"/>
              </w:rPr>
              <w:t>Вовчук М.І.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354" w:type="dxa"/>
          </w:tcPr>
          <w:p>
            <w:pPr>
              <w:rPr>
                <w:rFonts w:ascii="Times New Roman" w:hAnsi="Times New Roman" w:cs="Times New Roman"/>
                <w:b/>
              </w:rPr>
            </w:pPr>
            <w:r>
              <w:rPr>
                <w:rFonts w:ascii="Times New Roman" w:hAnsi="Times New Roman" w:cs="Times New Roman"/>
                <w:b/>
              </w:rPr>
              <w:t>Добрівляни</w:t>
            </w:r>
          </w:p>
        </w:tc>
        <w:tc>
          <w:tcPr>
            <w:tcW w:w="1563" w:type="dxa"/>
          </w:tcPr>
          <w:p>
            <w:pPr>
              <w:rPr>
                <w:rFonts w:ascii="Times New Roman" w:hAnsi="Times New Roman" w:cs="Times New Roman"/>
              </w:rPr>
            </w:pPr>
            <w:r>
              <w:rPr>
                <w:rFonts w:ascii="Times New Roman" w:hAnsi="Times New Roman" w:cs="Times New Roman"/>
              </w:rPr>
              <w:t>360</w:t>
            </w:r>
          </w:p>
        </w:tc>
        <w:tc>
          <w:tcPr>
            <w:tcW w:w="1276" w:type="dxa"/>
          </w:tcPr>
          <w:p>
            <w:pPr>
              <w:rPr>
                <w:rFonts w:ascii="Times New Roman" w:hAnsi="Times New Roman" w:cs="Times New Roman"/>
              </w:rPr>
            </w:pPr>
            <w:r>
              <w:rPr>
                <w:rFonts w:ascii="Times New Roman" w:hAnsi="Times New Roman" w:cs="Times New Roman"/>
              </w:rPr>
              <w:t>1105/1370</w:t>
            </w:r>
          </w:p>
        </w:tc>
        <w:tc>
          <w:tcPr>
            <w:tcW w:w="2315" w:type="dxa"/>
          </w:tcPr>
          <w:p>
            <w:pPr>
              <w:rPr>
                <w:rFonts w:ascii="Times New Roman" w:hAnsi="Times New Roman" w:cs="Times New Roman"/>
              </w:rPr>
            </w:pPr>
            <w:r>
              <w:rPr>
                <w:rFonts w:ascii="Times New Roman" w:hAnsi="Times New Roman" w:cs="Times New Roman"/>
              </w:rPr>
              <w:t>-</w:t>
            </w:r>
          </w:p>
        </w:tc>
        <w:tc>
          <w:tcPr>
            <w:tcW w:w="2315" w:type="dxa"/>
          </w:tcPr>
          <w:p>
            <w:pPr>
              <w:rPr>
                <w:rFonts w:ascii="Times New Roman" w:hAnsi="Times New Roman" w:cs="Times New Roman"/>
              </w:rPr>
            </w:pPr>
            <w:r>
              <w:rPr>
                <w:rFonts w:ascii="Times New Roman" w:hAnsi="Times New Roman" w:cs="Times New Roman"/>
              </w:rPr>
              <w:t>Старостат                                  ( Кладовище)</w:t>
            </w:r>
          </w:p>
        </w:tc>
        <w:tc>
          <w:tcPr>
            <w:tcW w:w="2512" w:type="dxa"/>
          </w:tcPr>
          <w:p>
            <w:pPr>
              <w:rPr>
                <w:rFonts w:ascii="Times New Roman" w:hAnsi="Times New Roman" w:cs="Times New Roman"/>
              </w:rPr>
            </w:pPr>
            <w:r>
              <w:rPr>
                <w:rFonts w:ascii="Times New Roman" w:hAnsi="Times New Roman" w:cs="Times New Roman"/>
              </w:rPr>
              <w:t xml:space="preserve">Стадник Р. («Леокс»)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354" w:type="dxa"/>
          </w:tcPr>
          <w:p>
            <w:pPr>
              <w:rPr>
                <w:rFonts w:ascii="Times New Roman" w:hAnsi="Times New Roman" w:cs="Times New Roman"/>
                <w:b/>
              </w:rPr>
            </w:pPr>
            <w:r>
              <w:rPr>
                <w:rFonts w:ascii="Times New Roman" w:hAnsi="Times New Roman" w:cs="Times New Roman"/>
                <w:b/>
              </w:rPr>
              <w:t>Добряни</w:t>
            </w:r>
          </w:p>
        </w:tc>
        <w:tc>
          <w:tcPr>
            <w:tcW w:w="1563" w:type="dxa"/>
          </w:tcPr>
          <w:p>
            <w:pPr>
              <w:rPr>
                <w:rFonts w:ascii="Times New Roman" w:hAnsi="Times New Roman" w:cs="Times New Roman"/>
              </w:rPr>
            </w:pPr>
            <w:r>
              <w:rPr>
                <w:rFonts w:ascii="Times New Roman" w:hAnsi="Times New Roman" w:cs="Times New Roman"/>
              </w:rPr>
              <w:t>525</w:t>
            </w:r>
          </w:p>
        </w:tc>
        <w:tc>
          <w:tcPr>
            <w:tcW w:w="1276" w:type="dxa"/>
          </w:tcPr>
          <w:p>
            <w:pPr>
              <w:rPr>
                <w:rFonts w:ascii="Times New Roman" w:hAnsi="Times New Roman" w:cs="Times New Roman"/>
              </w:rPr>
            </w:pPr>
            <w:r>
              <w:rPr>
                <w:rFonts w:ascii="Times New Roman" w:hAnsi="Times New Roman" w:cs="Times New Roman"/>
              </w:rPr>
              <w:t>1400/1736</w:t>
            </w:r>
          </w:p>
        </w:tc>
        <w:tc>
          <w:tcPr>
            <w:tcW w:w="2315" w:type="dxa"/>
          </w:tcPr>
          <w:p>
            <w:pPr>
              <w:rPr>
                <w:rFonts w:ascii="Times New Roman" w:hAnsi="Times New Roman" w:cs="Times New Roman"/>
              </w:rPr>
            </w:pPr>
          </w:p>
        </w:tc>
        <w:tc>
          <w:tcPr>
            <w:tcW w:w="2315" w:type="dxa"/>
          </w:tcPr>
          <w:p>
            <w:pPr>
              <w:spacing w:after="0" w:line="240" w:lineRule="auto"/>
              <w:rPr>
                <w:rFonts w:ascii="Times New Roman" w:hAnsi="Times New Roman" w:cs="Times New Roman"/>
              </w:rPr>
            </w:pPr>
            <w:r>
              <w:rPr>
                <w:rFonts w:ascii="Times New Roman" w:hAnsi="Times New Roman" w:cs="Times New Roman"/>
              </w:rPr>
              <w:t>Гімназія</w:t>
            </w:r>
          </w:p>
          <w:p>
            <w:pPr>
              <w:spacing w:after="0" w:line="240" w:lineRule="auto"/>
              <w:rPr>
                <w:rFonts w:ascii="Times New Roman" w:hAnsi="Times New Roman" w:cs="Times New Roman"/>
              </w:rPr>
            </w:pPr>
            <w:r>
              <w:rPr>
                <w:rFonts w:ascii="Times New Roman" w:hAnsi="Times New Roman" w:cs="Times New Roman"/>
              </w:rPr>
              <w:t>Старостат                                  ( Кладовище)</w:t>
            </w:r>
          </w:p>
          <w:p>
            <w:pPr>
              <w:spacing w:after="0" w:line="240" w:lineRule="auto"/>
              <w:rPr>
                <w:rFonts w:ascii="Times New Roman" w:hAnsi="Times New Roman" w:cs="Times New Roman"/>
              </w:rPr>
            </w:pPr>
            <w:r>
              <w:rPr>
                <w:rFonts w:ascii="Times New Roman" w:hAnsi="Times New Roman" w:cs="Times New Roman"/>
              </w:rPr>
              <w:t>Школа мистецтв</w:t>
            </w:r>
          </w:p>
        </w:tc>
        <w:tc>
          <w:tcPr>
            <w:tcW w:w="2512" w:type="dxa"/>
          </w:tcPr>
          <w:p>
            <w:pPr>
              <w:spacing w:after="0"/>
              <w:rPr>
                <w:rFonts w:ascii="Times New Roman" w:hAnsi="Times New Roman" w:cs="Times New Roman"/>
              </w:rPr>
            </w:pPr>
            <w:r>
              <w:rPr>
                <w:rFonts w:ascii="Times New Roman" w:hAnsi="Times New Roman" w:cs="Times New Roman"/>
              </w:rPr>
              <w:t>Созанська І.П. («Любисток»)</w:t>
            </w:r>
          </w:p>
          <w:p>
            <w:pPr>
              <w:spacing w:after="0"/>
              <w:rPr>
                <w:rFonts w:ascii="Times New Roman" w:hAnsi="Times New Roman" w:cs="Times New Roman"/>
              </w:rPr>
            </w:pPr>
            <w:r>
              <w:rPr>
                <w:rFonts w:ascii="Times New Roman" w:hAnsi="Times New Roman" w:cs="Times New Roman"/>
              </w:rPr>
              <w:t>Гетьманчук Л.В.</w:t>
            </w:r>
          </w:p>
          <w:p>
            <w:pPr>
              <w:spacing w:after="0"/>
              <w:rPr>
                <w:rFonts w:ascii="Times New Roman" w:hAnsi="Times New Roman" w:cs="Times New Roman"/>
              </w:rPr>
            </w:pPr>
            <w:r>
              <w:rPr>
                <w:rFonts w:ascii="Times New Roman" w:hAnsi="Times New Roman" w:cs="Times New Roman"/>
              </w:rPr>
              <w:t>612 км ( Латик)</w:t>
            </w:r>
          </w:p>
          <w:p>
            <w:pPr>
              <w:spacing w:after="0"/>
              <w:rPr>
                <w:rFonts w:ascii="Times New Roman" w:hAnsi="Times New Roman" w:cs="Times New Roman"/>
              </w:rPr>
            </w:pPr>
            <w:r>
              <w:rPr>
                <w:rFonts w:ascii="Times New Roman" w:hAnsi="Times New Roman" w:cs="Times New Roman"/>
              </w:rPr>
              <w:t>Пекуш Н.М. («Озон»)</w:t>
            </w:r>
          </w:p>
          <w:p>
            <w:pPr>
              <w:spacing w:after="0"/>
              <w:rPr>
                <w:rFonts w:ascii="Times New Roman" w:hAnsi="Times New Roman" w:cs="Times New Roman"/>
              </w:rPr>
            </w:pPr>
            <w:r>
              <w:rPr>
                <w:rFonts w:ascii="Times New Roman" w:hAnsi="Times New Roman" w:cs="Times New Roman"/>
              </w:rPr>
              <w:t>Кривенчук М.Я.</w:t>
            </w:r>
          </w:p>
          <w:p>
            <w:pPr>
              <w:spacing w:after="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354" w:type="dxa"/>
          </w:tcPr>
          <w:p>
            <w:pPr>
              <w:rPr>
                <w:rFonts w:ascii="Times New Roman" w:hAnsi="Times New Roman" w:cs="Times New Roman"/>
                <w:b/>
              </w:rPr>
            </w:pPr>
            <w:r>
              <w:rPr>
                <w:rFonts w:ascii="Times New Roman" w:hAnsi="Times New Roman" w:cs="Times New Roman"/>
                <w:b/>
              </w:rPr>
              <w:t>Діброва</w:t>
            </w:r>
          </w:p>
        </w:tc>
        <w:tc>
          <w:tcPr>
            <w:tcW w:w="1563" w:type="dxa"/>
          </w:tcPr>
          <w:p>
            <w:pPr>
              <w:rPr>
                <w:rFonts w:ascii="Times New Roman" w:hAnsi="Times New Roman" w:cs="Times New Roman"/>
              </w:rPr>
            </w:pPr>
            <w:r>
              <w:rPr>
                <w:rFonts w:ascii="Times New Roman" w:hAnsi="Times New Roman" w:cs="Times New Roman"/>
              </w:rPr>
              <w:t>44</w:t>
            </w:r>
          </w:p>
        </w:tc>
        <w:tc>
          <w:tcPr>
            <w:tcW w:w="1276" w:type="dxa"/>
          </w:tcPr>
          <w:p>
            <w:pPr>
              <w:rPr>
                <w:rFonts w:ascii="Times New Roman" w:hAnsi="Times New Roman" w:cs="Times New Roman"/>
              </w:rPr>
            </w:pPr>
            <w:r>
              <w:rPr>
                <w:rFonts w:ascii="Times New Roman" w:hAnsi="Times New Roman" w:cs="Times New Roman"/>
              </w:rPr>
              <w:t xml:space="preserve">71/88 </w:t>
            </w:r>
          </w:p>
        </w:tc>
        <w:tc>
          <w:tcPr>
            <w:tcW w:w="2315" w:type="dxa"/>
          </w:tcPr>
          <w:p>
            <w:pPr>
              <w:rPr>
                <w:rFonts w:ascii="Times New Roman" w:hAnsi="Times New Roman" w:cs="Times New Roman"/>
              </w:rPr>
            </w:pPr>
          </w:p>
        </w:tc>
        <w:tc>
          <w:tcPr>
            <w:tcW w:w="2315" w:type="dxa"/>
          </w:tcPr>
          <w:p>
            <w:pPr>
              <w:spacing w:after="0" w:line="240" w:lineRule="auto"/>
              <w:rPr>
                <w:rFonts w:ascii="Times New Roman" w:hAnsi="Times New Roman" w:cs="Times New Roman"/>
              </w:rPr>
            </w:pPr>
          </w:p>
        </w:tc>
        <w:tc>
          <w:tcPr>
            <w:tcW w:w="2512" w:type="dxa"/>
          </w:tcPr>
          <w:p>
            <w:pPr>
              <w:spacing w:after="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354" w:type="dxa"/>
          </w:tcPr>
          <w:p>
            <w:pPr>
              <w:rPr>
                <w:rFonts w:ascii="Times New Roman" w:hAnsi="Times New Roman" w:cs="Times New Roman"/>
                <w:b/>
              </w:rPr>
            </w:pPr>
            <w:r>
              <w:rPr>
                <w:rFonts w:ascii="Times New Roman" w:hAnsi="Times New Roman" w:cs="Times New Roman"/>
                <w:b/>
              </w:rPr>
              <w:t>Заплатин</w:t>
            </w:r>
          </w:p>
        </w:tc>
        <w:tc>
          <w:tcPr>
            <w:tcW w:w="1563" w:type="dxa"/>
          </w:tcPr>
          <w:p>
            <w:pPr>
              <w:rPr>
                <w:rFonts w:ascii="Times New Roman" w:hAnsi="Times New Roman" w:cs="Times New Roman"/>
              </w:rPr>
            </w:pPr>
            <w:r>
              <w:rPr>
                <w:rFonts w:ascii="Times New Roman" w:hAnsi="Times New Roman" w:cs="Times New Roman"/>
              </w:rPr>
              <w:t>175</w:t>
            </w:r>
          </w:p>
        </w:tc>
        <w:tc>
          <w:tcPr>
            <w:tcW w:w="1276" w:type="dxa"/>
          </w:tcPr>
          <w:p>
            <w:pPr>
              <w:rPr>
                <w:rFonts w:ascii="Times New Roman" w:hAnsi="Times New Roman" w:cs="Times New Roman"/>
              </w:rPr>
            </w:pPr>
            <w:r>
              <w:rPr>
                <w:rFonts w:ascii="Times New Roman" w:hAnsi="Times New Roman" w:cs="Times New Roman"/>
              </w:rPr>
              <w:t>400/496</w:t>
            </w:r>
          </w:p>
        </w:tc>
        <w:tc>
          <w:tcPr>
            <w:tcW w:w="2315" w:type="dxa"/>
          </w:tcPr>
          <w:p>
            <w:pPr>
              <w:rPr>
                <w:rFonts w:ascii="Times New Roman" w:hAnsi="Times New Roman" w:cs="Times New Roman"/>
              </w:rPr>
            </w:pPr>
            <w:r>
              <w:rPr>
                <w:rFonts w:ascii="Times New Roman" w:hAnsi="Times New Roman" w:cs="Times New Roman"/>
              </w:rPr>
              <w:t>-</w:t>
            </w:r>
          </w:p>
        </w:tc>
        <w:tc>
          <w:tcPr>
            <w:tcW w:w="2315" w:type="dxa"/>
          </w:tcPr>
          <w:p>
            <w:pPr>
              <w:rPr>
                <w:rFonts w:ascii="Times New Roman" w:hAnsi="Times New Roman" w:cs="Times New Roman"/>
              </w:rPr>
            </w:pPr>
            <w:r>
              <w:rPr>
                <w:rFonts w:ascii="Times New Roman" w:hAnsi="Times New Roman" w:cs="Times New Roman"/>
              </w:rPr>
              <w:t>Старостат                                  ( Кладовище)</w:t>
            </w:r>
          </w:p>
        </w:tc>
        <w:tc>
          <w:tcPr>
            <w:tcW w:w="2512" w:type="dxa"/>
          </w:tcPr>
          <w:p>
            <w:pPr>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354" w:type="dxa"/>
          </w:tcPr>
          <w:p>
            <w:pPr>
              <w:rPr>
                <w:rFonts w:ascii="Times New Roman" w:hAnsi="Times New Roman" w:cs="Times New Roman"/>
                <w:b/>
              </w:rPr>
            </w:pPr>
            <w:r>
              <w:rPr>
                <w:rFonts w:ascii="Times New Roman" w:hAnsi="Times New Roman" w:cs="Times New Roman"/>
                <w:b/>
              </w:rPr>
              <w:t>Лисятичі</w:t>
            </w:r>
          </w:p>
        </w:tc>
        <w:tc>
          <w:tcPr>
            <w:tcW w:w="1563" w:type="dxa"/>
          </w:tcPr>
          <w:p>
            <w:pPr>
              <w:rPr>
                <w:rFonts w:ascii="Times New Roman" w:hAnsi="Times New Roman" w:cs="Times New Roman"/>
              </w:rPr>
            </w:pPr>
            <w:r>
              <w:rPr>
                <w:rFonts w:ascii="Times New Roman" w:hAnsi="Times New Roman" w:cs="Times New Roman"/>
              </w:rPr>
              <w:t>432</w:t>
            </w:r>
          </w:p>
        </w:tc>
        <w:tc>
          <w:tcPr>
            <w:tcW w:w="1276" w:type="dxa"/>
          </w:tcPr>
          <w:p>
            <w:pPr>
              <w:rPr>
                <w:rFonts w:ascii="Times New Roman" w:hAnsi="Times New Roman" w:cs="Times New Roman"/>
              </w:rPr>
            </w:pPr>
            <w:r>
              <w:rPr>
                <w:rFonts w:ascii="Times New Roman" w:hAnsi="Times New Roman" w:cs="Times New Roman"/>
              </w:rPr>
              <w:t>1330/1649</w:t>
            </w:r>
          </w:p>
        </w:tc>
        <w:tc>
          <w:tcPr>
            <w:tcW w:w="2315" w:type="dxa"/>
          </w:tcPr>
          <w:p>
            <w:pPr>
              <w:spacing w:after="0"/>
              <w:rPr>
                <w:rFonts w:ascii="Times New Roman" w:hAnsi="Times New Roman" w:cs="Times New Roman"/>
              </w:rPr>
            </w:pPr>
            <w:r>
              <w:rPr>
                <w:rFonts w:ascii="Times New Roman" w:hAnsi="Times New Roman" w:cs="Times New Roman"/>
              </w:rPr>
              <w:t>Школа мистецтв – 1шт/1м³</w:t>
            </w:r>
          </w:p>
          <w:p>
            <w:pPr>
              <w:rPr>
                <w:rFonts w:ascii="Times New Roman" w:hAnsi="Times New Roman" w:cs="Times New Roman"/>
              </w:rPr>
            </w:pPr>
          </w:p>
        </w:tc>
        <w:tc>
          <w:tcPr>
            <w:tcW w:w="2315" w:type="dxa"/>
          </w:tcPr>
          <w:p>
            <w:pPr>
              <w:spacing w:after="0"/>
              <w:rPr>
                <w:rFonts w:ascii="Times New Roman" w:hAnsi="Times New Roman" w:cs="Times New Roman"/>
              </w:rPr>
            </w:pPr>
            <w:r>
              <w:rPr>
                <w:rFonts w:ascii="Times New Roman" w:hAnsi="Times New Roman" w:cs="Times New Roman"/>
              </w:rPr>
              <w:t>Школа мистецтв</w:t>
            </w:r>
          </w:p>
          <w:p>
            <w:pPr>
              <w:spacing w:after="0"/>
              <w:rPr>
                <w:rFonts w:ascii="Times New Roman" w:hAnsi="Times New Roman" w:cs="Times New Roman"/>
              </w:rPr>
            </w:pPr>
            <w:r>
              <w:rPr>
                <w:rFonts w:ascii="Times New Roman" w:hAnsi="Times New Roman" w:cs="Times New Roman"/>
              </w:rPr>
              <w:t>Ліцей</w:t>
            </w:r>
          </w:p>
          <w:p>
            <w:pPr>
              <w:spacing w:after="0"/>
              <w:rPr>
                <w:rFonts w:ascii="Times New Roman" w:hAnsi="Times New Roman" w:cs="Times New Roman"/>
              </w:rPr>
            </w:pPr>
            <w:r>
              <w:rPr>
                <w:rFonts w:ascii="Times New Roman" w:hAnsi="Times New Roman" w:cs="Times New Roman"/>
              </w:rPr>
              <w:t>Старостат                                  ( Кладовище</w:t>
            </w:r>
          </w:p>
        </w:tc>
        <w:tc>
          <w:tcPr>
            <w:tcW w:w="2512" w:type="dxa"/>
          </w:tcPr>
          <w:p>
            <w:pPr>
              <w:spacing w:after="0"/>
              <w:rPr>
                <w:rFonts w:ascii="Times New Roman" w:hAnsi="Times New Roman" w:cs="Times New Roman"/>
              </w:rPr>
            </w:pPr>
            <w:r>
              <w:rPr>
                <w:rFonts w:ascii="Times New Roman" w:hAnsi="Times New Roman" w:cs="Times New Roman"/>
              </w:rPr>
              <w:t>Снігур А.В.</w:t>
            </w:r>
          </w:p>
          <w:p>
            <w:pPr>
              <w:spacing w:after="0"/>
              <w:rPr>
                <w:rFonts w:ascii="Times New Roman" w:hAnsi="Times New Roman" w:cs="Times New Roman"/>
              </w:rPr>
            </w:pPr>
            <w:r>
              <w:rPr>
                <w:rFonts w:ascii="Times New Roman" w:hAnsi="Times New Roman" w:cs="Times New Roman"/>
              </w:rPr>
              <w:t>Скакун Г.В.</w:t>
            </w:r>
          </w:p>
          <w:p>
            <w:pPr>
              <w:spacing w:after="0"/>
              <w:rPr>
                <w:rFonts w:ascii="Times New Roman" w:hAnsi="Times New Roman" w:cs="Times New Roman"/>
              </w:rPr>
            </w:pPr>
            <w:r>
              <w:rPr>
                <w:rFonts w:ascii="Times New Roman" w:hAnsi="Times New Roman" w:cs="Times New Roman"/>
              </w:rPr>
              <w:t>Стриганин М.Д.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354" w:type="dxa"/>
          </w:tcPr>
          <w:p>
            <w:pPr>
              <w:spacing w:after="0"/>
              <w:rPr>
                <w:rFonts w:ascii="Times New Roman" w:hAnsi="Times New Roman" w:cs="Times New Roman"/>
                <w:b/>
              </w:rPr>
            </w:pPr>
            <w:r>
              <w:rPr>
                <w:rFonts w:ascii="Times New Roman" w:hAnsi="Times New Roman" w:cs="Times New Roman"/>
                <w:b/>
              </w:rPr>
              <w:t>Пукеничі</w:t>
            </w:r>
          </w:p>
        </w:tc>
        <w:tc>
          <w:tcPr>
            <w:tcW w:w="1563" w:type="dxa"/>
          </w:tcPr>
          <w:p>
            <w:pPr>
              <w:spacing w:after="0"/>
              <w:rPr>
                <w:rFonts w:ascii="Times New Roman" w:hAnsi="Times New Roman" w:cs="Times New Roman"/>
              </w:rPr>
            </w:pPr>
            <w:r>
              <w:rPr>
                <w:rFonts w:ascii="Times New Roman" w:hAnsi="Times New Roman" w:cs="Times New Roman"/>
              </w:rPr>
              <w:t>160</w:t>
            </w:r>
          </w:p>
        </w:tc>
        <w:tc>
          <w:tcPr>
            <w:tcW w:w="1276" w:type="dxa"/>
          </w:tcPr>
          <w:p>
            <w:pPr>
              <w:spacing w:after="0"/>
              <w:rPr>
                <w:rFonts w:ascii="Times New Roman" w:hAnsi="Times New Roman" w:cs="Times New Roman"/>
              </w:rPr>
            </w:pPr>
            <w:r>
              <w:rPr>
                <w:rFonts w:ascii="Times New Roman" w:hAnsi="Times New Roman" w:cs="Times New Roman"/>
              </w:rPr>
              <w:t>470/583</w:t>
            </w:r>
          </w:p>
        </w:tc>
        <w:tc>
          <w:tcPr>
            <w:tcW w:w="2315" w:type="dxa"/>
          </w:tcPr>
          <w:p>
            <w:pPr>
              <w:spacing w:after="0"/>
              <w:rPr>
                <w:rFonts w:ascii="Times New Roman" w:hAnsi="Times New Roman" w:cs="Times New Roman"/>
              </w:rPr>
            </w:pPr>
            <w:r>
              <w:rPr>
                <w:rFonts w:ascii="Times New Roman" w:hAnsi="Times New Roman" w:cs="Times New Roman"/>
              </w:rPr>
              <w:t>-</w:t>
            </w:r>
          </w:p>
        </w:tc>
        <w:tc>
          <w:tcPr>
            <w:tcW w:w="2315" w:type="dxa"/>
          </w:tcPr>
          <w:p>
            <w:pPr>
              <w:spacing w:after="0"/>
              <w:rPr>
                <w:rFonts w:ascii="Times New Roman" w:hAnsi="Times New Roman" w:cs="Times New Roman"/>
              </w:rPr>
            </w:pPr>
            <w:r>
              <w:rPr>
                <w:rFonts w:ascii="Times New Roman" w:hAnsi="Times New Roman" w:cs="Times New Roman"/>
              </w:rPr>
              <w:t>Старостат                                  ( Кладовище)</w:t>
            </w:r>
          </w:p>
        </w:tc>
        <w:tc>
          <w:tcPr>
            <w:tcW w:w="2512" w:type="dxa"/>
          </w:tcPr>
          <w:p>
            <w:pPr>
              <w:spacing w:after="0"/>
              <w:rPr>
                <w:rFonts w:ascii="Times New Roman" w:hAnsi="Times New Roman" w:cs="Times New Roman"/>
              </w:rPr>
            </w:pPr>
            <w:r>
              <w:rPr>
                <w:rFonts w:ascii="Times New Roman" w:hAnsi="Times New Roman" w:cs="Times New Roman"/>
              </w:rPr>
              <w:t>УГВ Сервіс</w:t>
            </w:r>
          </w:p>
          <w:p>
            <w:pPr>
              <w:spacing w:after="0"/>
              <w:rPr>
                <w:rFonts w:ascii="Times New Roman" w:hAnsi="Times New Roman" w:cs="Times New Roman"/>
              </w:rPr>
            </w:pPr>
            <w:r>
              <w:rPr>
                <w:rFonts w:ascii="Times New Roman" w:hAnsi="Times New Roman" w:cs="Times New Roman"/>
              </w:rPr>
              <w:t>Стрийське ВУПЗГ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354" w:type="dxa"/>
          </w:tcPr>
          <w:p>
            <w:pPr>
              <w:spacing w:after="0"/>
              <w:rPr>
                <w:rFonts w:ascii="Times New Roman" w:hAnsi="Times New Roman" w:cs="Times New Roman"/>
                <w:b/>
              </w:rPr>
            </w:pPr>
            <w:r>
              <w:rPr>
                <w:rFonts w:ascii="Times New Roman" w:hAnsi="Times New Roman" w:cs="Times New Roman"/>
                <w:b/>
              </w:rPr>
              <w:t>Кути</w:t>
            </w:r>
          </w:p>
        </w:tc>
        <w:tc>
          <w:tcPr>
            <w:tcW w:w="1563" w:type="dxa"/>
          </w:tcPr>
          <w:p>
            <w:pPr>
              <w:spacing w:after="0"/>
              <w:rPr>
                <w:rFonts w:ascii="Times New Roman" w:hAnsi="Times New Roman" w:cs="Times New Roman"/>
              </w:rPr>
            </w:pPr>
            <w:r>
              <w:rPr>
                <w:rFonts w:ascii="Times New Roman" w:hAnsi="Times New Roman" w:cs="Times New Roman"/>
              </w:rPr>
              <w:t>100</w:t>
            </w:r>
          </w:p>
        </w:tc>
        <w:tc>
          <w:tcPr>
            <w:tcW w:w="1276" w:type="dxa"/>
          </w:tcPr>
          <w:p>
            <w:pPr>
              <w:spacing w:after="0"/>
              <w:rPr>
                <w:rFonts w:ascii="Times New Roman" w:hAnsi="Times New Roman" w:cs="Times New Roman"/>
              </w:rPr>
            </w:pPr>
            <w:r>
              <w:rPr>
                <w:rFonts w:ascii="Times New Roman" w:hAnsi="Times New Roman" w:cs="Times New Roman"/>
              </w:rPr>
              <w:t>275/341</w:t>
            </w:r>
          </w:p>
        </w:tc>
        <w:tc>
          <w:tcPr>
            <w:tcW w:w="2315" w:type="dxa"/>
          </w:tcPr>
          <w:p>
            <w:pPr>
              <w:spacing w:after="0"/>
              <w:rPr>
                <w:rFonts w:ascii="Times New Roman" w:hAnsi="Times New Roman" w:cs="Times New Roman"/>
              </w:rPr>
            </w:pPr>
            <w:r>
              <w:rPr>
                <w:rFonts w:ascii="Times New Roman" w:hAnsi="Times New Roman" w:cs="Times New Roman"/>
              </w:rPr>
              <w:t>-</w:t>
            </w:r>
          </w:p>
        </w:tc>
        <w:tc>
          <w:tcPr>
            <w:tcW w:w="2315" w:type="dxa"/>
          </w:tcPr>
          <w:p>
            <w:pPr>
              <w:spacing w:after="0"/>
              <w:rPr>
                <w:rFonts w:ascii="Times New Roman" w:hAnsi="Times New Roman" w:cs="Times New Roman"/>
              </w:rPr>
            </w:pPr>
            <w:r>
              <w:rPr>
                <w:rFonts w:ascii="Times New Roman" w:hAnsi="Times New Roman" w:cs="Times New Roman"/>
              </w:rPr>
              <w:t>Старостат                                  ( Кладовище)</w:t>
            </w:r>
          </w:p>
        </w:tc>
        <w:tc>
          <w:tcPr>
            <w:tcW w:w="2512" w:type="dxa"/>
          </w:tcPr>
          <w:p>
            <w:pPr>
              <w:spacing w:after="0"/>
              <w:rPr>
                <w:rFonts w:ascii="Times New Roman" w:hAnsi="Times New Roman" w:cs="Times New Roman"/>
              </w:rPr>
            </w:pPr>
            <w:r>
              <w:rPr>
                <w:rFonts w:ascii="Times New Roman" w:hAnsi="Times New Roman" w:cs="Times New Roman"/>
              </w:rPr>
              <w:t>Стриганин М.Д.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354" w:type="dxa"/>
          </w:tcPr>
          <w:p>
            <w:pPr>
              <w:spacing w:after="0"/>
              <w:rPr>
                <w:rFonts w:ascii="Times New Roman" w:hAnsi="Times New Roman" w:cs="Times New Roman"/>
                <w:b/>
              </w:rPr>
            </w:pPr>
            <w:r>
              <w:rPr>
                <w:rFonts w:ascii="Times New Roman" w:hAnsi="Times New Roman" w:cs="Times New Roman"/>
                <w:b/>
              </w:rPr>
              <w:t>Луги</w:t>
            </w:r>
          </w:p>
        </w:tc>
        <w:tc>
          <w:tcPr>
            <w:tcW w:w="1563" w:type="dxa"/>
          </w:tcPr>
          <w:p>
            <w:pPr>
              <w:spacing w:after="0"/>
              <w:rPr>
                <w:rFonts w:ascii="Times New Roman" w:hAnsi="Times New Roman" w:cs="Times New Roman"/>
              </w:rPr>
            </w:pPr>
            <w:r>
              <w:rPr>
                <w:rFonts w:ascii="Times New Roman" w:hAnsi="Times New Roman" w:cs="Times New Roman"/>
              </w:rPr>
              <w:t>100</w:t>
            </w:r>
          </w:p>
        </w:tc>
        <w:tc>
          <w:tcPr>
            <w:tcW w:w="1276" w:type="dxa"/>
          </w:tcPr>
          <w:p>
            <w:pPr>
              <w:spacing w:after="0"/>
              <w:rPr>
                <w:rFonts w:ascii="Times New Roman" w:hAnsi="Times New Roman" w:cs="Times New Roman"/>
              </w:rPr>
            </w:pPr>
            <w:r>
              <w:rPr>
                <w:rFonts w:ascii="Times New Roman" w:hAnsi="Times New Roman" w:cs="Times New Roman"/>
              </w:rPr>
              <w:t>250/310</w:t>
            </w:r>
          </w:p>
        </w:tc>
        <w:tc>
          <w:tcPr>
            <w:tcW w:w="2315" w:type="dxa"/>
          </w:tcPr>
          <w:p>
            <w:pPr>
              <w:spacing w:after="0"/>
              <w:rPr>
                <w:rFonts w:ascii="Times New Roman" w:hAnsi="Times New Roman" w:cs="Times New Roman"/>
              </w:rPr>
            </w:pPr>
            <w:r>
              <w:rPr>
                <w:rFonts w:ascii="Times New Roman" w:hAnsi="Times New Roman" w:cs="Times New Roman"/>
              </w:rPr>
              <w:t>-</w:t>
            </w:r>
          </w:p>
        </w:tc>
        <w:tc>
          <w:tcPr>
            <w:tcW w:w="2315" w:type="dxa"/>
          </w:tcPr>
          <w:p>
            <w:pPr>
              <w:spacing w:after="0"/>
              <w:rPr>
                <w:rFonts w:ascii="Times New Roman" w:hAnsi="Times New Roman" w:cs="Times New Roman"/>
              </w:rPr>
            </w:pPr>
            <w:r>
              <w:rPr>
                <w:rFonts w:ascii="Times New Roman" w:hAnsi="Times New Roman" w:cs="Times New Roman"/>
              </w:rPr>
              <w:t>Старостат                                  ( Кладовище)</w:t>
            </w:r>
          </w:p>
        </w:tc>
        <w:tc>
          <w:tcPr>
            <w:tcW w:w="2512" w:type="dxa"/>
          </w:tcPr>
          <w:p>
            <w:pPr>
              <w:spacing w:after="0"/>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354" w:type="dxa"/>
          </w:tcPr>
          <w:p>
            <w:pPr>
              <w:spacing w:after="0"/>
              <w:rPr>
                <w:rFonts w:ascii="Times New Roman" w:hAnsi="Times New Roman" w:cs="Times New Roman"/>
                <w:b/>
              </w:rPr>
            </w:pPr>
            <w:r>
              <w:rPr>
                <w:rFonts w:ascii="Times New Roman" w:hAnsi="Times New Roman" w:cs="Times New Roman"/>
                <w:b/>
              </w:rPr>
              <w:t>П’ятничани</w:t>
            </w:r>
          </w:p>
        </w:tc>
        <w:tc>
          <w:tcPr>
            <w:tcW w:w="1563" w:type="dxa"/>
          </w:tcPr>
          <w:p>
            <w:pPr>
              <w:spacing w:after="0"/>
              <w:rPr>
                <w:rFonts w:ascii="Times New Roman" w:hAnsi="Times New Roman" w:cs="Times New Roman"/>
              </w:rPr>
            </w:pPr>
            <w:r>
              <w:rPr>
                <w:rFonts w:ascii="Times New Roman" w:hAnsi="Times New Roman" w:cs="Times New Roman"/>
              </w:rPr>
              <w:t>254</w:t>
            </w:r>
          </w:p>
        </w:tc>
        <w:tc>
          <w:tcPr>
            <w:tcW w:w="1276" w:type="dxa"/>
          </w:tcPr>
          <w:p>
            <w:pPr>
              <w:spacing w:after="0"/>
              <w:rPr>
                <w:rFonts w:ascii="Times New Roman" w:hAnsi="Times New Roman" w:cs="Times New Roman"/>
              </w:rPr>
            </w:pPr>
            <w:r>
              <w:rPr>
                <w:rFonts w:ascii="Times New Roman" w:hAnsi="Times New Roman" w:cs="Times New Roman"/>
              </w:rPr>
              <w:t>800/992</w:t>
            </w:r>
          </w:p>
        </w:tc>
        <w:tc>
          <w:tcPr>
            <w:tcW w:w="2315" w:type="dxa"/>
          </w:tcPr>
          <w:p>
            <w:pPr>
              <w:spacing w:after="0"/>
              <w:rPr>
                <w:rFonts w:ascii="Times New Roman" w:hAnsi="Times New Roman" w:cs="Times New Roman"/>
              </w:rPr>
            </w:pPr>
            <w:r>
              <w:rPr>
                <w:rFonts w:ascii="Times New Roman" w:hAnsi="Times New Roman" w:cs="Times New Roman"/>
              </w:rPr>
              <w:t>-</w:t>
            </w:r>
          </w:p>
        </w:tc>
        <w:tc>
          <w:tcPr>
            <w:tcW w:w="2315" w:type="dxa"/>
          </w:tcPr>
          <w:p>
            <w:pPr>
              <w:spacing w:after="0"/>
              <w:rPr>
                <w:rFonts w:ascii="Times New Roman" w:hAnsi="Times New Roman" w:cs="Times New Roman"/>
              </w:rPr>
            </w:pPr>
            <w:r>
              <w:rPr>
                <w:rFonts w:ascii="Times New Roman" w:hAnsi="Times New Roman" w:cs="Times New Roman"/>
              </w:rPr>
              <w:t>Гімназія</w:t>
            </w:r>
          </w:p>
          <w:p>
            <w:pPr>
              <w:spacing w:after="0"/>
              <w:rPr>
                <w:rFonts w:ascii="Times New Roman" w:hAnsi="Times New Roman" w:cs="Times New Roman"/>
              </w:rPr>
            </w:pPr>
            <w:r>
              <w:rPr>
                <w:rFonts w:ascii="Times New Roman" w:hAnsi="Times New Roman" w:cs="Times New Roman"/>
              </w:rPr>
              <w:t>Старостат                                  ( Кладовище)</w:t>
            </w:r>
          </w:p>
        </w:tc>
        <w:tc>
          <w:tcPr>
            <w:tcW w:w="2512" w:type="dxa"/>
          </w:tcPr>
          <w:p>
            <w:pPr>
              <w:spacing w:after="0"/>
              <w:rPr>
                <w:rFonts w:ascii="Times New Roman" w:hAnsi="Times New Roman" w:cs="Times New Roman"/>
              </w:rPr>
            </w:pPr>
            <w:r>
              <w:rPr>
                <w:rFonts w:ascii="Times New Roman" w:hAnsi="Times New Roman" w:cs="Times New Roman"/>
              </w:rPr>
              <w:t>МазепаВ.М. («Джміль»)</w:t>
            </w:r>
          </w:p>
          <w:p>
            <w:pPr>
              <w:spacing w:after="0"/>
              <w:rPr>
                <w:rFonts w:ascii="Times New Roman" w:hAnsi="Times New Roman" w:cs="Times New Roman"/>
              </w:rPr>
            </w:pPr>
            <w:r>
              <w:rPr>
                <w:rFonts w:ascii="Times New Roman" w:hAnsi="Times New Roman" w:cs="Times New Roman"/>
              </w:rPr>
              <w:t>Левицька С.І.</w:t>
            </w:r>
          </w:p>
          <w:p>
            <w:pPr>
              <w:spacing w:after="0"/>
              <w:rPr>
                <w:rFonts w:ascii="Times New Roman" w:hAnsi="Times New Roman" w:cs="Times New Roman"/>
              </w:rPr>
            </w:pPr>
            <w:r>
              <w:rPr>
                <w:rFonts w:ascii="Times New Roman" w:hAnsi="Times New Roman" w:cs="Times New Roman"/>
              </w:rPr>
              <w:t xml:space="preserve">УБМР </w:t>
            </w:r>
          </w:p>
          <w:p>
            <w:pPr>
              <w:spacing w:after="0"/>
              <w:rPr>
                <w:rFonts w:ascii="Times New Roman" w:hAnsi="Times New Roman" w:cs="Times New Roman"/>
              </w:rPr>
            </w:pPr>
            <w:r>
              <w:rPr>
                <w:rFonts w:ascii="Times New Roman" w:hAnsi="Times New Roman" w:cs="Times New Roman"/>
              </w:rPr>
              <w:t>ТзОВ «Сіріон»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354" w:type="dxa"/>
          </w:tcPr>
          <w:p>
            <w:pPr>
              <w:spacing w:after="0"/>
              <w:rPr>
                <w:rFonts w:ascii="Times New Roman" w:hAnsi="Times New Roman" w:cs="Times New Roman"/>
                <w:b/>
              </w:rPr>
            </w:pPr>
            <w:r>
              <w:rPr>
                <w:rFonts w:ascii="Times New Roman" w:hAnsi="Times New Roman" w:cs="Times New Roman"/>
                <w:b/>
              </w:rPr>
              <w:t>Угерсько</w:t>
            </w:r>
          </w:p>
        </w:tc>
        <w:tc>
          <w:tcPr>
            <w:tcW w:w="1563" w:type="dxa"/>
          </w:tcPr>
          <w:p>
            <w:pPr>
              <w:spacing w:after="0"/>
              <w:rPr>
                <w:rFonts w:ascii="Times New Roman" w:hAnsi="Times New Roman" w:cs="Times New Roman"/>
              </w:rPr>
            </w:pPr>
            <w:r>
              <w:rPr>
                <w:rFonts w:ascii="Times New Roman" w:hAnsi="Times New Roman" w:cs="Times New Roman"/>
              </w:rPr>
              <w:t>490</w:t>
            </w:r>
          </w:p>
        </w:tc>
        <w:tc>
          <w:tcPr>
            <w:tcW w:w="1276" w:type="dxa"/>
          </w:tcPr>
          <w:p>
            <w:pPr>
              <w:spacing w:after="0"/>
              <w:rPr>
                <w:rFonts w:ascii="Times New Roman" w:hAnsi="Times New Roman" w:cs="Times New Roman"/>
              </w:rPr>
            </w:pPr>
            <w:r>
              <w:rPr>
                <w:rFonts w:ascii="Times New Roman" w:hAnsi="Times New Roman" w:cs="Times New Roman"/>
              </w:rPr>
              <w:t>1500/1860</w:t>
            </w:r>
          </w:p>
        </w:tc>
        <w:tc>
          <w:tcPr>
            <w:tcW w:w="2315" w:type="dxa"/>
          </w:tcPr>
          <w:p>
            <w:pPr>
              <w:spacing w:after="0"/>
              <w:rPr>
                <w:rFonts w:ascii="Times New Roman" w:hAnsi="Times New Roman" w:cs="Times New Roman"/>
              </w:rPr>
            </w:pPr>
            <w:r>
              <w:rPr>
                <w:rFonts w:ascii="Times New Roman" w:hAnsi="Times New Roman" w:cs="Times New Roman"/>
              </w:rPr>
              <w:t>-</w:t>
            </w:r>
          </w:p>
        </w:tc>
        <w:tc>
          <w:tcPr>
            <w:tcW w:w="2315" w:type="dxa"/>
          </w:tcPr>
          <w:p>
            <w:pPr>
              <w:spacing w:after="0"/>
              <w:rPr>
                <w:rFonts w:ascii="Times New Roman" w:hAnsi="Times New Roman" w:cs="Times New Roman"/>
              </w:rPr>
            </w:pPr>
            <w:r>
              <w:rPr>
                <w:rFonts w:ascii="Times New Roman" w:hAnsi="Times New Roman" w:cs="Times New Roman"/>
              </w:rPr>
              <w:t>Ліцей</w:t>
            </w:r>
          </w:p>
          <w:p>
            <w:pPr>
              <w:spacing w:after="0"/>
              <w:rPr>
                <w:rFonts w:ascii="Times New Roman" w:hAnsi="Times New Roman" w:cs="Times New Roman"/>
              </w:rPr>
            </w:pPr>
            <w:r>
              <w:rPr>
                <w:rFonts w:ascii="Times New Roman" w:hAnsi="Times New Roman" w:cs="Times New Roman"/>
              </w:rPr>
              <w:t>Старостат                                 ( кладовище)</w:t>
            </w:r>
          </w:p>
        </w:tc>
        <w:tc>
          <w:tcPr>
            <w:tcW w:w="2512" w:type="dxa"/>
          </w:tcPr>
          <w:p>
            <w:pPr>
              <w:spacing w:after="0"/>
              <w:rPr>
                <w:rFonts w:ascii="Times New Roman" w:hAnsi="Times New Roman" w:cs="Times New Roman"/>
              </w:rPr>
            </w:pPr>
            <w:r>
              <w:rPr>
                <w:rFonts w:ascii="Times New Roman" w:hAnsi="Times New Roman" w:cs="Times New Roman"/>
              </w:rPr>
              <w:t>Созанська І.П.</w:t>
            </w:r>
          </w:p>
          <w:p>
            <w:pPr>
              <w:spacing w:after="0"/>
              <w:rPr>
                <w:rFonts w:ascii="Times New Roman" w:hAnsi="Times New Roman" w:cs="Times New Roman"/>
              </w:rPr>
            </w:pPr>
            <w:r>
              <w:rPr>
                <w:rFonts w:ascii="Times New Roman" w:hAnsi="Times New Roman" w:cs="Times New Roman"/>
              </w:rPr>
              <w:t>Медвідь Б.Я.</w:t>
            </w:r>
          </w:p>
          <w:p>
            <w:pPr>
              <w:spacing w:after="0"/>
              <w:rPr>
                <w:rFonts w:ascii="Times New Roman" w:hAnsi="Times New Roman" w:cs="Times New Roman"/>
              </w:rPr>
            </w:pPr>
            <w:r>
              <w:rPr>
                <w:rFonts w:ascii="Times New Roman" w:hAnsi="Times New Roman" w:cs="Times New Roman"/>
              </w:rPr>
              <w:t>Ляхман Н.Г.</w:t>
            </w:r>
          </w:p>
          <w:p>
            <w:pPr>
              <w:spacing w:after="0"/>
              <w:rPr>
                <w:rFonts w:ascii="Times New Roman" w:hAnsi="Times New Roman" w:cs="Times New Roman"/>
              </w:rPr>
            </w:pPr>
            <w:r>
              <w:rPr>
                <w:rFonts w:ascii="Times New Roman" w:hAnsi="Times New Roman" w:cs="Times New Roman"/>
              </w:rPr>
              <w:t>Кухтій Р.Б.</w:t>
            </w:r>
          </w:p>
          <w:p>
            <w:pPr>
              <w:spacing w:after="0"/>
              <w:rPr>
                <w:rFonts w:ascii="Times New Roman" w:hAnsi="Times New Roman" w:cs="Times New Roman"/>
              </w:rPr>
            </w:pPr>
            <w:r>
              <w:rPr>
                <w:rFonts w:ascii="Times New Roman" w:hAnsi="Times New Roman" w:cs="Times New Roman"/>
              </w:rPr>
              <w:t xml:space="preserve">Сорока А.Я. </w:t>
            </w:r>
          </w:p>
          <w:p>
            <w:pPr>
              <w:spacing w:after="0"/>
              <w:rPr>
                <w:rFonts w:ascii="Times New Roman" w:hAnsi="Times New Roman" w:cs="Times New Roman"/>
              </w:rPr>
            </w:pPr>
            <w:r>
              <w:rPr>
                <w:rFonts w:ascii="Times New Roman" w:hAnsi="Times New Roman" w:cs="Times New Roman"/>
              </w:rPr>
              <w:t>( «Мегпі-торг»)</w:t>
            </w:r>
          </w:p>
          <w:p>
            <w:pPr>
              <w:spacing w:after="0"/>
              <w:rPr>
                <w:rFonts w:ascii="Times New Roman" w:hAnsi="Times New Roman" w:cs="Times New Roman"/>
              </w:rPr>
            </w:pPr>
            <w:r>
              <w:rPr>
                <w:rFonts w:ascii="Times New Roman" w:hAnsi="Times New Roman" w:cs="Times New Roman"/>
              </w:rPr>
              <w:t>ТзОВ «Агро січ»</w:t>
            </w:r>
          </w:p>
          <w:p>
            <w:pPr>
              <w:spacing w:after="0"/>
              <w:rPr>
                <w:rFonts w:ascii="Times New Roman" w:hAnsi="Times New Roman" w:cs="Times New Roman"/>
              </w:rPr>
            </w:pPr>
            <w:r>
              <w:rPr>
                <w:rFonts w:ascii="Times New Roman" w:hAnsi="Times New Roman" w:cs="Times New Roman"/>
              </w:rPr>
              <w:t>ТзОВ «Агроторг»</w:t>
            </w:r>
          </w:p>
          <w:p>
            <w:pPr>
              <w:spacing w:after="0"/>
              <w:rPr>
                <w:rFonts w:ascii="Times New Roman" w:hAnsi="Times New Roman" w:cs="Times New Roman"/>
              </w:rPr>
            </w:pPr>
            <w:r>
              <w:rPr>
                <w:rFonts w:ascii="Times New Roman" w:hAnsi="Times New Roman" w:cs="Times New Roman"/>
              </w:rPr>
              <w:t>УгерськеВВіРСП</w:t>
            </w:r>
          </w:p>
          <w:p>
            <w:pPr>
              <w:spacing w:after="0"/>
              <w:rPr>
                <w:rFonts w:ascii="Times New Roman" w:hAnsi="Times New Roman" w:cs="Times New Roman"/>
              </w:rPr>
            </w:pPr>
            <w:r>
              <w:rPr>
                <w:rFonts w:ascii="Times New Roman" w:hAnsi="Times New Roman" w:cs="Times New Roman"/>
              </w:rPr>
              <w:t>Укргазвидобування</w:t>
            </w:r>
          </w:p>
          <w:p>
            <w:pPr>
              <w:spacing w:after="0"/>
              <w:rPr>
                <w:rFonts w:ascii="Times New Roman" w:hAnsi="Times New Roman" w:cs="Times New Roman"/>
              </w:rPr>
            </w:pPr>
            <w:r>
              <w:rPr>
                <w:rFonts w:ascii="Times New Roman" w:hAnsi="Times New Roman" w:cs="Times New Roman"/>
              </w:rPr>
              <w:t>Експерт петролеум</w:t>
            </w:r>
          </w:p>
          <w:p>
            <w:pPr>
              <w:spacing w:after="0"/>
              <w:rPr>
                <w:rFonts w:ascii="Times New Roman" w:hAnsi="Times New Roman" w:cs="Times New Roman"/>
              </w:rPr>
            </w:pPr>
            <w:r>
              <w:rPr>
                <w:rFonts w:ascii="Times New Roman" w:hAnsi="Times New Roman" w:cs="Times New Roman"/>
              </w:rPr>
              <w:t>Вест петрол маркет (</w:t>
            </w:r>
            <w:r>
              <w:rPr>
                <w:rFonts w:ascii="Times New Roman" w:hAnsi="Times New Roman" w:cs="Times New Roman"/>
                <w:lang w:val="en-US"/>
              </w:rPr>
              <w:t>WOG</w:t>
            </w:r>
            <w:r>
              <w:rPr>
                <w:rFonts w:ascii="Times New Roman" w:hAnsi="Times New Roman" w:cs="Times New Roman"/>
                <w:lang w:val="ru-RU"/>
              </w:rPr>
              <w:t>)</w:t>
            </w:r>
          </w:p>
          <w:p>
            <w:pPr>
              <w:spacing w:after="0"/>
              <w:rPr>
                <w:rFonts w:ascii="Times New Roman" w:hAnsi="Times New Roman" w:cs="Times New Roman"/>
              </w:rPr>
            </w:pPr>
            <w:r>
              <w:rPr>
                <w:rFonts w:ascii="Times New Roman" w:hAnsi="Times New Roman" w:cs="Times New Roman"/>
              </w:rPr>
              <w:t>ПАТ Укрнафта</w:t>
            </w:r>
          </w:p>
          <w:p>
            <w:pPr>
              <w:spacing w:after="0"/>
              <w:rPr>
                <w:rFonts w:ascii="Times New Roman" w:hAnsi="Times New Roman" w:cs="Times New Roman"/>
              </w:rPr>
            </w:pPr>
            <w:r>
              <w:rPr>
                <w:rFonts w:ascii="Times New Roman" w:hAnsi="Times New Roman" w:cs="Times New Roman"/>
              </w:rPr>
              <w:t>ФГ «МУККО»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354" w:type="dxa"/>
          </w:tcPr>
          <w:p>
            <w:pPr>
              <w:spacing w:after="0"/>
              <w:rPr>
                <w:rFonts w:ascii="Times New Roman" w:hAnsi="Times New Roman" w:cs="Times New Roman"/>
                <w:b/>
              </w:rPr>
            </w:pPr>
            <w:r>
              <w:rPr>
                <w:rFonts w:ascii="Times New Roman" w:hAnsi="Times New Roman" w:cs="Times New Roman"/>
                <w:b/>
              </w:rPr>
              <w:t>Кавське</w:t>
            </w:r>
          </w:p>
        </w:tc>
        <w:tc>
          <w:tcPr>
            <w:tcW w:w="1563" w:type="dxa"/>
          </w:tcPr>
          <w:p>
            <w:pPr>
              <w:spacing w:after="0"/>
              <w:rPr>
                <w:rFonts w:ascii="Times New Roman" w:hAnsi="Times New Roman" w:cs="Times New Roman"/>
              </w:rPr>
            </w:pPr>
            <w:r>
              <w:rPr>
                <w:rFonts w:ascii="Times New Roman" w:hAnsi="Times New Roman" w:cs="Times New Roman"/>
              </w:rPr>
              <w:t>390</w:t>
            </w:r>
          </w:p>
        </w:tc>
        <w:tc>
          <w:tcPr>
            <w:tcW w:w="1276" w:type="dxa"/>
          </w:tcPr>
          <w:p>
            <w:pPr>
              <w:spacing w:after="0"/>
              <w:rPr>
                <w:rFonts w:ascii="Times New Roman" w:hAnsi="Times New Roman" w:cs="Times New Roman"/>
              </w:rPr>
            </w:pPr>
            <w:r>
              <w:rPr>
                <w:rFonts w:ascii="Times New Roman" w:hAnsi="Times New Roman" w:cs="Times New Roman"/>
              </w:rPr>
              <w:t>1100/1364</w:t>
            </w:r>
          </w:p>
        </w:tc>
        <w:tc>
          <w:tcPr>
            <w:tcW w:w="2315" w:type="dxa"/>
          </w:tcPr>
          <w:p>
            <w:pPr>
              <w:spacing w:after="0"/>
              <w:rPr>
                <w:rFonts w:ascii="Times New Roman" w:hAnsi="Times New Roman" w:cs="Times New Roman"/>
              </w:rPr>
            </w:pPr>
            <w:r>
              <w:rPr>
                <w:rFonts w:ascii="Times New Roman" w:hAnsi="Times New Roman" w:cs="Times New Roman"/>
              </w:rPr>
              <w:t>-</w:t>
            </w:r>
          </w:p>
        </w:tc>
        <w:tc>
          <w:tcPr>
            <w:tcW w:w="2315" w:type="dxa"/>
          </w:tcPr>
          <w:p>
            <w:pPr>
              <w:spacing w:after="0" w:line="240" w:lineRule="auto"/>
              <w:rPr>
                <w:rFonts w:ascii="Times New Roman" w:hAnsi="Times New Roman" w:cs="Times New Roman"/>
              </w:rPr>
            </w:pPr>
            <w:r>
              <w:rPr>
                <w:rFonts w:ascii="Times New Roman" w:hAnsi="Times New Roman" w:cs="Times New Roman"/>
              </w:rPr>
              <w:t>Гімназія</w:t>
            </w:r>
          </w:p>
          <w:p>
            <w:pPr>
              <w:spacing w:after="0" w:line="240" w:lineRule="auto"/>
              <w:rPr>
                <w:rFonts w:ascii="Times New Roman" w:hAnsi="Times New Roman" w:cs="Times New Roman"/>
              </w:rPr>
            </w:pPr>
            <w:r>
              <w:rPr>
                <w:rFonts w:ascii="Times New Roman" w:hAnsi="Times New Roman" w:cs="Times New Roman"/>
              </w:rPr>
              <w:t>Старостат                                  ( Кладовище)</w:t>
            </w:r>
          </w:p>
          <w:p>
            <w:pPr>
              <w:spacing w:after="0"/>
              <w:rPr>
                <w:rFonts w:ascii="Times New Roman" w:hAnsi="Times New Roman" w:cs="Times New Roman"/>
              </w:rPr>
            </w:pPr>
          </w:p>
        </w:tc>
        <w:tc>
          <w:tcPr>
            <w:tcW w:w="2512" w:type="dxa"/>
          </w:tcPr>
          <w:p>
            <w:pPr>
              <w:spacing w:after="0"/>
              <w:rPr>
                <w:rFonts w:ascii="Times New Roman" w:hAnsi="Times New Roman" w:cs="Times New Roman"/>
              </w:rPr>
            </w:pPr>
            <w:r>
              <w:rPr>
                <w:rFonts w:ascii="Times New Roman" w:hAnsi="Times New Roman" w:cs="Times New Roman"/>
              </w:rPr>
              <w:t>Петриків В.М.</w:t>
            </w:r>
          </w:p>
          <w:p>
            <w:pPr>
              <w:spacing w:after="0"/>
              <w:rPr>
                <w:rFonts w:ascii="Times New Roman" w:hAnsi="Times New Roman" w:cs="Times New Roman"/>
              </w:rPr>
            </w:pPr>
            <w:r>
              <w:rPr>
                <w:rFonts w:ascii="Times New Roman" w:hAnsi="Times New Roman" w:cs="Times New Roman"/>
              </w:rPr>
              <w:t>Мазепа В.М.</w:t>
            </w:r>
          </w:p>
          <w:p>
            <w:pPr>
              <w:rPr>
                <w:rFonts w:ascii="Times New Roman" w:hAnsi="Times New Roman" w:cs="Times New Roman"/>
              </w:rPr>
            </w:pPr>
            <w:r>
              <w:rPr>
                <w:rFonts w:ascii="Times New Roman" w:hAnsi="Times New Roman" w:cs="Times New Roman"/>
              </w:rPr>
              <w:t>Гребінка У.С.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354" w:type="dxa"/>
          </w:tcPr>
          <w:p>
            <w:pPr>
              <w:spacing w:after="0"/>
              <w:rPr>
                <w:rFonts w:ascii="Times New Roman" w:hAnsi="Times New Roman" w:cs="Times New Roman"/>
                <w:b/>
              </w:rPr>
            </w:pPr>
            <w:r>
              <w:rPr>
                <w:rFonts w:ascii="Times New Roman" w:hAnsi="Times New Roman" w:cs="Times New Roman"/>
                <w:b/>
              </w:rPr>
              <w:t>Вівня</w:t>
            </w:r>
          </w:p>
        </w:tc>
        <w:tc>
          <w:tcPr>
            <w:tcW w:w="1563" w:type="dxa"/>
          </w:tcPr>
          <w:p>
            <w:pPr>
              <w:spacing w:after="0"/>
              <w:rPr>
                <w:rFonts w:ascii="Times New Roman" w:hAnsi="Times New Roman" w:cs="Times New Roman"/>
              </w:rPr>
            </w:pPr>
            <w:r>
              <w:rPr>
                <w:rFonts w:ascii="Times New Roman" w:hAnsi="Times New Roman" w:cs="Times New Roman"/>
              </w:rPr>
              <w:t>170</w:t>
            </w:r>
          </w:p>
        </w:tc>
        <w:tc>
          <w:tcPr>
            <w:tcW w:w="1276" w:type="dxa"/>
          </w:tcPr>
          <w:p>
            <w:pPr>
              <w:spacing w:after="0"/>
              <w:rPr>
                <w:rFonts w:ascii="Times New Roman" w:hAnsi="Times New Roman" w:cs="Times New Roman"/>
              </w:rPr>
            </w:pPr>
            <w:r>
              <w:rPr>
                <w:rFonts w:ascii="Times New Roman" w:hAnsi="Times New Roman" w:cs="Times New Roman"/>
              </w:rPr>
              <w:t>520/645</w:t>
            </w:r>
          </w:p>
        </w:tc>
        <w:tc>
          <w:tcPr>
            <w:tcW w:w="2315" w:type="dxa"/>
          </w:tcPr>
          <w:p>
            <w:pPr>
              <w:spacing w:after="0"/>
              <w:rPr>
                <w:rFonts w:ascii="Times New Roman" w:hAnsi="Times New Roman" w:cs="Times New Roman"/>
              </w:rPr>
            </w:pPr>
            <w:r>
              <w:rPr>
                <w:rFonts w:ascii="Times New Roman" w:hAnsi="Times New Roman" w:cs="Times New Roman"/>
              </w:rPr>
              <w:t>-</w:t>
            </w:r>
          </w:p>
        </w:tc>
        <w:tc>
          <w:tcPr>
            <w:tcW w:w="2315" w:type="dxa"/>
          </w:tcPr>
          <w:p>
            <w:pPr>
              <w:spacing w:after="0"/>
              <w:rPr>
                <w:rFonts w:ascii="Times New Roman" w:hAnsi="Times New Roman" w:cs="Times New Roman"/>
              </w:rPr>
            </w:pPr>
            <w:r>
              <w:rPr>
                <w:rFonts w:ascii="Times New Roman" w:hAnsi="Times New Roman" w:cs="Times New Roman"/>
              </w:rPr>
              <w:t>Початкова школа</w:t>
            </w:r>
          </w:p>
        </w:tc>
        <w:tc>
          <w:tcPr>
            <w:tcW w:w="2512" w:type="dxa"/>
          </w:tcPr>
          <w:p>
            <w:pPr>
              <w:spacing w:after="0"/>
              <w:rPr>
                <w:rFonts w:ascii="Times New Roman" w:hAnsi="Times New Roman" w:cs="Times New Roman"/>
              </w:rPr>
            </w:pPr>
            <w:r>
              <w:rPr>
                <w:rFonts w:ascii="Times New Roman" w:hAnsi="Times New Roman" w:cs="Times New Roman"/>
              </w:rPr>
              <w:t>Піцан Л.П.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354" w:type="dxa"/>
          </w:tcPr>
          <w:p>
            <w:pPr>
              <w:spacing w:after="0"/>
              <w:rPr>
                <w:rFonts w:ascii="Times New Roman" w:hAnsi="Times New Roman" w:cs="Times New Roman"/>
                <w:b/>
              </w:rPr>
            </w:pPr>
            <w:r>
              <w:rPr>
                <w:rFonts w:ascii="Times New Roman" w:hAnsi="Times New Roman" w:cs="Times New Roman"/>
                <w:b/>
              </w:rPr>
              <w:t>Нежухів</w:t>
            </w:r>
          </w:p>
        </w:tc>
        <w:tc>
          <w:tcPr>
            <w:tcW w:w="1563" w:type="dxa"/>
          </w:tcPr>
          <w:p>
            <w:pPr>
              <w:spacing w:after="0"/>
              <w:rPr>
                <w:rFonts w:ascii="Times New Roman" w:hAnsi="Times New Roman" w:cs="Times New Roman"/>
              </w:rPr>
            </w:pPr>
            <w:r>
              <w:rPr>
                <w:rFonts w:ascii="Times New Roman" w:hAnsi="Times New Roman" w:cs="Times New Roman"/>
              </w:rPr>
              <w:t>1565</w:t>
            </w:r>
          </w:p>
        </w:tc>
        <w:tc>
          <w:tcPr>
            <w:tcW w:w="1276" w:type="dxa"/>
          </w:tcPr>
          <w:p>
            <w:pPr>
              <w:spacing w:after="0"/>
              <w:rPr>
                <w:rFonts w:ascii="Times New Roman" w:hAnsi="Times New Roman" w:cs="Times New Roman"/>
              </w:rPr>
            </w:pPr>
            <w:r>
              <w:rPr>
                <w:rFonts w:ascii="Times New Roman" w:hAnsi="Times New Roman" w:cs="Times New Roman"/>
              </w:rPr>
              <w:t>1900/2356</w:t>
            </w:r>
          </w:p>
        </w:tc>
        <w:tc>
          <w:tcPr>
            <w:tcW w:w="2315" w:type="dxa"/>
          </w:tcPr>
          <w:p>
            <w:pPr>
              <w:spacing w:after="0"/>
              <w:rPr>
                <w:rFonts w:ascii="Times New Roman" w:hAnsi="Times New Roman" w:cs="Times New Roman"/>
              </w:rPr>
            </w:pPr>
            <w:r>
              <w:rPr>
                <w:rFonts w:ascii="Times New Roman" w:hAnsi="Times New Roman" w:cs="Times New Roman"/>
              </w:rPr>
              <w:t>Ліцей – 3шт/1м³</w:t>
            </w:r>
          </w:p>
          <w:p>
            <w:pPr>
              <w:spacing w:after="0"/>
              <w:rPr>
                <w:rFonts w:ascii="Times New Roman" w:hAnsi="Times New Roman" w:cs="Times New Roman"/>
              </w:rPr>
            </w:pPr>
            <w:r>
              <w:rPr>
                <w:rFonts w:ascii="Times New Roman" w:hAnsi="Times New Roman" w:cs="Times New Roman"/>
              </w:rPr>
              <w:t>Старостат                                 ( кладовище)</w:t>
            </w:r>
          </w:p>
          <w:p>
            <w:pPr>
              <w:spacing w:after="0"/>
              <w:rPr>
                <w:rFonts w:ascii="Times New Roman" w:hAnsi="Times New Roman" w:cs="Times New Roman"/>
              </w:rPr>
            </w:pPr>
          </w:p>
          <w:p>
            <w:pPr>
              <w:spacing w:after="0"/>
              <w:rPr>
                <w:rFonts w:ascii="Times New Roman" w:hAnsi="Times New Roman" w:cs="Times New Roman"/>
              </w:rPr>
            </w:pPr>
          </w:p>
        </w:tc>
        <w:tc>
          <w:tcPr>
            <w:tcW w:w="2315" w:type="dxa"/>
          </w:tcPr>
          <w:p>
            <w:pPr>
              <w:spacing w:after="0"/>
              <w:rPr>
                <w:rFonts w:ascii="Times New Roman" w:hAnsi="Times New Roman" w:cs="Times New Roman"/>
              </w:rPr>
            </w:pPr>
            <w:r>
              <w:rPr>
                <w:rFonts w:ascii="Times New Roman" w:hAnsi="Times New Roman" w:cs="Times New Roman"/>
              </w:rPr>
              <w:t>Ліцей</w:t>
            </w:r>
          </w:p>
          <w:p>
            <w:pPr>
              <w:spacing w:after="0"/>
              <w:rPr>
                <w:rFonts w:ascii="Times New Roman" w:hAnsi="Times New Roman" w:cs="Times New Roman"/>
              </w:rPr>
            </w:pPr>
            <w:r>
              <w:rPr>
                <w:rFonts w:ascii="Times New Roman" w:hAnsi="Times New Roman" w:cs="Times New Roman"/>
              </w:rPr>
              <w:t>Старостат                                 ( кладовище)</w:t>
            </w:r>
          </w:p>
          <w:p>
            <w:pPr>
              <w:spacing w:after="0"/>
              <w:rPr>
                <w:rFonts w:ascii="Times New Roman" w:hAnsi="Times New Roman" w:cs="Times New Roman"/>
              </w:rPr>
            </w:pPr>
            <w:r>
              <w:rPr>
                <w:rFonts w:ascii="Times New Roman" w:hAnsi="Times New Roman" w:cs="Times New Roman"/>
              </w:rPr>
              <w:t>Музична школа</w:t>
            </w:r>
          </w:p>
          <w:p>
            <w:pPr>
              <w:spacing w:after="0"/>
              <w:rPr>
                <w:rFonts w:ascii="Times New Roman" w:hAnsi="Times New Roman" w:cs="Times New Roman"/>
              </w:rPr>
            </w:pPr>
            <w:r>
              <w:rPr>
                <w:rFonts w:ascii="Times New Roman" w:hAnsi="Times New Roman" w:cs="Times New Roman"/>
              </w:rPr>
              <w:t>АЗПСМ</w:t>
            </w:r>
          </w:p>
        </w:tc>
        <w:tc>
          <w:tcPr>
            <w:tcW w:w="2512" w:type="dxa"/>
          </w:tcPr>
          <w:p>
            <w:pPr>
              <w:spacing w:after="0"/>
              <w:rPr>
                <w:rFonts w:ascii="Times New Roman" w:hAnsi="Times New Roman" w:cs="Times New Roman"/>
              </w:rPr>
            </w:pPr>
            <w:r>
              <w:rPr>
                <w:rFonts w:ascii="Times New Roman" w:hAnsi="Times New Roman" w:cs="Times New Roman"/>
              </w:rPr>
              <w:t xml:space="preserve">Михайлечко М.І. </w:t>
            </w:r>
          </w:p>
          <w:p>
            <w:pPr>
              <w:spacing w:after="0"/>
              <w:rPr>
                <w:rFonts w:ascii="Times New Roman" w:hAnsi="Times New Roman" w:cs="Times New Roman"/>
              </w:rPr>
            </w:pPr>
            <w:r>
              <w:rPr>
                <w:rFonts w:ascii="Times New Roman" w:hAnsi="Times New Roman" w:cs="Times New Roman"/>
              </w:rPr>
              <w:t>ТзОВ «Леоні»</w:t>
            </w:r>
          </w:p>
          <w:p>
            <w:pPr>
              <w:spacing w:after="0"/>
              <w:rPr>
                <w:rFonts w:ascii="Times New Roman" w:hAnsi="Times New Roman" w:cs="Times New Roman"/>
              </w:rPr>
            </w:pPr>
            <w:r>
              <w:rPr>
                <w:rFonts w:ascii="Times New Roman" w:hAnsi="Times New Roman" w:cs="Times New Roman"/>
              </w:rPr>
              <w:t>Павлів І.М.</w:t>
            </w:r>
          </w:p>
          <w:p>
            <w:pPr>
              <w:spacing w:after="0"/>
              <w:rPr>
                <w:rFonts w:ascii="Times New Roman" w:hAnsi="Times New Roman" w:cs="Times New Roman"/>
              </w:rPr>
            </w:pPr>
            <w:r>
              <w:rPr>
                <w:rFonts w:ascii="Times New Roman" w:hAnsi="Times New Roman" w:cs="Times New Roman"/>
              </w:rPr>
              <w:t>Кіїв Х.</w:t>
            </w:r>
          </w:p>
          <w:p>
            <w:pPr>
              <w:spacing w:after="0"/>
              <w:rPr>
                <w:rFonts w:ascii="Times New Roman" w:hAnsi="Times New Roman" w:cs="Times New Roman"/>
              </w:rPr>
            </w:pPr>
            <w:r>
              <w:rPr>
                <w:rFonts w:ascii="Times New Roman" w:hAnsi="Times New Roman" w:cs="Times New Roman"/>
              </w:rPr>
              <w:t>Михневич У.В.</w:t>
            </w:r>
          </w:p>
          <w:p>
            <w:pPr>
              <w:spacing w:after="0"/>
              <w:rPr>
                <w:rFonts w:ascii="Times New Roman" w:hAnsi="Times New Roman" w:cs="Times New Roman"/>
              </w:rPr>
            </w:pPr>
            <w:r>
              <w:rPr>
                <w:rFonts w:ascii="Times New Roman" w:hAnsi="Times New Roman" w:cs="Times New Roman"/>
              </w:rPr>
              <w:t>Самко Г.Д.</w:t>
            </w:r>
          </w:p>
          <w:p>
            <w:pPr>
              <w:spacing w:after="0"/>
              <w:rPr>
                <w:rFonts w:ascii="Times New Roman" w:hAnsi="Times New Roman" w:cs="Times New Roman"/>
              </w:rPr>
            </w:pPr>
            <w:r>
              <w:rPr>
                <w:rFonts w:ascii="Times New Roman" w:hAnsi="Times New Roman" w:cs="Times New Roman"/>
              </w:rPr>
              <w:t>ТзОВ «Укрпол»</w:t>
            </w:r>
          </w:p>
          <w:p>
            <w:pPr>
              <w:spacing w:after="0"/>
              <w:rPr>
                <w:rFonts w:ascii="Times New Roman" w:hAnsi="Times New Roman" w:cs="Times New Roman"/>
              </w:rPr>
            </w:pPr>
            <w:r>
              <w:rPr>
                <w:rFonts w:ascii="Times New Roman" w:hAnsi="Times New Roman" w:cs="Times New Roman"/>
              </w:rPr>
              <w:t>Небесний З.В.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354" w:type="dxa"/>
          </w:tcPr>
          <w:p>
            <w:pPr>
              <w:spacing w:after="0"/>
              <w:rPr>
                <w:rFonts w:ascii="Times New Roman" w:hAnsi="Times New Roman" w:cs="Times New Roman"/>
                <w:b/>
              </w:rPr>
            </w:pPr>
            <w:r>
              <w:rPr>
                <w:rFonts w:ascii="Times New Roman" w:hAnsi="Times New Roman" w:cs="Times New Roman"/>
                <w:b/>
              </w:rPr>
              <w:t>Ланівка</w:t>
            </w:r>
          </w:p>
        </w:tc>
        <w:tc>
          <w:tcPr>
            <w:tcW w:w="1563" w:type="dxa"/>
          </w:tcPr>
          <w:p>
            <w:pPr>
              <w:spacing w:after="0"/>
              <w:rPr>
                <w:rFonts w:ascii="Times New Roman" w:hAnsi="Times New Roman" w:cs="Times New Roman"/>
              </w:rPr>
            </w:pPr>
            <w:r>
              <w:rPr>
                <w:rFonts w:ascii="Times New Roman" w:hAnsi="Times New Roman" w:cs="Times New Roman"/>
              </w:rPr>
              <w:t>304</w:t>
            </w:r>
          </w:p>
        </w:tc>
        <w:tc>
          <w:tcPr>
            <w:tcW w:w="1276" w:type="dxa"/>
          </w:tcPr>
          <w:p>
            <w:pPr>
              <w:spacing w:after="0"/>
              <w:rPr>
                <w:rFonts w:ascii="Times New Roman" w:hAnsi="Times New Roman" w:cs="Times New Roman"/>
              </w:rPr>
            </w:pPr>
            <w:r>
              <w:rPr>
                <w:rFonts w:ascii="Times New Roman" w:hAnsi="Times New Roman" w:cs="Times New Roman"/>
              </w:rPr>
              <w:t>1030/1277</w:t>
            </w:r>
          </w:p>
        </w:tc>
        <w:tc>
          <w:tcPr>
            <w:tcW w:w="2315" w:type="dxa"/>
          </w:tcPr>
          <w:p>
            <w:pPr>
              <w:spacing w:after="0"/>
              <w:rPr>
                <w:rFonts w:ascii="Times New Roman" w:hAnsi="Times New Roman" w:cs="Times New Roman"/>
              </w:rPr>
            </w:pPr>
            <w:r>
              <w:rPr>
                <w:rFonts w:ascii="Times New Roman" w:hAnsi="Times New Roman" w:cs="Times New Roman"/>
              </w:rPr>
              <w:t>-</w:t>
            </w:r>
          </w:p>
        </w:tc>
        <w:tc>
          <w:tcPr>
            <w:tcW w:w="2315" w:type="dxa"/>
          </w:tcPr>
          <w:p>
            <w:pPr>
              <w:spacing w:after="0"/>
              <w:rPr>
                <w:rFonts w:ascii="Times New Roman" w:hAnsi="Times New Roman" w:cs="Times New Roman"/>
              </w:rPr>
            </w:pPr>
            <w:r>
              <w:rPr>
                <w:rFonts w:ascii="Times New Roman" w:hAnsi="Times New Roman" w:cs="Times New Roman"/>
              </w:rPr>
              <w:t>Ліцей</w:t>
            </w:r>
          </w:p>
          <w:p>
            <w:pPr>
              <w:spacing w:after="0"/>
              <w:rPr>
                <w:rFonts w:ascii="Times New Roman" w:hAnsi="Times New Roman" w:cs="Times New Roman"/>
              </w:rPr>
            </w:pPr>
            <w:r>
              <w:rPr>
                <w:rFonts w:ascii="Times New Roman" w:hAnsi="Times New Roman" w:cs="Times New Roman"/>
              </w:rPr>
              <w:t>Старостат                                 ( кладовище</w:t>
            </w:r>
          </w:p>
        </w:tc>
        <w:tc>
          <w:tcPr>
            <w:tcW w:w="2512" w:type="dxa"/>
          </w:tcPr>
          <w:p>
            <w:pPr>
              <w:spacing w:after="0"/>
              <w:rPr>
                <w:rFonts w:ascii="Times New Roman" w:hAnsi="Times New Roman" w:cs="Times New Roman"/>
              </w:rPr>
            </w:pPr>
            <w:r>
              <w:rPr>
                <w:rFonts w:ascii="Times New Roman" w:hAnsi="Times New Roman" w:cs="Times New Roman"/>
              </w:rPr>
              <w:t>Яблонський М.Д.</w:t>
            </w:r>
          </w:p>
          <w:p>
            <w:pPr>
              <w:spacing w:after="0"/>
              <w:rPr>
                <w:rFonts w:ascii="Times New Roman" w:hAnsi="Times New Roman" w:cs="Times New Roman"/>
              </w:rPr>
            </w:pPr>
            <w:r>
              <w:rPr>
                <w:rFonts w:ascii="Times New Roman" w:hAnsi="Times New Roman" w:cs="Times New Roman"/>
              </w:rPr>
              <w:t>ФГ «УЛАР»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354" w:type="dxa"/>
          </w:tcPr>
          <w:p>
            <w:pPr>
              <w:spacing w:after="0"/>
              <w:rPr>
                <w:rFonts w:ascii="Times New Roman" w:hAnsi="Times New Roman" w:cs="Times New Roman"/>
                <w:b/>
              </w:rPr>
            </w:pPr>
            <w:r>
              <w:rPr>
                <w:rFonts w:ascii="Times New Roman" w:hAnsi="Times New Roman" w:cs="Times New Roman"/>
                <w:b/>
              </w:rPr>
              <w:t>Райлів</w:t>
            </w:r>
          </w:p>
        </w:tc>
        <w:tc>
          <w:tcPr>
            <w:tcW w:w="1563" w:type="dxa"/>
          </w:tcPr>
          <w:p>
            <w:pPr>
              <w:spacing w:after="0"/>
              <w:rPr>
                <w:rFonts w:ascii="Times New Roman" w:hAnsi="Times New Roman" w:cs="Times New Roman"/>
              </w:rPr>
            </w:pPr>
            <w:r>
              <w:rPr>
                <w:rFonts w:ascii="Times New Roman" w:hAnsi="Times New Roman" w:cs="Times New Roman"/>
              </w:rPr>
              <w:t>95</w:t>
            </w:r>
          </w:p>
        </w:tc>
        <w:tc>
          <w:tcPr>
            <w:tcW w:w="1276" w:type="dxa"/>
          </w:tcPr>
          <w:p>
            <w:pPr>
              <w:spacing w:after="0"/>
              <w:rPr>
                <w:rFonts w:ascii="Times New Roman" w:hAnsi="Times New Roman" w:cs="Times New Roman"/>
              </w:rPr>
            </w:pPr>
            <w:r>
              <w:rPr>
                <w:rFonts w:ascii="Times New Roman" w:hAnsi="Times New Roman" w:cs="Times New Roman"/>
              </w:rPr>
              <w:t>335/415</w:t>
            </w:r>
          </w:p>
        </w:tc>
        <w:tc>
          <w:tcPr>
            <w:tcW w:w="2315" w:type="dxa"/>
          </w:tcPr>
          <w:p>
            <w:pPr>
              <w:spacing w:after="0"/>
              <w:rPr>
                <w:rFonts w:ascii="Times New Roman" w:hAnsi="Times New Roman" w:cs="Times New Roman"/>
              </w:rPr>
            </w:pPr>
            <w:r>
              <w:rPr>
                <w:rFonts w:ascii="Times New Roman" w:hAnsi="Times New Roman" w:cs="Times New Roman"/>
              </w:rPr>
              <w:t>-</w:t>
            </w:r>
          </w:p>
        </w:tc>
        <w:tc>
          <w:tcPr>
            <w:tcW w:w="2315" w:type="dxa"/>
          </w:tcPr>
          <w:p>
            <w:pPr>
              <w:spacing w:after="0"/>
              <w:rPr>
                <w:rFonts w:ascii="Times New Roman" w:hAnsi="Times New Roman" w:cs="Times New Roman"/>
              </w:rPr>
            </w:pPr>
            <w:r>
              <w:rPr>
                <w:rFonts w:ascii="Times New Roman" w:hAnsi="Times New Roman" w:cs="Times New Roman"/>
              </w:rPr>
              <w:t>Старостат                                 ( кладовище)</w:t>
            </w:r>
          </w:p>
          <w:p>
            <w:pPr>
              <w:spacing w:after="0"/>
              <w:rPr>
                <w:rFonts w:ascii="Times New Roman" w:hAnsi="Times New Roman" w:cs="Times New Roman"/>
              </w:rPr>
            </w:pPr>
          </w:p>
        </w:tc>
        <w:tc>
          <w:tcPr>
            <w:tcW w:w="2512" w:type="dxa"/>
          </w:tcPr>
          <w:p>
            <w:pPr>
              <w:spacing w:after="0"/>
              <w:rPr>
                <w:rFonts w:ascii="Times New Roman" w:hAnsi="Times New Roman" w:cs="Times New Roman"/>
              </w:rPr>
            </w:pPr>
            <w:r>
              <w:rPr>
                <w:rFonts w:ascii="Times New Roman" w:hAnsi="Times New Roman" w:cs="Times New Roman"/>
              </w:rPr>
              <w:t>Щудлик 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354" w:type="dxa"/>
          </w:tcPr>
          <w:p>
            <w:pPr>
              <w:spacing w:after="0"/>
              <w:rPr>
                <w:rFonts w:ascii="Times New Roman" w:hAnsi="Times New Roman" w:cs="Times New Roman"/>
                <w:b/>
              </w:rPr>
            </w:pPr>
            <w:r>
              <w:rPr>
                <w:rFonts w:ascii="Times New Roman" w:hAnsi="Times New Roman" w:cs="Times New Roman"/>
                <w:b/>
              </w:rPr>
              <w:t>Завадів</w:t>
            </w:r>
          </w:p>
        </w:tc>
        <w:tc>
          <w:tcPr>
            <w:tcW w:w="1563" w:type="dxa"/>
          </w:tcPr>
          <w:p>
            <w:pPr>
              <w:spacing w:after="0"/>
              <w:rPr>
                <w:rFonts w:ascii="Times New Roman" w:hAnsi="Times New Roman" w:cs="Times New Roman"/>
              </w:rPr>
            </w:pPr>
            <w:r>
              <w:rPr>
                <w:rFonts w:ascii="Times New Roman" w:hAnsi="Times New Roman" w:cs="Times New Roman"/>
              </w:rPr>
              <w:t>315</w:t>
            </w:r>
          </w:p>
        </w:tc>
        <w:tc>
          <w:tcPr>
            <w:tcW w:w="1276" w:type="dxa"/>
          </w:tcPr>
          <w:p>
            <w:pPr>
              <w:spacing w:after="0"/>
              <w:rPr>
                <w:rFonts w:ascii="Times New Roman" w:hAnsi="Times New Roman" w:cs="Times New Roman"/>
              </w:rPr>
            </w:pPr>
            <w:r>
              <w:rPr>
                <w:rFonts w:ascii="Times New Roman" w:hAnsi="Times New Roman" w:cs="Times New Roman"/>
              </w:rPr>
              <w:t>1100/1364</w:t>
            </w:r>
          </w:p>
        </w:tc>
        <w:tc>
          <w:tcPr>
            <w:tcW w:w="2315" w:type="dxa"/>
          </w:tcPr>
          <w:p>
            <w:pPr>
              <w:spacing w:after="0"/>
              <w:rPr>
                <w:rFonts w:ascii="Times New Roman" w:hAnsi="Times New Roman" w:cs="Times New Roman"/>
              </w:rPr>
            </w:pPr>
            <w:r>
              <w:rPr>
                <w:rFonts w:ascii="Times New Roman" w:hAnsi="Times New Roman" w:cs="Times New Roman"/>
              </w:rPr>
              <w:t>-</w:t>
            </w:r>
          </w:p>
        </w:tc>
        <w:tc>
          <w:tcPr>
            <w:tcW w:w="2315" w:type="dxa"/>
          </w:tcPr>
          <w:p>
            <w:pPr>
              <w:spacing w:after="0" w:line="240" w:lineRule="auto"/>
              <w:rPr>
                <w:rFonts w:ascii="Times New Roman" w:hAnsi="Times New Roman" w:cs="Times New Roman"/>
              </w:rPr>
            </w:pPr>
            <w:r>
              <w:rPr>
                <w:rFonts w:ascii="Times New Roman" w:hAnsi="Times New Roman" w:cs="Times New Roman"/>
              </w:rPr>
              <w:t>Гімназія</w:t>
            </w:r>
          </w:p>
          <w:p>
            <w:pPr>
              <w:spacing w:after="0" w:line="240" w:lineRule="auto"/>
              <w:rPr>
                <w:rFonts w:ascii="Times New Roman" w:hAnsi="Times New Roman" w:cs="Times New Roman"/>
              </w:rPr>
            </w:pPr>
            <w:r>
              <w:rPr>
                <w:rFonts w:ascii="Times New Roman" w:hAnsi="Times New Roman" w:cs="Times New Roman"/>
              </w:rPr>
              <w:t>Старостат                                  ( Кладовище)</w:t>
            </w:r>
          </w:p>
          <w:p>
            <w:pPr>
              <w:spacing w:after="0"/>
              <w:rPr>
                <w:rFonts w:ascii="Times New Roman" w:hAnsi="Times New Roman" w:cs="Times New Roman"/>
              </w:rPr>
            </w:pPr>
          </w:p>
        </w:tc>
        <w:tc>
          <w:tcPr>
            <w:tcW w:w="2512" w:type="dxa"/>
          </w:tcPr>
          <w:p>
            <w:pPr>
              <w:spacing w:after="0"/>
              <w:rPr>
                <w:rFonts w:ascii="Times New Roman" w:hAnsi="Times New Roman" w:cs="Times New Roman"/>
              </w:rPr>
            </w:pPr>
            <w:r>
              <w:rPr>
                <w:rFonts w:ascii="Times New Roman" w:hAnsi="Times New Roman" w:cs="Times New Roman"/>
              </w:rPr>
              <w:t>Виваль А.М.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354" w:type="dxa"/>
          </w:tcPr>
          <w:p>
            <w:pPr>
              <w:spacing w:after="0"/>
              <w:rPr>
                <w:rFonts w:ascii="Times New Roman" w:hAnsi="Times New Roman" w:cs="Times New Roman"/>
                <w:b/>
              </w:rPr>
            </w:pPr>
            <w:r>
              <w:rPr>
                <w:rFonts w:ascii="Times New Roman" w:hAnsi="Times New Roman" w:cs="Times New Roman"/>
                <w:b/>
              </w:rPr>
              <w:t>Голобутів</w:t>
            </w:r>
          </w:p>
        </w:tc>
        <w:tc>
          <w:tcPr>
            <w:tcW w:w="1563" w:type="dxa"/>
          </w:tcPr>
          <w:p>
            <w:pPr>
              <w:spacing w:after="0"/>
              <w:rPr>
                <w:rFonts w:ascii="Times New Roman" w:hAnsi="Times New Roman" w:cs="Times New Roman"/>
              </w:rPr>
            </w:pPr>
            <w:r>
              <w:rPr>
                <w:rFonts w:ascii="Times New Roman" w:hAnsi="Times New Roman" w:cs="Times New Roman"/>
              </w:rPr>
              <w:t>240</w:t>
            </w:r>
          </w:p>
        </w:tc>
        <w:tc>
          <w:tcPr>
            <w:tcW w:w="1276" w:type="dxa"/>
          </w:tcPr>
          <w:p>
            <w:pPr>
              <w:spacing w:after="0"/>
              <w:rPr>
                <w:rFonts w:ascii="Times New Roman" w:hAnsi="Times New Roman" w:cs="Times New Roman"/>
              </w:rPr>
            </w:pPr>
            <w:r>
              <w:rPr>
                <w:rFonts w:ascii="Times New Roman" w:hAnsi="Times New Roman" w:cs="Times New Roman"/>
              </w:rPr>
              <w:t>780/967</w:t>
            </w:r>
          </w:p>
        </w:tc>
        <w:tc>
          <w:tcPr>
            <w:tcW w:w="2315" w:type="dxa"/>
          </w:tcPr>
          <w:p>
            <w:pPr>
              <w:spacing w:after="0"/>
              <w:rPr>
                <w:rFonts w:ascii="Times New Roman" w:hAnsi="Times New Roman" w:cs="Times New Roman"/>
              </w:rPr>
            </w:pPr>
            <w:r>
              <w:rPr>
                <w:rFonts w:ascii="Times New Roman" w:hAnsi="Times New Roman" w:cs="Times New Roman"/>
              </w:rPr>
              <w:t>-</w:t>
            </w:r>
          </w:p>
        </w:tc>
        <w:tc>
          <w:tcPr>
            <w:tcW w:w="2315" w:type="dxa"/>
          </w:tcPr>
          <w:p>
            <w:pPr>
              <w:spacing w:after="0" w:line="240" w:lineRule="auto"/>
              <w:rPr>
                <w:rFonts w:ascii="Times New Roman" w:hAnsi="Times New Roman" w:cs="Times New Roman"/>
              </w:rPr>
            </w:pPr>
            <w:r>
              <w:rPr>
                <w:rFonts w:ascii="Times New Roman" w:hAnsi="Times New Roman" w:cs="Times New Roman"/>
              </w:rPr>
              <w:t>Гімназія</w:t>
            </w:r>
          </w:p>
          <w:p>
            <w:pPr>
              <w:spacing w:after="0" w:line="240" w:lineRule="auto"/>
              <w:rPr>
                <w:rFonts w:ascii="Times New Roman" w:hAnsi="Times New Roman" w:cs="Times New Roman"/>
              </w:rPr>
            </w:pPr>
            <w:r>
              <w:rPr>
                <w:rFonts w:ascii="Times New Roman" w:hAnsi="Times New Roman" w:cs="Times New Roman"/>
              </w:rPr>
              <w:t>Старостат                                  ( Кладовище)</w:t>
            </w:r>
          </w:p>
          <w:p>
            <w:pPr>
              <w:spacing w:after="0"/>
              <w:rPr>
                <w:rFonts w:ascii="Times New Roman" w:hAnsi="Times New Roman" w:cs="Times New Roman"/>
              </w:rPr>
            </w:pPr>
          </w:p>
        </w:tc>
        <w:tc>
          <w:tcPr>
            <w:tcW w:w="2512" w:type="dxa"/>
          </w:tcPr>
          <w:p>
            <w:pPr>
              <w:spacing w:after="0"/>
              <w:rPr>
                <w:rFonts w:ascii="Times New Roman" w:hAnsi="Times New Roman" w:cs="Times New Roman"/>
              </w:rPr>
            </w:pPr>
            <w:r>
              <w:rPr>
                <w:rFonts w:ascii="Times New Roman" w:hAnsi="Times New Roman" w:cs="Times New Roman"/>
              </w:rPr>
              <w:t>ТзОВ «Ферріт»</w:t>
            </w:r>
          </w:p>
          <w:p>
            <w:pPr>
              <w:spacing w:after="0"/>
              <w:rPr>
                <w:rFonts w:ascii="Times New Roman" w:hAnsi="Times New Roman" w:cs="Times New Roman"/>
              </w:rPr>
            </w:pPr>
            <w:r>
              <w:rPr>
                <w:rFonts w:ascii="Times New Roman" w:hAnsi="Times New Roman" w:cs="Times New Roman"/>
              </w:rPr>
              <w:t>Олійник І.І.</w:t>
            </w:r>
          </w:p>
          <w:p>
            <w:pPr>
              <w:spacing w:after="0"/>
              <w:rPr>
                <w:rFonts w:ascii="Times New Roman" w:hAnsi="Times New Roman" w:cs="Times New Roman"/>
              </w:rPr>
            </w:pPr>
            <w:r>
              <w:rPr>
                <w:rFonts w:ascii="Times New Roman" w:hAnsi="Times New Roman" w:cs="Times New Roman"/>
              </w:rPr>
              <w:t>Гаврилець В.Б.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354" w:type="dxa"/>
          </w:tcPr>
          <w:p>
            <w:pPr>
              <w:spacing w:after="0"/>
              <w:rPr>
                <w:rFonts w:ascii="Times New Roman" w:hAnsi="Times New Roman" w:cs="Times New Roman"/>
                <w:b/>
              </w:rPr>
            </w:pPr>
            <w:r>
              <w:rPr>
                <w:rFonts w:ascii="Times New Roman" w:hAnsi="Times New Roman" w:cs="Times New Roman"/>
                <w:b/>
              </w:rPr>
              <w:t>Підгірці</w:t>
            </w:r>
          </w:p>
        </w:tc>
        <w:tc>
          <w:tcPr>
            <w:tcW w:w="1563" w:type="dxa"/>
          </w:tcPr>
          <w:p>
            <w:pPr>
              <w:spacing w:after="0"/>
              <w:rPr>
                <w:rFonts w:ascii="Times New Roman" w:hAnsi="Times New Roman" w:cs="Times New Roman"/>
              </w:rPr>
            </w:pPr>
            <w:r>
              <w:rPr>
                <w:rFonts w:ascii="Times New Roman" w:hAnsi="Times New Roman" w:cs="Times New Roman"/>
              </w:rPr>
              <w:t>215</w:t>
            </w:r>
          </w:p>
        </w:tc>
        <w:tc>
          <w:tcPr>
            <w:tcW w:w="1276" w:type="dxa"/>
          </w:tcPr>
          <w:p>
            <w:pPr>
              <w:spacing w:after="0"/>
              <w:rPr>
                <w:rFonts w:ascii="Times New Roman" w:hAnsi="Times New Roman" w:cs="Times New Roman"/>
              </w:rPr>
            </w:pPr>
            <w:r>
              <w:rPr>
                <w:rFonts w:ascii="Times New Roman" w:hAnsi="Times New Roman" w:cs="Times New Roman"/>
              </w:rPr>
              <w:t>620/769</w:t>
            </w:r>
          </w:p>
        </w:tc>
        <w:tc>
          <w:tcPr>
            <w:tcW w:w="2315" w:type="dxa"/>
          </w:tcPr>
          <w:p>
            <w:pPr>
              <w:spacing w:after="0"/>
              <w:rPr>
                <w:rFonts w:ascii="Times New Roman" w:hAnsi="Times New Roman" w:cs="Times New Roman"/>
              </w:rPr>
            </w:pPr>
            <w:r>
              <w:rPr>
                <w:rFonts w:ascii="Times New Roman" w:hAnsi="Times New Roman" w:cs="Times New Roman"/>
              </w:rPr>
              <w:t>Школа-інтернат –3шт/0,75 м³</w:t>
            </w:r>
          </w:p>
          <w:p>
            <w:pPr>
              <w:spacing w:after="0" w:line="240" w:lineRule="auto"/>
              <w:rPr>
                <w:rFonts w:ascii="Times New Roman" w:hAnsi="Times New Roman" w:cs="Times New Roman"/>
              </w:rPr>
            </w:pPr>
          </w:p>
          <w:p>
            <w:pPr>
              <w:spacing w:after="0"/>
              <w:rPr>
                <w:rFonts w:ascii="Times New Roman" w:hAnsi="Times New Roman" w:cs="Times New Roman"/>
              </w:rPr>
            </w:pPr>
          </w:p>
        </w:tc>
        <w:tc>
          <w:tcPr>
            <w:tcW w:w="2315" w:type="dxa"/>
          </w:tcPr>
          <w:p>
            <w:pPr>
              <w:spacing w:after="0" w:line="240" w:lineRule="auto"/>
              <w:rPr>
                <w:rFonts w:ascii="Times New Roman" w:hAnsi="Times New Roman" w:cs="Times New Roman"/>
              </w:rPr>
            </w:pPr>
            <w:r>
              <w:rPr>
                <w:rFonts w:ascii="Times New Roman" w:hAnsi="Times New Roman" w:cs="Times New Roman"/>
              </w:rPr>
              <w:t>Школа-інтернат</w:t>
            </w:r>
          </w:p>
          <w:p>
            <w:pPr>
              <w:spacing w:after="0" w:line="240" w:lineRule="auto"/>
              <w:rPr>
                <w:rFonts w:ascii="Times New Roman" w:hAnsi="Times New Roman" w:cs="Times New Roman"/>
              </w:rPr>
            </w:pPr>
            <w:r>
              <w:rPr>
                <w:rFonts w:ascii="Times New Roman" w:hAnsi="Times New Roman" w:cs="Times New Roman"/>
              </w:rPr>
              <w:t>Початкова школа</w:t>
            </w:r>
          </w:p>
          <w:p>
            <w:pPr>
              <w:spacing w:after="0" w:line="240" w:lineRule="auto"/>
              <w:rPr>
                <w:rFonts w:ascii="Times New Roman" w:hAnsi="Times New Roman" w:cs="Times New Roman"/>
              </w:rPr>
            </w:pPr>
            <w:r>
              <w:rPr>
                <w:rFonts w:ascii="Times New Roman" w:hAnsi="Times New Roman" w:cs="Times New Roman"/>
              </w:rPr>
              <w:t>Старостат                                  ( Кладовище)</w:t>
            </w:r>
          </w:p>
        </w:tc>
        <w:tc>
          <w:tcPr>
            <w:tcW w:w="2512" w:type="dxa"/>
          </w:tcPr>
          <w:p>
            <w:pPr>
              <w:spacing w:after="0"/>
              <w:rPr>
                <w:rFonts w:ascii="Times New Roman" w:hAnsi="Times New Roman" w:cs="Times New Roman"/>
              </w:rPr>
            </w:pPr>
            <w:r>
              <w:rPr>
                <w:rFonts w:ascii="Times New Roman" w:hAnsi="Times New Roman" w:cs="Times New Roman"/>
              </w:rPr>
              <w:t>Антонов В.А.</w:t>
            </w:r>
          </w:p>
          <w:p>
            <w:pPr>
              <w:spacing w:after="0"/>
              <w:rPr>
                <w:rFonts w:ascii="Times New Roman" w:hAnsi="Times New Roman" w:cs="Times New Roman"/>
              </w:rPr>
            </w:pPr>
            <w:r>
              <w:rPr>
                <w:rFonts w:ascii="Times New Roman" w:hAnsi="Times New Roman" w:cs="Times New Roman"/>
              </w:rPr>
              <w:t>Ципук Н.В.</w:t>
            </w:r>
          </w:p>
          <w:p>
            <w:pPr>
              <w:spacing w:after="0"/>
              <w:rPr>
                <w:rFonts w:ascii="Times New Roman" w:hAnsi="Times New Roman" w:cs="Times New Roman"/>
              </w:rPr>
            </w:pPr>
            <w:r>
              <w:rPr>
                <w:rFonts w:ascii="Times New Roman" w:hAnsi="Times New Roman" w:cs="Times New Roman"/>
              </w:rPr>
              <w:t>ОнишкевичТ( «Маєток»)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354" w:type="dxa"/>
          </w:tcPr>
          <w:p>
            <w:pPr>
              <w:spacing w:after="0"/>
              <w:rPr>
                <w:rFonts w:ascii="Times New Roman" w:hAnsi="Times New Roman" w:cs="Times New Roman"/>
                <w:b/>
              </w:rPr>
            </w:pPr>
            <w:r>
              <w:rPr>
                <w:rFonts w:ascii="Times New Roman" w:hAnsi="Times New Roman" w:cs="Times New Roman"/>
                <w:b/>
              </w:rPr>
              <w:t>Верчани</w:t>
            </w:r>
          </w:p>
        </w:tc>
        <w:tc>
          <w:tcPr>
            <w:tcW w:w="1563" w:type="dxa"/>
          </w:tcPr>
          <w:p>
            <w:pPr>
              <w:spacing w:after="0"/>
              <w:rPr>
                <w:rFonts w:ascii="Times New Roman" w:hAnsi="Times New Roman" w:cs="Times New Roman"/>
              </w:rPr>
            </w:pPr>
            <w:r>
              <w:rPr>
                <w:rFonts w:ascii="Times New Roman" w:hAnsi="Times New Roman" w:cs="Times New Roman"/>
              </w:rPr>
              <w:t>380</w:t>
            </w:r>
          </w:p>
        </w:tc>
        <w:tc>
          <w:tcPr>
            <w:tcW w:w="1276" w:type="dxa"/>
          </w:tcPr>
          <w:p>
            <w:pPr>
              <w:spacing w:after="0"/>
              <w:rPr>
                <w:rFonts w:ascii="Times New Roman" w:hAnsi="Times New Roman" w:cs="Times New Roman"/>
              </w:rPr>
            </w:pPr>
            <w:r>
              <w:rPr>
                <w:rFonts w:ascii="Times New Roman" w:hAnsi="Times New Roman" w:cs="Times New Roman"/>
              </w:rPr>
              <w:t>1100/1364</w:t>
            </w:r>
          </w:p>
        </w:tc>
        <w:tc>
          <w:tcPr>
            <w:tcW w:w="2315" w:type="dxa"/>
          </w:tcPr>
          <w:p>
            <w:pPr>
              <w:spacing w:after="0"/>
              <w:rPr>
                <w:rFonts w:ascii="Times New Roman" w:hAnsi="Times New Roman" w:cs="Times New Roman"/>
              </w:rPr>
            </w:pPr>
            <w:r>
              <w:rPr>
                <w:rFonts w:ascii="Times New Roman" w:hAnsi="Times New Roman" w:cs="Times New Roman"/>
              </w:rPr>
              <w:t>-</w:t>
            </w:r>
          </w:p>
        </w:tc>
        <w:tc>
          <w:tcPr>
            <w:tcW w:w="2315" w:type="dxa"/>
          </w:tcPr>
          <w:p>
            <w:pPr>
              <w:spacing w:after="0" w:line="240" w:lineRule="auto"/>
              <w:rPr>
                <w:rFonts w:ascii="Times New Roman" w:hAnsi="Times New Roman" w:cs="Times New Roman"/>
              </w:rPr>
            </w:pPr>
            <w:r>
              <w:rPr>
                <w:rFonts w:ascii="Times New Roman" w:hAnsi="Times New Roman" w:cs="Times New Roman"/>
              </w:rPr>
              <w:t>Гімназія</w:t>
            </w:r>
          </w:p>
          <w:p>
            <w:pPr>
              <w:spacing w:after="0" w:line="240" w:lineRule="auto"/>
              <w:rPr>
                <w:rFonts w:ascii="Times New Roman" w:hAnsi="Times New Roman" w:cs="Times New Roman"/>
              </w:rPr>
            </w:pPr>
            <w:r>
              <w:rPr>
                <w:rFonts w:ascii="Times New Roman" w:hAnsi="Times New Roman" w:cs="Times New Roman"/>
              </w:rPr>
              <w:t>Старостат                                  ( Кладовище)</w:t>
            </w:r>
          </w:p>
          <w:p>
            <w:pPr>
              <w:spacing w:after="0" w:line="240" w:lineRule="auto"/>
              <w:rPr>
                <w:rFonts w:ascii="Times New Roman" w:hAnsi="Times New Roman" w:cs="Times New Roman"/>
              </w:rPr>
            </w:pPr>
            <w:r>
              <w:rPr>
                <w:rFonts w:ascii="Times New Roman" w:hAnsi="Times New Roman" w:cs="Times New Roman"/>
              </w:rPr>
              <w:t>АЗПСМ</w:t>
            </w:r>
          </w:p>
        </w:tc>
        <w:tc>
          <w:tcPr>
            <w:tcW w:w="2512" w:type="dxa"/>
          </w:tcPr>
          <w:p>
            <w:pPr>
              <w:spacing w:after="0"/>
              <w:rPr>
                <w:rFonts w:ascii="Times New Roman" w:hAnsi="Times New Roman" w:cs="Times New Roman"/>
              </w:rPr>
            </w:pPr>
            <w:r>
              <w:rPr>
                <w:rFonts w:ascii="Times New Roman" w:hAnsi="Times New Roman" w:cs="Times New Roman"/>
              </w:rPr>
              <w:t>Волчанський І.Г.</w:t>
            </w:r>
          </w:p>
          <w:p>
            <w:pPr>
              <w:spacing w:after="0"/>
              <w:rPr>
                <w:rFonts w:ascii="Times New Roman" w:hAnsi="Times New Roman" w:cs="Times New Roman"/>
              </w:rPr>
            </w:pPr>
            <w:r>
              <w:rPr>
                <w:rFonts w:ascii="Times New Roman" w:hAnsi="Times New Roman" w:cs="Times New Roman"/>
              </w:rPr>
              <w:t>Мазепа В.М.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354" w:type="dxa"/>
          </w:tcPr>
          <w:p>
            <w:pPr>
              <w:spacing w:after="0"/>
              <w:rPr>
                <w:rFonts w:ascii="Times New Roman" w:hAnsi="Times New Roman" w:cs="Times New Roman"/>
                <w:b/>
              </w:rPr>
            </w:pPr>
            <w:r>
              <w:rPr>
                <w:rFonts w:ascii="Times New Roman" w:hAnsi="Times New Roman" w:cs="Times New Roman"/>
                <w:b/>
              </w:rPr>
              <w:t xml:space="preserve">Комарів </w:t>
            </w:r>
          </w:p>
        </w:tc>
        <w:tc>
          <w:tcPr>
            <w:tcW w:w="1563" w:type="dxa"/>
          </w:tcPr>
          <w:p>
            <w:pPr>
              <w:spacing w:after="0"/>
              <w:rPr>
                <w:rFonts w:ascii="Times New Roman" w:hAnsi="Times New Roman" w:cs="Times New Roman"/>
              </w:rPr>
            </w:pPr>
            <w:r>
              <w:rPr>
                <w:rFonts w:ascii="Times New Roman" w:hAnsi="Times New Roman" w:cs="Times New Roman"/>
              </w:rPr>
              <w:t>100</w:t>
            </w:r>
          </w:p>
        </w:tc>
        <w:tc>
          <w:tcPr>
            <w:tcW w:w="1276" w:type="dxa"/>
          </w:tcPr>
          <w:p>
            <w:pPr>
              <w:spacing w:after="0"/>
              <w:rPr>
                <w:rFonts w:ascii="Times New Roman" w:hAnsi="Times New Roman" w:cs="Times New Roman"/>
              </w:rPr>
            </w:pPr>
            <w:r>
              <w:rPr>
                <w:rFonts w:ascii="Times New Roman" w:hAnsi="Times New Roman" w:cs="Times New Roman"/>
              </w:rPr>
              <w:t>320/397</w:t>
            </w:r>
          </w:p>
        </w:tc>
        <w:tc>
          <w:tcPr>
            <w:tcW w:w="2315" w:type="dxa"/>
          </w:tcPr>
          <w:p>
            <w:pPr>
              <w:spacing w:after="0"/>
              <w:rPr>
                <w:rFonts w:ascii="Times New Roman" w:hAnsi="Times New Roman" w:cs="Times New Roman"/>
              </w:rPr>
            </w:pPr>
            <w:r>
              <w:rPr>
                <w:rFonts w:ascii="Times New Roman" w:hAnsi="Times New Roman" w:cs="Times New Roman"/>
              </w:rPr>
              <w:t>-</w:t>
            </w:r>
          </w:p>
        </w:tc>
        <w:tc>
          <w:tcPr>
            <w:tcW w:w="2315" w:type="dxa"/>
          </w:tcPr>
          <w:p>
            <w:pPr>
              <w:spacing w:after="0" w:line="240" w:lineRule="auto"/>
              <w:rPr>
                <w:rFonts w:ascii="Times New Roman" w:hAnsi="Times New Roman" w:cs="Times New Roman"/>
              </w:rPr>
            </w:pPr>
            <w:r>
              <w:rPr>
                <w:rFonts w:ascii="Times New Roman" w:hAnsi="Times New Roman" w:cs="Times New Roman"/>
              </w:rPr>
              <w:t>Старостат                                  ( Кладовище)</w:t>
            </w:r>
          </w:p>
          <w:p>
            <w:pPr>
              <w:spacing w:after="0" w:line="240" w:lineRule="auto"/>
              <w:rPr>
                <w:rFonts w:ascii="Times New Roman" w:hAnsi="Times New Roman" w:cs="Times New Roman"/>
              </w:rPr>
            </w:pPr>
          </w:p>
        </w:tc>
        <w:tc>
          <w:tcPr>
            <w:tcW w:w="2512" w:type="dxa"/>
          </w:tcPr>
          <w:p>
            <w:pPr>
              <w:spacing w:after="0"/>
              <w:rPr>
                <w:rFonts w:ascii="Times New Roman" w:hAnsi="Times New Roman" w:cs="Times New Roman"/>
              </w:rPr>
            </w:pPr>
            <w:r>
              <w:rPr>
                <w:rFonts w:ascii="Times New Roman" w:hAnsi="Times New Roman" w:cs="Times New Roman"/>
              </w:rPr>
              <w:t>ФГ «Повернення»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354" w:type="dxa"/>
          </w:tcPr>
          <w:p>
            <w:pPr>
              <w:spacing w:after="0"/>
              <w:rPr>
                <w:rFonts w:ascii="Times New Roman" w:hAnsi="Times New Roman" w:cs="Times New Roman"/>
                <w:b/>
              </w:rPr>
            </w:pPr>
            <w:r>
              <w:rPr>
                <w:rFonts w:ascii="Times New Roman" w:hAnsi="Times New Roman" w:cs="Times New Roman"/>
                <w:b/>
              </w:rPr>
              <w:t>Ярушичі</w:t>
            </w:r>
          </w:p>
        </w:tc>
        <w:tc>
          <w:tcPr>
            <w:tcW w:w="1563" w:type="dxa"/>
          </w:tcPr>
          <w:p>
            <w:pPr>
              <w:spacing w:after="0"/>
              <w:rPr>
                <w:rFonts w:ascii="Times New Roman" w:hAnsi="Times New Roman" w:cs="Times New Roman"/>
              </w:rPr>
            </w:pPr>
            <w:r>
              <w:rPr>
                <w:rFonts w:ascii="Times New Roman" w:hAnsi="Times New Roman" w:cs="Times New Roman"/>
              </w:rPr>
              <w:t>45</w:t>
            </w:r>
          </w:p>
        </w:tc>
        <w:tc>
          <w:tcPr>
            <w:tcW w:w="1276" w:type="dxa"/>
          </w:tcPr>
          <w:p>
            <w:pPr>
              <w:spacing w:after="0"/>
              <w:rPr>
                <w:rFonts w:ascii="Times New Roman" w:hAnsi="Times New Roman" w:cs="Times New Roman"/>
              </w:rPr>
            </w:pPr>
            <w:r>
              <w:rPr>
                <w:rFonts w:ascii="Times New Roman" w:hAnsi="Times New Roman" w:cs="Times New Roman"/>
              </w:rPr>
              <w:t>170/211</w:t>
            </w:r>
          </w:p>
        </w:tc>
        <w:tc>
          <w:tcPr>
            <w:tcW w:w="2315" w:type="dxa"/>
          </w:tcPr>
          <w:p>
            <w:pPr>
              <w:spacing w:after="0"/>
              <w:rPr>
                <w:rFonts w:ascii="Times New Roman" w:hAnsi="Times New Roman" w:cs="Times New Roman"/>
              </w:rPr>
            </w:pPr>
            <w:r>
              <w:rPr>
                <w:rFonts w:ascii="Times New Roman" w:hAnsi="Times New Roman" w:cs="Times New Roman"/>
              </w:rPr>
              <w:t>-</w:t>
            </w:r>
          </w:p>
        </w:tc>
        <w:tc>
          <w:tcPr>
            <w:tcW w:w="2315" w:type="dxa"/>
          </w:tcPr>
          <w:p>
            <w:pPr>
              <w:spacing w:after="0" w:line="240" w:lineRule="auto"/>
              <w:rPr>
                <w:rFonts w:ascii="Times New Roman" w:hAnsi="Times New Roman" w:cs="Times New Roman"/>
              </w:rPr>
            </w:pPr>
            <w:r>
              <w:rPr>
                <w:rFonts w:ascii="Times New Roman" w:hAnsi="Times New Roman" w:cs="Times New Roman"/>
              </w:rPr>
              <w:t>Старостат                                  ( Кладовище)</w:t>
            </w:r>
          </w:p>
          <w:p>
            <w:pPr>
              <w:spacing w:after="0" w:line="240" w:lineRule="auto"/>
              <w:rPr>
                <w:rFonts w:ascii="Times New Roman" w:hAnsi="Times New Roman" w:cs="Times New Roman"/>
              </w:rPr>
            </w:pPr>
          </w:p>
        </w:tc>
        <w:tc>
          <w:tcPr>
            <w:tcW w:w="2512" w:type="dxa"/>
          </w:tcPr>
          <w:p>
            <w:pPr>
              <w:spacing w:after="0"/>
              <w:rPr>
                <w:rFonts w:ascii="Times New Roman" w:hAnsi="Times New Roman" w:cs="Times New Roman"/>
              </w:rPr>
            </w:pPr>
            <w:r>
              <w:rPr>
                <w:rFonts w:ascii="Times New Roman" w:hAnsi="Times New Roman" w:cs="Times New Roman"/>
              </w:rPr>
              <w:t>Яцура І.М.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354" w:type="dxa"/>
          </w:tcPr>
          <w:p>
            <w:pPr>
              <w:spacing w:after="0"/>
              <w:rPr>
                <w:rFonts w:ascii="Times New Roman" w:hAnsi="Times New Roman" w:cs="Times New Roman"/>
                <w:b/>
              </w:rPr>
            </w:pPr>
            <w:r>
              <w:rPr>
                <w:rFonts w:ascii="Times New Roman" w:hAnsi="Times New Roman" w:cs="Times New Roman"/>
                <w:b/>
              </w:rPr>
              <w:t>Ходовичі</w:t>
            </w:r>
          </w:p>
        </w:tc>
        <w:tc>
          <w:tcPr>
            <w:tcW w:w="1563" w:type="dxa"/>
          </w:tcPr>
          <w:p>
            <w:pPr>
              <w:spacing w:after="0"/>
              <w:rPr>
                <w:rFonts w:ascii="Times New Roman" w:hAnsi="Times New Roman" w:cs="Times New Roman"/>
              </w:rPr>
            </w:pPr>
            <w:r>
              <w:rPr>
                <w:rFonts w:ascii="Times New Roman" w:hAnsi="Times New Roman" w:cs="Times New Roman"/>
              </w:rPr>
              <w:t>230</w:t>
            </w:r>
          </w:p>
        </w:tc>
        <w:tc>
          <w:tcPr>
            <w:tcW w:w="1276" w:type="dxa"/>
          </w:tcPr>
          <w:p>
            <w:pPr>
              <w:spacing w:after="0"/>
              <w:rPr>
                <w:rFonts w:ascii="Times New Roman" w:hAnsi="Times New Roman" w:cs="Times New Roman"/>
              </w:rPr>
            </w:pPr>
            <w:r>
              <w:rPr>
                <w:rFonts w:ascii="Times New Roman" w:hAnsi="Times New Roman" w:cs="Times New Roman"/>
              </w:rPr>
              <w:t>650/806</w:t>
            </w:r>
          </w:p>
        </w:tc>
        <w:tc>
          <w:tcPr>
            <w:tcW w:w="2315" w:type="dxa"/>
          </w:tcPr>
          <w:p>
            <w:pPr>
              <w:spacing w:after="0"/>
              <w:rPr>
                <w:rFonts w:ascii="Times New Roman" w:hAnsi="Times New Roman" w:cs="Times New Roman"/>
              </w:rPr>
            </w:pPr>
            <w:r>
              <w:rPr>
                <w:rFonts w:ascii="Times New Roman" w:hAnsi="Times New Roman" w:cs="Times New Roman"/>
              </w:rPr>
              <w:t>-</w:t>
            </w:r>
          </w:p>
        </w:tc>
        <w:tc>
          <w:tcPr>
            <w:tcW w:w="2315" w:type="dxa"/>
          </w:tcPr>
          <w:p>
            <w:pPr>
              <w:spacing w:after="0" w:line="240" w:lineRule="auto"/>
              <w:rPr>
                <w:rFonts w:ascii="Times New Roman" w:hAnsi="Times New Roman" w:cs="Times New Roman"/>
              </w:rPr>
            </w:pPr>
            <w:r>
              <w:rPr>
                <w:rFonts w:ascii="Times New Roman" w:hAnsi="Times New Roman" w:cs="Times New Roman"/>
              </w:rPr>
              <w:t>Гімназія</w:t>
            </w:r>
          </w:p>
          <w:p>
            <w:pPr>
              <w:spacing w:after="0" w:line="240" w:lineRule="auto"/>
              <w:rPr>
                <w:rFonts w:ascii="Times New Roman" w:hAnsi="Times New Roman" w:cs="Times New Roman"/>
              </w:rPr>
            </w:pPr>
            <w:r>
              <w:rPr>
                <w:rFonts w:ascii="Times New Roman" w:hAnsi="Times New Roman" w:cs="Times New Roman"/>
              </w:rPr>
              <w:t>Старостат                                  ( Кладовище)</w:t>
            </w:r>
          </w:p>
        </w:tc>
        <w:tc>
          <w:tcPr>
            <w:tcW w:w="2512" w:type="dxa"/>
          </w:tcPr>
          <w:p>
            <w:pPr>
              <w:spacing w:after="0"/>
              <w:rPr>
                <w:rFonts w:ascii="Times New Roman" w:hAnsi="Times New Roman" w:cs="Times New Roman"/>
              </w:rPr>
            </w:pPr>
            <w:r>
              <w:rPr>
                <w:rFonts w:ascii="Times New Roman" w:hAnsi="Times New Roman" w:cs="Times New Roman"/>
              </w:rPr>
              <w:t>Газда М.І.</w:t>
            </w:r>
          </w:p>
          <w:p>
            <w:pPr>
              <w:spacing w:after="0"/>
              <w:rPr>
                <w:rFonts w:ascii="Times New Roman" w:hAnsi="Times New Roman" w:cs="Times New Roman"/>
              </w:rPr>
            </w:pPr>
            <w:r>
              <w:rPr>
                <w:rFonts w:ascii="Times New Roman" w:hAnsi="Times New Roman" w:cs="Times New Roman"/>
              </w:rPr>
              <w:t>Антонова О.І.</w:t>
            </w:r>
          </w:p>
          <w:p>
            <w:pPr>
              <w:spacing w:after="0"/>
              <w:rPr>
                <w:rFonts w:ascii="Times New Roman" w:hAnsi="Times New Roman" w:cs="Times New Roman"/>
              </w:rPr>
            </w:pPr>
            <w:r>
              <w:rPr>
                <w:rFonts w:ascii="Times New Roman" w:hAnsi="Times New Roman" w:cs="Times New Roman"/>
              </w:rPr>
              <w:t>ТзОВ «Автомагістраль»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354" w:type="dxa"/>
          </w:tcPr>
          <w:p>
            <w:pPr>
              <w:spacing w:after="0"/>
              <w:rPr>
                <w:rFonts w:ascii="Times New Roman" w:hAnsi="Times New Roman" w:cs="Times New Roman"/>
                <w:b/>
              </w:rPr>
            </w:pPr>
            <w:r>
              <w:rPr>
                <w:rFonts w:ascii="Times New Roman" w:hAnsi="Times New Roman" w:cs="Times New Roman"/>
                <w:b/>
              </w:rPr>
              <w:t>Піщани</w:t>
            </w:r>
          </w:p>
        </w:tc>
        <w:tc>
          <w:tcPr>
            <w:tcW w:w="1563" w:type="dxa"/>
          </w:tcPr>
          <w:p>
            <w:pPr>
              <w:spacing w:after="0"/>
              <w:rPr>
                <w:rFonts w:ascii="Times New Roman" w:hAnsi="Times New Roman" w:cs="Times New Roman"/>
              </w:rPr>
            </w:pPr>
            <w:r>
              <w:rPr>
                <w:rFonts w:ascii="Times New Roman" w:hAnsi="Times New Roman" w:cs="Times New Roman"/>
              </w:rPr>
              <w:t>111</w:t>
            </w:r>
          </w:p>
        </w:tc>
        <w:tc>
          <w:tcPr>
            <w:tcW w:w="1276" w:type="dxa"/>
          </w:tcPr>
          <w:p>
            <w:pPr>
              <w:spacing w:after="0"/>
              <w:rPr>
                <w:rFonts w:ascii="Times New Roman" w:hAnsi="Times New Roman" w:cs="Times New Roman"/>
              </w:rPr>
            </w:pPr>
            <w:r>
              <w:rPr>
                <w:rFonts w:ascii="Times New Roman" w:hAnsi="Times New Roman" w:cs="Times New Roman"/>
              </w:rPr>
              <w:t>300/372</w:t>
            </w:r>
          </w:p>
        </w:tc>
        <w:tc>
          <w:tcPr>
            <w:tcW w:w="2315" w:type="dxa"/>
          </w:tcPr>
          <w:p>
            <w:pPr>
              <w:spacing w:after="0"/>
              <w:rPr>
                <w:rFonts w:ascii="Times New Roman" w:hAnsi="Times New Roman" w:cs="Times New Roman"/>
              </w:rPr>
            </w:pPr>
          </w:p>
        </w:tc>
        <w:tc>
          <w:tcPr>
            <w:tcW w:w="2315" w:type="dxa"/>
          </w:tcPr>
          <w:p>
            <w:pPr>
              <w:spacing w:after="0" w:line="240" w:lineRule="auto"/>
              <w:rPr>
                <w:rFonts w:ascii="Times New Roman" w:hAnsi="Times New Roman" w:cs="Times New Roman"/>
              </w:rPr>
            </w:pPr>
            <w:r>
              <w:rPr>
                <w:rFonts w:ascii="Times New Roman" w:hAnsi="Times New Roman" w:cs="Times New Roman"/>
              </w:rPr>
              <w:t>Початкова школа</w:t>
            </w:r>
          </w:p>
          <w:p>
            <w:pPr>
              <w:spacing w:after="0" w:line="240" w:lineRule="auto"/>
              <w:rPr>
                <w:rFonts w:ascii="Times New Roman" w:hAnsi="Times New Roman" w:cs="Times New Roman"/>
              </w:rPr>
            </w:pPr>
            <w:r>
              <w:rPr>
                <w:rFonts w:ascii="Times New Roman" w:hAnsi="Times New Roman" w:cs="Times New Roman"/>
              </w:rPr>
              <w:t>Старостат                                  ( Кладовище)</w:t>
            </w:r>
          </w:p>
        </w:tc>
        <w:tc>
          <w:tcPr>
            <w:tcW w:w="2512" w:type="dxa"/>
          </w:tcPr>
          <w:p>
            <w:pPr>
              <w:spacing w:after="0"/>
              <w:rPr>
                <w:rFonts w:ascii="Times New Roman" w:hAnsi="Times New Roman" w:cs="Times New Roman"/>
              </w:rPr>
            </w:pPr>
            <w:r>
              <w:rPr>
                <w:rFonts w:ascii="Times New Roman" w:hAnsi="Times New Roman" w:cs="Times New Roman"/>
              </w:rPr>
              <w:t xml:space="preserve">ГДСЗ ( Кар’єр)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354" w:type="dxa"/>
          </w:tcPr>
          <w:p>
            <w:pPr>
              <w:spacing w:after="0"/>
              <w:rPr>
                <w:rFonts w:ascii="Times New Roman" w:hAnsi="Times New Roman" w:cs="Times New Roman"/>
                <w:b/>
              </w:rPr>
            </w:pPr>
            <w:r>
              <w:rPr>
                <w:rFonts w:ascii="Times New Roman" w:hAnsi="Times New Roman" w:cs="Times New Roman"/>
                <w:b/>
              </w:rPr>
              <w:t>Стриганці</w:t>
            </w:r>
          </w:p>
        </w:tc>
        <w:tc>
          <w:tcPr>
            <w:tcW w:w="1563" w:type="dxa"/>
          </w:tcPr>
          <w:p>
            <w:pPr>
              <w:spacing w:after="0"/>
              <w:rPr>
                <w:rFonts w:ascii="Times New Roman" w:hAnsi="Times New Roman" w:cs="Times New Roman"/>
              </w:rPr>
            </w:pPr>
            <w:r>
              <w:rPr>
                <w:rFonts w:ascii="Times New Roman" w:hAnsi="Times New Roman" w:cs="Times New Roman"/>
              </w:rPr>
              <w:t>140</w:t>
            </w:r>
          </w:p>
        </w:tc>
        <w:tc>
          <w:tcPr>
            <w:tcW w:w="1276" w:type="dxa"/>
          </w:tcPr>
          <w:p>
            <w:pPr>
              <w:spacing w:after="0"/>
              <w:rPr>
                <w:rFonts w:ascii="Times New Roman" w:hAnsi="Times New Roman" w:cs="Times New Roman"/>
              </w:rPr>
            </w:pPr>
            <w:r>
              <w:rPr>
                <w:rFonts w:ascii="Times New Roman" w:hAnsi="Times New Roman" w:cs="Times New Roman"/>
              </w:rPr>
              <w:t>320/397</w:t>
            </w:r>
          </w:p>
        </w:tc>
        <w:tc>
          <w:tcPr>
            <w:tcW w:w="2315" w:type="dxa"/>
          </w:tcPr>
          <w:p>
            <w:pPr>
              <w:spacing w:after="0"/>
              <w:rPr>
                <w:rFonts w:ascii="Times New Roman" w:hAnsi="Times New Roman" w:cs="Times New Roman"/>
              </w:rPr>
            </w:pPr>
          </w:p>
        </w:tc>
        <w:tc>
          <w:tcPr>
            <w:tcW w:w="2315" w:type="dxa"/>
          </w:tcPr>
          <w:p>
            <w:pPr>
              <w:spacing w:after="0" w:line="240" w:lineRule="auto"/>
              <w:rPr>
                <w:rFonts w:ascii="Times New Roman" w:hAnsi="Times New Roman" w:cs="Times New Roman"/>
              </w:rPr>
            </w:pPr>
            <w:r>
              <w:rPr>
                <w:rFonts w:ascii="Times New Roman" w:hAnsi="Times New Roman" w:cs="Times New Roman"/>
              </w:rPr>
              <w:t>НВК</w:t>
            </w:r>
          </w:p>
        </w:tc>
        <w:tc>
          <w:tcPr>
            <w:tcW w:w="2512" w:type="dxa"/>
          </w:tcPr>
          <w:p>
            <w:pPr>
              <w:spacing w:after="0"/>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354" w:type="dxa"/>
          </w:tcPr>
          <w:p>
            <w:pPr>
              <w:spacing w:after="0"/>
              <w:rPr>
                <w:rFonts w:ascii="Times New Roman" w:hAnsi="Times New Roman" w:cs="Times New Roman"/>
                <w:b/>
              </w:rPr>
            </w:pPr>
            <w:r>
              <w:rPr>
                <w:rFonts w:ascii="Times New Roman" w:hAnsi="Times New Roman" w:cs="Times New Roman"/>
                <w:b/>
              </w:rPr>
              <w:t>Подорожнє</w:t>
            </w:r>
          </w:p>
        </w:tc>
        <w:tc>
          <w:tcPr>
            <w:tcW w:w="1563" w:type="dxa"/>
          </w:tcPr>
          <w:p>
            <w:pPr>
              <w:spacing w:after="0"/>
              <w:rPr>
                <w:rFonts w:ascii="Times New Roman" w:hAnsi="Times New Roman" w:cs="Times New Roman"/>
              </w:rPr>
            </w:pPr>
            <w:r>
              <w:rPr>
                <w:rFonts w:ascii="Times New Roman" w:hAnsi="Times New Roman" w:cs="Times New Roman"/>
              </w:rPr>
              <w:t>235</w:t>
            </w:r>
          </w:p>
        </w:tc>
        <w:tc>
          <w:tcPr>
            <w:tcW w:w="1276" w:type="dxa"/>
          </w:tcPr>
          <w:p>
            <w:pPr>
              <w:spacing w:after="0"/>
              <w:rPr>
                <w:rFonts w:ascii="Times New Roman" w:hAnsi="Times New Roman" w:cs="Times New Roman"/>
              </w:rPr>
            </w:pPr>
            <w:r>
              <w:rPr>
                <w:rFonts w:ascii="Times New Roman" w:hAnsi="Times New Roman" w:cs="Times New Roman"/>
              </w:rPr>
              <w:t>650/806</w:t>
            </w:r>
          </w:p>
        </w:tc>
        <w:tc>
          <w:tcPr>
            <w:tcW w:w="2315" w:type="dxa"/>
          </w:tcPr>
          <w:p>
            <w:pPr>
              <w:spacing w:after="0"/>
              <w:rPr>
                <w:rFonts w:ascii="Times New Roman" w:hAnsi="Times New Roman" w:cs="Times New Roman"/>
              </w:rPr>
            </w:pPr>
          </w:p>
        </w:tc>
        <w:tc>
          <w:tcPr>
            <w:tcW w:w="2315" w:type="dxa"/>
          </w:tcPr>
          <w:p>
            <w:pPr>
              <w:spacing w:after="0"/>
              <w:rPr>
                <w:rFonts w:ascii="Times New Roman" w:hAnsi="Times New Roman" w:cs="Times New Roman"/>
              </w:rPr>
            </w:pPr>
            <w:r>
              <w:rPr>
                <w:rFonts w:ascii="Times New Roman" w:hAnsi="Times New Roman" w:cs="Times New Roman"/>
              </w:rPr>
              <w:t>Ліцей</w:t>
            </w:r>
          </w:p>
          <w:p>
            <w:pPr>
              <w:spacing w:after="0" w:line="240" w:lineRule="auto"/>
              <w:rPr>
                <w:rFonts w:ascii="Times New Roman" w:hAnsi="Times New Roman" w:cs="Times New Roman"/>
              </w:rPr>
            </w:pPr>
            <w:r>
              <w:rPr>
                <w:rFonts w:ascii="Times New Roman" w:hAnsi="Times New Roman" w:cs="Times New Roman"/>
              </w:rPr>
              <w:t>Старостат                                 ( кладовище)</w:t>
            </w:r>
          </w:p>
        </w:tc>
        <w:tc>
          <w:tcPr>
            <w:tcW w:w="2512" w:type="dxa"/>
          </w:tcPr>
          <w:p>
            <w:pPr>
              <w:spacing w:after="0"/>
              <w:rPr>
                <w:rFonts w:ascii="Times New Roman" w:hAnsi="Times New Roman" w:cs="Times New Roman"/>
              </w:rPr>
            </w:pPr>
            <w:r>
              <w:rPr>
                <w:rFonts w:ascii="Times New Roman" w:hAnsi="Times New Roman" w:cs="Times New Roman"/>
              </w:rPr>
              <w:t>Пасічник Л.І.</w:t>
            </w:r>
          </w:p>
          <w:p>
            <w:pPr>
              <w:spacing w:after="0"/>
              <w:rPr>
                <w:rFonts w:ascii="Times New Roman" w:hAnsi="Times New Roman" w:cs="Times New Roman"/>
              </w:rPr>
            </w:pPr>
            <w:r>
              <w:rPr>
                <w:rFonts w:ascii="Times New Roman" w:hAnsi="Times New Roman" w:cs="Times New Roman"/>
              </w:rPr>
              <w:t>Ольшанецький В.В.</w:t>
            </w:r>
          </w:p>
          <w:p>
            <w:pPr>
              <w:spacing w:after="0"/>
              <w:rPr>
                <w:rFonts w:ascii="Times New Roman" w:hAnsi="Times New Roman" w:cs="Times New Roman"/>
              </w:rPr>
            </w:pPr>
            <w:r>
              <w:rPr>
                <w:rFonts w:ascii="Times New Roman" w:hAnsi="Times New Roman" w:cs="Times New Roman"/>
              </w:rPr>
              <w:t>Школяр З.В.</w:t>
            </w:r>
          </w:p>
          <w:p>
            <w:pPr>
              <w:spacing w:after="0"/>
              <w:rPr>
                <w:rFonts w:ascii="Times New Roman" w:hAnsi="Times New Roman" w:cs="Times New Roman"/>
              </w:rPr>
            </w:pPr>
            <w:r>
              <w:rPr>
                <w:rFonts w:ascii="Times New Roman" w:hAnsi="Times New Roman" w:cs="Times New Roman"/>
              </w:rPr>
              <w:t>Ольшанецька 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354" w:type="dxa"/>
          </w:tcPr>
          <w:p>
            <w:pPr>
              <w:spacing w:after="0"/>
              <w:rPr>
                <w:rFonts w:ascii="Times New Roman" w:hAnsi="Times New Roman" w:cs="Times New Roman"/>
                <w:b/>
              </w:rPr>
            </w:pPr>
            <w:r>
              <w:rPr>
                <w:rFonts w:ascii="Times New Roman" w:hAnsi="Times New Roman" w:cs="Times New Roman"/>
                <w:b/>
              </w:rPr>
              <w:t>Лани Соколівські</w:t>
            </w:r>
          </w:p>
        </w:tc>
        <w:tc>
          <w:tcPr>
            <w:tcW w:w="1563" w:type="dxa"/>
          </w:tcPr>
          <w:p>
            <w:pPr>
              <w:spacing w:after="0"/>
              <w:rPr>
                <w:rFonts w:ascii="Times New Roman" w:hAnsi="Times New Roman" w:cs="Times New Roman"/>
              </w:rPr>
            </w:pPr>
            <w:r>
              <w:rPr>
                <w:rFonts w:ascii="Times New Roman" w:hAnsi="Times New Roman" w:cs="Times New Roman"/>
              </w:rPr>
              <w:t>160</w:t>
            </w:r>
          </w:p>
        </w:tc>
        <w:tc>
          <w:tcPr>
            <w:tcW w:w="1276" w:type="dxa"/>
          </w:tcPr>
          <w:p>
            <w:pPr>
              <w:spacing w:after="0"/>
              <w:rPr>
                <w:rFonts w:ascii="Times New Roman" w:hAnsi="Times New Roman" w:cs="Times New Roman"/>
              </w:rPr>
            </w:pPr>
            <w:r>
              <w:rPr>
                <w:rFonts w:ascii="Times New Roman" w:hAnsi="Times New Roman" w:cs="Times New Roman"/>
              </w:rPr>
              <w:t>400/496</w:t>
            </w:r>
          </w:p>
        </w:tc>
        <w:tc>
          <w:tcPr>
            <w:tcW w:w="2315" w:type="dxa"/>
          </w:tcPr>
          <w:p>
            <w:pPr>
              <w:spacing w:after="0"/>
              <w:rPr>
                <w:rFonts w:ascii="Times New Roman" w:hAnsi="Times New Roman" w:cs="Times New Roman"/>
              </w:rPr>
            </w:pPr>
          </w:p>
        </w:tc>
        <w:tc>
          <w:tcPr>
            <w:tcW w:w="2315" w:type="dxa"/>
          </w:tcPr>
          <w:p>
            <w:pPr>
              <w:spacing w:after="0" w:line="240" w:lineRule="auto"/>
              <w:rPr>
                <w:rFonts w:ascii="Times New Roman" w:hAnsi="Times New Roman" w:cs="Times New Roman"/>
              </w:rPr>
            </w:pPr>
            <w:r>
              <w:rPr>
                <w:rFonts w:ascii="Times New Roman" w:hAnsi="Times New Roman" w:cs="Times New Roman"/>
              </w:rPr>
              <w:t>Старостат                                 ( кладовище)</w:t>
            </w:r>
          </w:p>
        </w:tc>
        <w:tc>
          <w:tcPr>
            <w:tcW w:w="2512" w:type="dxa"/>
          </w:tcPr>
          <w:p>
            <w:pPr>
              <w:spacing w:after="0"/>
              <w:rPr>
                <w:rFonts w:ascii="Times New Roman" w:hAnsi="Times New Roman" w:cs="Times New Roman"/>
              </w:rPr>
            </w:pPr>
            <w:r>
              <w:rPr>
                <w:rFonts w:ascii="Times New Roman" w:hAnsi="Times New Roman" w:cs="Times New Roman"/>
              </w:rPr>
              <w:t>Хомин О.І.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354" w:type="dxa"/>
          </w:tcPr>
          <w:p>
            <w:pPr>
              <w:spacing w:after="0"/>
              <w:rPr>
                <w:rFonts w:ascii="Times New Roman" w:hAnsi="Times New Roman" w:cs="Times New Roman"/>
                <w:b/>
              </w:rPr>
            </w:pPr>
            <w:r>
              <w:rPr>
                <w:rFonts w:ascii="Times New Roman" w:hAnsi="Times New Roman" w:cs="Times New Roman"/>
                <w:b/>
              </w:rPr>
              <w:t>Зарічне</w:t>
            </w:r>
          </w:p>
        </w:tc>
        <w:tc>
          <w:tcPr>
            <w:tcW w:w="1563" w:type="dxa"/>
          </w:tcPr>
          <w:p>
            <w:pPr>
              <w:spacing w:after="0"/>
              <w:rPr>
                <w:rFonts w:ascii="Times New Roman" w:hAnsi="Times New Roman" w:cs="Times New Roman"/>
              </w:rPr>
            </w:pPr>
            <w:r>
              <w:rPr>
                <w:rFonts w:ascii="Times New Roman" w:hAnsi="Times New Roman" w:cs="Times New Roman"/>
              </w:rPr>
              <w:t>100</w:t>
            </w:r>
          </w:p>
        </w:tc>
        <w:tc>
          <w:tcPr>
            <w:tcW w:w="1276" w:type="dxa"/>
          </w:tcPr>
          <w:p>
            <w:pPr>
              <w:spacing w:after="0"/>
              <w:rPr>
                <w:rFonts w:ascii="Times New Roman" w:hAnsi="Times New Roman" w:cs="Times New Roman"/>
              </w:rPr>
            </w:pPr>
            <w:r>
              <w:rPr>
                <w:rFonts w:ascii="Times New Roman" w:hAnsi="Times New Roman" w:cs="Times New Roman"/>
              </w:rPr>
              <w:t>255/316</w:t>
            </w:r>
          </w:p>
        </w:tc>
        <w:tc>
          <w:tcPr>
            <w:tcW w:w="2315" w:type="dxa"/>
          </w:tcPr>
          <w:p>
            <w:pPr>
              <w:spacing w:after="0"/>
              <w:rPr>
                <w:rFonts w:ascii="Times New Roman" w:hAnsi="Times New Roman" w:cs="Times New Roman"/>
              </w:rPr>
            </w:pPr>
          </w:p>
        </w:tc>
        <w:tc>
          <w:tcPr>
            <w:tcW w:w="2315" w:type="dxa"/>
          </w:tcPr>
          <w:p>
            <w:pPr>
              <w:spacing w:after="0" w:line="240" w:lineRule="auto"/>
              <w:rPr>
                <w:rFonts w:ascii="Times New Roman" w:hAnsi="Times New Roman" w:cs="Times New Roman"/>
              </w:rPr>
            </w:pPr>
            <w:r>
              <w:rPr>
                <w:rFonts w:ascii="Times New Roman" w:hAnsi="Times New Roman" w:cs="Times New Roman"/>
              </w:rPr>
              <w:t>Старостат                                 ( кладовище)</w:t>
            </w:r>
          </w:p>
        </w:tc>
        <w:tc>
          <w:tcPr>
            <w:tcW w:w="2512" w:type="dxa"/>
          </w:tcPr>
          <w:p>
            <w:pPr>
              <w:spacing w:after="0"/>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354" w:type="dxa"/>
          </w:tcPr>
          <w:p>
            <w:pPr>
              <w:spacing w:after="0"/>
              <w:rPr>
                <w:rFonts w:ascii="Times New Roman" w:hAnsi="Times New Roman" w:cs="Times New Roman"/>
                <w:b/>
              </w:rPr>
            </w:pPr>
            <w:r>
              <w:rPr>
                <w:rFonts w:ascii="Times New Roman" w:hAnsi="Times New Roman" w:cs="Times New Roman"/>
                <w:b/>
              </w:rPr>
              <w:t>Сихів</w:t>
            </w:r>
          </w:p>
        </w:tc>
        <w:tc>
          <w:tcPr>
            <w:tcW w:w="1563" w:type="dxa"/>
          </w:tcPr>
          <w:p>
            <w:pPr>
              <w:spacing w:after="0"/>
              <w:rPr>
                <w:rFonts w:ascii="Times New Roman" w:hAnsi="Times New Roman" w:cs="Times New Roman"/>
              </w:rPr>
            </w:pPr>
            <w:r>
              <w:rPr>
                <w:rFonts w:ascii="Times New Roman" w:hAnsi="Times New Roman" w:cs="Times New Roman"/>
              </w:rPr>
              <w:t>170</w:t>
            </w:r>
          </w:p>
        </w:tc>
        <w:tc>
          <w:tcPr>
            <w:tcW w:w="1276" w:type="dxa"/>
          </w:tcPr>
          <w:p>
            <w:pPr>
              <w:spacing w:after="0"/>
              <w:rPr>
                <w:rFonts w:ascii="Times New Roman" w:hAnsi="Times New Roman" w:cs="Times New Roman"/>
              </w:rPr>
            </w:pPr>
            <w:r>
              <w:rPr>
                <w:rFonts w:ascii="Times New Roman" w:hAnsi="Times New Roman" w:cs="Times New Roman"/>
              </w:rPr>
              <w:t>500/620</w:t>
            </w:r>
          </w:p>
        </w:tc>
        <w:tc>
          <w:tcPr>
            <w:tcW w:w="2315" w:type="dxa"/>
          </w:tcPr>
          <w:p>
            <w:pPr>
              <w:spacing w:after="0"/>
              <w:rPr>
                <w:rFonts w:ascii="Times New Roman" w:hAnsi="Times New Roman" w:cs="Times New Roman"/>
              </w:rPr>
            </w:pPr>
          </w:p>
        </w:tc>
        <w:tc>
          <w:tcPr>
            <w:tcW w:w="2315" w:type="dxa"/>
          </w:tcPr>
          <w:p>
            <w:pPr>
              <w:spacing w:after="0" w:line="240" w:lineRule="auto"/>
              <w:rPr>
                <w:rFonts w:ascii="Times New Roman" w:hAnsi="Times New Roman" w:cs="Times New Roman"/>
              </w:rPr>
            </w:pPr>
            <w:r>
              <w:rPr>
                <w:rFonts w:ascii="Times New Roman" w:hAnsi="Times New Roman" w:cs="Times New Roman"/>
              </w:rPr>
              <w:t>Гімназія</w:t>
            </w:r>
          </w:p>
          <w:p>
            <w:pPr>
              <w:spacing w:after="0" w:line="240" w:lineRule="auto"/>
              <w:rPr>
                <w:rFonts w:ascii="Times New Roman" w:hAnsi="Times New Roman" w:cs="Times New Roman"/>
              </w:rPr>
            </w:pPr>
            <w:r>
              <w:rPr>
                <w:rFonts w:ascii="Times New Roman" w:hAnsi="Times New Roman" w:cs="Times New Roman"/>
              </w:rPr>
              <w:t>Старостат                                  ( Кладовище)</w:t>
            </w:r>
          </w:p>
        </w:tc>
        <w:tc>
          <w:tcPr>
            <w:tcW w:w="2512" w:type="dxa"/>
          </w:tcPr>
          <w:p>
            <w:pPr>
              <w:spacing w:after="0"/>
              <w:rPr>
                <w:rFonts w:ascii="Times New Roman" w:hAnsi="Times New Roman" w:cs="Times New Roman"/>
              </w:rPr>
            </w:pPr>
            <w:r>
              <w:rPr>
                <w:rFonts w:ascii="Times New Roman" w:hAnsi="Times New Roman" w:cs="Times New Roman"/>
              </w:rPr>
              <w:t>Осташ З.Д.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354" w:type="dxa"/>
          </w:tcPr>
          <w:p>
            <w:pPr>
              <w:spacing w:after="0"/>
              <w:rPr>
                <w:rFonts w:ascii="Times New Roman" w:hAnsi="Times New Roman" w:cs="Times New Roman"/>
                <w:b/>
              </w:rPr>
            </w:pPr>
            <w:r>
              <w:rPr>
                <w:rFonts w:ascii="Times New Roman" w:hAnsi="Times New Roman" w:cs="Times New Roman"/>
                <w:b/>
              </w:rPr>
              <w:t>Стрілків</w:t>
            </w:r>
          </w:p>
        </w:tc>
        <w:tc>
          <w:tcPr>
            <w:tcW w:w="1563" w:type="dxa"/>
          </w:tcPr>
          <w:p>
            <w:pPr>
              <w:spacing w:after="0"/>
              <w:rPr>
                <w:rFonts w:ascii="Times New Roman" w:hAnsi="Times New Roman" w:cs="Times New Roman"/>
              </w:rPr>
            </w:pPr>
            <w:r>
              <w:rPr>
                <w:rFonts w:ascii="Times New Roman" w:hAnsi="Times New Roman" w:cs="Times New Roman"/>
              </w:rPr>
              <w:t>300</w:t>
            </w:r>
          </w:p>
        </w:tc>
        <w:tc>
          <w:tcPr>
            <w:tcW w:w="1276" w:type="dxa"/>
          </w:tcPr>
          <w:p>
            <w:pPr>
              <w:spacing w:after="0"/>
              <w:rPr>
                <w:rFonts w:ascii="Times New Roman" w:hAnsi="Times New Roman" w:cs="Times New Roman"/>
              </w:rPr>
            </w:pPr>
            <w:r>
              <w:rPr>
                <w:rFonts w:ascii="Times New Roman" w:hAnsi="Times New Roman" w:cs="Times New Roman"/>
              </w:rPr>
              <w:t>910/1128</w:t>
            </w:r>
          </w:p>
        </w:tc>
        <w:tc>
          <w:tcPr>
            <w:tcW w:w="2315" w:type="dxa"/>
          </w:tcPr>
          <w:p>
            <w:pPr>
              <w:spacing w:after="0"/>
              <w:rPr>
                <w:rFonts w:ascii="Times New Roman" w:hAnsi="Times New Roman" w:cs="Times New Roman"/>
              </w:rPr>
            </w:pPr>
          </w:p>
        </w:tc>
        <w:tc>
          <w:tcPr>
            <w:tcW w:w="2315" w:type="dxa"/>
          </w:tcPr>
          <w:p>
            <w:pPr>
              <w:spacing w:after="0"/>
              <w:rPr>
                <w:rFonts w:ascii="Times New Roman" w:hAnsi="Times New Roman" w:cs="Times New Roman"/>
              </w:rPr>
            </w:pPr>
            <w:r>
              <w:rPr>
                <w:rFonts w:ascii="Times New Roman" w:hAnsi="Times New Roman" w:cs="Times New Roman"/>
              </w:rPr>
              <w:t>Ліцей</w:t>
            </w:r>
          </w:p>
          <w:p>
            <w:pPr>
              <w:spacing w:after="0" w:line="240" w:lineRule="auto"/>
              <w:rPr>
                <w:rFonts w:ascii="Times New Roman" w:hAnsi="Times New Roman" w:cs="Times New Roman"/>
              </w:rPr>
            </w:pPr>
            <w:r>
              <w:rPr>
                <w:rFonts w:ascii="Times New Roman" w:hAnsi="Times New Roman" w:cs="Times New Roman"/>
              </w:rPr>
              <w:t xml:space="preserve">Старостат                                 ( кладовище) </w:t>
            </w:r>
          </w:p>
        </w:tc>
        <w:tc>
          <w:tcPr>
            <w:tcW w:w="2512" w:type="dxa"/>
          </w:tcPr>
          <w:p>
            <w:pPr>
              <w:spacing w:after="0"/>
              <w:rPr>
                <w:rFonts w:ascii="Times New Roman" w:hAnsi="Times New Roman" w:cs="Times New Roman"/>
              </w:rPr>
            </w:pPr>
            <w:r>
              <w:rPr>
                <w:rFonts w:ascii="Times New Roman" w:hAnsi="Times New Roman" w:cs="Times New Roman"/>
              </w:rPr>
              <w:t>ТзОВ «Вілком»</w:t>
            </w:r>
          </w:p>
          <w:p>
            <w:pPr>
              <w:spacing w:after="0"/>
              <w:rPr>
                <w:rFonts w:ascii="Times New Roman" w:hAnsi="Times New Roman" w:cs="Times New Roman"/>
              </w:rPr>
            </w:pPr>
            <w:r>
              <w:rPr>
                <w:rFonts w:ascii="Times New Roman" w:hAnsi="Times New Roman" w:cs="Times New Roman"/>
              </w:rPr>
              <w:t>Богаєць В.М.</w:t>
            </w:r>
          </w:p>
          <w:p>
            <w:pPr>
              <w:spacing w:after="0"/>
              <w:rPr>
                <w:rFonts w:ascii="Times New Roman" w:hAnsi="Times New Roman" w:cs="Times New Roman"/>
              </w:rPr>
            </w:pPr>
            <w:r>
              <w:rPr>
                <w:rFonts w:ascii="Times New Roman" w:hAnsi="Times New Roman" w:cs="Times New Roman"/>
              </w:rPr>
              <w:t>ТзОВ «Західтрансбуд»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354" w:type="dxa"/>
          </w:tcPr>
          <w:p>
            <w:pPr>
              <w:spacing w:after="0"/>
              <w:rPr>
                <w:rFonts w:ascii="Times New Roman" w:hAnsi="Times New Roman" w:cs="Times New Roman"/>
                <w:b/>
              </w:rPr>
            </w:pPr>
            <w:r>
              <w:rPr>
                <w:rFonts w:ascii="Times New Roman" w:hAnsi="Times New Roman" w:cs="Times New Roman"/>
                <w:b/>
              </w:rPr>
              <w:t>Лотатники</w:t>
            </w:r>
          </w:p>
        </w:tc>
        <w:tc>
          <w:tcPr>
            <w:tcW w:w="1563" w:type="dxa"/>
          </w:tcPr>
          <w:p>
            <w:pPr>
              <w:spacing w:after="0"/>
              <w:rPr>
                <w:rFonts w:ascii="Times New Roman" w:hAnsi="Times New Roman" w:cs="Times New Roman"/>
              </w:rPr>
            </w:pPr>
            <w:r>
              <w:rPr>
                <w:rFonts w:ascii="Times New Roman" w:hAnsi="Times New Roman" w:cs="Times New Roman"/>
              </w:rPr>
              <w:t>75</w:t>
            </w:r>
          </w:p>
        </w:tc>
        <w:tc>
          <w:tcPr>
            <w:tcW w:w="1276" w:type="dxa"/>
          </w:tcPr>
          <w:p>
            <w:pPr>
              <w:spacing w:after="0"/>
              <w:rPr>
                <w:rFonts w:ascii="Times New Roman" w:hAnsi="Times New Roman" w:cs="Times New Roman"/>
              </w:rPr>
            </w:pPr>
            <w:r>
              <w:rPr>
                <w:rFonts w:ascii="Times New Roman" w:hAnsi="Times New Roman" w:cs="Times New Roman"/>
              </w:rPr>
              <w:t>250/310</w:t>
            </w:r>
          </w:p>
        </w:tc>
        <w:tc>
          <w:tcPr>
            <w:tcW w:w="2315" w:type="dxa"/>
          </w:tcPr>
          <w:p>
            <w:pPr>
              <w:spacing w:after="0"/>
              <w:rPr>
                <w:rFonts w:ascii="Times New Roman" w:hAnsi="Times New Roman" w:cs="Times New Roman"/>
              </w:rPr>
            </w:pPr>
          </w:p>
        </w:tc>
        <w:tc>
          <w:tcPr>
            <w:tcW w:w="2315" w:type="dxa"/>
          </w:tcPr>
          <w:p>
            <w:pPr>
              <w:spacing w:after="0" w:line="240" w:lineRule="auto"/>
              <w:rPr>
                <w:rFonts w:ascii="Times New Roman" w:hAnsi="Times New Roman" w:cs="Times New Roman"/>
              </w:rPr>
            </w:pPr>
            <w:r>
              <w:rPr>
                <w:rFonts w:ascii="Times New Roman" w:hAnsi="Times New Roman" w:cs="Times New Roman"/>
              </w:rPr>
              <w:t>Старостат                                 ( кладовище)</w:t>
            </w:r>
          </w:p>
        </w:tc>
        <w:tc>
          <w:tcPr>
            <w:tcW w:w="2512" w:type="dxa"/>
          </w:tcPr>
          <w:p>
            <w:pPr>
              <w:spacing w:after="0"/>
              <w:rPr>
                <w:rFonts w:ascii="Times New Roman" w:hAnsi="Times New Roman" w:cs="Times New Roman"/>
              </w:rPr>
            </w:pPr>
            <w:r>
              <w:rPr>
                <w:rFonts w:ascii="Times New Roman" w:hAnsi="Times New Roman" w:cs="Times New Roman"/>
              </w:rPr>
              <w:t>Ольшанецька 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354" w:type="dxa"/>
          </w:tcPr>
          <w:p>
            <w:pPr>
              <w:spacing w:after="0"/>
              <w:rPr>
                <w:rFonts w:ascii="Times New Roman" w:hAnsi="Times New Roman" w:cs="Times New Roman"/>
                <w:b/>
              </w:rPr>
            </w:pPr>
            <w:r>
              <w:rPr>
                <w:rFonts w:ascii="Times New Roman" w:hAnsi="Times New Roman" w:cs="Times New Roman"/>
                <w:b/>
              </w:rPr>
              <w:t>Бережниця</w:t>
            </w:r>
          </w:p>
        </w:tc>
        <w:tc>
          <w:tcPr>
            <w:tcW w:w="1563" w:type="dxa"/>
          </w:tcPr>
          <w:p>
            <w:pPr>
              <w:spacing w:after="0"/>
              <w:rPr>
                <w:rFonts w:ascii="Times New Roman" w:hAnsi="Times New Roman" w:cs="Times New Roman"/>
              </w:rPr>
            </w:pPr>
            <w:r>
              <w:rPr>
                <w:rFonts w:ascii="Times New Roman" w:hAnsi="Times New Roman" w:cs="Times New Roman"/>
              </w:rPr>
              <w:t>140</w:t>
            </w:r>
          </w:p>
        </w:tc>
        <w:tc>
          <w:tcPr>
            <w:tcW w:w="1276" w:type="dxa"/>
          </w:tcPr>
          <w:p>
            <w:pPr>
              <w:spacing w:after="0"/>
              <w:rPr>
                <w:rFonts w:ascii="Times New Roman" w:hAnsi="Times New Roman" w:cs="Times New Roman"/>
              </w:rPr>
            </w:pPr>
            <w:r>
              <w:rPr>
                <w:rFonts w:ascii="Times New Roman" w:hAnsi="Times New Roman" w:cs="Times New Roman"/>
              </w:rPr>
              <w:t>500/620</w:t>
            </w:r>
          </w:p>
        </w:tc>
        <w:tc>
          <w:tcPr>
            <w:tcW w:w="2315" w:type="dxa"/>
          </w:tcPr>
          <w:p>
            <w:pPr>
              <w:spacing w:after="0"/>
              <w:rPr>
                <w:rFonts w:ascii="Times New Roman" w:hAnsi="Times New Roman" w:cs="Times New Roman"/>
              </w:rPr>
            </w:pPr>
          </w:p>
        </w:tc>
        <w:tc>
          <w:tcPr>
            <w:tcW w:w="2315" w:type="dxa"/>
          </w:tcPr>
          <w:p>
            <w:pPr>
              <w:spacing w:after="0" w:line="240" w:lineRule="auto"/>
              <w:rPr>
                <w:rFonts w:ascii="Times New Roman" w:hAnsi="Times New Roman" w:cs="Times New Roman"/>
              </w:rPr>
            </w:pPr>
            <w:r>
              <w:rPr>
                <w:rFonts w:ascii="Times New Roman" w:hAnsi="Times New Roman" w:cs="Times New Roman"/>
              </w:rPr>
              <w:t>Старостат                                  ( Кладовище)</w:t>
            </w:r>
          </w:p>
        </w:tc>
        <w:tc>
          <w:tcPr>
            <w:tcW w:w="2512" w:type="dxa"/>
          </w:tcPr>
          <w:p>
            <w:pPr>
              <w:spacing w:after="0"/>
              <w:rPr>
                <w:rFonts w:ascii="Times New Roman" w:hAnsi="Times New Roman" w:cs="Times New Roman"/>
              </w:rPr>
            </w:pPr>
            <w:r>
              <w:rPr>
                <w:rFonts w:ascii="Times New Roman" w:hAnsi="Times New Roman" w:cs="Times New Roman"/>
              </w:rPr>
              <w:t>Костів О.З</w:t>
            </w:r>
          </w:p>
          <w:p>
            <w:pPr>
              <w:spacing w:after="0"/>
              <w:rPr>
                <w:rFonts w:ascii="Times New Roman" w:hAnsi="Times New Roman" w:cs="Times New Roman"/>
              </w:rPr>
            </w:pPr>
            <w:r>
              <w:rPr>
                <w:rFonts w:ascii="Times New Roman" w:hAnsi="Times New Roman" w:cs="Times New Roman"/>
              </w:rPr>
              <w:t>ФГ «Горлиця-М»</w:t>
            </w:r>
          </w:p>
          <w:p>
            <w:pPr>
              <w:spacing w:after="0"/>
              <w:rPr>
                <w:rFonts w:ascii="Times New Roman" w:hAnsi="Times New Roman" w:cs="Times New Roman"/>
              </w:rPr>
            </w:pPr>
            <w:r>
              <w:rPr>
                <w:rFonts w:ascii="Times New Roman" w:hAnsi="Times New Roman" w:cs="Times New Roman"/>
              </w:rPr>
              <w:t>ТзОВ «Актив-Захід»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354" w:type="dxa"/>
          </w:tcPr>
          <w:p>
            <w:pPr>
              <w:spacing w:after="0"/>
              <w:rPr>
                <w:rFonts w:ascii="Times New Roman" w:hAnsi="Times New Roman" w:cs="Times New Roman"/>
                <w:b/>
              </w:rPr>
            </w:pPr>
            <w:r>
              <w:rPr>
                <w:rFonts w:ascii="Times New Roman" w:hAnsi="Times New Roman" w:cs="Times New Roman"/>
                <w:b/>
              </w:rPr>
              <w:t>Слобідка</w:t>
            </w:r>
          </w:p>
        </w:tc>
        <w:tc>
          <w:tcPr>
            <w:tcW w:w="1563" w:type="dxa"/>
          </w:tcPr>
          <w:p>
            <w:pPr>
              <w:spacing w:after="0"/>
              <w:rPr>
                <w:rFonts w:ascii="Times New Roman" w:hAnsi="Times New Roman" w:cs="Times New Roman"/>
              </w:rPr>
            </w:pPr>
            <w:r>
              <w:rPr>
                <w:rFonts w:ascii="Times New Roman" w:hAnsi="Times New Roman" w:cs="Times New Roman"/>
              </w:rPr>
              <w:t>216</w:t>
            </w:r>
          </w:p>
        </w:tc>
        <w:tc>
          <w:tcPr>
            <w:tcW w:w="1276" w:type="dxa"/>
          </w:tcPr>
          <w:p>
            <w:pPr>
              <w:spacing w:after="0"/>
              <w:rPr>
                <w:rFonts w:ascii="Times New Roman" w:hAnsi="Times New Roman" w:cs="Times New Roman"/>
              </w:rPr>
            </w:pPr>
            <w:r>
              <w:rPr>
                <w:rFonts w:ascii="Times New Roman" w:hAnsi="Times New Roman" w:cs="Times New Roman"/>
              </w:rPr>
              <w:t>630/781</w:t>
            </w:r>
          </w:p>
        </w:tc>
        <w:tc>
          <w:tcPr>
            <w:tcW w:w="2315" w:type="dxa"/>
          </w:tcPr>
          <w:p>
            <w:pPr>
              <w:spacing w:after="0"/>
              <w:rPr>
                <w:rFonts w:ascii="Times New Roman" w:hAnsi="Times New Roman" w:cs="Times New Roman"/>
              </w:rPr>
            </w:pPr>
          </w:p>
        </w:tc>
        <w:tc>
          <w:tcPr>
            <w:tcW w:w="2315" w:type="dxa"/>
          </w:tcPr>
          <w:p>
            <w:pPr>
              <w:spacing w:after="0" w:line="240" w:lineRule="auto"/>
              <w:rPr>
                <w:rFonts w:ascii="Times New Roman" w:hAnsi="Times New Roman" w:cs="Times New Roman"/>
              </w:rPr>
            </w:pPr>
            <w:r>
              <w:rPr>
                <w:rFonts w:ascii="Times New Roman" w:hAnsi="Times New Roman" w:cs="Times New Roman"/>
              </w:rPr>
              <w:t>Старостат                                  ( Кладовище)</w:t>
            </w:r>
          </w:p>
        </w:tc>
        <w:tc>
          <w:tcPr>
            <w:tcW w:w="2512" w:type="dxa"/>
          </w:tcPr>
          <w:p>
            <w:pPr>
              <w:spacing w:after="0"/>
              <w:rPr>
                <w:rFonts w:ascii="Times New Roman" w:hAnsi="Times New Roman" w:cs="Times New Roman"/>
              </w:rPr>
            </w:pPr>
            <w:r>
              <w:rPr>
                <w:rFonts w:ascii="Times New Roman" w:hAnsi="Times New Roman" w:cs="Times New Roman"/>
              </w:rPr>
              <w:t>Голобин Ю.Я.</w:t>
            </w:r>
          </w:p>
          <w:p>
            <w:pPr>
              <w:spacing w:after="0"/>
              <w:rPr>
                <w:rFonts w:ascii="Times New Roman" w:hAnsi="Times New Roman" w:cs="Times New Roman"/>
              </w:rPr>
            </w:pPr>
            <w:r>
              <w:rPr>
                <w:rFonts w:ascii="Times New Roman" w:hAnsi="Times New Roman" w:cs="Times New Roman"/>
              </w:rPr>
              <w:t>Гірник В.Є.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354" w:type="dxa"/>
          </w:tcPr>
          <w:p>
            <w:pPr>
              <w:spacing w:after="0"/>
              <w:rPr>
                <w:rFonts w:ascii="Times New Roman" w:hAnsi="Times New Roman" w:cs="Times New Roman"/>
                <w:b/>
              </w:rPr>
            </w:pPr>
            <w:r>
              <w:rPr>
                <w:rFonts w:ascii="Times New Roman" w:hAnsi="Times New Roman" w:cs="Times New Roman"/>
                <w:b/>
              </w:rPr>
              <w:t>Миртюки</w:t>
            </w:r>
          </w:p>
        </w:tc>
        <w:tc>
          <w:tcPr>
            <w:tcW w:w="1563" w:type="dxa"/>
          </w:tcPr>
          <w:p>
            <w:pPr>
              <w:spacing w:after="0"/>
              <w:rPr>
                <w:rFonts w:ascii="Times New Roman" w:hAnsi="Times New Roman" w:cs="Times New Roman"/>
              </w:rPr>
            </w:pPr>
            <w:r>
              <w:rPr>
                <w:rFonts w:ascii="Times New Roman" w:hAnsi="Times New Roman" w:cs="Times New Roman"/>
              </w:rPr>
              <w:t>285</w:t>
            </w:r>
          </w:p>
        </w:tc>
        <w:tc>
          <w:tcPr>
            <w:tcW w:w="1276" w:type="dxa"/>
          </w:tcPr>
          <w:p>
            <w:pPr>
              <w:spacing w:after="0"/>
              <w:rPr>
                <w:rFonts w:ascii="Times New Roman" w:hAnsi="Times New Roman" w:cs="Times New Roman"/>
              </w:rPr>
            </w:pPr>
            <w:r>
              <w:rPr>
                <w:rFonts w:ascii="Times New Roman" w:hAnsi="Times New Roman" w:cs="Times New Roman"/>
              </w:rPr>
              <w:t>780/967</w:t>
            </w:r>
          </w:p>
        </w:tc>
        <w:tc>
          <w:tcPr>
            <w:tcW w:w="2315" w:type="dxa"/>
          </w:tcPr>
          <w:p>
            <w:pPr>
              <w:spacing w:after="0"/>
              <w:rPr>
                <w:rFonts w:ascii="Times New Roman" w:hAnsi="Times New Roman" w:cs="Times New Roman"/>
              </w:rPr>
            </w:pPr>
            <w:r>
              <w:rPr>
                <w:rFonts w:ascii="Times New Roman" w:hAnsi="Times New Roman" w:cs="Times New Roman"/>
              </w:rPr>
              <w:t>Ліцей – 3шт/1м³</w:t>
            </w:r>
          </w:p>
        </w:tc>
        <w:tc>
          <w:tcPr>
            <w:tcW w:w="2315" w:type="dxa"/>
          </w:tcPr>
          <w:p>
            <w:pPr>
              <w:spacing w:after="0" w:line="240" w:lineRule="auto"/>
              <w:rPr>
                <w:rFonts w:ascii="Times New Roman" w:hAnsi="Times New Roman" w:cs="Times New Roman"/>
              </w:rPr>
            </w:pPr>
            <w:r>
              <w:rPr>
                <w:rFonts w:ascii="Times New Roman" w:hAnsi="Times New Roman" w:cs="Times New Roman"/>
              </w:rPr>
              <w:t>Ліцей</w:t>
            </w:r>
          </w:p>
          <w:p>
            <w:pPr>
              <w:spacing w:after="0" w:line="240" w:lineRule="auto"/>
              <w:rPr>
                <w:rFonts w:ascii="Times New Roman" w:hAnsi="Times New Roman" w:cs="Times New Roman"/>
              </w:rPr>
            </w:pPr>
            <w:r>
              <w:rPr>
                <w:rFonts w:ascii="Times New Roman" w:hAnsi="Times New Roman" w:cs="Times New Roman"/>
              </w:rPr>
              <w:t>Старостат                                  ( Кладовище)</w:t>
            </w:r>
          </w:p>
        </w:tc>
        <w:tc>
          <w:tcPr>
            <w:tcW w:w="2512" w:type="dxa"/>
          </w:tcPr>
          <w:p>
            <w:pPr>
              <w:spacing w:after="0"/>
              <w:rPr>
                <w:rFonts w:ascii="Times New Roman" w:hAnsi="Times New Roman" w:cs="Times New Roman"/>
              </w:rPr>
            </w:pPr>
            <w:r>
              <w:rPr>
                <w:rFonts w:ascii="Times New Roman" w:hAnsi="Times New Roman" w:cs="Times New Roman"/>
              </w:rPr>
              <w:t>Котурбаш Н.</w:t>
            </w:r>
          </w:p>
          <w:p>
            <w:pPr>
              <w:spacing w:after="0"/>
              <w:rPr>
                <w:rFonts w:ascii="Times New Roman" w:hAnsi="Times New Roman" w:cs="Times New Roman"/>
              </w:rPr>
            </w:pPr>
            <w:r>
              <w:rPr>
                <w:rFonts w:ascii="Times New Roman" w:hAnsi="Times New Roman" w:cs="Times New Roman"/>
              </w:rPr>
              <w:t>ТзОВ «Євротрансюа»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354" w:type="dxa"/>
          </w:tcPr>
          <w:p>
            <w:pPr>
              <w:spacing w:after="0"/>
              <w:rPr>
                <w:rFonts w:ascii="Times New Roman" w:hAnsi="Times New Roman" w:cs="Times New Roman"/>
                <w:b/>
              </w:rPr>
            </w:pPr>
            <w:r>
              <w:rPr>
                <w:rFonts w:ascii="Times New Roman" w:hAnsi="Times New Roman" w:cs="Times New Roman"/>
                <w:b/>
              </w:rPr>
              <w:t>Всього</w:t>
            </w:r>
          </w:p>
        </w:tc>
        <w:tc>
          <w:tcPr>
            <w:tcW w:w="1563" w:type="dxa"/>
          </w:tcPr>
          <w:p>
            <w:pPr>
              <w:spacing w:after="0"/>
              <w:rPr>
                <w:rFonts w:ascii="Times New Roman" w:hAnsi="Times New Roman" w:cs="Times New Roman"/>
              </w:rPr>
            </w:pPr>
          </w:p>
        </w:tc>
        <w:tc>
          <w:tcPr>
            <w:tcW w:w="1276" w:type="dxa"/>
          </w:tcPr>
          <w:p>
            <w:pPr>
              <w:spacing w:after="0"/>
              <w:rPr>
                <w:rFonts w:ascii="Times New Roman" w:hAnsi="Times New Roman" w:cs="Times New Roman"/>
              </w:rPr>
            </w:pPr>
            <w:r>
              <w:rPr>
                <w:rFonts w:ascii="Times New Roman" w:hAnsi="Times New Roman" w:cs="Times New Roman"/>
              </w:rPr>
              <w:t>31783/39411</w:t>
            </w:r>
          </w:p>
        </w:tc>
        <w:tc>
          <w:tcPr>
            <w:tcW w:w="2315" w:type="dxa"/>
          </w:tcPr>
          <w:p>
            <w:pPr>
              <w:spacing w:after="0"/>
              <w:rPr>
                <w:rFonts w:ascii="Times New Roman" w:hAnsi="Times New Roman" w:cs="Times New Roman"/>
              </w:rPr>
            </w:pPr>
          </w:p>
        </w:tc>
        <w:tc>
          <w:tcPr>
            <w:tcW w:w="2315" w:type="dxa"/>
          </w:tcPr>
          <w:p>
            <w:pPr>
              <w:spacing w:after="0" w:line="240" w:lineRule="auto"/>
              <w:rPr>
                <w:rFonts w:ascii="Times New Roman" w:hAnsi="Times New Roman" w:cs="Times New Roman"/>
              </w:rPr>
            </w:pPr>
          </w:p>
        </w:tc>
        <w:tc>
          <w:tcPr>
            <w:tcW w:w="2512" w:type="dxa"/>
          </w:tcPr>
          <w:p>
            <w:pPr>
              <w:spacing w:after="0"/>
              <w:rPr>
                <w:rFonts w:ascii="Times New Roman" w:hAnsi="Times New Roman" w:cs="Times New Roman"/>
              </w:rPr>
            </w:pPr>
          </w:p>
        </w:tc>
      </w:tr>
    </w:tbl>
    <w:p>
      <w:pPr>
        <w:spacing w:after="0"/>
        <w:jc w:val="both"/>
        <w:rPr>
          <w:rFonts w:ascii="Times New Roman" w:hAnsi="Times New Roman" w:cs="Times New Roman"/>
          <w:b/>
          <w:sz w:val="26"/>
          <w:szCs w:val="26"/>
        </w:rPr>
      </w:pPr>
    </w:p>
    <w:p>
      <w:pPr>
        <w:spacing w:after="0"/>
        <w:jc w:val="both"/>
        <w:rPr>
          <w:rFonts w:ascii="Times New Roman" w:hAnsi="Times New Roman" w:cs="Times New Roman"/>
          <w:b/>
          <w:sz w:val="26"/>
          <w:szCs w:val="26"/>
        </w:rPr>
      </w:pPr>
    </w:p>
    <w:p>
      <w:pPr>
        <w:jc w:val="both"/>
        <w:rPr>
          <w:rFonts w:ascii="Times New Roman" w:hAnsi="Times New Roman" w:cs="Times New Roman"/>
          <w:sz w:val="26"/>
          <w:szCs w:val="26"/>
        </w:rPr>
      </w:pPr>
      <w:r>
        <w:rPr>
          <w:rFonts w:ascii="Times New Roman" w:hAnsi="Times New Roman" w:cs="Times New Roman"/>
          <w:sz w:val="26"/>
          <w:szCs w:val="26"/>
        </w:rPr>
        <w:t>- система надання послуги за відповідним видом побутових відходів (безконтейнерна та/або контейнерна система, пункт роздільного збирання (зокрема мобільний), за заявкою споживача):</w:t>
      </w:r>
    </w:p>
    <w:p>
      <w:pPr>
        <w:jc w:val="both"/>
        <w:rPr>
          <w:rFonts w:ascii="Times New Roman" w:hAnsi="Times New Roman" w:cs="Times New Roman"/>
          <w:sz w:val="26"/>
          <w:szCs w:val="26"/>
        </w:rPr>
      </w:pPr>
      <w:r>
        <w:rPr>
          <w:rFonts w:ascii="Times New Roman" w:hAnsi="Times New Roman" w:cs="Times New Roman"/>
          <w:sz w:val="26"/>
          <w:szCs w:val="26"/>
        </w:rPr>
        <w:t xml:space="preserve"> безконтейнерна та контейнерна система</w:t>
      </w:r>
    </w:p>
    <w:p>
      <w:pPr>
        <w:spacing w:after="0"/>
        <w:jc w:val="both"/>
        <w:rPr>
          <w:rFonts w:ascii="Times New Roman" w:hAnsi="Times New Roman" w:cs="Times New Roman"/>
          <w:sz w:val="26"/>
          <w:szCs w:val="26"/>
        </w:rPr>
      </w:pPr>
    </w:p>
    <w:p>
      <w:pPr>
        <w:shd w:val="clear" w:color="auto" w:fill="FFFFFF"/>
        <w:spacing w:before="300" w:after="450" w:line="240" w:lineRule="auto"/>
        <w:ind w:left="450" w:right="450"/>
        <w:jc w:val="center"/>
        <w:rPr>
          <w:rFonts w:ascii="Times New Roman" w:hAnsi="Times New Roman" w:eastAsia="Times New Roman" w:cs="Times New Roman"/>
          <w:b/>
          <w:bCs/>
          <w:color w:val="333333"/>
          <w:sz w:val="32"/>
        </w:rPr>
      </w:pPr>
    </w:p>
    <w:p>
      <w:pPr>
        <w:shd w:val="clear" w:color="auto" w:fill="FFFFFF"/>
        <w:spacing w:after="0" w:line="240" w:lineRule="auto"/>
        <w:ind w:left="450" w:right="450"/>
        <w:jc w:val="right"/>
        <w:rPr>
          <w:rFonts w:ascii="Times New Roman" w:hAnsi="Times New Roman" w:eastAsia="Times New Roman" w:cs="Times New Roman"/>
          <w:bCs/>
          <w:sz w:val="24"/>
          <w:szCs w:val="24"/>
        </w:rPr>
      </w:pPr>
    </w:p>
    <w:p>
      <w:pPr>
        <w:shd w:val="clear" w:color="auto" w:fill="FFFFFF"/>
        <w:spacing w:after="0" w:line="240" w:lineRule="auto"/>
        <w:ind w:left="450" w:right="450"/>
        <w:jc w:val="right"/>
        <w:rPr>
          <w:rFonts w:ascii="Times New Roman" w:hAnsi="Times New Roman" w:eastAsia="Times New Roman" w:cs="Times New Roman"/>
          <w:bCs/>
          <w:sz w:val="24"/>
          <w:szCs w:val="24"/>
        </w:rPr>
      </w:pPr>
    </w:p>
    <w:p>
      <w:pPr>
        <w:shd w:val="clear" w:color="auto" w:fill="FFFFFF"/>
        <w:spacing w:after="0" w:line="240" w:lineRule="auto"/>
        <w:ind w:left="450" w:right="450"/>
        <w:jc w:val="right"/>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Додаток 1</w:t>
      </w:r>
    </w:p>
    <w:p>
      <w:pPr>
        <w:shd w:val="clear" w:color="auto" w:fill="FFFFFF"/>
        <w:spacing w:after="0" w:line="240" w:lineRule="auto"/>
        <w:ind w:left="450" w:right="450"/>
        <w:jc w:val="right"/>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до Положення</w:t>
      </w:r>
    </w:p>
    <w:p>
      <w:pPr>
        <w:shd w:val="clear" w:color="auto" w:fill="FFFFFF"/>
        <w:spacing w:after="0" w:line="240" w:lineRule="auto"/>
        <w:ind w:left="450" w:right="450"/>
        <w:jc w:val="center"/>
        <w:rPr>
          <w:rFonts w:ascii="Times New Roman" w:hAnsi="Times New Roman" w:eastAsia="Times New Roman" w:cs="Times New Roman"/>
          <w:color w:val="333333"/>
          <w:sz w:val="24"/>
          <w:szCs w:val="24"/>
        </w:rPr>
      </w:pPr>
      <w:r>
        <w:rPr>
          <w:rFonts w:ascii="Times New Roman" w:hAnsi="Times New Roman" w:eastAsia="Times New Roman" w:cs="Times New Roman"/>
          <w:b/>
          <w:bCs/>
          <w:color w:val="333333"/>
          <w:sz w:val="32"/>
        </w:rPr>
        <w:t>КРИТЕРІЇ ВІДПОВІДНОСТІ</w:t>
      </w:r>
      <w:r>
        <w:rPr>
          <w:rFonts w:ascii="Times New Roman" w:hAnsi="Times New Roman" w:eastAsia="Times New Roman" w:cs="Times New Roman"/>
          <w:color w:val="333333"/>
          <w:sz w:val="24"/>
          <w:szCs w:val="24"/>
        </w:rPr>
        <w:br w:type="textWrapping"/>
      </w:r>
      <w:r>
        <w:rPr>
          <w:rFonts w:ascii="Times New Roman" w:hAnsi="Times New Roman" w:eastAsia="Times New Roman" w:cs="Times New Roman"/>
          <w:b/>
          <w:bCs/>
          <w:color w:val="333333"/>
          <w:sz w:val="32"/>
        </w:rPr>
        <w:t>конкурсних пропозицій кваліфікаційним вимогам</w:t>
      </w:r>
    </w:p>
    <w:tbl>
      <w:tblPr>
        <w:tblStyle w:val="3"/>
        <w:tblW w:w="5000" w:type="pct"/>
        <w:tblInd w:w="0" w:type="dxa"/>
        <w:tblLayout w:type="autofit"/>
        <w:tblCellMar>
          <w:top w:w="15" w:type="dxa"/>
          <w:left w:w="15" w:type="dxa"/>
          <w:bottom w:w="15" w:type="dxa"/>
          <w:right w:w="15" w:type="dxa"/>
        </w:tblCellMar>
      </w:tblPr>
      <w:tblGrid>
        <w:gridCol w:w="488"/>
        <w:gridCol w:w="3614"/>
        <w:gridCol w:w="5567"/>
      </w:tblGrid>
      <w:tr>
        <w:tblPrEx>
          <w:tblCellMar>
            <w:top w:w="15" w:type="dxa"/>
            <w:left w:w="15" w:type="dxa"/>
            <w:bottom w:w="15" w:type="dxa"/>
            <w:right w:w="15" w:type="dxa"/>
          </w:tblCellMar>
        </w:tblPrEx>
        <w:tc>
          <w:tcPr>
            <w:tcW w:w="2100" w:type="pct"/>
            <w:gridSpan w:val="2"/>
            <w:tcBorders>
              <w:top w:val="single" w:color="000000" w:sz="6" w:space="0"/>
              <w:left w:val="nil"/>
              <w:bottom w:val="single" w:color="000000" w:sz="6" w:space="0"/>
              <w:right w:val="single" w:color="000000" w:sz="6" w:space="0"/>
            </w:tcBorders>
          </w:tcPr>
          <w:p>
            <w:pPr>
              <w:spacing w:before="150" w:after="150" w:line="240" w:lineRule="auto"/>
              <w:jc w:val="center"/>
              <w:rPr>
                <w:rFonts w:ascii="Times New Roman" w:hAnsi="Times New Roman" w:eastAsia="Times New Roman" w:cs="Times New Roman"/>
                <w:sz w:val="24"/>
                <w:szCs w:val="24"/>
              </w:rPr>
            </w:pPr>
            <w:bookmarkStart w:id="0" w:name="n136"/>
            <w:bookmarkEnd w:id="0"/>
            <w:r>
              <w:rPr>
                <w:rFonts w:ascii="Times New Roman" w:hAnsi="Times New Roman" w:eastAsia="Times New Roman" w:cs="Times New Roman"/>
                <w:sz w:val="24"/>
                <w:szCs w:val="24"/>
              </w:rPr>
              <w:t>Кваліфікаційні вимоги</w:t>
            </w:r>
          </w:p>
        </w:tc>
        <w:tc>
          <w:tcPr>
            <w:tcW w:w="2850" w:type="pct"/>
            <w:tcBorders>
              <w:top w:val="single" w:color="000000" w:sz="6" w:space="0"/>
              <w:left w:val="single" w:color="000000" w:sz="6" w:space="0"/>
              <w:bottom w:val="single" w:color="000000" w:sz="6" w:space="0"/>
              <w:right w:val="nil"/>
            </w:tcBorders>
          </w:tcPr>
          <w:p>
            <w:pPr>
              <w:spacing w:before="150" w:after="15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Критерії відповідності</w:t>
            </w:r>
          </w:p>
        </w:tc>
      </w:tr>
      <w:tr>
        <w:tblPrEx>
          <w:tblCellMar>
            <w:top w:w="15" w:type="dxa"/>
            <w:left w:w="15" w:type="dxa"/>
            <w:bottom w:w="15" w:type="dxa"/>
            <w:right w:w="15" w:type="dxa"/>
          </w:tblCellMar>
        </w:tblPrEx>
        <w:tc>
          <w:tcPr>
            <w:tcW w:w="4950" w:type="pct"/>
            <w:gridSpan w:val="3"/>
            <w:tcBorders>
              <w:top w:val="single" w:color="000000" w:sz="6" w:space="0"/>
              <w:left w:val="single" w:color="auto" w:sz="2" w:space="0"/>
              <w:bottom w:val="single" w:color="auto" w:sz="2" w:space="0"/>
              <w:right w:val="single" w:color="auto" w:sz="2" w:space="0"/>
            </w:tcBorders>
          </w:tcPr>
          <w:p>
            <w:pPr>
              <w:spacing w:before="150" w:after="15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Основні кваліфікаційні вимоги</w:t>
            </w:r>
          </w:p>
        </w:tc>
      </w:tr>
      <w:tr>
        <w:tblPrEx>
          <w:tblCellMar>
            <w:top w:w="15" w:type="dxa"/>
            <w:left w:w="15" w:type="dxa"/>
            <w:bottom w:w="15" w:type="dxa"/>
            <w:right w:w="15" w:type="dxa"/>
          </w:tblCellMar>
        </w:tblPrEx>
        <w:tc>
          <w:tcPr>
            <w:tcW w:w="250" w:type="pct"/>
            <w:vMerge w:val="restart"/>
            <w:tcBorders>
              <w:top w:val="single" w:color="auto" w:sz="2" w:space="0"/>
              <w:left w:val="single" w:color="auto" w:sz="2" w:space="0"/>
              <w:bottom w:val="single" w:color="auto" w:sz="2" w:space="0"/>
              <w:right w:val="single" w:color="auto" w:sz="2" w:space="0"/>
            </w:tcBorders>
          </w:tcPr>
          <w:p>
            <w:pPr>
              <w:spacing w:before="150" w:after="15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1850" w:type="pct"/>
            <w:vMerge w:val="restar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Наявність транспортних засобів спеціального призначення для збирання та перевезення відповідного виду побутових відходів</w:t>
            </w:r>
          </w:p>
        </w:tc>
        <w:tc>
          <w:tcPr>
            <w:tcW w:w="2850" w:type="pc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 достатня кількість транспортних засобів спеціального призначення, що забезпечують перевезення визначеного обсягу відповідного виду побутових відходів, які утворюються на об’єкті конкурсу, що підтверджується:</w:t>
            </w:r>
          </w:p>
        </w:tc>
      </w:tr>
      <w:tr>
        <w:tblPrEx>
          <w:tblCellMar>
            <w:top w:w="15" w:type="dxa"/>
            <w:left w:w="15" w:type="dxa"/>
            <w:bottom w:w="15" w:type="dxa"/>
            <w:right w:w="15" w:type="dxa"/>
          </w:tblCellMar>
        </w:tblPrEx>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2850" w:type="pc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довідкою-розрахунком про наявні транспортні засоби спеціального призначення для забезпечення перевезення обсягу відповідного виду побутових відходів за об’єктом конкурсу;</w:t>
            </w:r>
          </w:p>
        </w:tc>
      </w:tr>
      <w:tr>
        <w:tblPrEx>
          <w:tblCellMar>
            <w:top w:w="15" w:type="dxa"/>
            <w:left w:w="15" w:type="dxa"/>
            <w:bottom w:w="15" w:type="dxa"/>
            <w:right w:w="15" w:type="dxa"/>
          </w:tblCellMar>
        </w:tblPrEx>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2850" w:type="pc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довідкою-характеристикою транспортних засобів спеціального призначення;</w:t>
            </w:r>
          </w:p>
        </w:tc>
      </w:tr>
      <w:tr>
        <w:tblPrEx>
          <w:tblCellMar>
            <w:top w:w="15" w:type="dxa"/>
            <w:left w:w="15" w:type="dxa"/>
            <w:bottom w:w="15" w:type="dxa"/>
            <w:right w:w="15" w:type="dxa"/>
          </w:tblCellMar>
        </w:tblPrEx>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2850" w:type="pc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копіями свідоцтв про реєстрацію власних транспортних засобів спеціального призначення та/або договором про оренду таких транспортних засобів;</w:t>
            </w:r>
          </w:p>
        </w:tc>
      </w:tr>
      <w:tr>
        <w:tblPrEx>
          <w:tblCellMar>
            <w:top w:w="15" w:type="dxa"/>
            <w:left w:w="15" w:type="dxa"/>
            <w:bottom w:w="15" w:type="dxa"/>
            <w:right w:w="15" w:type="dxa"/>
          </w:tblCellMar>
        </w:tblPrEx>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2850" w:type="pc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копіями протоколів перевірки технічного стану транспортних засобів спеціального призначення</w:t>
            </w:r>
          </w:p>
        </w:tc>
      </w:tr>
      <w:tr>
        <w:tblPrEx>
          <w:tblCellMar>
            <w:top w:w="15" w:type="dxa"/>
            <w:left w:w="15" w:type="dxa"/>
            <w:bottom w:w="15" w:type="dxa"/>
            <w:right w:w="15" w:type="dxa"/>
          </w:tblCellMar>
        </w:tblPrEx>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2850" w:type="pc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2) перевага надається учасникові конкурсу, який має у власності більшу кількість транспортних засобів спеціального призначення, що можуть перевозити більший обсяг певного виду побутових відходів за об’єктом конкурсу</w:t>
            </w:r>
          </w:p>
        </w:tc>
      </w:tr>
      <w:tr>
        <w:tblPrEx>
          <w:tblCellMar>
            <w:top w:w="15" w:type="dxa"/>
            <w:left w:w="15" w:type="dxa"/>
            <w:bottom w:w="15" w:type="dxa"/>
            <w:right w:w="15" w:type="dxa"/>
          </w:tblCellMar>
        </w:tblPrEx>
        <w:tc>
          <w:tcPr>
            <w:tcW w:w="250" w:type="pct"/>
            <w:vMerge w:val="restart"/>
            <w:tcBorders>
              <w:top w:val="single" w:color="auto" w:sz="2" w:space="0"/>
              <w:left w:val="single" w:color="auto" w:sz="2" w:space="0"/>
              <w:bottom w:val="single" w:color="auto" w:sz="2" w:space="0"/>
              <w:right w:val="single" w:color="auto" w:sz="2" w:space="0"/>
            </w:tcBorders>
          </w:tcPr>
          <w:p>
            <w:pPr>
              <w:spacing w:before="150" w:after="15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1850" w:type="pct"/>
            <w:vMerge w:val="restar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Підтримання належного санітарного стану транспортних засобів спеціального призначення для збирання та перевезення побутових відходів</w:t>
            </w:r>
          </w:p>
        </w:tc>
        <w:tc>
          <w:tcPr>
            <w:tcW w:w="2850" w:type="pc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 наявне власне або орендоване обладнання для миття транспортних засобів спеціального призначення, що підтверджується довідкою про наявне обладнання для миття транспортних засобів спеціального призначення або договором про надання відповідних послуг</w:t>
            </w:r>
          </w:p>
        </w:tc>
      </w:tr>
      <w:tr>
        <w:tblPrEx>
          <w:tblCellMar>
            <w:top w:w="15" w:type="dxa"/>
            <w:left w:w="15" w:type="dxa"/>
            <w:bottom w:w="15" w:type="dxa"/>
            <w:right w:w="15" w:type="dxa"/>
          </w:tblCellMar>
        </w:tblPrEx>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2850" w:type="pc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2) перевага надається учасникові конкурсу, який має у власності обладнання для миття транспортних засобів спеціального призначення</w:t>
            </w:r>
          </w:p>
        </w:tc>
      </w:tr>
      <w:tr>
        <w:tblPrEx>
          <w:tblCellMar>
            <w:top w:w="15" w:type="dxa"/>
            <w:left w:w="15" w:type="dxa"/>
            <w:bottom w:w="15" w:type="dxa"/>
            <w:right w:w="15" w:type="dxa"/>
          </w:tblCellMar>
        </w:tblPrEx>
        <w:tc>
          <w:tcPr>
            <w:tcW w:w="250" w:type="pct"/>
            <w:vMerge w:val="restart"/>
            <w:tcBorders>
              <w:top w:val="single" w:color="auto" w:sz="2" w:space="0"/>
              <w:left w:val="single" w:color="auto" w:sz="2" w:space="0"/>
              <w:bottom w:val="single" w:color="auto" w:sz="2" w:space="0"/>
              <w:right w:val="single" w:color="auto" w:sz="2" w:space="0"/>
            </w:tcBorders>
          </w:tcPr>
          <w:p>
            <w:pPr>
              <w:spacing w:before="150" w:after="15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1850" w:type="pct"/>
            <w:vMerge w:val="restar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Зберігання транспортних засобів спеціального призначення для перевезення побутових відходів</w:t>
            </w:r>
          </w:p>
        </w:tc>
        <w:tc>
          <w:tcPr>
            <w:tcW w:w="2850" w:type="pc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 забезпечення зберігання транспортних засобів спеціального призначення здійснюється на власній чи орендованій території або на автостоянках, що підтверджується довідкою про зберігання транспортних засобів спеціального призначення на власній території, договором про оренду такої території або договором про зберігання транспортних засобів на автостоянках</w:t>
            </w:r>
          </w:p>
        </w:tc>
      </w:tr>
      <w:tr>
        <w:tblPrEx>
          <w:tblCellMar>
            <w:top w:w="15" w:type="dxa"/>
            <w:left w:w="15" w:type="dxa"/>
            <w:bottom w:w="15" w:type="dxa"/>
            <w:right w:w="15" w:type="dxa"/>
          </w:tblCellMar>
        </w:tblPrEx>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2850" w:type="pc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2) перевага надається учасникові конкурсу, який має власну територію для забезпечення зберігання транспортних засобів спеціального призначення</w:t>
            </w:r>
          </w:p>
        </w:tc>
      </w:tr>
      <w:tr>
        <w:tblPrEx>
          <w:tblCellMar>
            <w:top w:w="15" w:type="dxa"/>
            <w:left w:w="15" w:type="dxa"/>
            <w:bottom w:w="15" w:type="dxa"/>
            <w:right w:w="15" w:type="dxa"/>
          </w:tblCellMar>
        </w:tblPrEx>
        <w:tc>
          <w:tcPr>
            <w:tcW w:w="250" w:type="pct"/>
            <w:vMerge w:val="restart"/>
            <w:tcBorders>
              <w:top w:val="single" w:color="auto" w:sz="2" w:space="0"/>
              <w:left w:val="single" w:color="auto" w:sz="2" w:space="0"/>
              <w:bottom w:val="single" w:color="auto" w:sz="2" w:space="0"/>
              <w:right w:val="single" w:color="auto" w:sz="2" w:space="0"/>
            </w:tcBorders>
          </w:tcPr>
          <w:p>
            <w:pPr>
              <w:spacing w:before="150" w:after="15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1850" w:type="pct"/>
            <w:vMerge w:val="restar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Щоденний контроль за технічним станом транспортних засобів спеціального призначення, виконання регламентних робіт з їх технічного обслуговування та ремонту</w:t>
            </w:r>
          </w:p>
        </w:tc>
        <w:tc>
          <w:tcPr>
            <w:tcW w:w="2850" w:type="pc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 забезпечення щоденного контролю за технічним станом транспортних засобів спеціального призначення, виконання регламентних робіт з їх технічного обслуговування та ремонту, що підтверджується:</w:t>
            </w:r>
          </w:p>
        </w:tc>
      </w:tr>
      <w:tr>
        <w:tblPrEx>
          <w:tblCellMar>
            <w:top w:w="15" w:type="dxa"/>
            <w:left w:w="15" w:type="dxa"/>
            <w:bottom w:w="15" w:type="dxa"/>
            <w:right w:w="15" w:type="dxa"/>
          </w:tblCellMar>
        </w:tblPrEx>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2850" w:type="pc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довідкою про наявність власної або орендованої ремонтної бази, транспортних засобів спеціального призначення;</w:t>
            </w:r>
          </w:p>
        </w:tc>
      </w:tr>
      <w:tr>
        <w:tblPrEx>
          <w:tblCellMar>
            <w:top w:w="15" w:type="dxa"/>
            <w:left w:w="15" w:type="dxa"/>
            <w:bottom w:w="15" w:type="dxa"/>
            <w:right w:w="15" w:type="dxa"/>
          </w:tblCellMar>
        </w:tblPrEx>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2850" w:type="pc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договором про ремонтне обслуговування транспортних засобів спеціального призначення;</w:t>
            </w:r>
          </w:p>
        </w:tc>
      </w:tr>
      <w:tr>
        <w:tblPrEx>
          <w:tblCellMar>
            <w:top w:w="15" w:type="dxa"/>
            <w:left w:w="15" w:type="dxa"/>
            <w:bottom w:w="15" w:type="dxa"/>
            <w:right w:w="15" w:type="dxa"/>
          </w:tblCellMar>
        </w:tblPrEx>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2850" w:type="pc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копією наказу на прийняття у штат персоналу з ремонту та технічного обслуговування транспортних засобів спеціального призначення</w:t>
            </w:r>
          </w:p>
        </w:tc>
      </w:tr>
      <w:tr>
        <w:tblPrEx>
          <w:tblCellMar>
            <w:top w:w="15" w:type="dxa"/>
            <w:left w:w="15" w:type="dxa"/>
            <w:bottom w:w="15" w:type="dxa"/>
            <w:right w:w="15" w:type="dxa"/>
          </w:tblCellMar>
        </w:tblPrEx>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2850" w:type="pc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2) перевага надається учасникові конкурсу, який має у власності ремонтну базу та у штаті персонал з ремонтного обслуговування</w:t>
            </w:r>
          </w:p>
        </w:tc>
      </w:tr>
      <w:tr>
        <w:tblPrEx>
          <w:tblCellMar>
            <w:top w:w="15" w:type="dxa"/>
            <w:left w:w="15" w:type="dxa"/>
            <w:bottom w:w="15" w:type="dxa"/>
            <w:right w:w="15" w:type="dxa"/>
          </w:tblCellMar>
        </w:tblPrEx>
        <w:tc>
          <w:tcPr>
            <w:tcW w:w="250" w:type="pct"/>
            <w:vMerge w:val="restart"/>
            <w:tcBorders>
              <w:top w:val="single" w:color="auto" w:sz="2" w:space="0"/>
              <w:left w:val="single" w:color="auto" w:sz="2" w:space="0"/>
              <w:bottom w:val="single" w:color="auto" w:sz="2" w:space="0"/>
              <w:right w:val="single" w:color="auto" w:sz="2" w:space="0"/>
            </w:tcBorders>
          </w:tcPr>
          <w:p>
            <w:pPr>
              <w:spacing w:before="150" w:after="15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1850" w:type="pct"/>
            <w:vMerge w:val="restar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Щоденний медичний огляд водіїв</w:t>
            </w:r>
          </w:p>
        </w:tc>
        <w:tc>
          <w:tcPr>
            <w:tcW w:w="2850" w:type="pc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 проведення щоденного медичного огляду водіїв медичним працівником та наявність спеціально відведеного приміщення для проведення щозмінних передрейсових та післярейсових медичних оглядів водіїв або отримання таких послуг на договірній основі, що підтверджується:</w:t>
            </w:r>
          </w:p>
        </w:tc>
      </w:tr>
      <w:tr>
        <w:tblPrEx>
          <w:tblCellMar>
            <w:top w:w="15" w:type="dxa"/>
            <w:left w:w="15" w:type="dxa"/>
            <w:bottom w:w="15" w:type="dxa"/>
            <w:right w:w="15" w:type="dxa"/>
          </w:tblCellMar>
        </w:tblPrEx>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2850" w:type="pc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договором про медичне обслуговування;</w:t>
            </w:r>
          </w:p>
        </w:tc>
      </w:tr>
      <w:tr>
        <w:tblPrEx>
          <w:tblCellMar>
            <w:top w:w="15" w:type="dxa"/>
            <w:left w:w="15" w:type="dxa"/>
            <w:bottom w:w="15" w:type="dxa"/>
            <w:right w:w="15" w:type="dxa"/>
          </w:tblCellMar>
        </w:tblPrEx>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2850" w:type="pc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копією наказу на прийняття у штат медичного працівника;</w:t>
            </w:r>
          </w:p>
        </w:tc>
      </w:tr>
      <w:tr>
        <w:tblPrEx>
          <w:tblCellMar>
            <w:top w:w="15" w:type="dxa"/>
            <w:left w:w="15" w:type="dxa"/>
            <w:bottom w:w="15" w:type="dxa"/>
            <w:right w:w="15" w:type="dxa"/>
          </w:tblCellMar>
        </w:tblPrEx>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2850" w:type="pc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довідкою про оснащення постійного спеціального приміщення для проведення щозмінного передрейсового та післярейсового медичного огляду водіїв транспортних засобів</w:t>
            </w:r>
          </w:p>
        </w:tc>
      </w:tr>
      <w:tr>
        <w:tblPrEx>
          <w:tblCellMar>
            <w:top w:w="15" w:type="dxa"/>
            <w:left w:w="15" w:type="dxa"/>
            <w:bottom w:w="15" w:type="dxa"/>
            <w:right w:w="15" w:type="dxa"/>
          </w:tblCellMar>
        </w:tblPrEx>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2850" w:type="pc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2) перевага надається учасникові конкурсу, який має у штаті медичного працівника та відведене спеціальне приміщення для проведення щозмінних передрейсових та післярейсових медичних оглядів водіїв</w:t>
            </w:r>
          </w:p>
        </w:tc>
      </w:tr>
      <w:tr>
        <w:tblPrEx>
          <w:tblCellMar>
            <w:top w:w="15" w:type="dxa"/>
            <w:left w:w="15" w:type="dxa"/>
            <w:bottom w:w="15" w:type="dxa"/>
            <w:right w:w="15" w:type="dxa"/>
          </w:tblCellMar>
        </w:tblPrEx>
        <w:tc>
          <w:tcPr>
            <w:tcW w:w="4950" w:type="pct"/>
            <w:gridSpan w:val="3"/>
            <w:tcBorders>
              <w:top w:val="single" w:color="auto" w:sz="2" w:space="0"/>
              <w:left w:val="single" w:color="auto" w:sz="2" w:space="0"/>
              <w:bottom w:val="single" w:color="auto" w:sz="2" w:space="0"/>
              <w:right w:val="single" w:color="auto" w:sz="2" w:space="0"/>
            </w:tcBorders>
          </w:tcPr>
          <w:p>
            <w:pPr>
              <w:spacing w:before="150" w:after="15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Додаткові кваліфікаційні вимоги</w:t>
            </w:r>
          </w:p>
        </w:tc>
      </w:tr>
      <w:tr>
        <w:tblPrEx>
          <w:tblCellMar>
            <w:top w:w="15" w:type="dxa"/>
            <w:left w:w="15" w:type="dxa"/>
            <w:bottom w:w="15" w:type="dxa"/>
            <w:right w:w="15" w:type="dxa"/>
          </w:tblCellMar>
        </w:tblPrEx>
        <w:tc>
          <w:tcPr>
            <w:tcW w:w="250" w:type="pct"/>
            <w:vMerge w:val="restart"/>
            <w:tcBorders>
              <w:top w:val="single" w:color="auto" w:sz="2" w:space="0"/>
              <w:left w:val="single" w:color="auto" w:sz="2" w:space="0"/>
              <w:bottom w:val="single" w:color="auto" w:sz="2" w:space="0"/>
              <w:right w:val="single" w:color="auto" w:sz="2" w:space="0"/>
            </w:tcBorders>
          </w:tcPr>
          <w:p>
            <w:pPr>
              <w:spacing w:before="150" w:after="15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1850" w:type="pct"/>
            <w:vMerge w:val="restar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Наявність пристроїв автоматизованого геоінформаційного контролю та супроводу перевезення побутових відходів</w:t>
            </w:r>
          </w:p>
        </w:tc>
        <w:tc>
          <w:tcPr>
            <w:tcW w:w="2850" w:type="pc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 на транспортних засобах спеціального призначення, що забезпечують перевезення побутових відходів, встановлено пристрої автоматизованого геоінформаційного контролю та супроводу перевезення побутових відходів, що підтверджується:</w:t>
            </w:r>
          </w:p>
        </w:tc>
      </w:tr>
      <w:tr>
        <w:tblPrEx>
          <w:tblCellMar>
            <w:top w:w="15" w:type="dxa"/>
            <w:left w:w="15" w:type="dxa"/>
            <w:bottom w:w="15" w:type="dxa"/>
            <w:right w:w="15" w:type="dxa"/>
          </w:tblCellMar>
        </w:tblPrEx>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2850" w:type="pc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довідкою-характеристикою транспортних засобів спеціального призначення;</w:t>
            </w:r>
          </w:p>
        </w:tc>
      </w:tr>
      <w:tr>
        <w:tblPrEx>
          <w:tblCellMar>
            <w:top w:w="15" w:type="dxa"/>
            <w:left w:w="15" w:type="dxa"/>
            <w:bottom w:w="15" w:type="dxa"/>
            <w:right w:w="15" w:type="dxa"/>
          </w:tblCellMar>
        </w:tblPrEx>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2850" w:type="pc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копією свідоцтв про реєстрацію транспортних засобів спеціального призначення та/або діючим договором про надання в оренду таких транспортних засобів</w:t>
            </w:r>
          </w:p>
        </w:tc>
      </w:tr>
      <w:tr>
        <w:tblPrEx>
          <w:tblCellMar>
            <w:top w:w="15" w:type="dxa"/>
            <w:left w:w="15" w:type="dxa"/>
            <w:bottom w:w="15" w:type="dxa"/>
            <w:right w:w="15" w:type="dxa"/>
          </w:tblCellMar>
        </w:tblPrEx>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2850" w:type="pc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2) перевага надається учасникові конкурсу, який має у власності більшу кількість транспортних засобів спеціального призначення, обладнаних пристроями автоматизованого геоінформаційного контролю</w:t>
            </w:r>
          </w:p>
        </w:tc>
      </w:tr>
      <w:tr>
        <w:tblPrEx>
          <w:tblCellMar>
            <w:top w:w="15" w:type="dxa"/>
            <w:left w:w="15" w:type="dxa"/>
            <w:bottom w:w="15" w:type="dxa"/>
            <w:right w:w="15" w:type="dxa"/>
          </w:tblCellMar>
        </w:tblPrEx>
        <w:tc>
          <w:tcPr>
            <w:tcW w:w="250" w:type="pct"/>
            <w:vMerge w:val="restart"/>
            <w:tcBorders>
              <w:top w:val="single" w:color="auto" w:sz="2" w:space="0"/>
              <w:left w:val="single" w:color="auto" w:sz="2" w:space="0"/>
              <w:bottom w:val="single" w:color="auto" w:sz="2" w:space="0"/>
              <w:right w:val="single" w:color="auto" w:sz="2" w:space="0"/>
            </w:tcBorders>
          </w:tcPr>
          <w:p>
            <w:pPr>
              <w:spacing w:before="150" w:after="15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1850" w:type="pct"/>
            <w:vMerge w:val="restar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Відповідність встановленому організатором конкурсу мінімального рівня екологічних норм транспортних засобів спеціального призначення, що забезпечують перевезення побутових відходів</w:t>
            </w:r>
          </w:p>
        </w:tc>
        <w:tc>
          <w:tcPr>
            <w:tcW w:w="2850" w:type="pc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 транспортні засоби спеціального призначення, що забезпечують перевезення визначеного обсягу відповідного виду побутових відходів, відповідають встановленому організатором конкурсу рівню екологічних норм транспортних засобів спеціального призначення, що підтверджується:</w:t>
            </w:r>
          </w:p>
        </w:tc>
      </w:tr>
      <w:tr>
        <w:tblPrEx>
          <w:tblCellMar>
            <w:top w:w="15" w:type="dxa"/>
            <w:left w:w="15" w:type="dxa"/>
            <w:bottom w:w="15" w:type="dxa"/>
            <w:right w:w="15" w:type="dxa"/>
          </w:tblCellMar>
        </w:tblPrEx>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2850" w:type="pc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довідкою-характеристикою транспортних засобів спеціального призначення;</w:t>
            </w:r>
          </w:p>
        </w:tc>
      </w:tr>
      <w:tr>
        <w:tblPrEx>
          <w:tblCellMar>
            <w:top w:w="15" w:type="dxa"/>
            <w:left w:w="15" w:type="dxa"/>
            <w:bottom w:w="15" w:type="dxa"/>
            <w:right w:w="15" w:type="dxa"/>
          </w:tblCellMar>
        </w:tblPrEx>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2850" w:type="pc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копією свідоцтв про реєстрацію транспортних засобів спеціального призначення та/або діючим договором про надання в оренду таких транспортних засобів</w:t>
            </w:r>
          </w:p>
        </w:tc>
      </w:tr>
      <w:tr>
        <w:tblPrEx>
          <w:tblCellMar>
            <w:top w:w="15" w:type="dxa"/>
            <w:left w:w="15" w:type="dxa"/>
            <w:bottom w:w="15" w:type="dxa"/>
            <w:right w:w="15" w:type="dxa"/>
          </w:tblCellMar>
        </w:tblPrEx>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2850" w:type="pc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2) перевага надається учасникові конкурсу, який має у власності найменшу кількість транспортних засобів спеціального призначення, що відповідають встановленому організатором конкурсу мінімальному рівню екологічних норм</w:t>
            </w:r>
          </w:p>
        </w:tc>
      </w:tr>
      <w:tr>
        <w:tblPrEx>
          <w:tblCellMar>
            <w:top w:w="15" w:type="dxa"/>
            <w:left w:w="15" w:type="dxa"/>
            <w:bottom w:w="15" w:type="dxa"/>
            <w:right w:w="15" w:type="dxa"/>
          </w:tblCellMar>
        </w:tblPrEx>
        <w:tc>
          <w:tcPr>
            <w:tcW w:w="250" w:type="pct"/>
            <w:vMerge w:val="restart"/>
            <w:tcBorders>
              <w:top w:val="single" w:color="auto" w:sz="2" w:space="0"/>
              <w:left w:val="single" w:color="auto" w:sz="2" w:space="0"/>
              <w:bottom w:val="single" w:color="auto" w:sz="2" w:space="0"/>
              <w:right w:val="single" w:color="auto" w:sz="2" w:space="0"/>
            </w:tcBorders>
          </w:tcPr>
          <w:p>
            <w:pPr>
              <w:spacing w:before="150" w:after="15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1850" w:type="pct"/>
            <w:vMerge w:val="restar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Рік випуску транспортних засобів спеціального призначення, що забезпечують перевезення побутових відходів, встановлений організатором конкурсу як мінімальний граничний</w:t>
            </w:r>
          </w:p>
        </w:tc>
        <w:tc>
          <w:tcPr>
            <w:tcW w:w="2850" w:type="pc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 транспортні засоби спеціального призначення, що забезпечують перевезення побутових відходів, відповідають встановленому організатором конкурсу мінімальному граничному року випуску, що підтверджується довідкою-характеристикою транспортних засобів спеціального призначення, копією свідоцтв про реєстрацію транспортних засобів спеціального призначення та/або договором про оренду таких транспортних засобів</w:t>
            </w:r>
          </w:p>
        </w:tc>
      </w:tr>
      <w:tr>
        <w:tblPrEx>
          <w:tblCellMar>
            <w:top w:w="15" w:type="dxa"/>
            <w:left w:w="15" w:type="dxa"/>
            <w:bottom w:w="15" w:type="dxa"/>
            <w:right w:w="15" w:type="dxa"/>
          </w:tblCellMar>
        </w:tblPrEx>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2850" w:type="pc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2) перевага надається учасникові конкурсу, який має у власності найменшу кількість транспортних засобів спеціального призначення з відповідним мінімальним граничним роком випуску</w:t>
            </w:r>
          </w:p>
        </w:tc>
      </w:tr>
      <w:tr>
        <w:tblPrEx>
          <w:tblCellMar>
            <w:top w:w="15" w:type="dxa"/>
            <w:left w:w="15" w:type="dxa"/>
            <w:bottom w:w="15" w:type="dxa"/>
            <w:right w:w="15" w:type="dxa"/>
          </w:tblCellMar>
        </w:tblPrEx>
        <w:tc>
          <w:tcPr>
            <w:tcW w:w="250" w:type="pct"/>
            <w:vMerge w:val="restart"/>
            <w:tcBorders>
              <w:top w:val="single" w:color="auto" w:sz="2" w:space="0"/>
              <w:left w:val="single" w:color="auto" w:sz="2" w:space="0"/>
              <w:bottom w:val="single" w:color="auto" w:sz="2" w:space="0"/>
              <w:right w:val="single" w:color="auto" w:sz="2" w:space="0"/>
            </w:tcBorders>
          </w:tcPr>
          <w:p>
            <w:pPr>
              <w:spacing w:before="150" w:after="15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w:t>
            </w:r>
          </w:p>
        </w:tc>
        <w:tc>
          <w:tcPr>
            <w:tcW w:w="1850" w:type="pct"/>
            <w:vMerge w:val="restar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Наявність контейнерів певного виду для збирання побутових відходів у кількості, що визначена організатором конкурсу як мінімальна</w:t>
            </w:r>
          </w:p>
        </w:tc>
        <w:tc>
          <w:tcPr>
            <w:tcW w:w="2850" w:type="pc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 наявна кількість контейнерів певного виду для збирання побутових відходів відповідно до визначеної організатором конкурсу як мінімальної, що підтверджується довідкою про наявність контейнерів певного виду для збирання побутових відходів та/або діючим договором про оренду таких контейнерів</w:t>
            </w:r>
          </w:p>
        </w:tc>
      </w:tr>
      <w:tr>
        <w:tblPrEx>
          <w:tblCellMar>
            <w:top w:w="15" w:type="dxa"/>
            <w:left w:w="15" w:type="dxa"/>
            <w:bottom w:w="15" w:type="dxa"/>
            <w:right w:w="15" w:type="dxa"/>
          </w:tblCellMar>
        </w:tblPrEx>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2850" w:type="pc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2) перевага надається учасникові конкурсу, який має у власності більшу кількість контейнерів певного виду для збирання побутових відходів</w:t>
            </w:r>
          </w:p>
        </w:tc>
      </w:tr>
      <w:tr>
        <w:tblPrEx>
          <w:tblCellMar>
            <w:top w:w="15" w:type="dxa"/>
            <w:left w:w="15" w:type="dxa"/>
            <w:bottom w:w="15" w:type="dxa"/>
            <w:right w:w="15" w:type="dxa"/>
          </w:tblCellMar>
        </w:tblPrEx>
        <w:tc>
          <w:tcPr>
            <w:tcW w:w="250" w:type="pct"/>
            <w:vMerge w:val="restart"/>
            <w:tcBorders>
              <w:top w:val="single" w:color="auto" w:sz="2" w:space="0"/>
              <w:left w:val="single" w:color="auto" w:sz="2" w:space="0"/>
              <w:bottom w:val="single" w:color="auto" w:sz="2" w:space="0"/>
              <w:right w:val="single" w:color="auto" w:sz="2" w:space="0"/>
            </w:tcBorders>
          </w:tcPr>
          <w:p>
            <w:pPr>
              <w:spacing w:before="150" w:after="15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tc>
        <w:tc>
          <w:tcPr>
            <w:tcW w:w="1850" w:type="pct"/>
            <w:vMerge w:val="restar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Підтримання належного санітарного стану контейнерів для збирання побутових відходів</w:t>
            </w:r>
          </w:p>
        </w:tc>
        <w:tc>
          <w:tcPr>
            <w:tcW w:w="2850" w:type="pc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 наявне власне або орендоване обладнання для миття контейнерів, що підтверджується довідкою про наявне обладнання для миття контейнерів або договором про надання відповідних послуг</w:t>
            </w:r>
          </w:p>
        </w:tc>
      </w:tr>
      <w:tr>
        <w:tblPrEx>
          <w:tblCellMar>
            <w:top w:w="15" w:type="dxa"/>
            <w:left w:w="15" w:type="dxa"/>
            <w:bottom w:w="15" w:type="dxa"/>
            <w:right w:w="15" w:type="dxa"/>
          </w:tblCellMar>
        </w:tblPrEx>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0" w:type="auto"/>
            <w:vMerge w:val="continue"/>
            <w:tcBorders>
              <w:top w:val="single" w:color="auto" w:sz="2" w:space="0"/>
              <w:left w:val="single" w:color="auto" w:sz="2" w:space="0"/>
              <w:bottom w:val="single" w:color="auto" w:sz="2" w:space="0"/>
              <w:right w:val="single" w:color="auto" w:sz="2" w:space="0"/>
            </w:tcBorders>
            <w:vAlign w:val="center"/>
          </w:tcPr>
          <w:p>
            <w:pPr>
              <w:spacing w:after="0" w:line="240" w:lineRule="auto"/>
              <w:rPr>
                <w:rFonts w:ascii="Times New Roman" w:hAnsi="Times New Roman" w:eastAsia="Times New Roman" w:cs="Times New Roman"/>
                <w:sz w:val="24"/>
                <w:szCs w:val="24"/>
              </w:rPr>
            </w:pPr>
          </w:p>
        </w:tc>
        <w:tc>
          <w:tcPr>
            <w:tcW w:w="2850" w:type="pc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2) перевага надається учасникові конкурсу, який має у власності обладнання для миття контейнерів</w:t>
            </w:r>
          </w:p>
        </w:tc>
      </w:tr>
      <w:tr>
        <w:tblPrEx>
          <w:tblCellMar>
            <w:top w:w="15" w:type="dxa"/>
            <w:left w:w="15" w:type="dxa"/>
            <w:bottom w:w="15" w:type="dxa"/>
            <w:right w:w="15" w:type="dxa"/>
          </w:tblCellMar>
        </w:tblPrEx>
        <w:tc>
          <w:tcPr>
            <w:tcW w:w="250" w:type="pct"/>
            <w:tcBorders>
              <w:top w:val="single" w:color="auto" w:sz="2" w:space="0"/>
              <w:left w:val="single" w:color="auto" w:sz="2" w:space="0"/>
              <w:bottom w:val="single" w:color="auto" w:sz="2" w:space="0"/>
              <w:right w:val="single" w:color="auto" w:sz="2" w:space="0"/>
            </w:tcBorders>
          </w:tcPr>
          <w:p>
            <w:pPr>
              <w:spacing w:before="150" w:after="15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p>
        </w:tc>
        <w:tc>
          <w:tcPr>
            <w:tcW w:w="1850" w:type="pc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Готовність учасника конкурсу до брендування визначеного організатором конкурсу логотипами спеціального одягу персоналу, транспортних засобів спеціального призначення, контейнерів, що будуть задіяні на об’єкті конкурсу</w:t>
            </w:r>
          </w:p>
        </w:tc>
        <w:tc>
          <w:tcPr>
            <w:tcW w:w="2850" w:type="pct"/>
            <w:tcBorders>
              <w:top w:val="single" w:color="auto" w:sz="2" w:space="0"/>
              <w:left w:val="single" w:color="auto" w:sz="2" w:space="0"/>
              <w:bottom w:val="single" w:color="auto" w:sz="2" w:space="0"/>
              <w:right w:val="single" w:color="auto" w:sz="2" w:space="0"/>
            </w:tcBorders>
          </w:tcPr>
          <w:p>
            <w:pPr>
              <w:spacing w:before="150" w:after="15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конкурсу згоден на брендування визначеного організатором конкурсу логотипами спеціального одягу виробничого персоналу, транспортних засобів спеціального призначення, контейнерів, що будуть задіяні на об’єкті конкурсу, що підтверджується довідкою про готовність учасника конкурсу до брендування логотипами спеціального одягу виробничого персоналу, транспортних засобів спеціального призначення, контейнерів, що будуть задіяні на об’єкті конкурсу</w:t>
            </w:r>
          </w:p>
        </w:tc>
      </w:tr>
    </w:tbl>
    <w:p>
      <w:pPr>
        <w:spacing w:after="0"/>
        <w:ind w:firstLine="708"/>
        <w:jc w:val="both"/>
        <w:rPr>
          <w:rFonts w:ascii="Times New Roman" w:hAnsi="Times New Roman" w:cs="Times New Roman"/>
          <w:sz w:val="26"/>
          <w:szCs w:val="26"/>
        </w:rPr>
      </w:pPr>
    </w:p>
    <w:p>
      <w:pPr>
        <w:spacing w:after="0"/>
        <w:jc w:val="both"/>
        <w:rPr>
          <w:rFonts w:ascii="Times New Roman" w:hAnsi="Times New Roman" w:cs="Times New Roman"/>
          <w:sz w:val="26"/>
          <w:szCs w:val="26"/>
        </w:rPr>
      </w:pPr>
    </w:p>
    <w:p>
      <w:pPr>
        <w:spacing w:after="0"/>
        <w:jc w:val="both"/>
        <w:rPr>
          <w:rFonts w:ascii="Times New Roman" w:hAnsi="Times New Roman" w:cs="Times New Roman"/>
          <w:sz w:val="26"/>
          <w:szCs w:val="26"/>
        </w:rPr>
      </w:pPr>
    </w:p>
    <w:p>
      <w:pPr>
        <w:spacing w:after="0"/>
        <w:jc w:val="both"/>
        <w:rPr>
          <w:rFonts w:ascii="Times New Roman" w:hAnsi="Times New Roman" w:cs="Times New Roman"/>
          <w:sz w:val="26"/>
          <w:szCs w:val="26"/>
        </w:rPr>
      </w:pPr>
    </w:p>
    <w:p>
      <w:pPr>
        <w:spacing w:after="0"/>
        <w:jc w:val="both"/>
        <w:rPr>
          <w:rFonts w:ascii="Times New Roman" w:hAnsi="Times New Roman" w:cs="Times New Roman"/>
          <w:sz w:val="26"/>
          <w:szCs w:val="26"/>
        </w:rPr>
      </w:pPr>
    </w:p>
    <w:p>
      <w:pPr>
        <w:spacing w:after="0"/>
        <w:jc w:val="both"/>
        <w:rPr>
          <w:rFonts w:ascii="Times New Roman" w:hAnsi="Times New Roman" w:cs="Times New Roman"/>
          <w:sz w:val="26"/>
          <w:szCs w:val="26"/>
        </w:rPr>
      </w:pPr>
    </w:p>
    <w:p>
      <w:pPr>
        <w:spacing w:after="0"/>
        <w:jc w:val="both"/>
        <w:rPr>
          <w:rFonts w:ascii="Times New Roman" w:hAnsi="Times New Roman" w:cs="Times New Roman"/>
          <w:sz w:val="26"/>
          <w:szCs w:val="26"/>
        </w:rPr>
      </w:pPr>
    </w:p>
    <w:p>
      <w:pPr>
        <w:spacing w:after="0"/>
        <w:jc w:val="both"/>
        <w:rPr>
          <w:rFonts w:ascii="Times New Roman" w:hAnsi="Times New Roman" w:cs="Times New Roman"/>
          <w:sz w:val="26"/>
          <w:szCs w:val="26"/>
        </w:rPr>
      </w:pPr>
    </w:p>
    <w:p>
      <w:pPr>
        <w:spacing w:after="0"/>
        <w:jc w:val="both"/>
        <w:rPr>
          <w:rFonts w:ascii="Times New Roman" w:hAnsi="Times New Roman" w:cs="Times New Roman"/>
          <w:sz w:val="26"/>
          <w:szCs w:val="26"/>
        </w:rPr>
      </w:pPr>
    </w:p>
    <w:p>
      <w:pPr>
        <w:spacing w:after="0"/>
        <w:jc w:val="both"/>
        <w:rPr>
          <w:rFonts w:ascii="Times New Roman" w:hAnsi="Times New Roman" w:cs="Times New Roman"/>
          <w:sz w:val="26"/>
          <w:szCs w:val="26"/>
        </w:rPr>
      </w:pPr>
    </w:p>
    <w:p>
      <w:pPr>
        <w:spacing w:after="0"/>
        <w:jc w:val="both"/>
        <w:rPr>
          <w:rFonts w:ascii="Times New Roman" w:hAnsi="Times New Roman" w:cs="Times New Roman"/>
          <w:sz w:val="26"/>
          <w:szCs w:val="26"/>
        </w:rPr>
      </w:pPr>
    </w:p>
    <w:p>
      <w:pPr>
        <w:spacing w:after="0"/>
        <w:jc w:val="both"/>
        <w:rPr>
          <w:rFonts w:ascii="Times New Roman" w:hAnsi="Times New Roman" w:cs="Times New Roman"/>
          <w:sz w:val="26"/>
          <w:szCs w:val="26"/>
        </w:rPr>
      </w:pPr>
    </w:p>
    <w:p>
      <w:pPr>
        <w:pStyle w:val="6"/>
        <w:jc w:val="right"/>
        <w:rPr>
          <w:rFonts w:ascii="Times New Roman" w:hAnsi="Times New Roman" w:cs="Times New Roman"/>
        </w:rPr>
      </w:pPr>
      <w:r>
        <w:rPr>
          <w:rFonts w:ascii="Times New Roman" w:hAnsi="Times New Roman" w:cs="Times New Roman"/>
        </w:rPr>
        <w:t>Додаток</w:t>
      </w:r>
    </w:p>
    <w:p>
      <w:pPr>
        <w:pStyle w:val="6"/>
        <w:jc w:val="right"/>
        <w:rPr>
          <w:rFonts w:ascii="Times New Roman" w:hAnsi="Times New Roman" w:cs="Times New Roman"/>
        </w:rPr>
      </w:pPr>
      <w:r>
        <w:rPr>
          <w:rFonts w:ascii="Times New Roman" w:hAnsi="Times New Roman" w:cs="Times New Roman"/>
        </w:rPr>
        <w:t xml:space="preserve"> до Положення 2</w:t>
      </w:r>
    </w:p>
    <w:p>
      <w:pPr>
        <w:shd w:val="clear" w:color="auto" w:fill="FFFFFF"/>
        <w:spacing w:before="300" w:after="450" w:line="240" w:lineRule="auto"/>
        <w:ind w:left="450" w:right="450"/>
        <w:jc w:val="center"/>
        <w:rPr>
          <w:rFonts w:ascii="Times New Roman" w:hAnsi="Times New Roman" w:eastAsia="Times New Roman" w:cs="Times New Roman"/>
          <w:color w:val="333333"/>
          <w:sz w:val="24"/>
          <w:szCs w:val="24"/>
        </w:rPr>
      </w:pPr>
      <w:r>
        <w:rPr>
          <w:rFonts w:ascii="Times New Roman" w:hAnsi="Times New Roman" w:eastAsia="Times New Roman" w:cs="Times New Roman"/>
          <w:b/>
          <w:bCs/>
          <w:color w:val="333333"/>
          <w:sz w:val="32"/>
        </w:rPr>
        <w:t>ЖУРНАЛ</w:t>
      </w:r>
      <w:r>
        <w:rPr>
          <w:rFonts w:ascii="Times New Roman" w:hAnsi="Times New Roman" w:eastAsia="Times New Roman" w:cs="Times New Roman"/>
          <w:color w:val="333333"/>
          <w:sz w:val="24"/>
          <w:szCs w:val="24"/>
        </w:rPr>
        <w:br w:type="textWrapping"/>
      </w:r>
      <w:r>
        <w:rPr>
          <w:rFonts w:ascii="Times New Roman" w:hAnsi="Times New Roman" w:eastAsia="Times New Roman" w:cs="Times New Roman"/>
          <w:b/>
          <w:bCs/>
          <w:color w:val="333333"/>
          <w:sz w:val="32"/>
        </w:rPr>
        <w:t>обліку конкурсних пропозицій</w:t>
      </w:r>
    </w:p>
    <w:tbl>
      <w:tblPr>
        <w:tblStyle w:val="3"/>
        <w:tblW w:w="5000" w:type="pct"/>
        <w:tblInd w:w="0" w:type="dxa"/>
        <w:tblLayout w:type="autofit"/>
        <w:tblCellMar>
          <w:top w:w="15" w:type="dxa"/>
          <w:left w:w="15" w:type="dxa"/>
          <w:bottom w:w="15" w:type="dxa"/>
          <w:right w:w="15" w:type="dxa"/>
        </w:tblCellMar>
      </w:tblPr>
      <w:tblGrid>
        <w:gridCol w:w="955"/>
        <w:gridCol w:w="1700"/>
        <w:gridCol w:w="1863"/>
        <w:gridCol w:w="2381"/>
        <w:gridCol w:w="1539"/>
        <w:gridCol w:w="1231"/>
      </w:tblGrid>
      <w:tr>
        <w:tblPrEx>
          <w:tblCellMar>
            <w:top w:w="15" w:type="dxa"/>
            <w:left w:w="15" w:type="dxa"/>
            <w:bottom w:w="15" w:type="dxa"/>
            <w:right w:w="15" w:type="dxa"/>
          </w:tblCellMar>
        </w:tblPrEx>
        <w:tc>
          <w:tcPr>
            <w:tcW w:w="885" w:type="dxa"/>
            <w:tcBorders>
              <w:top w:val="single" w:color="000000" w:sz="6" w:space="0"/>
              <w:left w:val="nil"/>
              <w:bottom w:val="single" w:color="000000" w:sz="6" w:space="0"/>
              <w:right w:val="single" w:color="000000" w:sz="6" w:space="0"/>
            </w:tcBorders>
          </w:tcPr>
          <w:p>
            <w:pPr>
              <w:spacing w:before="150" w:after="150" w:line="240" w:lineRule="auto"/>
              <w:jc w:val="center"/>
              <w:rPr>
                <w:rFonts w:ascii="Times New Roman" w:hAnsi="Times New Roman" w:eastAsia="Times New Roman" w:cs="Times New Roman"/>
                <w:sz w:val="24"/>
                <w:szCs w:val="24"/>
              </w:rPr>
            </w:pPr>
            <w:bookmarkStart w:id="1" w:name="n139"/>
            <w:bookmarkEnd w:id="1"/>
            <w:r>
              <w:rPr>
                <w:rFonts w:ascii="Times New Roman" w:hAnsi="Times New Roman" w:eastAsia="Times New Roman" w:cs="Times New Roman"/>
                <w:sz w:val="24"/>
                <w:szCs w:val="24"/>
              </w:rPr>
              <w:t>Порядковий номер</w:t>
            </w:r>
          </w:p>
        </w:tc>
        <w:tc>
          <w:tcPr>
            <w:tcW w:w="1575" w:type="dxa"/>
            <w:tcBorders>
              <w:top w:val="single" w:color="000000" w:sz="6" w:space="0"/>
              <w:left w:val="single" w:color="000000" w:sz="6" w:space="0"/>
              <w:bottom w:val="single" w:color="000000" w:sz="6" w:space="0"/>
              <w:right w:val="single" w:color="000000" w:sz="6" w:space="0"/>
            </w:tcBorders>
          </w:tcPr>
          <w:p>
            <w:pPr>
              <w:spacing w:before="150" w:after="15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Дата та час надходження конкурсної пропозиції</w:t>
            </w:r>
          </w:p>
        </w:tc>
        <w:tc>
          <w:tcPr>
            <w:tcW w:w="1725" w:type="dxa"/>
            <w:tcBorders>
              <w:top w:val="single" w:color="000000" w:sz="6" w:space="0"/>
              <w:left w:val="single" w:color="000000" w:sz="6" w:space="0"/>
              <w:bottom w:val="single" w:color="000000" w:sz="6" w:space="0"/>
              <w:right w:val="single" w:color="000000" w:sz="6" w:space="0"/>
            </w:tcBorders>
          </w:tcPr>
          <w:p>
            <w:pPr>
              <w:spacing w:before="150" w:after="15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Найменування учасника конкурсу</w:t>
            </w:r>
          </w:p>
        </w:tc>
        <w:tc>
          <w:tcPr>
            <w:tcW w:w="2205" w:type="dxa"/>
            <w:tcBorders>
              <w:top w:val="single" w:color="000000" w:sz="6" w:space="0"/>
              <w:left w:val="single" w:color="000000" w:sz="6" w:space="0"/>
              <w:bottom w:val="single" w:color="000000" w:sz="6" w:space="0"/>
              <w:right w:val="single" w:color="000000" w:sz="6" w:space="0"/>
            </w:tcBorders>
          </w:tcPr>
          <w:p>
            <w:pPr>
              <w:spacing w:before="150" w:after="15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Місцезнаходження учасника конкурсу</w:t>
            </w:r>
          </w:p>
        </w:tc>
        <w:tc>
          <w:tcPr>
            <w:tcW w:w="1425" w:type="dxa"/>
            <w:tcBorders>
              <w:top w:val="single" w:color="000000" w:sz="6" w:space="0"/>
              <w:left w:val="single" w:color="000000" w:sz="6" w:space="0"/>
              <w:bottom w:val="single" w:color="000000" w:sz="6" w:space="0"/>
              <w:right w:val="single" w:color="000000" w:sz="6" w:space="0"/>
            </w:tcBorders>
          </w:tcPr>
          <w:p>
            <w:pPr>
              <w:spacing w:before="150" w:after="15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Контактний номер телефону учасника конкурсу</w:t>
            </w:r>
          </w:p>
        </w:tc>
        <w:tc>
          <w:tcPr>
            <w:tcW w:w="1140" w:type="dxa"/>
            <w:tcBorders>
              <w:top w:val="single" w:color="000000" w:sz="6" w:space="0"/>
              <w:left w:val="single" w:color="000000" w:sz="6" w:space="0"/>
              <w:bottom w:val="single" w:color="000000" w:sz="6" w:space="0"/>
              <w:right w:val="nil"/>
            </w:tcBorders>
          </w:tcPr>
          <w:p>
            <w:pPr>
              <w:spacing w:before="150" w:after="15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Примітка</w:t>
            </w:r>
          </w:p>
        </w:tc>
      </w:tr>
    </w:tbl>
    <w:p>
      <w:pPr>
        <w:pStyle w:val="8"/>
        <w:shd w:val="clear" w:color="auto" w:fill="FFFFFF"/>
        <w:spacing w:before="0" w:beforeAutospacing="0" w:after="0" w:afterAutospacing="0"/>
        <w:jc w:val="both"/>
        <w:rPr>
          <w:color w:val="1D1D1B"/>
        </w:rPr>
      </w:pPr>
    </w:p>
    <w:p>
      <w:pPr>
        <w:pStyle w:val="8"/>
        <w:shd w:val="clear" w:color="auto" w:fill="FFFFFF"/>
        <w:spacing w:before="0" w:beforeAutospacing="0" w:after="0" w:afterAutospacing="0"/>
        <w:jc w:val="both"/>
        <w:rPr>
          <w:color w:val="1D1D1B"/>
        </w:rPr>
      </w:pPr>
    </w:p>
    <w:p>
      <w:pPr>
        <w:pStyle w:val="8"/>
        <w:shd w:val="clear" w:color="auto" w:fill="FFFFFF"/>
        <w:spacing w:before="0" w:beforeAutospacing="0" w:after="0" w:afterAutospacing="0"/>
        <w:jc w:val="both"/>
        <w:rPr>
          <w:color w:val="1D1D1B"/>
        </w:rPr>
      </w:pPr>
    </w:p>
    <w:p>
      <w:pPr>
        <w:pStyle w:val="8"/>
        <w:shd w:val="clear" w:color="auto" w:fill="FFFFFF"/>
        <w:spacing w:before="0" w:beforeAutospacing="0" w:after="0" w:afterAutospacing="0"/>
        <w:jc w:val="both"/>
        <w:rPr>
          <w:color w:val="1D1D1B"/>
        </w:rPr>
      </w:pPr>
    </w:p>
    <w:p>
      <w:pPr>
        <w:pStyle w:val="8"/>
        <w:shd w:val="clear" w:color="auto" w:fill="FFFFFF"/>
        <w:spacing w:before="0" w:beforeAutospacing="0" w:after="0" w:afterAutospacing="0"/>
        <w:jc w:val="both"/>
        <w:rPr>
          <w:color w:val="1D1D1B"/>
        </w:rPr>
      </w:pPr>
    </w:p>
    <w:p>
      <w:pPr>
        <w:pStyle w:val="8"/>
        <w:shd w:val="clear" w:color="auto" w:fill="FFFFFF"/>
        <w:spacing w:before="0" w:beforeAutospacing="0" w:after="0" w:afterAutospacing="0"/>
        <w:jc w:val="both"/>
        <w:rPr>
          <w:color w:val="1D1D1B"/>
        </w:rPr>
      </w:pPr>
    </w:p>
    <w:p>
      <w:pPr>
        <w:pStyle w:val="8"/>
        <w:shd w:val="clear" w:color="auto" w:fill="FFFFFF"/>
        <w:spacing w:before="0" w:beforeAutospacing="0" w:after="0" w:afterAutospacing="0"/>
        <w:jc w:val="both"/>
        <w:rPr>
          <w:color w:val="1D1D1B"/>
        </w:rPr>
      </w:pPr>
    </w:p>
    <w:p>
      <w:pPr>
        <w:pStyle w:val="8"/>
        <w:shd w:val="clear" w:color="auto" w:fill="FFFFFF"/>
        <w:spacing w:before="0" w:beforeAutospacing="0" w:after="0" w:afterAutospacing="0"/>
        <w:jc w:val="both"/>
        <w:rPr>
          <w:color w:val="1D1D1B"/>
        </w:rPr>
      </w:pPr>
    </w:p>
    <w:p>
      <w:pPr>
        <w:pStyle w:val="8"/>
        <w:shd w:val="clear" w:color="auto" w:fill="FFFFFF"/>
        <w:spacing w:before="0" w:beforeAutospacing="0" w:after="0" w:afterAutospacing="0"/>
        <w:jc w:val="both"/>
        <w:rPr>
          <w:color w:val="1D1D1B"/>
        </w:rPr>
      </w:pPr>
    </w:p>
    <w:p>
      <w:pPr>
        <w:pStyle w:val="8"/>
        <w:shd w:val="clear" w:color="auto" w:fill="FFFFFF"/>
        <w:spacing w:before="0" w:beforeAutospacing="0" w:after="0" w:afterAutospacing="0"/>
        <w:jc w:val="both"/>
        <w:rPr>
          <w:color w:val="1D1D1B"/>
        </w:rPr>
      </w:pPr>
    </w:p>
    <w:p>
      <w:pPr>
        <w:pStyle w:val="8"/>
        <w:shd w:val="clear" w:color="auto" w:fill="FFFFFF"/>
        <w:spacing w:before="0" w:beforeAutospacing="0" w:after="0" w:afterAutospacing="0"/>
        <w:jc w:val="both"/>
        <w:rPr>
          <w:color w:val="1D1D1B"/>
        </w:rPr>
      </w:pPr>
    </w:p>
    <w:p>
      <w:pPr>
        <w:pStyle w:val="8"/>
        <w:shd w:val="clear" w:color="auto" w:fill="FFFFFF"/>
        <w:spacing w:before="0" w:beforeAutospacing="0" w:after="0" w:afterAutospacing="0"/>
        <w:jc w:val="both"/>
        <w:rPr>
          <w:color w:val="1D1D1B"/>
        </w:rPr>
      </w:pPr>
    </w:p>
    <w:p>
      <w:pPr>
        <w:pStyle w:val="8"/>
        <w:shd w:val="clear" w:color="auto" w:fill="FFFFFF"/>
        <w:spacing w:before="0" w:beforeAutospacing="0" w:after="0" w:afterAutospacing="0"/>
        <w:jc w:val="both"/>
        <w:rPr>
          <w:color w:val="1D1D1B"/>
        </w:rPr>
      </w:pPr>
    </w:p>
    <w:p>
      <w:pPr>
        <w:pStyle w:val="8"/>
        <w:shd w:val="clear" w:color="auto" w:fill="FFFFFF"/>
        <w:spacing w:before="0" w:beforeAutospacing="0" w:after="0" w:afterAutospacing="0"/>
        <w:jc w:val="both"/>
        <w:rPr>
          <w:color w:val="1D1D1B"/>
        </w:rPr>
      </w:pPr>
    </w:p>
    <w:p>
      <w:pPr>
        <w:pStyle w:val="8"/>
        <w:shd w:val="clear" w:color="auto" w:fill="FFFFFF"/>
        <w:spacing w:before="0" w:beforeAutospacing="0" w:after="0" w:afterAutospacing="0"/>
        <w:jc w:val="both"/>
        <w:rPr>
          <w:color w:val="1D1D1B"/>
        </w:rPr>
      </w:pPr>
    </w:p>
    <w:p>
      <w:pPr>
        <w:pStyle w:val="8"/>
        <w:shd w:val="clear" w:color="auto" w:fill="FFFFFF"/>
        <w:spacing w:before="0" w:beforeAutospacing="0" w:after="0" w:afterAutospacing="0"/>
        <w:jc w:val="both"/>
        <w:rPr>
          <w:color w:val="1D1D1B"/>
        </w:rPr>
      </w:pPr>
    </w:p>
    <w:p>
      <w:pPr>
        <w:pStyle w:val="8"/>
        <w:shd w:val="clear" w:color="auto" w:fill="FFFFFF"/>
        <w:spacing w:before="0" w:beforeAutospacing="0" w:after="0" w:afterAutospacing="0"/>
        <w:jc w:val="both"/>
        <w:rPr>
          <w:color w:val="1D1D1B"/>
        </w:rPr>
      </w:pPr>
    </w:p>
    <w:p>
      <w:pPr>
        <w:pStyle w:val="8"/>
        <w:shd w:val="clear" w:color="auto" w:fill="FFFFFF"/>
        <w:spacing w:before="0" w:beforeAutospacing="0" w:after="0" w:afterAutospacing="0"/>
        <w:jc w:val="both"/>
        <w:rPr>
          <w:color w:val="1D1D1B"/>
        </w:rPr>
      </w:pPr>
    </w:p>
    <w:p>
      <w:pPr>
        <w:pStyle w:val="8"/>
        <w:shd w:val="clear" w:color="auto" w:fill="FFFFFF"/>
        <w:spacing w:before="0" w:beforeAutospacing="0" w:after="0" w:afterAutospacing="0"/>
        <w:jc w:val="both"/>
        <w:rPr>
          <w:color w:val="1D1D1B"/>
        </w:rPr>
      </w:pPr>
    </w:p>
    <w:p>
      <w:pPr>
        <w:pStyle w:val="8"/>
        <w:shd w:val="clear" w:color="auto" w:fill="FFFFFF"/>
        <w:spacing w:before="0" w:beforeAutospacing="0" w:after="0" w:afterAutospacing="0"/>
        <w:jc w:val="both"/>
        <w:rPr>
          <w:color w:val="1D1D1B"/>
        </w:rPr>
      </w:pPr>
    </w:p>
    <w:p>
      <w:pPr>
        <w:pStyle w:val="8"/>
        <w:shd w:val="clear" w:color="auto" w:fill="FFFFFF"/>
        <w:spacing w:before="0" w:beforeAutospacing="0" w:after="0" w:afterAutospacing="0"/>
        <w:jc w:val="both"/>
        <w:rPr>
          <w:color w:val="1D1D1B"/>
        </w:rPr>
      </w:pPr>
    </w:p>
    <w:p>
      <w:pPr>
        <w:pStyle w:val="8"/>
        <w:shd w:val="clear" w:color="auto" w:fill="FFFFFF"/>
        <w:spacing w:before="0" w:beforeAutospacing="0" w:after="0" w:afterAutospacing="0"/>
        <w:jc w:val="both"/>
        <w:rPr>
          <w:color w:val="1D1D1B"/>
        </w:rPr>
      </w:pPr>
    </w:p>
    <w:p>
      <w:pPr>
        <w:pStyle w:val="8"/>
        <w:shd w:val="clear" w:color="auto" w:fill="FFFFFF"/>
        <w:spacing w:before="0" w:beforeAutospacing="0" w:after="0" w:afterAutospacing="0"/>
        <w:jc w:val="both"/>
        <w:rPr>
          <w:color w:val="1D1D1B"/>
        </w:rPr>
      </w:pPr>
    </w:p>
    <w:p>
      <w:pPr>
        <w:pStyle w:val="8"/>
        <w:shd w:val="clear" w:color="auto" w:fill="FFFFFF"/>
        <w:spacing w:before="0" w:beforeAutospacing="0" w:after="0" w:afterAutospacing="0"/>
        <w:jc w:val="both"/>
        <w:rPr>
          <w:color w:val="1D1D1B"/>
        </w:rPr>
      </w:pPr>
    </w:p>
    <w:p>
      <w:pPr>
        <w:pStyle w:val="8"/>
        <w:shd w:val="clear" w:color="auto" w:fill="FFFFFF"/>
        <w:spacing w:before="0" w:beforeAutospacing="0" w:after="0" w:afterAutospacing="0"/>
        <w:jc w:val="both"/>
        <w:rPr>
          <w:color w:val="1D1D1B"/>
        </w:rPr>
      </w:pPr>
    </w:p>
    <w:p>
      <w:pPr>
        <w:pStyle w:val="8"/>
        <w:shd w:val="clear" w:color="auto" w:fill="FFFFFF"/>
        <w:spacing w:before="0" w:beforeAutospacing="0" w:after="0" w:afterAutospacing="0"/>
        <w:jc w:val="both"/>
        <w:rPr>
          <w:color w:val="1D1D1B"/>
        </w:rPr>
      </w:pPr>
    </w:p>
    <w:p>
      <w:pPr>
        <w:pStyle w:val="8"/>
        <w:shd w:val="clear" w:color="auto" w:fill="FFFFFF"/>
        <w:spacing w:before="0" w:beforeAutospacing="0" w:after="0" w:afterAutospacing="0"/>
        <w:jc w:val="both"/>
        <w:rPr>
          <w:color w:val="1D1D1B"/>
        </w:rPr>
      </w:pPr>
    </w:p>
    <w:p>
      <w:pPr>
        <w:pStyle w:val="8"/>
        <w:shd w:val="clear" w:color="auto" w:fill="FFFFFF"/>
        <w:spacing w:before="0" w:beforeAutospacing="0" w:after="0" w:afterAutospacing="0"/>
        <w:jc w:val="both"/>
        <w:rPr>
          <w:color w:val="1D1D1B"/>
        </w:rPr>
      </w:pPr>
    </w:p>
    <w:p>
      <w:pPr>
        <w:pStyle w:val="8"/>
        <w:shd w:val="clear" w:color="auto" w:fill="FFFFFF"/>
        <w:spacing w:before="0" w:beforeAutospacing="0" w:after="0" w:afterAutospacing="0"/>
        <w:jc w:val="both"/>
        <w:rPr>
          <w:color w:val="1D1D1B"/>
        </w:rPr>
      </w:pPr>
    </w:p>
    <w:p>
      <w:pPr>
        <w:pStyle w:val="8"/>
        <w:shd w:val="clear" w:color="auto" w:fill="FFFFFF"/>
        <w:spacing w:before="0" w:beforeAutospacing="0" w:after="0" w:afterAutospacing="0"/>
        <w:jc w:val="both"/>
        <w:rPr>
          <w:color w:val="1D1D1B"/>
        </w:rPr>
      </w:pPr>
    </w:p>
    <w:p>
      <w:pPr>
        <w:pStyle w:val="8"/>
        <w:shd w:val="clear" w:color="auto" w:fill="FFFFFF"/>
        <w:spacing w:before="0" w:beforeAutospacing="0" w:after="0" w:afterAutospacing="0"/>
        <w:jc w:val="both"/>
        <w:rPr>
          <w:color w:val="1D1D1B"/>
        </w:rPr>
      </w:pPr>
    </w:p>
    <w:p>
      <w:pPr>
        <w:pStyle w:val="8"/>
        <w:shd w:val="clear" w:color="auto" w:fill="FFFFFF"/>
        <w:spacing w:before="0" w:beforeAutospacing="0" w:after="0" w:afterAutospacing="0"/>
        <w:jc w:val="both"/>
        <w:rPr>
          <w:color w:val="1D1D1B"/>
        </w:rPr>
      </w:pPr>
    </w:p>
    <w:p>
      <w:pPr>
        <w:pStyle w:val="8"/>
        <w:shd w:val="clear" w:color="auto" w:fill="FFFFFF"/>
        <w:spacing w:before="0" w:beforeAutospacing="0" w:after="0" w:afterAutospacing="0"/>
        <w:jc w:val="both"/>
        <w:rPr>
          <w:color w:val="1D1D1B"/>
        </w:rPr>
      </w:pPr>
    </w:p>
    <w:p>
      <w:pPr>
        <w:pStyle w:val="8"/>
        <w:shd w:val="clear" w:color="auto" w:fill="FFFFFF"/>
        <w:spacing w:before="0" w:beforeAutospacing="0" w:after="0" w:afterAutospacing="0"/>
        <w:jc w:val="both"/>
        <w:rPr>
          <w:color w:val="1D1D1B"/>
        </w:rPr>
      </w:pPr>
    </w:p>
    <w:p>
      <w:pPr>
        <w:pStyle w:val="8"/>
        <w:shd w:val="clear" w:color="auto" w:fill="FFFFFF"/>
        <w:spacing w:before="0" w:beforeAutospacing="0" w:after="0" w:afterAutospacing="0"/>
        <w:jc w:val="both"/>
        <w:rPr>
          <w:color w:val="1D1D1B"/>
        </w:rPr>
      </w:pPr>
    </w:p>
    <w:p>
      <w:pPr>
        <w:pStyle w:val="8"/>
        <w:shd w:val="clear" w:color="auto" w:fill="FFFFFF"/>
        <w:spacing w:before="0" w:beforeAutospacing="0" w:after="0" w:afterAutospacing="0"/>
        <w:jc w:val="both"/>
        <w:rPr>
          <w:color w:val="1D1D1B"/>
        </w:rPr>
      </w:pPr>
    </w:p>
    <w:p>
      <w:pPr>
        <w:pStyle w:val="8"/>
        <w:shd w:val="clear" w:color="auto" w:fill="FFFFFF"/>
        <w:spacing w:before="0" w:beforeAutospacing="0" w:after="0" w:afterAutospacing="0"/>
        <w:jc w:val="both"/>
        <w:rPr>
          <w:color w:val="1D1D1B"/>
        </w:rPr>
      </w:pPr>
    </w:p>
    <w:p>
      <w:pPr>
        <w:pStyle w:val="8"/>
        <w:shd w:val="clear" w:color="auto" w:fill="FFFFFF"/>
        <w:spacing w:before="0" w:beforeAutospacing="0" w:after="0" w:afterAutospacing="0"/>
        <w:jc w:val="both"/>
        <w:rPr>
          <w:color w:val="1D1D1B"/>
        </w:rPr>
      </w:pPr>
    </w:p>
    <w:p>
      <w:pPr>
        <w:pStyle w:val="8"/>
        <w:shd w:val="clear" w:color="auto" w:fill="FFFFFF"/>
        <w:spacing w:before="0" w:beforeAutospacing="0" w:after="0" w:afterAutospacing="0"/>
        <w:jc w:val="both"/>
        <w:rPr>
          <w:color w:val="1D1D1B"/>
        </w:rPr>
      </w:pPr>
    </w:p>
    <w:p>
      <w:pPr>
        <w:pStyle w:val="8"/>
        <w:shd w:val="clear" w:color="auto" w:fill="FFFFFF"/>
        <w:spacing w:before="0" w:beforeAutospacing="0" w:after="0" w:afterAutospacing="0"/>
        <w:jc w:val="both"/>
        <w:rPr>
          <w:color w:val="1D1D1B"/>
        </w:rPr>
      </w:pPr>
    </w:p>
    <w:p>
      <w:pPr>
        <w:pStyle w:val="8"/>
        <w:shd w:val="clear" w:color="auto" w:fill="FFFFFF"/>
        <w:spacing w:before="0" w:beforeAutospacing="0" w:after="0" w:afterAutospacing="0"/>
        <w:jc w:val="both"/>
        <w:rPr>
          <w:color w:val="1D1D1B"/>
        </w:rPr>
      </w:pPr>
    </w:p>
    <w:p>
      <w:pPr>
        <w:pStyle w:val="8"/>
        <w:shd w:val="clear" w:color="auto" w:fill="FFFFFF"/>
        <w:spacing w:before="0" w:beforeAutospacing="0" w:after="0" w:afterAutospacing="0"/>
        <w:jc w:val="both"/>
        <w:rPr>
          <w:color w:val="1D1D1B"/>
        </w:rPr>
      </w:pPr>
    </w:p>
    <w:p>
      <w:pPr>
        <w:pStyle w:val="15"/>
        <w:ind w:left="6521"/>
        <w:rPr>
          <w:rFonts w:ascii="Times New Roman" w:hAnsi="Times New Roman"/>
          <w:sz w:val="24"/>
          <w:lang w:val="ru-RU"/>
        </w:rPr>
      </w:pPr>
      <w:r>
        <w:rPr>
          <w:rFonts w:ascii="Times New Roman" w:hAnsi="Times New Roman"/>
          <w:sz w:val="24"/>
        </w:rPr>
        <w:t>Додаток 3</w:t>
      </w:r>
      <w:r>
        <w:rPr>
          <w:rFonts w:ascii="Times New Roman" w:hAnsi="Times New Roman"/>
          <w:sz w:val="24"/>
        </w:rPr>
        <w:br w:type="textWrapping"/>
      </w:r>
      <w:r>
        <w:rPr>
          <w:rFonts w:ascii="Times New Roman" w:hAnsi="Times New Roman"/>
          <w:sz w:val="24"/>
        </w:rPr>
        <w:t>до Положення</w:t>
      </w:r>
    </w:p>
    <w:p>
      <w:pPr>
        <w:pStyle w:val="11"/>
        <w:ind w:firstLine="0"/>
        <w:jc w:val="center"/>
        <w:rPr>
          <w:rFonts w:ascii="Times New Roman" w:hAnsi="Times New Roman"/>
          <w:sz w:val="24"/>
        </w:rPr>
      </w:pPr>
      <w:bookmarkStart w:id="2" w:name="o235"/>
      <w:bookmarkEnd w:id="2"/>
      <w:r>
        <w:rPr>
          <w:rFonts w:ascii="Times New Roman" w:hAnsi="Times New Roman"/>
          <w:sz w:val="24"/>
        </w:rPr>
        <w:t xml:space="preserve">ПРИМІРНИЙ ДОГОВІР </w:t>
      </w:r>
      <w:r>
        <w:rPr>
          <w:rFonts w:ascii="Times New Roman" w:hAnsi="Times New Roman"/>
          <w:sz w:val="24"/>
        </w:rPr>
        <w:br w:type="textWrapping"/>
      </w:r>
      <w:r>
        <w:rPr>
          <w:rFonts w:ascii="Times New Roman" w:hAnsi="Times New Roman"/>
          <w:sz w:val="24"/>
        </w:rPr>
        <w:t xml:space="preserve">між організатором конкурсу та суб’єктом господарювання на </w:t>
      </w:r>
      <w:r>
        <w:rPr>
          <w:rFonts w:ascii="Times New Roman" w:hAnsi="Times New Roman"/>
          <w:sz w:val="24"/>
        </w:rPr>
        <w:br w:type="textWrapping"/>
      </w:r>
      <w:r>
        <w:rPr>
          <w:rFonts w:ascii="Times New Roman" w:hAnsi="Times New Roman"/>
          <w:sz w:val="24"/>
        </w:rPr>
        <w:t>здійснення операцій із збирання та перевезення побутових відходів</w:t>
      </w:r>
    </w:p>
    <w:tbl>
      <w:tblPr>
        <w:tblStyle w:val="3"/>
        <w:tblW w:w="0" w:type="auto"/>
        <w:tblInd w:w="0" w:type="dxa"/>
        <w:tblLayout w:type="autofit"/>
        <w:tblCellMar>
          <w:top w:w="0" w:type="dxa"/>
          <w:left w:w="108" w:type="dxa"/>
          <w:bottom w:w="0" w:type="dxa"/>
          <w:right w:w="108" w:type="dxa"/>
        </w:tblCellMar>
      </w:tblPr>
      <w:tblGrid>
        <w:gridCol w:w="4643"/>
        <w:gridCol w:w="4644"/>
      </w:tblGrid>
      <w:tr>
        <w:tblPrEx>
          <w:tblCellMar>
            <w:top w:w="0" w:type="dxa"/>
            <w:left w:w="108" w:type="dxa"/>
            <w:bottom w:w="0" w:type="dxa"/>
            <w:right w:w="108" w:type="dxa"/>
          </w:tblCellMar>
        </w:tblPrEx>
        <w:tc>
          <w:tcPr>
            <w:tcW w:w="4643" w:type="dxa"/>
            <w:tcBorders>
              <w:top w:val="nil"/>
              <w:left w:val="nil"/>
              <w:bottom w:val="nil"/>
              <w:right w:val="nil"/>
            </w:tcBorders>
          </w:tcPr>
          <w:p>
            <w:pPr>
              <w:pStyle w:val="11"/>
              <w:ind w:firstLine="0"/>
              <w:jc w:val="both"/>
              <w:rPr>
                <w:rFonts w:ascii="Times New Roman" w:hAnsi="Times New Roman"/>
                <w:sz w:val="24"/>
                <w:lang w:val="en-US"/>
              </w:rPr>
            </w:pPr>
            <w:bookmarkStart w:id="3" w:name="o236"/>
            <w:bookmarkEnd w:id="3"/>
            <w:r>
              <w:rPr>
                <w:rFonts w:ascii="Times New Roman" w:hAnsi="Times New Roman"/>
                <w:sz w:val="24"/>
              </w:rPr>
              <w:t>_______________________________</w:t>
            </w:r>
          </w:p>
          <w:p>
            <w:pPr>
              <w:pStyle w:val="11"/>
              <w:spacing w:before="0"/>
              <w:ind w:right="523" w:firstLine="0"/>
              <w:jc w:val="center"/>
              <w:rPr>
                <w:rFonts w:ascii="Times New Roman" w:hAnsi="Times New Roman"/>
                <w:sz w:val="24"/>
                <w:lang w:val="en-US"/>
              </w:rPr>
            </w:pPr>
            <w:r>
              <w:rPr>
                <w:rFonts w:ascii="Times New Roman" w:hAnsi="Times New Roman"/>
                <w:sz w:val="20"/>
              </w:rPr>
              <w:t>(найменування населеного пункту)</w:t>
            </w:r>
          </w:p>
        </w:tc>
        <w:tc>
          <w:tcPr>
            <w:tcW w:w="4644" w:type="dxa"/>
            <w:tcBorders>
              <w:top w:val="nil"/>
              <w:left w:val="nil"/>
              <w:bottom w:val="nil"/>
              <w:right w:val="nil"/>
            </w:tcBorders>
          </w:tcPr>
          <w:p>
            <w:pPr>
              <w:pStyle w:val="11"/>
              <w:ind w:firstLine="0"/>
              <w:jc w:val="right"/>
              <w:rPr>
                <w:rFonts w:ascii="Times New Roman" w:hAnsi="Times New Roman"/>
                <w:sz w:val="24"/>
                <w:lang w:val="en-US"/>
              </w:rPr>
            </w:pPr>
            <w:r>
              <w:rPr>
                <w:rFonts w:ascii="Times New Roman" w:hAnsi="Times New Roman"/>
                <w:sz w:val="24"/>
              </w:rPr>
              <w:t>_____ ___________ ___ р.</w:t>
            </w:r>
          </w:p>
        </w:tc>
      </w:tr>
    </w:tbl>
    <w:p>
      <w:pPr>
        <w:pStyle w:val="11"/>
        <w:ind w:firstLine="0"/>
        <w:jc w:val="both"/>
        <w:rPr>
          <w:rFonts w:ascii="Times New Roman" w:hAnsi="Times New Roman"/>
          <w:sz w:val="24"/>
          <w:lang w:val="en-US"/>
        </w:rPr>
      </w:pPr>
    </w:p>
    <w:p>
      <w:pPr>
        <w:pStyle w:val="11"/>
        <w:tabs>
          <w:tab w:val="left" w:pos="9071"/>
        </w:tabs>
        <w:jc w:val="both"/>
        <w:rPr>
          <w:rFonts w:ascii="Times New Roman" w:hAnsi="Times New Roman"/>
          <w:sz w:val="24"/>
          <w:u w:val="single"/>
          <w:lang w:val="en-US"/>
        </w:rPr>
      </w:pPr>
      <w:r>
        <w:rPr>
          <w:rFonts w:ascii="Times New Roman" w:hAnsi="Times New Roman"/>
          <w:sz w:val="24"/>
          <w:u w:val="single"/>
          <w:lang w:val="en-US"/>
        </w:rPr>
        <w:tab/>
      </w:r>
    </w:p>
    <w:p>
      <w:pPr>
        <w:pStyle w:val="11"/>
        <w:spacing w:before="0"/>
        <w:jc w:val="center"/>
        <w:rPr>
          <w:rFonts w:ascii="Times New Roman" w:hAnsi="Times New Roman"/>
          <w:sz w:val="20"/>
        </w:rPr>
      </w:pPr>
      <w:r>
        <w:rPr>
          <w:rFonts w:ascii="Times New Roman" w:hAnsi="Times New Roman"/>
          <w:sz w:val="20"/>
        </w:rPr>
        <w:t>(найменування організатора конкурсу)</w:t>
      </w:r>
    </w:p>
    <w:p>
      <w:pPr>
        <w:pStyle w:val="11"/>
        <w:tabs>
          <w:tab w:val="left" w:pos="9071"/>
        </w:tabs>
        <w:spacing w:before="0"/>
        <w:ind w:firstLine="0"/>
        <w:jc w:val="both"/>
        <w:rPr>
          <w:rFonts w:ascii="Times New Roman" w:hAnsi="Times New Roman"/>
          <w:sz w:val="24"/>
          <w:u w:val="single"/>
          <w:lang w:val="en-US"/>
        </w:rPr>
      </w:pPr>
      <w:r>
        <w:rPr>
          <w:rFonts w:ascii="Times New Roman" w:hAnsi="Times New Roman"/>
          <w:sz w:val="24"/>
        </w:rPr>
        <w:t xml:space="preserve">в особі </w:t>
      </w:r>
      <w:r>
        <w:rPr>
          <w:rFonts w:ascii="Times New Roman" w:hAnsi="Times New Roman"/>
          <w:sz w:val="24"/>
          <w:u w:val="single"/>
          <w:lang w:val="en-US"/>
        </w:rPr>
        <w:tab/>
      </w:r>
    </w:p>
    <w:p>
      <w:pPr>
        <w:pStyle w:val="11"/>
        <w:spacing w:before="0"/>
        <w:ind w:firstLine="992"/>
        <w:jc w:val="center"/>
        <w:rPr>
          <w:rFonts w:ascii="Times New Roman" w:hAnsi="Times New Roman"/>
          <w:sz w:val="20"/>
        </w:rPr>
      </w:pPr>
      <w:r>
        <w:rPr>
          <w:rFonts w:ascii="Times New Roman" w:hAnsi="Times New Roman"/>
          <w:sz w:val="20"/>
        </w:rPr>
        <w:t>(посада, прізвище, ім’я та по батькові (за наявності)</w:t>
      </w:r>
    </w:p>
    <w:p>
      <w:pPr>
        <w:pStyle w:val="11"/>
        <w:tabs>
          <w:tab w:val="left" w:pos="9071"/>
        </w:tabs>
        <w:spacing w:before="0"/>
        <w:ind w:firstLine="0"/>
        <w:jc w:val="both"/>
        <w:rPr>
          <w:rFonts w:ascii="Times New Roman" w:hAnsi="Times New Roman"/>
          <w:sz w:val="24"/>
        </w:rPr>
      </w:pPr>
      <w:r>
        <w:rPr>
          <w:rFonts w:ascii="Times New Roman" w:hAnsi="Times New Roman"/>
          <w:sz w:val="24"/>
          <w:u w:val="single"/>
          <w:lang w:val="ru-RU"/>
        </w:rPr>
        <w:tab/>
      </w:r>
      <w:r>
        <w:rPr>
          <w:rFonts w:ascii="Times New Roman" w:hAnsi="Times New Roman"/>
          <w:sz w:val="24"/>
        </w:rPr>
        <w:t>,</w:t>
      </w:r>
    </w:p>
    <w:p>
      <w:pPr>
        <w:pStyle w:val="11"/>
        <w:tabs>
          <w:tab w:val="left" w:pos="9071"/>
        </w:tabs>
        <w:ind w:firstLine="0"/>
        <w:jc w:val="both"/>
        <w:rPr>
          <w:rFonts w:ascii="Times New Roman" w:hAnsi="Times New Roman"/>
          <w:sz w:val="24"/>
          <w:u w:val="single"/>
        </w:rPr>
      </w:pPr>
      <w:r>
        <w:rPr>
          <w:rFonts w:ascii="Times New Roman" w:hAnsi="Times New Roman"/>
          <w:sz w:val="24"/>
        </w:rPr>
        <w:t xml:space="preserve">що діє на підставі Законів України “Про місцеве самоврядування в Україні”, “Про місцеві державні адміністрації”, “Про управління відходами” </w:t>
      </w:r>
      <w:bookmarkStart w:id="4" w:name="o241"/>
      <w:bookmarkEnd w:id="4"/>
      <w:r>
        <w:rPr>
          <w:rFonts w:ascii="Times New Roman" w:hAnsi="Times New Roman"/>
          <w:sz w:val="24"/>
        </w:rPr>
        <w:t xml:space="preserve">(далі - замовник), з однієї сторони, і </w:t>
      </w:r>
      <w:r>
        <w:rPr>
          <w:rFonts w:ascii="Times New Roman" w:hAnsi="Times New Roman"/>
          <w:sz w:val="24"/>
          <w:u w:val="single"/>
        </w:rPr>
        <w:tab/>
      </w:r>
    </w:p>
    <w:p>
      <w:pPr>
        <w:pStyle w:val="11"/>
        <w:tabs>
          <w:tab w:val="left" w:pos="9071"/>
        </w:tabs>
        <w:ind w:firstLine="0"/>
        <w:jc w:val="both"/>
        <w:rPr>
          <w:rFonts w:ascii="Times New Roman" w:hAnsi="Times New Roman"/>
          <w:sz w:val="24"/>
          <w:u w:val="single"/>
        </w:rPr>
      </w:pPr>
      <w:r>
        <w:rPr>
          <w:rFonts w:ascii="Times New Roman" w:hAnsi="Times New Roman"/>
          <w:sz w:val="24"/>
          <w:u w:val="single"/>
        </w:rPr>
        <w:tab/>
      </w:r>
    </w:p>
    <w:p>
      <w:pPr>
        <w:pStyle w:val="11"/>
        <w:spacing w:before="0"/>
        <w:jc w:val="center"/>
        <w:rPr>
          <w:rFonts w:ascii="Times New Roman" w:hAnsi="Times New Roman"/>
          <w:sz w:val="20"/>
        </w:rPr>
      </w:pPr>
      <w:r>
        <w:rPr>
          <w:rFonts w:ascii="Times New Roman" w:hAnsi="Times New Roman"/>
          <w:sz w:val="20"/>
        </w:rPr>
        <w:t>(найменування суб’єкта господарювання,якого визначено виконавцем послуги)</w:t>
      </w:r>
    </w:p>
    <w:p>
      <w:pPr>
        <w:pStyle w:val="11"/>
        <w:tabs>
          <w:tab w:val="left" w:pos="9071"/>
        </w:tabs>
        <w:ind w:firstLine="0"/>
        <w:jc w:val="both"/>
        <w:rPr>
          <w:rFonts w:ascii="Times New Roman" w:hAnsi="Times New Roman"/>
          <w:sz w:val="24"/>
          <w:u w:val="single"/>
        </w:rPr>
      </w:pPr>
      <w:r>
        <w:rPr>
          <w:rFonts w:ascii="Times New Roman" w:hAnsi="Times New Roman"/>
          <w:sz w:val="24"/>
        </w:rPr>
        <w:t xml:space="preserve">в особі </w:t>
      </w:r>
      <w:r>
        <w:rPr>
          <w:rFonts w:ascii="Times New Roman" w:hAnsi="Times New Roman"/>
          <w:sz w:val="24"/>
          <w:u w:val="single"/>
          <w:lang w:val="ru-RU"/>
        </w:rPr>
        <w:tab/>
      </w:r>
      <w:r>
        <w:rPr>
          <w:rFonts w:ascii="Times New Roman" w:hAnsi="Times New Roman"/>
          <w:sz w:val="24"/>
        </w:rPr>
        <w:t>,</w:t>
      </w:r>
    </w:p>
    <w:p>
      <w:pPr>
        <w:pStyle w:val="11"/>
        <w:spacing w:before="0"/>
        <w:jc w:val="center"/>
        <w:rPr>
          <w:rFonts w:ascii="Times New Roman" w:hAnsi="Times New Roman"/>
          <w:sz w:val="20"/>
        </w:rPr>
      </w:pPr>
      <w:r>
        <w:rPr>
          <w:rFonts w:ascii="Times New Roman" w:hAnsi="Times New Roman"/>
          <w:sz w:val="20"/>
        </w:rPr>
        <w:t>(посада, прізвище, ім’я та по батькові (за наявності)</w:t>
      </w:r>
    </w:p>
    <w:p>
      <w:pPr>
        <w:pStyle w:val="11"/>
        <w:tabs>
          <w:tab w:val="left" w:pos="9071"/>
        </w:tabs>
        <w:ind w:firstLine="0"/>
        <w:jc w:val="both"/>
        <w:rPr>
          <w:rFonts w:ascii="Times New Roman" w:hAnsi="Times New Roman"/>
          <w:sz w:val="24"/>
          <w:u w:val="single"/>
          <w:lang w:val="ru-RU"/>
        </w:rPr>
      </w:pPr>
      <w:r>
        <w:rPr>
          <w:rFonts w:ascii="Times New Roman" w:hAnsi="Times New Roman"/>
          <w:sz w:val="24"/>
        </w:rPr>
        <w:t xml:space="preserve">що діє на підставі </w:t>
      </w:r>
      <w:r>
        <w:rPr>
          <w:rFonts w:ascii="Times New Roman" w:hAnsi="Times New Roman"/>
          <w:sz w:val="24"/>
          <w:u w:val="single"/>
          <w:lang w:val="ru-RU"/>
        </w:rPr>
        <w:tab/>
      </w:r>
      <w:r>
        <w:rPr>
          <w:rFonts w:ascii="Times New Roman" w:hAnsi="Times New Roman"/>
          <w:sz w:val="24"/>
        </w:rPr>
        <w:t>,</w:t>
      </w:r>
    </w:p>
    <w:p>
      <w:pPr>
        <w:pStyle w:val="11"/>
        <w:spacing w:before="0"/>
        <w:ind w:firstLine="2268"/>
        <w:jc w:val="center"/>
        <w:rPr>
          <w:rFonts w:ascii="Times New Roman" w:hAnsi="Times New Roman"/>
          <w:sz w:val="20"/>
        </w:rPr>
      </w:pPr>
      <w:r>
        <w:rPr>
          <w:rFonts w:ascii="Times New Roman" w:hAnsi="Times New Roman"/>
          <w:sz w:val="20"/>
        </w:rPr>
        <w:t>(назва документа, дата і номер)</w:t>
      </w:r>
    </w:p>
    <w:p>
      <w:pPr>
        <w:pStyle w:val="11"/>
        <w:tabs>
          <w:tab w:val="left" w:pos="9071"/>
        </w:tabs>
        <w:spacing w:before="0"/>
        <w:ind w:firstLine="0"/>
        <w:jc w:val="both"/>
        <w:rPr>
          <w:rFonts w:ascii="Times New Roman" w:hAnsi="Times New Roman"/>
          <w:sz w:val="24"/>
          <w:u w:val="single"/>
        </w:rPr>
      </w:pPr>
      <w:r>
        <w:rPr>
          <w:rFonts w:ascii="Times New Roman" w:hAnsi="Times New Roman"/>
          <w:sz w:val="24"/>
        </w:rPr>
        <w:t xml:space="preserve">затвердженого </w:t>
      </w:r>
      <w:r>
        <w:rPr>
          <w:rFonts w:ascii="Times New Roman" w:hAnsi="Times New Roman"/>
          <w:sz w:val="24"/>
          <w:u w:val="single"/>
        </w:rPr>
        <w:tab/>
      </w:r>
    </w:p>
    <w:p>
      <w:pPr>
        <w:pStyle w:val="11"/>
        <w:spacing w:before="0"/>
        <w:jc w:val="center"/>
        <w:rPr>
          <w:rFonts w:ascii="Times New Roman" w:hAnsi="Times New Roman"/>
          <w:sz w:val="20"/>
        </w:rPr>
      </w:pPr>
      <w:r>
        <w:rPr>
          <w:rFonts w:ascii="Times New Roman" w:hAnsi="Times New Roman"/>
          <w:sz w:val="20"/>
        </w:rPr>
        <w:t>(найменування органу)</w:t>
      </w:r>
    </w:p>
    <w:p>
      <w:pPr>
        <w:pStyle w:val="11"/>
        <w:ind w:firstLine="0"/>
        <w:jc w:val="both"/>
        <w:rPr>
          <w:rFonts w:ascii="Times New Roman" w:hAnsi="Times New Roman"/>
          <w:sz w:val="24"/>
        </w:rPr>
      </w:pPr>
      <w:bookmarkStart w:id="5" w:name="o246"/>
      <w:bookmarkEnd w:id="5"/>
      <w:r>
        <w:rPr>
          <w:rFonts w:ascii="Times New Roman" w:hAnsi="Times New Roman"/>
          <w:sz w:val="24"/>
        </w:rPr>
        <w:t>(далі - виконавець), з іншої сторони, відповідно до рішення (розпорядження) від _______ № ___________</w:t>
      </w:r>
    </w:p>
    <w:p>
      <w:pPr>
        <w:pStyle w:val="11"/>
        <w:tabs>
          <w:tab w:val="left" w:pos="9071"/>
        </w:tabs>
        <w:ind w:firstLine="0"/>
        <w:jc w:val="both"/>
        <w:rPr>
          <w:rFonts w:ascii="Times New Roman" w:hAnsi="Times New Roman"/>
          <w:sz w:val="24"/>
          <w:u w:val="single"/>
        </w:rPr>
      </w:pPr>
      <w:r>
        <w:rPr>
          <w:rFonts w:ascii="Times New Roman" w:hAnsi="Times New Roman"/>
          <w:sz w:val="24"/>
          <w:u w:val="single"/>
        </w:rPr>
        <w:tab/>
      </w:r>
    </w:p>
    <w:p>
      <w:pPr>
        <w:pStyle w:val="11"/>
        <w:spacing w:before="0"/>
        <w:jc w:val="center"/>
        <w:rPr>
          <w:rFonts w:ascii="Times New Roman" w:hAnsi="Times New Roman"/>
          <w:sz w:val="20"/>
        </w:rPr>
      </w:pPr>
      <w:r>
        <w:rPr>
          <w:rFonts w:ascii="Times New Roman" w:hAnsi="Times New Roman"/>
          <w:sz w:val="20"/>
        </w:rPr>
        <w:t>(найменування організатора конкурсу)</w:t>
      </w:r>
    </w:p>
    <w:p>
      <w:pPr>
        <w:pStyle w:val="11"/>
        <w:ind w:firstLine="0"/>
        <w:jc w:val="both"/>
        <w:rPr>
          <w:rFonts w:ascii="Times New Roman" w:hAnsi="Times New Roman"/>
          <w:sz w:val="24"/>
        </w:rPr>
      </w:pPr>
      <w:r>
        <w:rPr>
          <w:rFonts w:ascii="Times New Roman" w:hAnsi="Times New Roman"/>
          <w:sz w:val="24"/>
        </w:rPr>
        <w:t>уклали цей договір про таке.</w:t>
      </w:r>
    </w:p>
    <w:p>
      <w:pPr>
        <w:pStyle w:val="11"/>
        <w:spacing w:before="240" w:after="120"/>
        <w:ind w:firstLine="0"/>
        <w:jc w:val="center"/>
        <w:rPr>
          <w:rFonts w:ascii="Times New Roman" w:hAnsi="Times New Roman"/>
          <w:sz w:val="24"/>
        </w:rPr>
      </w:pPr>
      <w:r>
        <w:rPr>
          <w:rFonts w:ascii="Times New Roman" w:hAnsi="Times New Roman"/>
          <w:sz w:val="24"/>
        </w:rPr>
        <w:t>Предмет договору</w:t>
      </w:r>
    </w:p>
    <w:p>
      <w:pPr>
        <w:pStyle w:val="11"/>
        <w:tabs>
          <w:tab w:val="left" w:pos="9071"/>
        </w:tabs>
        <w:jc w:val="both"/>
        <w:rPr>
          <w:rFonts w:ascii="Times New Roman" w:hAnsi="Times New Roman"/>
          <w:sz w:val="24"/>
          <w:u w:val="single"/>
        </w:rPr>
      </w:pPr>
      <w:bookmarkStart w:id="6" w:name="o253"/>
      <w:bookmarkEnd w:id="6"/>
      <w:r>
        <w:rPr>
          <w:rFonts w:ascii="Times New Roman" w:hAnsi="Times New Roman"/>
          <w:sz w:val="24"/>
        </w:rPr>
        <w:t xml:space="preserve">1. Виконавець зобов’язується надавати послугу із </w:t>
      </w:r>
      <w:r>
        <w:rPr>
          <w:rFonts w:ascii="Times New Roman" w:hAnsi="Times New Roman"/>
          <w:sz w:val="24"/>
          <w:lang w:eastAsia="uk-UA"/>
        </w:rPr>
        <w:t>збирання та перевезення побутових відходів</w:t>
      </w:r>
      <w:r>
        <w:rPr>
          <w:rFonts w:ascii="Times New Roman" w:hAnsi="Times New Roman"/>
          <w:sz w:val="24"/>
        </w:rPr>
        <w:t xml:space="preserve"> (далі - послуга) відповідної якості згідно з графіком на території </w:t>
      </w:r>
      <w:r>
        <w:rPr>
          <w:rFonts w:ascii="Times New Roman" w:hAnsi="Times New Roman"/>
          <w:sz w:val="24"/>
          <w:u w:val="single"/>
        </w:rPr>
        <w:tab/>
      </w:r>
    </w:p>
    <w:p>
      <w:pPr>
        <w:pStyle w:val="11"/>
        <w:tabs>
          <w:tab w:val="left" w:pos="9071"/>
        </w:tabs>
        <w:ind w:firstLine="0"/>
        <w:jc w:val="both"/>
        <w:rPr>
          <w:rFonts w:ascii="Times New Roman" w:hAnsi="Times New Roman"/>
          <w:sz w:val="24"/>
          <w:u w:val="single"/>
        </w:rPr>
      </w:pPr>
      <w:r>
        <w:rPr>
          <w:rFonts w:ascii="Times New Roman" w:hAnsi="Times New Roman"/>
          <w:sz w:val="24"/>
          <w:u w:val="single"/>
        </w:rPr>
        <w:tab/>
      </w:r>
    </w:p>
    <w:p>
      <w:pPr>
        <w:pStyle w:val="11"/>
        <w:spacing w:before="0"/>
        <w:ind w:firstLine="0"/>
        <w:jc w:val="center"/>
        <w:rPr>
          <w:rFonts w:ascii="Times New Roman" w:hAnsi="Times New Roman"/>
          <w:sz w:val="20"/>
          <w:lang w:eastAsia="uk-UA"/>
        </w:rPr>
      </w:pPr>
      <w:r>
        <w:rPr>
          <w:rFonts w:ascii="Times New Roman" w:hAnsi="Times New Roman"/>
          <w:sz w:val="20"/>
          <w:lang w:eastAsia="uk-UA"/>
        </w:rPr>
        <w:t>(найменування відповідного населеного пункту чи його частини,</w:t>
      </w:r>
    </w:p>
    <w:p>
      <w:pPr>
        <w:pStyle w:val="11"/>
        <w:tabs>
          <w:tab w:val="left" w:pos="9072"/>
        </w:tabs>
        <w:ind w:firstLine="0"/>
        <w:jc w:val="both"/>
        <w:rPr>
          <w:rFonts w:ascii="Times New Roman" w:hAnsi="Times New Roman"/>
          <w:sz w:val="24"/>
          <w:u w:val="single"/>
          <w:lang w:eastAsia="uk-UA"/>
        </w:rPr>
      </w:pPr>
      <w:r>
        <w:rPr>
          <w:rFonts w:ascii="Times New Roman" w:hAnsi="Times New Roman"/>
          <w:sz w:val="24"/>
          <w:u w:val="single"/>
          <w:lang w:eastAsia="uk-UA"/>
        </w:rPr>
        <w:tab/>
      </w:r>
    </w:p>
    <w:p>
      <w:pPr>
        <w:pStyle w:val="11"/>
        <w:spacing w:before="0"/>
        <w:ind w:firstLine="2977"/>
        <w:jc w:val="both"/>
        <w:rPr>
          <w:rFonts w:ascii="Times New Roman" w:hAnsi="Times New Roman"/>
          <w:sz w:val="20"/>
          <w:lang w:eastAsia="uk-UA"/>
        </w:rPr>
      </w:pPr>
      <w:r>
        <w:rPr>
          <w:rFonts w:ascii="Times New Roman" w:hAnsi="Times New Roman"/>
          <w:sz w:val="20"/>
          <w:lang w:eastAsia="uk-UA"/>
        </w:rPr>
        <w:t>визначеної об’єктом конкурсу)</w:t>
      </w:r>
    </w:p>
    <w:p>
      <w:pPr>
        <w:pStyle w:val="11"/>
        <w:tabs>
          <w:tab w:val="left" w:pos="9071"/>
        </w:tabs>
        <w:ind w:firstLine="0"/>
        <w:jc w:val="both"/>
        <w:rPr>
          <w:rFonts w:ascii="Times New Roman" w:hAnsi="Times New Roman"/>
          <w:sz w:val="24"/>
          <w:u w:val="single"/>
        </w:rPr>
      </w:pPr>
      <w:r>
        <w:rPr>
          <w:rFonts w:ascii="Times New Roman" w:hAnsi="Times New Roman"/>
          <w:sz w:val="24"/>
        </w:rPr>
        <w:t xml:space="preserve">та </w:t>
      </w:r>
      <w:bookmarkStart w:id="7" w:name="_Hlk122531499"/>
      <w:r>
        <w:rPr>
          <w:rFonts w:ascii="Times New Roman" w:hAnsi="Times New Roman"/>
          <w:sz w:val="24"/>
        </w:rPr>
        <w:t>відповідно до правил благоустрою території населеного пункту</w:t>
      </w:r>
      <w:bookmarkEnd w:id="7"/>
      <w:r>
        <w:rPr>
          <w:rFonts w:ascii="Times New Roman" w:hAnsi="Times New Roman"/>
          <w:sz w:val="24"/>
        </w:rPr>
        <w:t xml:space="preserve">, затверджених </w:t>
      </w:r>
      <w:r>
        <w:rPr>
          <w:rFonts w:ascii="Times New Roman" w:hAnsi="Times New Roman"/>
          <w:sz w:val="24"/>
          <w:u w:val="single"/>
        </w:rPr>
        <w:tab/>
      </w:r>
    </w:p>
    <w:p>
      <w:pPr>
        <w:pStyle w:val="11"/>
        <w:tabs>
          <w:tab w:val="left" w:pos="9071"/>
        </w:tabs>
        <w:ind w:firstLine="0"/>
        <w:jc w:val="both"/>
        <w:rPr>
          <w:rFonts w:ascii="Times New Roman" w:hAnsi="Times New Roman"/>
          <w:sz w:val="24"/>
          <w:u w:val="single"/>
        </w:rPr>
      </w:pPr>
      <w:r>
        <w:rPr>
          <w:rFonts w:ascii="Times New Roman" w:hAnsi="Times New Roman"/>
          <w:sz w:val="24"/>
          <w:u w:val="single"/>
        </w:rPr>
        <w:tab/>
      </w:r>
    </w:p>
    <w:p>
      <w:pPr>
        <w:pStyle w:val="11"/>
        <w:spacing w:before="0"/>
        <w:ind w:firstLine="0"/>
        <w:jc w:val="center"/>
        <w:rPr>
          <w:rFonts w:ascii="Times New Roman" w:hAnsi="Times New Roman"/>
          <w:sz w:val="20"/>
        </w:rPr>
      </w:pPr>
      <w:r>
        <w:rPr>
          <w:rFonts w:ascii="Times New Roman" w:hAnsi="Times New Roman"/>
          <w:sz w:val="20"/>
        </w:rPr>
        <w:t>(дата та номер акта про затвердження правил благоустрою)</w:t>
      </w:r>
    </w:p>
    <w:p>
      <w:pPr>
        <w:pStyle w:val="11"/>
        <w:tabs>
          <w:tab w:val="left" w:pos="9071"/>
        </w:tabs>
        <w:ind w:firstLine="0"/>
        <w:jc w:val="both"/>
        <w:rPr>
          <w:rFonts w:ascii="Times New Roman" w:hAnsi="Times New Roman"/>
          <w:sz w:val="24"/>
          <w:u w:val="single"/>
        </w:rPr>
      </w:pPr>
      <w:r>
        <w:rPr>
          <w:rFonts w:ascii="Times New Roman" w:hAnsi="Times New Roman"/>
          <w:sz w:val="24"/>
        </w:rPr>
        <w:t xml:space="preserve">з урахуванням </w:t>
      </w:r>
      <w:bookmarkStart w:id="8" w:name="_Hlk122531151"/>
      <w:r>
        <w:rPr>
          <w:rFonts w:ascii="Times New Roman" w:hAnsi="Times New Roman"/>
          <w:sz w:val="24"/>
        </w:rPr>
        <w:t>регіонального та місцевого планів управління відходами</w:t>
      </w:r>
      <w:bookmarkEnd w:id="8"/>
      <w:r>
        <w:rPr>
          <w:rFonts w:ascii="Times New Roman" w:hAnsi="Times New Roman"/>
          <w:sz w:val="24"/>
        </w:rPr>
        <w:t xml:space="preserve">, затверджених </w:t>
      </w:r>
      <w:r>
        <w:rPr>
          <w:rFonts w:ascii="Times New Roman" w:hAnsi="Times New Roman"/>
          <w:sz w:val="24"/>
          <w:u w:val="single"/>
        </w:rPr>
        <w:tab/>
      </w:r>
    </w:p>
    <w:p>
      <w:pPr>
        <w:pStyle w:val="11"/>
        <w:tabs>
          <w:tab w:val="left" w:pos="9071"/>
        </w:tabs>
        <w:ind w:firstLine="0"/>
        <w:jc w:val="both"/>
        <w:rPr>
          <w:rFonts w:ascii="Times New Roman" w:hAnsi="Times New Roman"/>
          <w:sz w:val="24"/>
          <w:u w:val="single"/>
        </w:rPr>
      </w:pPr>
      <w:r>
        <w:rPr>
          <w:rFonts w:ascii="Times New Roman" w:hAnsi="Times New Roman"/>
          <w:sz w:val="24"/>
          <w:u w:val="single"/>
        </w:rPr>
        <w:tab/>
      </w:r>
    </w:p>
    <w:p>
      <w:pPr>
        <w:pStyle w:val="11"/>
        <w:spacing w:before="0"/>
        <w:ind w:firstLine="1843"/>
        <w:jc w:val="both"/>
        <w:rPr>
          <w:rFonts w:ascii="Times New Roman" w:hAnsi="Times New Roman"/>
          <w:sz w:val="20"/>
        </w:rPr>
      </w:pPr>
      <w:r>
        <w:rPr>
          <w:rFonts w:ascii="Times New Roman" w:hAnsi="Times New Roman"/>
          <w:sz w:val="20"/>
        </w:rPr>
        <w:t xml:space="preserve">(дата та номер акта про затвердження регіонального та </w:t>
      </w:r>
    </w:p>
    <w:p>
      <w:pPr>
        <w:pStyle w:val="11"/>
        <w:tabs>
          <w:tab w:val="left" w:pos="9071"/>
        </w:tabs>
        <w:spacing w:before="0"/>
        <w:ind w:firstLine="0"/>
        <w:jc w:val="both"/>
        <w:rPr>
          <w:rFonts w:ascii="Times New Roman" w:hAnsi="Times New Roman"/>
          <w:sz w:val="24"/>
        </w:rPr>
      </w:pPr>
      <w:r>
        <w:rPr>
          <w:rFonts w:ascii="Times New Roman" w:hAnsi="Times New Roman"/>
          <w:sz w:val="24"/>
          <w:u w:val="single"/>
        </w:rPr>
        <w:tab/>
      </w:r>
      <w:r>
        <w:rPr>
          <w:rFonts w:ascii="Times New Roman" w:hAnsi="Times New Roman"/>
          <w:sz w:val="24"/>
        </w:rPr>
        <w:t>,</w:t>
      </w:r>
    </w:p>
    <w:p>
      <w:pPr>
        <w:pStyle w:val="11"/>
        <w:spacing w:before="0"/>
        <w:ind w:firstLine="0"/>
        <w:jc w:val="center"/>
        <w:rPr>
          <w:rFonts w:ascii="Times New Roman" w:hAnsi="Times New Roman"/>
          <w:sz w:val="20"/>
        </w:rPr>
      </w:pPr>
      <w:r>
        <w:rPr>
          <w:rFonts w:ascii="Times New Roman" w:hAnsi="Times New Roman"/>
          <w:sz w:val="20"/>
        </w:rPr>
        <w:t>місцевого планів управління відходами)</w:t>
      </w:r>
    </w:p>
    <w:p>
      <w:pPr>
        <w:pStyle w:val="11"/>
        <w:ind w:firstLine="0"/>
        <w:jc w:val="both"/>
        <w:rPr>
          <w:rFonts w:ascii="Times New Roman" w:hAnsi="Times New Roman"/>
          <w:sz w:val="24"/>
        </w:rPr>
      </w:pPr>
      <w:r>
        <w:rPr>
          <w:rFonts w:ascii="Times New Roman" w:hAnsi="Times New Roman"/>
          <w:sz w:val="24"/>
        </w:rPr>
        <w:t>а замовник зобов’язується виконати обов’язки, передбачені цим договором.</w:t>
      </w:r>
    </w:p>
    <w:p>
      <w:pPr>
        <w:pStyle w:val="11"/>
        <w:jc w:val="both"/>
        <w:rPr>
          <w:rFonts w:ascii="Times New Roman" w:hAnsi="Times New Roman"/>
          <w:sz w:val="24"/>
        </w:rPr>
      </w:pPr>
    </w:p>
    <w:p>
      <w:pPr>
        <w:pStyle w:val="11"/>
        <w:jc w:val="both"/>
        <w:rPr>
          <w:rFonts w:ascii="Times New Roman" w:hAnsi="Times New Roman"/>
          <w:sz w:val="24"/>
        </w:rPr>
      </w:pPr>
      <w:r>
        <w:rPr>
          <w:rFonts w:ascii="Times New Roman" w:hAnsi="Times New Roman"/>
          <w:sz w:val="24"/>
        </w:rPr>
        <w:t>2. Характеристика об’єкт</w:t>
      </w:r>
      <w:r>
        <w:rPr>
          <w:rFonts w:ascii="Times New Roman" w:hAnsi="Times New Roman"/>
          <w:sz w:val="24"/>
          <w:lang w:val="ru-RU"/>
        </w:rPr>
        <w:t>а</w:t>
      </w:r>
      <w:r>
        <w:rPr>
          <w:rFonts w:ascii="Times New Roman" w:hAnsi="Times New Roman"/>
          <w:sz w:val="24"/>
        </w:rPr>
        <w:t xml:space="preserve"> конкурсу:</w:t>
      </w:r>
    </w:p>
    <w:p>
      <w:pPr>
        <w:pStyle w:val="11"/>
        <w:tabs>
          <w:tab w:val="left" w:pos="9071"/>
        </w:tabs>
        <w:jc w:val="both"/>
        <w:rPr>
          <w:rFonts w:ascii="Times New Roman" w:hAnsi="Times New Roman"/>
          <w:sz w:val="24"/>
          <w:u w:val="single"/>
          <w:lang w:eastAsia="uk-UA"/>
        </w:rPr>
      </w:pPr>
      <w:r>
        <w:rPr>
          <w:rFonts w:ascii="Times New Roman" w:hAnsi="Times New Roman"/>
          <w:sz w:val="24"/>
          <w:lang w:eastAsia="uk-UA"/>
        </w:rPr>
        <w:t xml:space="preserve">1) </w:t>
      </w:r>
      <w:r>
        <w:rPr>
          <w:rFonts w:ascii="Times New Roman" w:hAnsi="Times New Roman"/>
          <w:sz w:val="24"/>
          <w:u w:val="single"/>
          <w:lang w:eastAsia="uk-UA"/>
        </w:rPr>
        <w:tab/>
      </w:r>
    </w:p>
    <w:p>
      <w:pPr>
        <w:pStyle w:val="11"/>
        <w:spacing w:before="0"/>
        <w:ind w:left="851" w:firstLine="0"/>
        <w:jc w:val="both"/>
        <w:rPr>
          <w:rFonts w:ascii="Times New Roman" w:hAnsi="Times New Roman"/>
          <w:sz w:val="20"/>
          <w:lang w:eastAsia="uk-UA"/>
        </w:rPr>
      </w:pPr>
      <w:r>
        <w:rPr>
          <w:rFonts w:ascii="Times New Roman" w:hAnsi="Times New Roman"/>
          <w:sz w:val="20"/>
          <w:lang w:eastAsia="uk-UA"/>
        </w:rPr>
        <w:t>(вид (види) побутових відходів, затверджені органом місцевого самоврядування норми надання</w:t>
      </w:r>
    </w:p>
    <w:p>
      <w:pPr>
        <w:pStyle w:val="11"/>
        <w:tabs>
          <w:tab w:val="left" w:pos="9071"/>
        </w:tabs>
        <w:spacing w:before="0"/>
        <w:ind w:firstLine="0"/>
        <w:jc w:val="both"/>
        <w:rPr>
          <w:rFonts w:ascii="Times New Roman" w:hAnsi="Times New Roman"/>
          <w:sz w:val="24"/>
        </w:rPr>
      </w:pPr>
      <w:r>
        <w:rPr>
          <w:rFonts w:ascii="Times New Roman" w:hAnsi="Times New Roman"/>
          <w:sz w:val="24"/>
          <w:u w:val="single"/>
        </w:rPr>
        <w:tab/>
      </w:r>
      <w:r>
        <w:rPr>
          <w:rFonts w:ascii="Times New Roman" w:hAnsi="Times New Roman"/>
          <w:sz w:val="24"/>
        </w:rPr>
        <w:t>;</w:t>
      </w:r>
    </w:p>
    <w:p>
      <w:pPr>
        <w:pStyle w:val="11"/>
        <w:spacing w:before="0"/>
        <w:ind w:firstLine="0"/>
        <w:jc w:val="center"/>
        <w:rPr>
          <w:rFonts w:ascii="Times New Roman" w:hAnsi="Times New Roman"/>
          <w:sz w:val="20"/>
          <w:lang w:eastAsia="uk-UA"/>
        </w:rPr>
      </w:pPr>
      <w:r>
        <w:rPr>
          <w:rFonts w:ascii="Times New Roman" w:hAnsi="Times New Roman"/>
          <w:sz w:val="20"/>
          <w:lang w:eastAsia="uk-UA"/>
        </w:rPr>
        <w:t>послуги з управління  побутовими відходами, обсяг збирання та перевезення побутових відходів)</w:t>
      </w:r>
    </w:p>
    <w:p>
      <w:pPr>
        <w:pStyle w:val="11"/>
        <w:tabs>
          <w:tab w:val="left" w:pos="9071"/>
        </w:tabs>
        <w:jc w:val="both"/>
        <w:rPr>
          <w:rFonts w:ascii="Times New Roman" w:hAnsi="Times New Roman"/>
          <w:sz w:val="24"/>
          <w:u w:val="single"/>
        </w:rPr>
      </w:pPr>
      <w:r>
        <w:rPr>
          <w:rFonts w:ascii="Times New Roman" w:hAnsi="Times New Roman"/>
          <w:sz w:val="24"/>
        </w:rPr>
        <w:t xml:space="preserve">2) </w:t>
      </w:r>
      <w:r>
        <w:rPr>
          <w:rFonts w:ascii="Times New Roman" w:hAnsi="Times New Roman"/>
          <w:sz w:val="24"/>
          <w:u w:val="single"/>
        </w:rPr>
        <w:tab/>
      </w:r>
    </w:p>
    <w:p>
      <w:pPr>
        <w:pStyle w:val="11"/>
        <w:spacing w:before="0"/>
        <w:ind w:left="1134" w:firstLine="0"/>
        <w:jc w:val="center"/>
        <w:rPr>
          <w:rFonts w:ascii="Times New Roman" w:hAnsi="Times New Roman"/>
          <w:sz w:val="20"/>
        </w:rPr>
      </w:pPr>
      <w:r>
        <w:rPr>
          <w:rFonts w:ascii="Times New Roman" w:hAnsi="Times New Roman"/>
          <w:sz w:val="20"/>
        </w:rPr>
        <w:t>(розміри та межі певної території, на якій здійснюватиметься збирання</w:t>
      </w:r>
    </w:p>
    <w:p>
      <w:pPr>
        <w:pStyle w:val="11"/>
        <w:tabs>
          <w:tab w:val="left" w:pos="9071"/>
        </w:tabs>
        <w:spacing w:before="0"/>
        <w:ind w:firstLine="0"/>
        <w:jc w:val="both"/>
        <w:rPr>
          <w:rFonts w:ascii="Times New Roman" w:hAnsi="Times New Roman"/>
          <w:sz w:val="24"/>
        </w:rPr>
      </w:pPr>
      <w:r>
        <w:rPr>
          <w:rFonts w:ascii="Times New Roman" w:hAnsi="Times New Roman"/>
          <w:sz w:val="24"/>
          <w:u w:val="single"/>
        </w:rPr>
        <w:tab/>
      </w:r>
      <w:r>
        <w:rPr>
          <w:rFonts w:ascii="Times New Roman" w:hAnsi="Times New Roman"/>
          <w:sz w:val="24"/>
        </w:rPr>
        <w:t>;</w:t>
      </w:r>
    </w:p>
    <w:p>
      <w:pPr>
        <w:pStyle w:val="11"/>
        <w:spacing w:before="0"/>
        <w:ind w:firstLine="0"/>
        <w:jc w:val="center"/>
        <w:rPr>
          <w:rFonts w:ascii="Times New Roman" w:hAnsi="Times New Roman"/>
          <w:sz w:val="20"/>
        </w:rPr>
      </w:pPr>
      <w:r>
        <w:rPr>
          <w:rFonts w:ascii="Times New Roman" w:hAnsi="Times New Roman"/>
          <w:sz w:val="20"/>
        </w:rPr>
        <w:t>та перевезення побутових відходів)</w:t>
      </w:r>
    </w:p>
    <w:p>
      <w:pPr>
        <w:pStyle w:val="11"/>
        <w:jc w:val="both"/>
        <w:rPr>
          <w:rFonts w:ascii="Times New Roman" w:hAnsi="Times New Roman"/>
          <w:sz w:val="24"/>
        </w:rPr>
      </w:pPr>
      <w:r>
        <w:rPr>
          <w:rFonts w:ascii="Times New Roman" w:hAnsi="Times New Roman"/>
          <w:sz w:val="24"/>
        </w:rPr>
        <w:t xml:space="preserve">3) характеристика об’єктів утворення побутових відходів за джерелами їх утворення: </w:t>
      </w:r>
    </w:p>
    <w:p>
      <w:pPr>
        <w:pStyle w:val="11"/>
        <w:tabs>
          <w:tab w:val="left" w:pos="9071"/>
        </w:tabs>
        <w:spacing w:before="0"/>
        <w:ind w:firstLine="0"/>
        <w:jc w:val="both"/>
        <w:rPr>
          <w:rFonts w:ascii="Times New Roman" w:hAnsi="Times New Roman"/>
          <w:sz w:val="24"/>
          <w:u w:val="single"/>
        </w:rPr>
      </w:pPr>
      <w:r>
        <w:rPr>
          <w:rFonts w:ascii="Times New Roman" w:hAnsi="Times New Roman"/>
          <w:sz w:val="24"/>
          <w:u w:val="single"/>
        </w:rPr>
        <w:tab/>
      </w:r>
    </w:p>
    <w:p>
      <w:pPr>
        <w:pStyle w:val="11"/>
        <w:spacing w:before="0"/>
        <w:ind w:firstLine="0"/>
        <w:jc w:val="center"/>
        <w:rPr>
          <w:rFonts w:ascii="Times New Roman" w:hAnsi="Times New Roman"/>
          <w:sz w:val="20"/>
        </w:rPr>
      </w:pPr>
      <w:r>
        <w:rPr>
          <w:rFonts w:ascii="Times New Roman" w:hAnsi="Times New Roman"/>
          <w:sz w:val="20"/>
        </w:rPr>
        <w:t>(багатоквартирні житлові будинки: загальна кількість та їх місцезнаходження, кількість мешканців;</w:t>
      </w:r>
    </w:p>
    <w:p>
      <w:pPr>
        <w:pStyle w:val="11"/>
        <w:tabs>
          <w:tab w:val="left" w:pos="9071"/>
        </w:tabs>
        <w:spacing w:before="0"/>
        <w:ind w:firstLine="0"/>
        <w:jc w:val="both"/>
        <w:rPr>
          <w:rFonts w:ascii="Times New Roman" w:hAnsi="Times New Roman"/>
          <w:sz w:val="24"/>
        </w:rPr>
      </w:pPr>
      <w:r>
        <w:rPr>
          <w:rFonts w:ascii="Times New Roman" w:hAnsi="Times New Roman"/>
          <w:sz w:val="24"/>
          <w:u w:val="single"/>
        </w:rPr>
        <w:tab/>
      </w:r>
      <w:r>
        <w:rPr>
          <w:rFonts w:ascii="Times New Roman" w:hAnsi="Times New Roman"/>
          <w:sz w:val="24"/>
        </w:rPr>
        <w:t>;</w:t>
      </w:r>
    </w:p>
    <w:p>
      <w:pPr>
        <w:pStyle w:val="11"/>
        <w:spacing w:before="0"/>
        <w:ind w:firstLine="0"/>
        <w:jc w:val="center"/>
        <w:rPr>
          <w:rFonts w:ascii="Times New Roman" w:hAnsi="Times New Roman"/>
          <w:sz w:val="20"/>
        </w:rPr>
      </w:pPr>
      <w:r>
        <w:rPr>
          <w:rFonts w:ascii="Times New Roman" w:hAnsi="Times New Roman"/>
          <w:sz w:val="20"/>
        </w:rPr>
        <w:t>наявність, кількість, місцезнаходження контейнерних майданчиків; наявність, кількість, місцезнаходження, вид, об’єм і належність контейнерів)</w:t>
      </w:r>
    </w:p>
    <w:p>
      <w:pPr>
        <w:pStyle w:val="11"/>
        <w:tabs>
          <w:tab w:val="left" w:pos="9071"/>
        </w:tabs>
        <w:spacing w:before="0"/>
        <w:ind w:firstLine="0"/>
        <w:jc w:val="both"/>
        <w:rPr>
          <w:rFonts w:ascii="Times New Roman" w:hAnsi="Times New Roman"/>
          <w:sz w:val="24"/>
          <w:u w:val="single"/>
        </w:rPr>
      </w:pPr>
      <w:r>
        <w:rPr>
          <w:rFonts w:ascii="Times New Roman" w:hAnsi="Times New Roman"/>
          <w:sz w:val="24"/>
          <w:u w:val="single"/>
        </w:rPr>
        <w:tab/>
      </w:r>
    </w:p>
    <w:p>
      <w:pPr>
        <w:pStyle w:val="11"/>
        <w:spacing w:before="0"/>
        <w:ind w:firstLine="0"/>
        <w:jc w:val="center"/>
        <w:rPr>
          <w:rFonts w:ascii="Times New Roman" w:hAnsi="Times New Roman"/>
          <w:sz w:val="20"/>
        </w:rPr>
      </w:pPr>
      <w:r>
        <w:rPr>
          <w:rFonts w:ascii="Times New Roman" w:hAnsi="Times New Roman"/>
          <w:sz w:val="20"/>
        </w:rPr>
        <w:t>(одноквартирні житлові будинки: загальна кількість та їх місцезнаходження, кількість мешканців;</w:t>
      </w:r>
    </w:p>
    <w:p>
      <w:pPr>
        <w:pStyle w:val="11"/>
        <w:tabs>
          <w:tab w:val="left" w:pos="9071"/>
        </w:tabs>
        <w:ind w:firstLine="0"/>
        <w:jc w:val="both"/>
        <w:rPr>
          <w:rFonts w:ascii="Times New Roman" w:hAnsi="Times New Roman"/>
          <w:sz w:val="24"/>
        </w:rPr>
      </w:pPr>
      <w:r>
        <w:rPr>
          <w:rFonts w:ascii="Times New Roman" w:hAnsi="Times New Roman"/>
          <w:sz w:val="24"/>
          <w:u w:val="single"/>
        </w:rPr>
        <w:tab/>
      </w:r>
      <w:r>
        <w:rPr>
          <w:rFonts w:ascii="Times New Roman" w:hAnsi="Times New Roman"/>
          <w:sz w:val="24"/>
        </w:rPr>
        <w:t>;</w:t>
      </w:r>
    </w:p>
    <w:p>
      <w:pPr>
        <w:pStyle w:val="11"/>
        <w:spacing w:before="0"/>
        <w:ind w:firstLine="0"/>
        <w:jc w:val="center"/>
        <w:rPr>
          <w:rFonts w:ascii="Times New Roman" w:hAnsi="Times New Roman"/>
          <w:sz w:val="20"/>
        </w:rPr>
      </w:pPr>
      <w:r>
        <w:rPr>
          <w:rFonts w:ascii="Times New Roman" w:hAnsi="Times New Roman"/>
          <w:sz w:val="20"/>
        </w:rPr>
        <w:t>наявність, кількість, місцезнаходження контейнерних майданчиків; наявність, кількість, місцезнаходження, вид, об’єм і належність контейнерів)</w:t>
      </w:r>
    </w:p>
    <w:p>
      <w:pPr>
        <w:pStyle w:val="11"/>
        <w:tabs>
          <w:tab w:val="left" w:pos="9071"/>
        </w:tabs>
        <w:ind w:firstLine="0"/>
        <w:jc w:val="both"/>
        <w:rPr>
          <w:rFonts w:ascii="Times New Roman" w:hAnsi="Times New Roman"/>
          <w:sz w:val="24"/>
        </w:rPr>
      </w:pPr>
      <w:r>
        <w:rPr>
          <w:rFonts w:ascii="Times New Roman" w:hAnsi="Times New Roman"/>
          <w:sz w:val="24"/>
          <w:u w:val="single"/>
        </w:rPr>
        <w:tab/>
      </w:r>
      <w:r>
        <w:rPr>
          <w:rFonts w:ascii="Times New Roman" w:hAnsi="Times New Roman"/>
          <w:sz w:val="24"/>
        </w:rPr>
        <w:t>;</w:t>
      </w:r>
    </w:p>
    <w:p>
      <w:pPr>
        <w:pStyle w:val="11"/>
        <w:spacing w:before="0"/>
        <w:ind w:firstLine="0"/>
        <w:jc w:val="center"/>
        <w:rPr>
          <w:rFonts w:ascii="Times New Roman" w:hAnsi="Times New Roman"/>
          <w:sz w:val="20"/>
        </w:rPr>
      </w:pPr>
      <w:r>
        <w:rPr>
          <w:rFonts w:ascii="Times New Roman" w:hAnsi="Times New Roman"/>
          <w:sz w:val="20"/>
        </w:rPr>
        <w:t>(підприємства, установи та організації: загальна кількість, перелік та їх місцезнаходження, кількість, вид, об’єм, місцезнаходження та належність контейнерів)</w:t>
      </w:r>
    </w:p>
    <w:p>
      <w:pPr>
        <w:pStyle w:val="11"/>
        <w:tabs>
          <w:tab w:val="left" w:pos="9071"/>
        </w:tabs>
        <w:jc w:val="both"/>
        <w:rPr>
          <w:rFonts w:ascii="Times New Roman" w:hAnsi="Times New Roman"/>
          <w:sz w:val="24"/>
        </w:rPr>
      </w:pPr>
      <w:r>
        <w:rPr>
          <w:rFonts w:ascii="Times New Roman" w:hAnsi="Times New Roman"/>
          <w:sz w:val="24"/>
        </w:rPr>
        <w:t xml:space="preserve">4) </w:t>
      </w:r>
      <w:r>
        <w:rPr>
          <w:rFonts w:ascii="Times New Roman" w:hAnsi="Times New Roman"/>
          <w:sz w:val="24"/>
          <w:u w:val="single"/>
        </w:rPr>
        <w:tab/>
      </w:r>
      <w:r>
        <w:rPr>
          <w:rFonts w:ascii="Times New Roman" w:hAnsi="Times New Roman"/>
          <w:sz w:val="24"/>
        </w:rPr>
        <w:t>;</w:t>
      </w:r>
    </w:p>
    <w:p>
      <w:pPr>
        <w:pStyle w:val="11"/>
        <w:spacing w:before="0"/>
        <w:ind w:left="1134" w:firstLine="0"/>
        <w:jc w:val="center"/>
        <w:rPr>
          <w:rFonts w:ascii="Times New Roman" w:hAnsi="Times New Roman"/>
          <w:sz w:val="20"/>
        </w:rPr>
      </w:pPr>
      <w:r>
        <w:rPr>
          <w:rFonts w:ascii="Times New Roman" w:hAnsi="Times New Roman"/>
          <w:sz w:val="20"/>
        </w:rPr>
        <w:t xml:space="preserve">(місцезнаходження об’єктів управління побутовими відходами (об’єкти відновлення та видалення відходів, об’єкти поводження з небезпечними відходами у складі побутових відходів тощо), куди необхідно перевозити відповідний вид побутових відходів згідно </w:t>
      </w:r>
      <w:r>
        <w:rPr>
          <w:rFonts w:ascii="Times New Roman" w:hAnsi="Times New Roman"/>
          <w:sz w:val="20"/>
        </w:rPr>
        <w:br w:type="textWrapping"/>
      </w:r>
      <w:r>
        <w:rPr>
          <w:rFonts w:ascii="Times New Roman" w:hAnsi="Times New Roman"/>
          <w:sz w:val="20"/>
        </w:rPr>
        <w:t>з правилами благоустрою населеного пункту, регіональними та місцевими планами управління відходами)</w:t>
      </w:r>
    </w:p>
    <w:p>
      <w:pPr>
        <w:pStyle w:val="11"/>
        <w:tabs>
          <w:tab w:val="left" w:pos="9071"/>
        </w:tabs>
        <w:jc w:val="both"/>
        <w:rPr>
          <w:rFonts w:ascii="Times New Roman" w:hAnsi="Times New Roman"/>
          <w:sz w:val="24"/>
        </w:rPr>
      </w:pPr>
      <w:r>
        <w:rPr>
          <w:rFonts w:ascii="Times New Roman" w:hAnsi="Times New Roman"/>
          <w:sz w:val="24"/>
        </w:rPr>
        <w:t xml:space="preserve">5) </w:t>
      </w:r>
      <w:r>
        <w:rPr>
          <w:rFonts w:ascii="Times New Roman" w:hAnsi="Times New Roman"/>
          <w:sz w:val="24"/>
          <w:u w:val="single"/>
        </w:rPr>
        <w:tab/>
      </w:r>
      <w:r>
        <w:rPr>
          <w:rFonts w:ascii="Times New Roman" w:hAnsi="Times New Roman"/>
          <w:sz w:val="24"/>
        </w:rPr>
        <w:t>.</w:t>
      </w:r>
    </w:p>
    <w:p>
      <w:pPr>
        <w:pStyle w:val="11"/>
        <w:spacing w:before="0"/>
        <w:ind w:left="1134" w:firstLine="0"/>
        <w:jc w:val="center"/>
        <w:rPr>
          <w:rFonts w:ascii="Times New Roman" w:hAnsi="Times New Roman"/>
          <w:sz w:val="20"/>
        </w:rPr>
      </w:pPr>
      <w:r>
        <w:rPr>
          <w:rFonts w:ascii="Times New Roman" w:hAnsi="Times New Roman"/>
          <w:sz w:val="20"/>
        </w:rPr>
        <w:t xml:space="preserve">(система надання послуги за відповідним видом побутових відходів (безконтейнерна система; контейнерна система; пункт роздільного збирання (зокрема мобільний); </w:t>
      </w:r>
      <w:r>
        <w:rPr>
          <w:rFonts w:ascii="Times New Roman" w:hAnsi="Times New Roman"/>
          <w:sz w:val="20"/>
        </w:rPr>
        <w:br w:type="textWrapping"/>
      </w:r>
      <w:r>
        <w:rPr>
          <w:rFonts w:ascii="Times New Roman" w:hAnsi="Times New Roman"/>
          <w:sz w:val="20"/>
        </w:rPr>
        <w:t>за заявкою)</w:t>
      </w:r>
    </w:p>
    <w:p>
      <w:pPr>
        <w:pStyle w:val="11"/>
        <w:spacing w:before="360" w:after="240"/>
        <w:ind w:firstLine="0"/>
        <w:jc w:val="center"/>
        <w:rPr>
          <w:rFonts w:ascii="Times New Roman" w:hAnsi="Times New Roman"/>
          <w:sz w:val="24"/>
        </w:rPr>
      </w:pPr>
      <w:bookmarkStart w:id="9" w:name="o257"/>
      <w:bookmarkEnd w:id="9"/>
      <w:bookmarkStart w:id="10" w:name="o258"/>
      <w:bookmarkEnd w:id="10"/>
      <w:r>
        <w:rPr>
          <w:rFonts w:ascii="Times New Roman" w:hAnsi="Times New Roman"/>
          <w:sz w:val="24"/>
        </w:rPr>
        <w:t>Надання послуги за видами побутових відходів</w:t>
      </w:r>
    </w:p>
    <w:p>
      <w:pPr>
        <w:pStyle w:val="11"/>
        <w:tabs>
          <w:tab w:val="left" w:pos="9071"/>
        </w:tabs>
        <w:jc w:val="both"/>
        <w:rPr>
          <w:rFonts w:ascii="Times New Roman" w:hAnsi="Times New Roman"/>
          <w:sz w:val="24"/>
          <w:u w:val="single"/>
        </w:rPr>
      </w:pPr>
      <w:r>
        <w:rPr>
          <w:rFonts w:ascii="Times New Roman" w:hAnsi="Times New Roman"/>
          <w:sz w:val="24"/>
        </w:rPr>
        <w:t xml:space="preserve">3. Виконавець надає послугу з управління </w:t>
      </w:r>
      <w:r>
        <w:rPr>
          <w:rFonts w:ascii="Times New Roman" w:hAnsi="Times New Roman"/>
          <w:sz w:val="24"/>
          <w:u w:val="single"/>
        </w:rPr>
        <w:tab/>
      </w:r>
    </w:p>
    <w:p>
      <w:pPr>
        <w:pStyle w:val="11"/>
        <w:tabs>
          <w:tab w:val="left" w:pos="9071"/>
        </w:tabs>
        <w:spacing w:before="0"/>
        <w:ind w:left="4820" w:firstLine="0"/>
        <w:jc w:val="center"/>
        <w:rPr>
          <w:rFonts w:ascii="Times New Roman" w:hAnsi="Times New Roman"/>
          <w:sz w:val="20"/>
          <w:u w:val="single"/>
        </w:rPr>
      </w:pPr>
      <w:r>
        <w:rPr>
          <w:rFonts w:ascii="Times New Roman" w:hAnsi="Times New Roman"/>
          <w:sz w:val="20"/>
        </w:rPr>
        <w:t>(змішаними, роздільно зібраними,</w:t>
      </w:r>
    </w:p>
    <w:p>
      <w:pPr>
        <w:pStyle w:val="11"/>
        <w:tabs>
          <w:tab w:val="left" w:pos="6096"/>
        </w:tabs>
        <w:ind w:firstLine="0"/>
        <w:jc w:val="both"/>
        <w:rPr>
          <w:rFonts w:ascii="Times New Roman" w:hAnsi="Times New Roman"/>
          <w:sz w:val="24"/>
        </w:rPr>
      </w:pPr>
      <w:r>
        <w:rPr>
          <w:rFonts w:ascii="Times New Roman" w:hAnsi="Times New Roman"/>
          <w:sz w:val="24"/>
          <w:u w:val="single"/>
        </w:rPr>
        <w:tab/>
      </w:r>
      <w:r>
        <w:rPr>
          <w:rFonts w:ascii="Times New Roman" w:hAnsi="Times New Roman"/>
          <w:sz w:val="24"/>
        </w:rPr>
        <w:t>побутовими відходами.</w:t>
      </w:r>
    </w:p>
    <w:p>
      <w:pPr>
        <w:pStyle w:val="11"/>
        <w:spacing w:before="0"/>
        <w:jc w:val="both"/>
        <w:rPr>
          <w:rFonts w:ascii="Times New Roman" w:hAnsi="Times New Roman"/>
          <w:sz w:val="24"/>
        </w:rPr>
      </w:pPr>
      <w:r>
        <w:rPr>
          <w:rFonts w:ascii="Times New Roman" w:hAnsi="Times New Roman"/>
          <w:sz w:val="20"/>
        </w:rPr>
        <w:t>великогабаритними, ремонтними)</w:t>
      </w:r>
    </w:p>
    <w:p>
      <w:pPr>
        <w:spacing w:after="160" w:line="259" w:lineRule="auto"/>
        <w:rPr>
          <w:rFonts w:ascii="Times New Roman" w:hAnsi="Times New Roman"/>
          <w:sz w:val="24"/>
          <w:szCs w:val="24"/>
        </w:rPr>
      </w:pPr>
      <w:bookmarkStart w:id="11" w:name="_Hlk127952312"/>
      <w:r>
        <w:rPr>
          <w:rFonts w:ascii="Times New Roman" w:hAnsi="Times New Roman"/>
          <w:sz w:val="24"/>
        </w:rPr>
        <w:br w:type="page"/>
      </w:r>
    </w:p>
    <w:p>
      <w:pPr>
        <w:pStyle w:val="11"/>
        <w:spacing w:after="120"/>
        <w:jc w:val="both"/>
        <w:rPr>
          <w:rFonts w:ascii="Times New Roman" w:hAnsi="Times New Roman"/>
          <w:sz w:val="24"/>
        </w:rPr>
      </w:pPr>
      <w:r>
        <w:rPr>
          <w:rFonts w:ascii="Times New Roman" w:hAnsi="Times New Roman"/>
          <w:sz w:val="24"/>
        </w:rPr>
        <w:t>4. Послуга надається виконавцем за системами (необхідне зазначити у таблиці для кожного виду побутових відходів):</w:t>
      </w:r>
    </w:p>
    <w:bookmarkEnd w:id="11"/>
    <w:tbl>
      <w:tblPr>
        <w:tblStyle w:val="3"/>
        <w:tblW w:w="0" w:type="auto"/>
        <w:tblInd w:w="0" w:type="dxa"/>
        <w:tblLayout w:type="fixed"/>
        <w:tblCellMar>
          <w:top w:w="0" w:type="dxa"/>
          <w:left w:w="108" w:type="dxa"/>
          <w:bottom w:w="0" w:type="dxa"/>
          <w:right w:w="108" w:type="dxa"/>
        </w:tblCellMar>
      </w:tblPr>
      <w:tblGrid>
        <w:gridCol w:w="2587"/>
        <w:gridCol w:w="1555"/>
        <w:gridCol w:w="1850"/>
        <w:gridCol w:w="2196"/>
        <w:gridCol w:w="1099"/>
      </w:tblGrid>
      <w:tr>
        <w:tblPrEx>
          <w:tblCellMar>
            <w:top w:w="0" w:type="dxa"/>
            <w:left w:w="108" w:type="dxa"/>
            <w:bottom w:w="0" w:type="dxa"/>
            <w:right w:w="108" w:type="dxa"/>
          </w:tblCellMar>
        </w:tblPrEx>
        <w:trPr>
          <w:trHeight w:val="20" w:hRule="atLeast"/>
        </w:trPr>
        <w:tc>
          <w:tcPr>
            <w:tcW w:w="2587" w:type="dxa"/>
            <w:tcBorders>
              <w:top w:val="single" w:color="auto" w:sz="4" w:space="0"/>
              <w:left w:val="nil"/>
              <w:bottom w:val="single" w:color="auto" w:sz="4" w:space="0"/>
              <w:right w:val="single" w:color="auto" w:sz="4" w:space="0"/>
            </w:tcBorders>
            <w:vAlign w:val="center"/>
          </w:tcPr>
          <w:p>
            <w:pPr>
              <w:pStyle w:val="11"/>
              <w:spacing w:beforeLines="60" w:line="228" w:lineRule="auto"/>
              <w:ind w:firstLine="0"/>
              <w:jc w:val="center"/>
              <w:rPr>
                <w:rFonts w:ascii="Times New Roman" w:hAnsi="Times New Roman"/>
                <w:sz w:val="22"/>
              </w:rPr>
            </w:pPr>
            <w:r>
              <w:rPr>
                <w:rFonts w:ascii="Times New Roman" w:hAnsi="Times New Roman"/>
                <w:sz w:val="22"/>
              </w:rPr>
              <w:t>Вид побутових відходів</w:t>
            </w:r>
          </w:p>
        </w:tc>
        <w:tc>
          <w:tcPr>
            <w:tcW w:w="1555" w:type="dxa"/>
            <w:tcBorders>
              <w:top w:val="single" w:color="auto" w:sz="4" w:space="0"/>
              <w:left w:val="single" w:color="auto" w:sz="4" w:space="0"/>
              <w:bottom w:val="single" w:color="auto" w:sz="4" w:space="0"/>
              <w:right w:val="single" w:color="auto" w:sz="4" w:space="0"/>
            </w:tcBorders>
            <w:vAlign w:val="center"/>
          </w:tcPr>
          <w:p>
            <w:pPr>
              <w:pStyle w:val="11"/>
              <w:spacing w:beforeLines="60" w:line="228" w:lineRule="auto"/>
              <w:ind w:firstLine="0"/>
              <w:jc w:val="center"/>
              <w:rPr>
                <w:rFonts w:ascii="Times New Roman" w:hAnsi="Times New Roman"/>
                <w:sz w:val="22"/>
              </w:rPr>
            </w:pPr>
            <w:r>
              <w:rPr>
                <w:rFonts w:ascii="Times New Roman" w:hAnsi="Times New Roman"/>
                <w:sz w:val="22"/>
              </w:rPr>
              <w:t>Контейнерна система</w:t>
            </w:r>
          </w:p>
        </w:tc>
        <w:tc>
          <w:tcPr>
            <w:tcW w:w="1850" w:type="dxa"/>
            <w:tcBorders>
              <w:top w:val="single" w:color="auto" w:sz="4" w:space="0"/>
              <w:left w:val="single" w:color="auto" w:sz="4" w:space="0"/>
              <w:bottom w:val="single" w:color="auto" w:sz="4" w:space="0"/>
              <w:right w:val="single" w:color="auto" w:sz="4" w:space="0"/>
            </w:tcBorders>
            <w:vAlign w:val="center"/>
          </w:tcPr>
          <w:p>
            <w:pPr>
              <w:pStyle w:val="11"/>
              <w:spacing w:beforeLines="60" w:line="228" w:lineRule="auto"/>
              <w:ind w:firstLine="0"/>
              <w:jc w:val="center"/>
              <w:rPr>
                <w:rFonts w:ascii="Times New Roman" w:hAnsi="Times New Roman"/>
                <w:sz w:val="22"/>
              </w:rPr>
            </w:pPr>
            <w:r>
              <w:rPr>
                <w:rFonts w:ascii="Times New Roman" w:hAnsi="Times New Roman"/>
                <w:sz w:val="22"/>
              </w:rPr>
              <w:t>Безконтейнерна система</w:t>
            </w:r>
          </w:p>
        </w:tc>
        <w:tc>
          <w:tcPr>
            <w:tcW w:w="2196" w:type="dxa"/>
            <w:tcBorders>
              <w:top w:val="single" w:color="auto" w:sz="4" w:space="0"/>
              <w:left w:val="single" w:color="auto" w:sz="4" w:space="0"/>
              <w:bottom w:val="single" w:color="auto" w:sz="4" w:space="0"/>
              <w:right w:val="single" w:color="auto" w:sz="4" w:space="0"/>
            </w:tcBorders>
            <w:vAlign w:val="center"/>
          </w:tcPr>
          <w:p>
            <w:pPr>
              <w:pStyle w:val="11"/>
              <w:spacing w:beforeLines="60" w:line="228" w:lineRule="auto"/>
              <w:ind w:firstLine="0"/>
              <w:jc w:val="center"/>
              <w:rPr>
                <w:rFonts w:ascii="Times New Roman" w:hAnsi="Times New Roman"/>
                <w:sz w:val="22"/>
              </w:rPr>
            </w:pPr>
            <w:r>
              <w:rPr>
                <w:rFonts w:ascii="Times New Roman" w:hAnsi="Times New Roman"/>
                <w:sz w:val="22"/>
              </w:rPr>
              <w:t>Пункт роздільного збирання (зокрема мобільний)</w:t>
            </w:r>
          </w:p>
        </w:tc>
        <w:tc>
          <w:tcPr>
            <w:tcW w:w="1099" w:type="dxa"/>
            <w:tcBorders>
              <w:top w:val="single" w:color="auto" w:sz="4" w:space="0"/>
              <w:left w:val="single" w:color="auto" w:sz="4" w:space="0"/>
              <w:bottom w:val="single" w:color="auto" w:sz="4" w:space="0"/>
              <w:right w:val="nil"/>
            </w:tcBorders>
            <w:vAlign w:val="center"/>
          </w:tcPr>
          <w:p>
            <w:pPr>
              <w:pStyle w:val="11"/>
              <w:spacing w:beforeLines="60" w:line="228" w:lineRule="auto"/>
              <w:ind w:firstLine="0"/>
              <w:jc w:val="center"/>
              <w:rPr>
                <w:rFonts w:ascii="Times New Roman" w:hAnsi="Times New Roman"/>
                <w:sz w:val="22"/>
              </w:rPr>
            </w:pPr>
            <w:r>
              <w:rPr>
                <w:rFonts w:ascii="Times New Roman" w:hAnsi="Times New Roman"/>
                <w:sz w:val="22"/>
              </w:rPr>
              <w:t>За заявкою</w:t>
            </w:r>
          </w:p>
        </w:tc>
      </w:tr>
      <w:tr>
        <w:tblPrEx>
          <w:tblCellMar>
            <w:top w:w="0" w:type="dxa"/>
            <w:left w:w="108" w:type="dxa"/>
            <w:bottom w:w="0" w:type="dxa"/>
            <w:right w:w="108" w:type="dxa"/>
          </w:tblCellMar>
        </w:tblPrEx>
        <w:trPr>
          <w:trHeight w:val="20" w:hRule="atLeast"/>
        </w:trPr>
        <w:tc>
          <w:tcPr>
            <w:tcW w:w="2587" w:type="dxa"/>
            <w:tcBorders>
              <w:top w:val="single" w:color="auto" w:sz="4" w:space="0"/>
              <w:left w:val="nil"/>
              <w:bottom w:val="nil"/>
              <w:right w:val="nil"/>
            </w:tcBorders>
          </w:tcPr>
          <w:p>
            <w:pPr>
              <w:pStyle w:val="11"/>
              <w:spacing w:beforeLines="60" w:line="228" w:lineRule="auto"/>
              <w:ind w:firstLine="0"/>
              <w:rPr>
                <w:rFonts w:ascii="Times New Roman" w:hAnsi="Times New Roman"/>
                <w:sz w:val="22"/>
              </w:rPr>
            </w:pPr>
            <w:bookmarkStart w:id="12" w:name="_Hlk116378891"/>
            <w:r>
              <w:rPr>
                <w:rFonts w:ascii="Times New Roman" w:hAnsi="Times New Roman"/>
                <w:sz w:val="22"/>
              </w:rPr>
              <w:t xml:space="preserve">1. Змішані відходи </w:t>
            </w:r>
          </w:p>
        </w:tc>
        <w:tc>
          <w:tcPr>
            <w:tcW w:w="1555" w:type="dxa"/>
            <w:tcBorders>
              <w:top w:val="single" w:color="auto" w:sz="4" w:space="0"/>
              <w:left w:val="nil"/>
              <w:bottom w:val="nil"/>
              <w:right w:val="nil"/>
            </w:tcBorders>
          </w:tcPr>
          <w:p>
            <w:pPr>
              <w:pStyle w:val="11"/>
              <w:spacing w:beforeLines="60" w:line="228" w:lineRule="auto"/>
              <w:ind w:firstLine="0"/>
              <w:rPr>
                <w:rFonts w:ascii="Times New Roman" w:hAnsi="Times New Roman"/>
                <w:sz w:val="22"/>
              </w:rPr>
            </w:pPr>
          </w:p>
        </w:tc>
        <w:tc>
          <w:tcPr>
            <w:tcW w:w="1850" w:type="dxa"/>
            <w:tcBorders>
              <w:top w:val="single" w:color="auto" w:sz="4" w:space="0"/>
              <w:left w:val="nil"/>
              <w:bottom w:val="nil"/>
              <w:right w:val="nil"/>
            </w:tcBorders>
          </w:tcPr>
          <w:p>
            <w:pPr>
              <w:pStyle w:val="11"/>
              <w:spacing w:beforeLines="60" w:line="228" w:lineRule="auto"/>
              <w:ind w:firstLine="0"/>
              <w:rPr>
                <w:rFonts w:ascii="Times New Roman" w:hAnsi="Times New Roman"/>
                <w:sz w:val="22"/>
              </w:rPr>
            </w:pPr>
          </w:p>
        </w:tc>
        <w:tc>
          <w:tcPr>
            <w:tcW w:w="2196" w:type="dxa"/>
            <w:tcBorders>
              <w:top w:val="single" w:color="auto" w:sz="4" w:space="0"/>
              <w:left w:val="nil"/>
              <w:bottom w:val="nil"/>
              <w:right w:val="nil"/>
            </w:tcBorders>
          </w:tcPr>
          <w:p>
            <w:pPr>
              <w:pStyle w:val="11"/>
              <w:spacing w:beforeLines="60" w:line="228" w:lineRule="auto"/>
              <w:ind w:firstLine="0"/>
              <w:rPr>
                <w:rFonts w:ascii="Times New Roman" w:hAnsi="Times New Roman"/>
                <w:sz w:val="22"/>
              </w:rPr>
            </w:pPr>
          </w:p>
        </w:tc>
        <w:tc>
          <w:tcPr>
            <w:tcW w:w="1099" w:type="dxa"/>
            <w:tcBorders>
              <w:top w:val="single" w:color="auto" w:sz="4" w:space="0"/>
              <w:left w:val="nil"/>
              <w:bottom w:val="nil"/>
              <w:right w:val="nil"/>
            </w:tcBorders>
          </w:tcPr>
          <w:p>
            <w:pPr>
              <w:pStyle w:val="11"/>
              <w:spacing w:beforeLines="60" w:line="228" w:lineRule="auto"/>
              <w:ind w:firstLine="0"/>
              <w:rPr>
                <w:rFonts w:ascii="Times New Roman" w:hAnsi="Times New Roman"/>
                <w:sz w:val="22"/>
              </w:rPr>
            </w:pPr>
          </w:p>
        </w:tc>
      </w:tr>
      <w:tr>
        <w:tblPrEx>
          <w:tblCellMar>
            <w:top w:w="0" w:type="dxa"/>
            <w:left w:w="108" w:type="dxa"/>
            <w:bottom w:w="0" w:type="dxa"/>
            <w:right w:w="108" w:type="dxa"/>
          </w:tblCellMar>
        </w:tblPrEx>
        <w:trPr>
          <w:trHeight w:val="20" w:hRule="atLeast"/>
        </w:trPr>
        <w:tc>
          <w:tcPr>
            <w:tcW w:w="2587" w:type="dxa"/>
            <w:tcBorders>
              <w:top w:val="nil"/>
              <w:left w:val="nil"/>
              <w:bottom w:val="nil"/>
              <w:right w:val="nil"/>
            </w:tcBorders>
          </w:tcPr>
          <w:p>
            <w:pPr>
              <w:pStyle w:val="11"/>
              <w:spacing w:beforeLines="60" w:line="228" w:lineRule="auto"/>
              <w:ind w:firstLine="0"/>
              <w:rPr>
                <w:rFonts w:ascii="Times New Roman" w:hAnsi="Times New Roman"/>
                <w:sz w:val="22"/>
              </w:rPr>
            </w:pPr>
            <w:r>
              <w:rPr>
                <w:rFonts w:ascii="Times New Roman" w:hAnsi="Times New Roman"/>
                <w:sz w:val="22"/>
              </w:rPr>
              <w:t>2. Роздільно зібрані відходи, у тому числі (заповнюється за наявності):</w:t>
            </w:r>
          </w:p>
        </w:tc>
        <w:tc>
          <w:tcPr>
            <w:tcW w:w="1555" w:type="dxa"/>
            <w:tcBorders>
              <w:top w:val="nil"/>
              <w:left w:val="nil"/>
              <w:bottom w:val="nil"/>
              <w:right w:val="nil"/>
            </w:tcBorders>
          </w:tcPr>
          <w:p>
            <w:pPr>
              <w:pStyle w:val="11"/>
              <w:spacing w:beforeLines="60" w:line="228" w:lineRule="auto"/>
              <w:ind w:firstLine="0"/>
              <w:jc w:val="center"/>
              <w:rPr>
                <w:rFonts w:ascii="Times New Roman" w:hAnsi="Times New Roman"/>
                <w:sz w:val="22"/>
              </w:rPr>
            </w:pPr>
            <w:r>
              <w:rPr>
                <w:rFonts w:ascii="Times New Roman" w:hAnsi="Times New Roman"/>
                <w:sz w:val="22"/>
              </w:rPr>
              <w:t>х</w:t>
            </w:r>
          </w:p>
        </w:tc>
        <w:tc>
          <w:tcPr>
            <w:tcW w:w="1850" w:type="dxa"/>
            <w:tcBorders>
              <w:top w:val="nil"/>
              <w:left w:val="nil"/>
              <w:bottom w:val="nil"/>
              <w:right w:val="nil"/>
            </w:tcBorders>
          </w:tcPr>
          <w:p>
            <w:pPr>
              <w:pStyle w:val="11"/>
              <w:spacing w:beforeLines="60" w:line="228" w:lineRule="auto"/>
              <w:ind w:firstLine="0"/>
              <w:jc w:val="center"/>
              <w:rPr>
                <w:rFonts w:ascii="Times New Roman" w:hAnsi="Times New Roman"/>
                <w:sz w:val="22"/>
              </w:rPr>
            </w:pPr>
            <w:r>
              <w:rPr>
                <w:rFonts w:ascii="Times New Roman" w:hAnsi="Times New Roman"/>
                <w:sz w:val="22"/>
              </w:rPr>
              <w:t>х</w:t>
            </w:r>
          </w:p>
        </w:tc>
        <w:tc>
          <w:tcPr>
            <w:tcW w:w="2196" w:type="dxa"/>
            <w:tcBorders>
              <w:top w:val="nil"/>
              <w:left w:val="nil"/>
              <w:bottom w:val="nil"/>
              <w:right w:val="nil"/>
            </w:tcBorders>
          </w:tcPr>
          <w:p>
            <w:pPr>
              <w:pStyle w:val="11"/>
              <w:spacing w:beforeLines="60" w:line="228" w:lineRule="auto"/>
              <w:ind w:firstLine="0"/>
              <w:jc w:val="center"/>
              <w:rPr>
                <w:rFonts w:ascii="Times New Roman" w:hAnsi="Times New Roman"/>
                <w:sz w:val="22"/>
              </w:rPr>
            </w:pPr>
            <w:r>
              <w:rPr>
                <w:rFonts w:ascii="Times New Roman" w:hAnsi="Times New Roman"/>
                <w:sz w:val="22"/>
              </w:rPr>
              <w:t>х</w:t>
            </w:r>
          </w:p>
        </w:tc>
        <w:tc>
          <w:tcPr>
            <w:tcW w:w="1099" w:type="dxa"/>
            <w:tcBorders>
              <w:top w:val="nil"/>
              <w:left w:val="nil"/>
              <w:bottom w:val="nil"/>
              <w:right w:val="nil"/>
            </w:tcBorders>
          </w:tcPr>
          <w:p>
            <w:pPr>
              <w:pStyle w:val="11"/>
              <w:spacing w:beforeLines="60" w:line="228" w:lineRule="auto"/>
              <w:ind w:firstLine="0"/>
              <w:jc w:val="center"/>
              <w:rPr>
                <w:rFonts w:ascii="Times New Roman" w:hAnsi="Times New Roman"/>
                <w:sz w:val="22"/>
              </w:rPr>
            </w:pPr>
            <w:r>
              <w:rPr>
                <w:rFonts w:ascii="Times New Roman" w:hAnsi="Times New Roman"/>
                <w:sz w:val="22"/>
              </w:rPr>
              <w:t>х</w:t>
            </w:r>
          </w:p>
        </w:tc>
      </w:tr>
      <w:tr>
        <w:tblPrEx>
          <w:tblCellMar>
            <w:top w:w="0" w:type="dxa"/>
            <w:left w:w="108" w:type="dxa"/>
            <w:bottom w:w="0" w:type="dxa"/>
            <w:right w:w="108" w:type="dxa"/>
          </w:tblCellMar>
        </w:tblPrEx>
        <w:trPr>
          <w:trHeight w:val="20" w:hRule="atLeast"/>
        </w:trPr>
        <w:tc>
          <w:tcPr>
            <w:tcW w:w="2587" w:type="dxa"/>
            <w:tcBorders>
              <w:top w:val="nil"/>
              <w:left w:val="nil"/>
              <w:bottom w:val="nil"/>
              <w:right w:val="nil"/>
            </w:tcBorders>
          </w:tcPr>
          <w:p>
            <w:pPr>
              <w:pStyle w:val="11"/>
              <w:spacing w:beforeLines="60" w:line="228" w:lineRule="auto"/>
              <w:ind w:firstLine="0"/>
              <w:rPr>
                <w:rFonts w:ascii="Times New Roman" w:hAnsi="Times New Roman"/>
                <w:sz w:val="22"/>
              </w:rPr>
            </w:pPr>
            <w:r>
              <w:rPr>
                <w:rFonts w:ascii="Times New Roman" w:hAnsi="Times New Roman"/>
                <w:sz w:val="22"/>
              </w:rPr>
              <w:t>паперу, картону</w:t>
            </w:r>
          </w:p>
        </w:tc>
        <w:tc>
          <w:tcPr>
            <w:tcW w:w="1555" w:type="dxa"/>
            <w:tcBorders>
              <w:top w:val="nil"/>
              <w:left w:val="nil"/>
              <w:bottom w:val="nil"/>
              <w:right w:val="nil"/>
            </w:tcBorders>
          </w:tcPr>
          <w:p>
            <w:pPr>
              <w:pStyle w:val="11"/>
              <w:spacing w:beforeLines="60" w:line="228" w:lineRule="auto"/>
              <w:ind w:firstLine="0"/>
              <w:rPr>
                <w:rFonts w:ascii="Times New Roman" w:hAnsi="Times New Roman"/>
                <w:sz w:val="22"/>
              </w:rPr>
            </w:pPr>
          </w:p>
        </w:tc>
        <w:tc>
          <w:tcPr>
            <w:tcW w:w="1850" w:type="dxa"/>
            <w:tcBorders>
              <w:top w:val="nil"/>
              <w:left w:val="nil"/>
              <w:bottom w:val="nil"/>
              <w:right w:val="nil"/>
            </w:tcBorders>
          </w:tcPr>
          <w:p>
            <w:pPr>
              <w:pStyle w:val="11"/>
              <w:spacing w:beforeLines="60" w:line="228" w:lineRule="auto"/>
              <w:ind w:firstLine="0"/>
              <w:rPr>
                <w:rFonts w:ascii="Times New Roman" w:hAnsi="Times New Roman"/>
                <w:sz w:val="22"/>
              </w:rPr>
            </w:pPr>
          </w:p>
        </w:tc>
        <w:tc>
          <w:tcPr>
            <w:tcW w:w="2196" w:type="dxa"/>
            <w:tcBorders>
              <w:top w:val="nil"/>
              <w:left w:val="nil"/>
              <w:bottom w:val="nil"/>
              <w:right w:val="nil"/>
            </w:tcBorders>
          </w:tcPr>
          <w:p>
            <w:pPr>
              <w:pStyle w:val="11"/>
              <w:spacing w:beforeLines="60" w:line="228" w:lineRule="auto"/>
              <w:ind w:firstLine="0"/>
              <w:rPr>
                <w:rFonts w:ascii="Times New Roman" w:hAnsi="Times New Roman"/>
                <w:sz w:val="22"/>
              </w:rPr>
            </w:pPr>
          </w:p>
        </w:tc>
        <w:tc>
          <w:tcPr>
            <w:tcW w:w="1099" w:type="dxa"/>
            <w:tcBorders>
              <w:top w:val="nil"/>
              <w:left w:val="nil"/>
              <w:bottom w:val="nil"/>
              <w:right w:val="nil"/>
            </w:tcBorders>
          </w:tcPr>
          <w:p>
            <w:pPr>
              <w:pStyle w:val="11"/>
              <w:spacing w:beforeLines="60" w:line="228" w:lineRule="auto"/>
              <w:ind w:firstLine="0"/>
              <w:rPr>
                <w:rFonts w:ascii="Times New Roman" w:hAnsi="Times New Roman"/>
                <w:sz w:val="22"/>
              </w:rPr>
            </w:pPr>
          </w:p>
        </w:tc>
      </w:tr>
      <w:tr>
        <w:tblPrEx>
          <w:tblCellMar>
            <w:top w:w="0" w:type="dxa"/>
            <w:left w:w="108" w:type="dxa"/>
            <w:bottom w:w="0" w:type="dxa"/>
            <w:right w:w="108" w:type="dxa"/>
          </w:tblCellMar>
        </w:tblPrEx>
        <w:trPr>
          <w:trHeight w:val="20" w:hRule="atLeast"/>
        </w:trPr>
        <w:tc>
          <w:tcPr>
            <w:tcW w:w="2587" w:type="dxa"/>
            <w:tcBorders>
              <w:top w:val="nil"/>
              <w:left w:val="nil"/>
              <w:bottom w:val="nil"/>
              <w:right w:val="nil"/>
            </w:tcBorders>
          </w:tcPr>
          <w:p>
            <w:pPr>
              <w:pStyle w:val="11"/>
              <w:spacing w:beforeLines="60" w:line="228" w:lineRule="auto"/>
              <w:ind w:firstLine="0"/>
              <w:rPr>
                <w:rFonts w:ascii="Times New Roman" w:hAnsi="Times New Roman"/>
                <w:sz w:val="22"/>
              </w:rPr>
            </w:pPr>
            <w:r>
              <w:rPr>
                <w:rFonts w:ascii="Times New Roman" w:hAnsi="Times New Roman"/>
                <w:sz w:val="22"/>
              </w:rPr>
              <w:t>скла</w:t>
            </w:r>
          </w:p>
        </w:tc>
        <w:tc>
          <w:tcPr>
            <w:tcW w:w="1555" w:type="dxa"/>
            <w:tcBorders>
              <w:top w:val="nil"/>
              <w:left w:val="nil"/>
              <w:bottom w:val="nil"/>
              <w:right w:val="nil"/>
            </w:tcBorders>
          </w:tcPr>
          <w:p>
            <w:pPr>
              <w:pStyle w:val="11"/>
              <w:spacing w:beforeLines="60" w:line="228" w:lineRule="auto"/>
              <w:ind w:firstLine="0"/>
              <w:rPr>
                <w:rFonts w:ascii="Times New Roman" w:hAnsi="Times New Roman"/>
                <w:sz w:val="22"/>
              </w:rPr>
            </w:pPr>
          </w:p>
        </w:tc>
        <w:tc>
          <w:tcPr>
            <w:tcW w:w="1850" w:type="dxa"/>
            <w:tcBorders>
              <w:top w:val="nil"/>
              <w:left w:val="nil"/>
              <w:bottom w:val="nil"/>
              <w:right w:val="nil"/>
            </w:tcBorders>
          </w:tcPr>
          <w:p>
            <w:pPr>
              <w:pStyle w:val="11"/>
              <w:spacing w:beforeLines="60" w:line="228" w:lineRule="auto"/>
              <w:ind w:firstLine="0"/>
              <w:rPr>
                <w:rFonts w:ascii="Times New Roman" w:hAnsi="Times New Roman"/>
                <w:sz w:val="22"/>
              </w:rPr>
            </w:pPr>
          </w:p>
        </w:tc>
        <w:tc>
          <w:tcPr>
            <w:tcW w:w="2196" w:type="dxa"/>
            <w:tcBorders>
              <w:top w:val="nil"/>
              <w:left w:val="nil"/>
              <w:bottom w:val="nil"/>
              <w:right w:val="nil"/>
            </w:tcBorders>
          </w:tcPr>
          <w:p>
            <w:pPr>
              <w:pStyle w:val="11"/>
              <w:spacing w:beforeLines="60" w:line="228" w:lineRule="auto"/>
              <w:ind w:firstLine="0"/>
              <w:rPr>
                <w:rFonts w:ascii="Times New Roman" w:hAnsi="Times New Roman"/>
                <w:sz w:val="22"/>
              </w:rPr>
            </w:pPr>
          </w:p>
        </w:tc>
        <w:tc>
          <w:tcPr>
            <w:tcW w:w="1099" w:type="dxa"/>
            <w:tcBorders>
              <w:top w:val="nil"/>
              <w:left w:val="nil"/>
              <w:bottom w:val="nil"/>
              <w:right w:val="nil"/>
            </w:tcBorders>
          </w:tcPr>
          <w:p>
            <w:pPr>
              <w:pStyle w:val="11"/>
              <w:spacing w:beforeLines="60" w:line="228" w:lineRule="auto"/>
              <w:ind w:firstLine="0"/>
              <w:rPr>
                <w:rFonts w:ascii="Times New Roman" w:hAnsi="Times New Roman"/>
                <w:sz w:val="22"/>
              </w:rPr>
            </w:pPr>
          </w:p>
        </w:tc>
      </w:tr>
      <w:tr>
        <w:tblPrEx>
          <w:tblCellMar>
            <w:top w:w="0" w:type="dxa"/>
            <w:left w:w="108" w:type="dxa"/>
            <w:bottom w:w="0" w:type="dxa"/>
            <w:right w:w="108" w:type="dxa"/>
          </w:tblCellMar>
        </w:tblPrEx>
        <w:trPr>
          <w:trHeight w:val="20" w:hRule="atLeast"/>
        </w:trPr>
        <w:tc>
          <w:tcPr>
            <w:tcW w:w="2587" w:type="dxa"/>
            <w:tcBorders>
              <w:top w:val="nil"/>
              <w:left w:val="nil"/>
              <w:bottom w:val="nil"/>
              <w:right w:val="nil"/>
            </w:tcBorders>
          </w:tcPr>
          <w:p>
            <w:pPr>
              <w:pStyle w:val="11"/>
              <w:spacing w:beforeLines="60" w:line="228" w:lineRule="auto"/>
              <w:ind w:firstLine="0"/>
              <w:rPr>
                <w:rFonts w:ascii="Times New Roman" w:hAnsi="Times New Roman"/>
                <w:sz w:val="22"/>
              </w:rPr>
            </w:pPr>
            <w:r>
              <w:rPr>
                <w:rFonts w:ascii="Times New Roman" w:hAnsi="Times New Roman"/>
                <w:sz w:val="22"/>
              </w:rPr>
              <w:t>пластику</w:t>
            </w:r>
          </w:p>
        </w:tc>
        <w:tc>
          <w:tcPr>
            <w:tcW w:w="1555" w:type="dxa"/>
            <w:tcBorders>
              <w:top w:val="nil"/>
              <w:left w:val="nil"/>
              <w:bottom w:val="nil"/>
              <w:right w:val="nil"/>
            </w:tcBorders>
          </w:tcPr>
          <w:p>
            <w:pPr>
              <w:pStyle w:val="11"/>
              <w:spacing w:beforeLines="60" w:line="228" w:lineRule="auto"/>
              <w:ind w:firstLine="0"/>
              <w:rPr>
                <w:rFonts w:ascii="Times New Roman" w:hAnsi="Times New Roman"/>
                <w:sz w:val="22"/>
              </w:rPr>
            </w:pPr>
          </w:p>
        </w:tc>
        <w:tc>
          <w:tcPr>
            <w:tcW w:w="1850" w:type="dxa"/>
            <w:tcBorders>
              <w:top w:val="nil"/>
              <w:left w:val="nil"/>
              <w:bottom w:val="nil"/>
              <w:right w:val="nil"/>
            </w:tcBorders>
          </w:tcPr>
          <w:p>
            <w:pPr>
              <w:pStyle w:val="11"/>
              <w:spacing w:beforeLines="60" w:line="228" w:lineRule="auto"/>
              <w:ind w:firstLine="0"/>
              <w:rPr>
                <w:rFonts w:ascii="Times New Roman" w:hAnsi="Times New Roman"/>
                <w:sz w:val="22"/>
              </w:rPr>
            </w:pPr>
          </w:p>
        </w:tc>
        <w:tc>
          <w:tcPr>
            <w:tcW w:w="2196" w:type="dxa"/>
            <w:tcBorders>
              <w:top w:val="nil"/>
              <w:left w:val="nil"/>
              <w:bottom w:val="nil"/>
              <w:right w:val="nil"/>
            </w:tcBorders>
          </w:tcPr>
          <w:p>
            <w:pPr>
              <w:pStyle w:val="11"/>
              <w:spacing w:beforeLines="60" w:line="228" w:lineRule="auto"/>
              <w:ind w:firstLine="0"/>
              <w:rPr>
                <w:rFonts w:ascii="Times New Roman" w:hAnsi="Times New Roman"/>
                <w:sz w:val="22"/>
              </w:rPr>
            </w:pPr>
          </w:p>
        </w:tc>
        <w:tc>
          <w:tcPr>
            <w:tcW w:w="1099" w:type="dxa"/>
            <w:tcBorders>
              <w:top w:val="nil"/>
              <w:left w:val="nil"/>
              <w:bottom w:val="nil"/>
              <w:right w:val="nil"/>
            </w:tcBorders>
          </w:tcPr>
          <w:p>
            <w:pPr>
              <w:pStyle w:val="11"/>
              <w:spacing w:beforeLines="60" w:line="228" w:lineRule="auto"/>
              <w:ind w:firstLine="0"/>
              <w:rPr>
                <w:rFonts w:ascii="Times New Roman" w:hAnsi="Times New Roman"/>
                <w:sz w:val="22"/>
              </w:rPr>
            </w:pPr>
          </w:p>
        </w:tc>
      </w:tr>
      <w:tr>
        <w:tblPrEx>
          <w:tblCellMar>
            <w:top w:w="0" w:type="dxa"/>
            <w:left w:w="108" w:type="dxa"/>
            <w:bottom w:w="0" w:type="dxa"/>
            <w:right w:w="108" w:type="dxa"/>
          </w:tblCellMar>
        </w:tblPrEx>
        <w:trPr>
          <w:trHeight w:val="20" w:hRule="atLeast"/>
        </w:trPr>
        <w:tc>
          <w:tcPr>
            <w:tcW w:w="2587" w:type="dxa"/>
            <w:tcBorders>
              <w:top w:val="nil"/>
              <w:left w:val="nil"/>
              <w:bottom w:val="nil"/>
              <w:right w:val="nil"/>
            </w:tcBorders>
          </w:tcPr>
          <w:p>
            <w:pPr>
              <w:pStyle w:val="11"/>
              <w:spacing w:beforeLines="60" w:line="228" w:lineRule="auto"/>
              <w:ind w:firstLine="0"/>
              <w:rPr>
                <w:rFonts w:ascii="Times New Roman" w:hAnsi="Times New Roman"/>
                <w:sz w:val="22"/>
              </w:rPr>
            </w:pPr>
            <w:r>
              <w:rPr>
                <w:rFonts w:ascii="Times New Roman" w:hAnsi="Times New Roman"/>
                <w:sz w:val="22"/>
              </w:rPr>
              <w:t>деревини</w:t>
            </w:r>
          </w:p>
        </w:tc>
        <w:tc>
          <w:tcPr>
            <w:tcW w:w="1555" w:type="dxa"/>
            <w:tcBorders>
              <w:top w:val="nil"/>
              <w:left w:val="nil"/>
              <w:bottom w:val="nil"/>
              <w:right w:val="nil"/>
            </w:tcBorders>
          </w:tcPr>
          <w:p>
            <w:pPr>
              <w:pStyle w:val="11"/>
              <w:spacing w:beforeLines="60" w:line="228" w:lineRule="auto"/>
              <w:ind w:firstLine="0"/>
              <w:rPr>
                <w:rFonts w:ascii="Times New Roman" w:hAnsi="Times New Roman"/>
                <w:sz w:val="22"/>
              </w:rPr>
            </w:pPr>
          </w:p>
        </w:tc>
        <w:tc>
          <w:tcPr>
            <w:tcW w:w="1850" w:type="dxa"/>
            <w:tcBorders>
              <w:top w:val="nil"/>
              <w:left w:val="nil"/>
              <w:bottom w:val="nil"/>
              <w:right w:val="nil"/>
            </w:tcBorders>
          </w:tcPr>
          <w:p>
            <w:pPr>
              <w:pStyle w:val="11"/>
              <w:spacing w:beforeLines="60" w:line="228" w:lineRule="auto"/>
              <w:ind w:firstLine="0"/>
              <w:rPr>
                <w:rFonts w:ascii="Times New Roman" w:hAnsi="Times New Roman"/>
                <w:sz w:val="22"/>
              </w:rPr>
            </w:pPr>
          </w:p>
        </w:tc>
        <w:tc>
          <w:tcPr>
            <w:tcW w:w="2196" w:type="dxa"/>
            <w:tcBorders>
              <w:top w:val="nil"/>
              <w:left w:val="nil"/>
              <w:bottom w:val="nil"/>
              <w:right w:val="nil"/>
            </w:tcBorders>
          </w:tcPr>
          <w:p>
            <w:pPr>
              <w:pStyle w:val="11"/>
              <w:spacing w:beforeLines="60" w:line="228" w:lineRule="auto"/>
              <w:ind w:firstLine="0"/>
              <w:rPr>
                <w:rFonts w:ascii="Times New Roman" w:hAnsi="Times New Roman"/>
                <w:sz w:val="22"/>
              </w:rPr>
            </w:pPr>
          </w:p>
        </w:tc>
        <w:tc>
          <w:tcPr>
            <w:tcW w:w="1099" w:type="dxa"/>
            <w:tcBorders>
              <w:top w:val="nil"/>
              <w:left w:val="nil"/>
              <w:bottom w:val="nil"/>
              <w:right w:val="nil"/>
            </w:tcBorders>
          </w:tcPr>
          <w:p>
            <w:pPr>
              <w:pStyle w:val="11"/>
              <w:spacing w:beforeLines="60" w:line="228" w:lineRule="auto"/>
              <w:ind w:firstLine="0"/>
              <w:rPr>
                <w:rFonts w:ascii="Times New Roman" w:hAnsi="Times New Roman"/>
                <w:sz w:val="22"/>
              </w:rPr>
            </w:pPr>
          </w:p>
        </w:tc>
      </w:tr>
      <w:tr>
        <w:tblPrEx>
          <w:tblCellMar>
            <w:top w:w="0" w:type="dxa"/>
            <w:left w:w="108" w:type="dxa"/>
            <w:bottom w:w="0" w:type="dxa"/>
            <w:right w:w="108" w:type="dxa"/>
          </w:tblCellMar>
        </w:tblPrEx>
        <w:trPr>
          <w:trHeight w:val="20" w:hRule="atLeast"/>
        </w:trPr>
        <w:tc>
          <w:tcPr>
            <w:tcW w:w="2587" w:type="dxa"/>
            <w:tcBorders>
              <w:top w:val="nil"/>
              <w:left w:val="nil"/>
              <w:bottom w:val="nil"/>
              <w:right w:val="nil"/>
            </w:tcBorders>
          </w:tcPr>
          <w:p>
            <w:pPr>
              <w:pStyle w:val="11"/>
              <w:spacing w:beforeLines="60" w:line="228" w:lineRule="auto"/>
              <w:ind w:firstLine="0"/>
              <w:rPr>
                <w:rFonts w:ascii="Times New Roman" w:hAnsi="Times New Roman"/>
                <w:sz w:val="22"/>
              </w:rPr>
            </w:pPr>
            <w:r>
              <w:rPr>
                <w:rFonts w:ascii="Times New Roman" w:hAnsi="Times New Roman"/>
                <w:sz w:val="22"/>
              </w:rPr>
              <w:t>текстилю</w:t>
            </w:r>
          </w:p>
        </w:tc>
        <w:tc>
          <w:tcPr>
            <w:tcW w:w="1555" w:type="dxa"/>
            <w:tcBorders>
              <w:top w:val="nil"/>
              <w:left w:val="nil"/>
              <w:bottom w:val="nil"/>
              <w:right w:val="nil"/>
            </w:tcBorders>
          </w:tcPr>
          <w:p>
            <w:pPr>
              <w:pStyle w:val="11"/>
              <w:spacing w:beforeLines="60" w:line="228" w:lineRule="auto"/>
              <w:ind w:firstLine="0"/>
              <w:rPr>
                <w:rFonts w:ascii="Times New Roman" w:hAnsi="Times New Roman"/>
                <w:sz w:val="22"/>
              </w:rPr>
            </w:pPr>
          </w:p>
        </w:tc>
        <w:tc>
          <w:tcPr>
            <w:tcW w:w="1850" w:type="dxa"/>
            <w:tcBorders>
              <w:top w:val="nil"/>
              <w:left w:val="nil"/>
              <w:bottom w:val="nil"/>
              <w:right w:val="nil"/>
            </w:tcBorders>
          </w:tcPr>
          <w:p>
            <w:pPr>
              <w:pStyle w:val="11"/>
              <w:spacing w:beforeLines="60" w:line="228" w:lineRule="auto"/>
              <w:ind w:firstLine="0"/>
              <w:rPr>
                <w:rFonts w:ascii="Times New Roman" w:hAnsi="Times New Roman"/>
                <w:sz w:val="22"/>
              </w:rPr>
            </w:pPr>
          </w:p>
        </w:tc>
        <w:tc>
          <w:tcPr>
            <w:tcW w:w="2196" w:type="dxa"/>
            <w:tcBorders>
              <w:top w:val="nil"/>
              <w:left w:val="nil"/>
              <w:bottom w:val="nil"/>
              <w:right w:val="nil"/>
            </w:tcBorders>
          </w:tcPr>
          <w:p>
            <w:pPr>
              <w:pStyle w:val="11"/>
              <w:spacing w:beforeLines="60" w:line="228" w:lineRule="auto"/>
              <w:ind w:firstLine="0"/>
              <w:rPr>
                <w:rFonts w:ascii="Times New Roman" w:hAnsi="Times New Roman"/>
                <w:sz w:val="22"/>
              </w:rPr>
            </w:pPr>
          </w:p>
        </w:tc>
        <w:tc>
          <w:tcPr>
            <w:tcW w:w="1099" w:type="dxa"/>
            <w:tcBorders>
              <w:top w:val="nil"/>
              <w:left w:val="nil"/>
              <w:bottom w:val="nil"/>
              <w:right w:val="nil"/>
            </w:tcBorders>
          </w:tcPr>
          <w:p>
            <w:pPr>
              <w:pStyle w:val="11"/>
              <w:spacing w:beforeLines="60" w:line="228" w:lineRule="auto"/>
              <w:ind w:firstLine="0"/>
              <w:rPr>
                <w:rFonts w:ascii="Times New Roman" w:hAnsi="Times New Roman"/>
                <w:sz w:val="22"/>
              </w:rPr>
            </w:pPr>
          </w:p>
        </w:tc>
      </w:tr>
      <w:tr>
        <w:tblPrEx>
          <w:tblCellMar>
            <w:top w:w="0" w:type="dxa"/>
            <w:left w:w="108" w:type="dxa"/>
            <w:bottom w:w="0" w:type="dxa"/>
            <w:right w:w="108" w:type="dxa"/>
          </w:tblCellMar>
        </w:tblPrEx>
        <w:trPr>
          <w:trHeight w:val="20" w:hRule="atLeast"/>
        </w:trPr>
        <w:tc>
          <w:tcPr>
            <w:tcW w:w="2587" w:type="dxa"/>
            <w:tcBorders>
              <w:top w:val="nil"/>
              <w:left w:val="nil"/>
              <w:bottom w:val="nil"/>
              <w:right w:val="nil"/>
            </w:tcBorders>
          </w:tcPr>
          <w:p>
            <w:pPr>
              <w:pStyle w:val="11"/>
              <w:spacing w:beforeLines="60" w:line="228" w:lineRule="auto"/>
              <w:ind w:firstLine="0"/>
              <w:rPr>
                <w:rFonts w:ascii="Times New Roman" w:hAnsi="Times New Roman"/>
                <w:sz w:val="22"/>
              </w:rPr>
            </w:pPr>
            <w:r>
              <w:rPr>
                <w:rFonts w:ascii="Times New Roman" w:hAnsi="Times New Roman"/>
                <w:sz w:val="22"/>
              </w:rPr>
              <w:t>металу</w:t>
            </w:r>
          </w:p>
        </w:tc>
        <w:tc>
          <w:tcPr>
            <w:tcW w:w="1555" w:type="dxa"/>
            <w:tcBorders>
              <w:top w:val="nil"/>
              <w:left w:val="nil"/>
              <w:bottom w:val="nil"/>
              <w:right w:val="nil"/>
            </w:tcBorders>
          </w:tcPr>
          <w:p>
            <w:pPr>
              <w:pStyle w:val="11"/>
              <w:spacing w:beforeLines="60" w:line="228" w:lineRule="auto"/>
              <w:ind w:firstLine="0"/>
              <w:rPr>
                <w:rFonts w:ascii="Times New Roman" w:hAnsi="Times New Roman"/>
                <w:sz w:val="22"/>
              </w:rPr>
            </w:pPr>
          </w:p>
        </w:tc>
        <w:tc>
          <w:tcPr>
            <w:tcW w:w="1850" w:type="dxa"/>
            <w:tcBorders>
              <w:top w:val="nil"/>
              <w:left w:val="nil"/>
              <w:bottom w:val="nil"/>
              <w:right w:val="nil"/>
            </w:tcBorders>
          </w:tcPr>
          <w:p>
            <w:pPr>
              <w:pStyle w:val="11"/>
              <w:spacing w:beforeLines="60" w:line="228" w:lineRule="auto"/>
              <w:ind w:firstLine="0"/>
              <w:rPr>
                <w:rFonts w:ascii="Times New Roman" w:hAnsi="Times New Roman"/>
                <w:sz w:val="22"/>
              </w:rPr>
            </w:pPr>
          </w:p>
        </w:tc>
        <w:tc>
          <w:tcPr>
            <w:tcW w:w="2196" w:type="dxa"/>
            <w:tcBorders>
              <w:top w:val="nil"/>
              <w:left w:val="nil"/>
              <w:bottom w:val="nil"/>
              <w:right w:val="nil"/>
            </w:tcBorders>
          </w:tcPr>
          <w:p>
            <w:pPr>
              <w:pStyle w:val="11"/>
              <w:spacing w:beforeLines="60" w:line="228" w:lineRule="auto"/>
              <w:ind w:firstLine="0"/>
              <w:rPr>
                <w:rFonts w:ascii="Times New Roman" w:hAnsi="Times New Roman"/>
                <w:sz w:val="22"/>
              </w:rPr>
            </w:pPr>
          </w:p>
        </w:tc>
        <w:tc>
          <w:tcPr>
            <w:tcW w:w="1099" w:type="dxa"/>
            <w:tcBorders>
              <w:top w:val="nil"/>
              <w:left w:val="nil"/>
              <w:bottom w:val="nil"/>
              <w:right w:val="nil"/>
            </w:tcBorders>
          </w:tcPr>
          <w:p>
            <w:pPr>
              <w:pStyle w:val="11"/>
              <w:spacing w:beforeLines="60" w:line="228" w:lineRule="auto"/>
              <w:ind w:firstLine="0"/>
              <w:rPr>
                <w:rFonts w:ascii="Times New Roman" w:hAnsi="Times New Roman"/>
                <w:sz w:val="22"/>
              </w:rPr>
            </w:pPr>
          </w:p>
        </w:tc>
      </w:tr>
      <w:tr>
        <w:tblPrEx>
          <w:tblCellMar>
            <w:top w:w="0" w:type="dxa"/>
            <w:left w:w="108" w:type="dxa"/>
            <w:bottom w:w="0" w:type="dxa"/>
            <w:right w:w="108" w:type="dxa"/>
          </w:tblCellMar>
        </w:tblPrEx>
        <w:trPr>
          <w:trHeight w:val="20" w:hRule="atLeast"/>
        </w:trPr>
        <w:tc>
          <w:tcPr>
            <w:tcW w:w="2587" w:type="dxa"/>
            <w:tcBorders>
              <w:top w:val="nil"/>
              <w:left w:val="nil"/>
              <w:bottom w:val="nil"/>
              <w:right w:val="nil"/>
            </w:tcBorders>
          </w:tcPr>
          <w:p>
            <w:pPr>
              <w:pStyle w:val="11"/>
              <w:spacing w:beforeLines="60" w:line="228" w:lineRule="auto"/>
              <w:ind w:firstLine="0"/>
              <w:rPr>
                <w:rFonts w:ascii="Times New Roman" w:hAnsi="Times New Roman"/>
                <w:sz w:val="22"/>
              </w:rPr>
            </w:pPr>
            <w:r>
              <w:rPr>
                <w:rFonts w:ascii="Times New Roman" w:hAnsi="Times New Roman"/>
                <w:sz w:val="22"/>
              </w:rPr>
              <w:t>упаковки</w:t>
            </w:r>
          </w:p>
        </w:tc>
        <w:tc>
          <w:tcPr>
            <w:tcW w:w="1555" w:type="dxa"/>
            <w:tcBorders>
              <w:top w:val="nil"/>
              <w:left w:val="nil"/>
              <w:bottom w:val="nil"/>
              <w:right w:val="nil"/>
            </w:tcBorders>
          </w:tcPr>
          <w:p>
            <w:pPr>
              <w:pStyle w:val="11"/>
              <w:spacing w:beforeLines="60" w:line="228" w:lineRule="auto"/>
              <w:ind w:firstLine="0"/>
              <w:rPr>
                <w:rFonts w:ascii="Times New Roman" w:hAnsi="Times New Roman"/>
                <w:sz w:val="22"/>
              </w:rPr>
            </w:pPr>
          </w:p>
        </w:tc>
        <w:tc>
          <w:tcPr>
            <w:tcW w:w="1850" w:type="dxa"/>
            <w:tcBorders>
              <w:top w:val="nil"/>
              <w:left w:val="nil"/>
              <w:bottom w:val="nil"/>
              <w:right w:val="nil"/>
            </w:tcBorders>
          </w:tcPr>
          <w:p>
            <w:pPr>
              <w:pStyle w:val="11"/>
              <w:spacing w:beforeLines="60" w:line="228" w:lineRule="auto"/>
              <w:ind w:firstLine="0"/>
              <w:rPr>
                <w:rFonts w:ascii="Times New Roman" w:hAnsi="Times New Roman"/>
                <w:sz w:val="22"/>
              </w:rPr>
            </w:pPr>
          </w:p>
        </w:tc>
        <w:tc>
          <w:tcPr>
            <w:tcW w:w="2196" w:type="dxa"/>
            <w:tcBorders>
              <w:top w:val="nil"/>
              <w:left w:val="nil"/>
              <w:bottom w:val="nil"/>
              <w:right w:val="nil"/>
            </w:tcBorders>
          </w:tcPr>
          <w:p>
            <w:pPr>
              <w:pStyle w:val="11"/>
              <w:spacing w:beforeLines="60" w:line="228" w:lineRule="auto"/>
              <w:ind w:firstLine="0"/>
              <w:rPr>
                <w:rFonts w:ascii="Times New Roman" w:hAnsi="Times New Roman"/>
                <w:sz w:val="22"/>
              </w:rPr>
            </w:pPr>
          </w:p>
        </w:tc>
        <w:tc>
          <w:tcPr>
            <w:tcW w:w="1099" w:type="dxa"/>
            <w:tcBorders>
              <w:top w:val="nil"/>
              <w:left w:val="nil"/>
              <w:bottom w:val="nil"/>
              <w:right w:val="nil"/>
            </w:tcBorders>
          </w:tcPr>
          <w:p>
            <w:pPr>
              <w:pStyle w:val="11"/>
              <w:spacing w:beforeLines="60" w:line="228" w:lineRule="auto"/>
              <w:ind w:firstLine="0"/>
              <w:rPr>
                <w:rFonts w:ascii="Times New Roman" w:hAnsi="Times New Roman"/>
                <w:sz w:val="22"/>
              </w:rPr>
            </w:pPr>
          </w:p>
        </w:tc>
      </w:tr>
      <w:tr>
        <w:tblPrEx>
          <w:tblCellMar>
            <w:top w:w="0" w:type="dxa"/>
            <w:left w:w="108" w:type="dxa"/>
            <w:bottom w:w="0" w:type="dxa"/>
            <w:right w:w="108" w:type="dxa"/>
          </w:tblCellMar>
        </w:tblPrEx>
        <w:trPr>
          <w:trHeight w:val="20" w:hRule="atLeast"/>
        </w:trPr>
        <w:tc>
          <w:tcPr>
            <w:tcW w:w="2587" w:type="dxa"/>
            <w:tcBorders>
              <w:top w:val="nil"/>
              <w:left w:val="nil"/>
              <w:bottom w:val="nil"/>
              <w:right w:val="nil"/>
            </w:tcBorders>
          </w:tcPr>
          <w:p>
            <w:pPr>
              <w:pStyle w:val="11"/>
              <w:spacing w:beforeLines="60" w:line="228" w:lineRule="auto"/>
              <w:ind w:firstLine="0"/>
              <w:rPr>
                <w:rFonts w:ascii="Times New Roman" w:hAnsi="Times New Roman"/>
                <w:sz w:val="22"/>
              </w:rPr>
            </w:pPr>
            <w:r>
              <w:rPr>
                <w:rFonts w:ascii="Times New Roman" w:hAnsi="Times New Roman"/>
                <w:sz w:val="22"/>
              </w:rPr>
              <w:t>біовідходи</w:t>
            </w:r>
          </w:p>
        </w:tc>
        <w:tc>
          <w:tcPr>
            <w:tcW w:w="1555" w:type="dxa"/>
            <w:tcBorders>
              <w:top w:val="nil"/>
              <w:left w:val="nil"/>
              <w:bottom w:val="nil"/>
              <w:right w:val="nil"/>
            </w:tcBorders>
          </w:tcPr>
          <w:p>
            <w:pPr>
              <w:pStyle w:val="11"/>
              <w:spacing w:beforeLines="60" w:line="228" w:lineRule="auto"/>
              <w:ind w:firstLine="0"/>
              <w:rPr>
                <w:rFonts w:ascii="Times New Roman" w:hAnsi="Times New Roman"/>
                <w:sz w:val="22"/>
              </w:rPr>
            </w:pPr>
          </w:p>
        </w:tc>
        <w:tc>
          <w:tcPr>
            <w:tcW w:w="1850" w:type="dxa"/>
            <w:tcBorders>
              <w:top w:val="nil"/>
              <w:left w:val="nil"/>
              <w:bottom w:val="nil"/>
              <w:right w:val="nil"/>
            </w:tcBorders>
          </w:tcPr>
          <w:p>
            <w:pPr>
              <w:pStyle w:val="11"/>
              <w:spacing w:beforeLines="60" w:line="228" w:lineRule="auto"/>
              <w:ind w:firstLine="0"/>
              <w:rPr>
                <w:rFonts w:ascii="Times New Roman" w:hAnsi="Times New Roman"/>
                <w:sz w:val="22"/>
              </w:rPr>
            </w:pPr>
          </w:p>
        </w:tc>
        <w:tc>
          <w:tcPr>
            <w:tcW w:w="2196" w:type="dxa"/>
            <w:tcBorders>
              <w:top w:val="nil"/>
              <w:left w:val="nil"/>
              <w:bottom w:val="nil"/>
              <w:right w:val="nil"/>
            </w:tcBorders>
          </w:tcPr>
          <w:p>
            <w:pPr>
              <w:pStyle w:val="11"/>
              <w:spacing w:beforeLines="60" w:line="228" w:lineRule="auto"/>
              <w:ind w:firstLine="0"/>
              <w:rPr>
                <w:rFonts w:ascii="Times New Roman" w:hAnsi="Times New Roman"/>
                <w:sz w:val="22"/>
              </w:rPr>
            </w:pPr>
          </w:p>
        </w:tc>
        <w:tc>
          <w:tcPr>
            <w:tcW w:w="1099" w:type="dxa"/>
            <w:tcBorders>
              <w:top w:val="nil"/>
              <w:left w:val="nil"/>
              <w:bottom w:val="nil"/>
              <w:right w:val="nil"/>
            </w:tcBorders>
          </w:tcPr>
          <w:p>
            <w:pPr>
              <w:pStyle w:val="11"/>
              <w:spacing w:beforeLines="60" w:line="228" w:lineRule="auto"/>
              <w:ind w:firstLine="0"/>
              <w:rPr>
                <w:rFonts w:ascii="Times New Roman" w:hAnsi="Times New Roman"/>
                <w:sz w:val="22"/>
              </w:rPr>
            </w:pPr>
          </w:p>
        </w:tc>
      </w:tr>
      <w:tr>
        <w:tblPrEx>
          <w:tblCellMar>
            <w:top w:w="0" w:type="dxa"/>
            <w:left w:w="108" w:type="dxa"/>
            <w:bottom w:w="0" w:type="dxa"/>
            <w:right w:w="108" w:type="dxa"/>
          </w:tblCellMar>
        </w:tblPrEx>
        <w:trPr>
          <w:trHeight w:val="20" w:hRule="atLeast"/>
        </w:trPr>
        <w:tc>
          <w:tcPr>
            <w:tcW w:w="2587" w:type="dxa"/>
            <w:tcBorders>
              <w:top w:val="nil"/>
              <w:left w:val="nil"/>
              <w:bottom w:val="nil"/>
              <w:right w:val="nil"/>
            </w:tcBorders>
          </w:tcPr>
          <w:p>
            <w:pPr>
              <w:pStyle w:val="11"/>
              <w:spacing w:beforeLines="60" w:line="228" w:lineRule="auto"/>
              <w:ind w:firstLine="0"/>
              <w:rPr>
                <w:rFonts w:ascii="Times New Roman" w:hAnsi="Times New Roman"/>
                <w:sz w:val="22"/>
              </w:rPr>
            </w:pPr>
            <w:r>
              <w:rPr>
                <w:rFonts w:ascii="Times New Roman" w:hAnsi="Times New Roman"/>
                <w:sz w:val="22"/>
              </w:rPr>
              <w:t>відходи зелених насаджень</w:t>
            </w:r>
          </w:p>
        </w:tc>
        <w:tc>
          <w:tcPr>
            <w:tcW w:w="1555" w:type="dxa"/>
            <w:tcBorders>
              <w:top w:val="nil"/>
              <w:left w:val="nil"/>
              <w:bottom w:val="nil"/>
              <w:right w:val="nil"/>
            </w:tcBorders>
          </w:tcPr>
          <w:p>
            <w:pPr>
              <w:pStyle w:val="11"/>
              <w:spacing w:beforeLines="60" w:line="228" w:lineRule="auto"/>
              <w:ind w:firstLine="0"/>
              <w:rPr>
                <w:rFonts w:ascii="Times New Roman" w:hAnsi="Times New Roman"/>
                <w:sz w:val="22"/>
              </w:rPr>
            </w:pPr>
          </w:p>
        </w:tc>
        <w:tc>
          <w:tcPr>
            <w:tcW w:w="1850" w:type="dxa"/>
            <w:tcBorders>
              <w:top w:val="nil"/>
              <w:left w:val="nil"/>
              <w:bottom w:val="nil"/>
              <w:right w:val="nil"/>
            </w:tcBorders>
          </w:tcPr>
          <w:p>
            <w:pPr>
              <w:pStyle w:val="11"/>
              <w:spacing w:beforeLines="60" w:line="228" w:lineRule="auto"/>
              <w:ind w:firstLine="0"/>
              <w:rPr>
                <w:rFonts w:ascii="Times New Roman" w:hAnsi="Times New Roman"/>
                <w:sz w:val="22"/>
              </w:rPr>
            </w:pPr>
          </w:p>
        </w:tc>
        <w:tc>
          <w:tcPr>
            <w:tcW w:w="2196" w:type="dxa"/>
            <w:tcBorders>
              <w:top w:val="nil"/>
              <w:left w:val="nil"/>
              <w:bottom w:val="nil"/>
              <w:right w:val="nil"/>
            </w:tcBorders>
          </w:tcPr>
          <w:p>
            <w:pPr>
              <w:pStyle w:val="11"/>
              <w:spacing w:beforeLines="60" w:line="228" w:lineRule="auto"/>
              <w:ind w:firstLine="0"/>
              <w:rPr>
                <w:rFonts w:ascii="Times New Roman" w:hAnsi="Times New Roman"/>
                <w:sz w:val="22"/>
              </w:rPr>
            </w:pPr>
          </w:p>
        </w:tc>
        <w:tc>
          <w:tcPr>
            <w:tcW w:w="1099" w:type="dxa"/>
            <w:tcBorders>
              <w:top w:val="nil"/>
              <w:left w:val="nil"/>
              <w:bottom w:val="nil"/>
              <w:right w:val="nil"/>
            </w:tcBorders>
          </w:tcPr>
          <w:p>
            <w:pPr>
              <w:pStyle w:val="11"/>
              <w:spacing w:beforeLines="60" w:line="228" w:lineRule="auto"/>
              <w:ind w:firstLine="0"/>
              <w:rPr>
                <w:rFonts w:ascii="Times New Roman" w:hAnsi="Times New Roman"/>
                <w:sz w:val="22"/>
              </w:rPr>
            </w:pPr>
          </w:p>
        </w:tc>
      </w:tr>
      <w:tr>
        <w:tblPrEx>
          <w:tblCellMar>
            <w:top w:w="0" w:type="dxa"/>
            <w:left w:w="108" w:type="dxa"/>
            <w:bottom w:w="0" w:type="dxa"/>
            <w:right w:w="108" w:type="dxa"/>
          </w:tblCellMar>
        </w:tblPrEx>
        <w:trPr>
          <w:trHeight w:val="20" w:hRule="atLeast"/>
        </w:trPr>
        <w:tc>
          <w:tcPr>
            <w:tcW w:w="2587" w:type="dxa"/>
            <w:tcBorders>
              <w:top w:val="nil"/>
              <w:left w:val="nil"/>
              <w:bottom w:val="nil"/>
              <w:right w:val="nil"/>
            </w:tcBorders>
          </w:tcPr>
          <w:p>
            <w:pPr>
              <w:pStyle w:val="11"/>
              <w:spacing w:beforeLines="60" w:line="228" w:lineRule="auto"/>
              <w:ind w:firstLine="0"/>
              <w:rPr>
                <w:rFonts w:ascii="Times New Roman" w:hAnsi="Times New Roman"/>
                <w:sz w:val="22"/>
              </w:rPr>
            </w:pPr>
            <w:r>
              <w:rPr>
                <w:rFonts w:ascii="Times New Roman" w:hAnsi="Times New Roman"/>
                <w:sz w:val="22"/>
              </w:rPr>
              <w:t>відходи електричного та електронного обладнання</w:t>
            </w:r>
          </w:p>
        </w:tc>
        <w:tc>
          <w:tcPr>
            <w:tcW w:w="1555" w:type="dxa"/>
            <w:tcBorders>
              <w:top w:val="nil"/>
              <w:left w:val="nil"/>
              <w:bottom w:val="nil"/>
              <w:right w:val="nil"/>
            </w:tcBorders>
          </w:tcPr>
          <w:p>
            <w:pPr>
              <w:pStyle w:val="11"/>
              <w:spacing w:beforeLines="60" w:line="228" w:lineRule="auto"/>
              <w:ind w:firstLine="0"/>
              <w:rPr>
                <w:rFonts w:ascii="Times New Roman" w:hAnsi="Times New Roman"/>
                <w:sz w:val="22"/>
              </w:rPr>
            </w:pPr>
          </w:p>
        </w:tc>
        <w:tc>
          <w:tcPr>
            <w:tcW w:w="1850" w:type="dxa"/>
            <w:tcBorders>
              <w:top w:val="nil"/>
              <w:left w:val="nil"/>
              <w:bottom w:val="nil"/>
              <w:right w:val="nil"/>
            </w:tcBorders>
          </w:tcPr>
          <w:p>
            <w:pPr>
              <w:pStyle w:val="11"/>
              <w:spacing w:beforeLines="60" w:line="228" w:lineRule="auto"/>
              <w:ind w:firstLine="0"/>
              <w:rPr>
                <w:rFonts w:ascii="Times New Roman" w:hAnsi="Times New Roman"/>
                <w:sz w:val="22"/>
              </w:rPr>
            </w:pPr>
          </w:p>
        </w:tc>
        <w:tc>
          <w:tcPr>
            <w:tcW w:w="2196" w:type="dxa"/>
            <w:tcBorders>
              <w:top w:val="nil"/>
              <w:left w:val="nil"/>
              <w:bottom w:val="nil"/>
              <w:right w:val="nil"/>
            </w:tcBorders>
          </w:tcPr>
          <w:p>
            <w:pPr>
              <w:pStyle w:val="11"/>
              <w:spacing w:beforeLines="60" w:line="228" w:lineRule="auto"/>
              <w:ind w:firstLine="0"/>
              <w:rPr>
                <w:rFonts w:ascii="Times New Roman" w:hAnsi="Times New Roman"/>
                <w:sz w:val="22"/>
              </w:rPr>
            </w:pPr>
          </w:p>
        </w:tc>
        <w:tc>
          <w:tcPr>
            <w:tcW w:w="1099" w:type="dxa"/>
            <w:tcBorders>
              <w:top w:val="nil"/>
              <w:left w:val="nil"/>
              <w:bottom w:val="nil"/>
              <w:right w:val="nil"/>
            </w:tcBorders>
          </w:tcPr>
          <w:p>
            <w:pPr>
              <w:pStyle w:val="11"/>
              <w:spacing w:beforeLines="60" w:line="228" w:lineRule="auto"/>
              <w:ind w:firstLine="0"/>
              <w:rPr>
                <w:rFonts w:ascii="Times New Roman" w:hAnsi="Times New Roman"/>
                <w:sz w:val="22"/>
              </w:rPr>
            </w:pPr>
          </w:p>
        </w:tc>
      </w:tr>
      <w:tr>
        <w:tblPrEx>
          <w:tblCellMar>
            <w:top w:w="0" w:type="dxa"/>
            <w:left w:w="108" w:type="dxa"/>
            <w:bottom w:w="0" w:type="dxa"/>
            <w:right w:w="108" w:type="dxa"/>
          </w:tblCellMar>
        </w:tblPrEx>
        <w:trPr>
          <w:trHeight w:val="20" w:hRule="atLeast"/>
        </w:trPr>
        <w:tc>
          <w:tcPr>
            <w:tcW w:w="2587" w:type="dxa"/>
            <w:tcBorders>
              <w:top w:val="nil"/>
              <w:left w:val="nil"/>
              <w:bottom w:val="nil"/>
              <w:right w:val="nil"/>
            </w:tcBorders>
          </w:tcPr>
          <w:p>
            <w:pPr>
              <w:pStyle w:val="11"/>
              <w:spacing w:beforeLines="60" w:line="228" w:lineRule="auto"/>
              <w:ind w:firstLine="0"/>
              <w:rPr>
                <w:rFonts w:ascii="Times New Roman" w:hAnsi="Times New Roman"/>
                <w:sz w:val="22"/>
              </w:rPr>
            </w:pPr>
            <w:r>
              <w:rPr>
                <w:rFonts w:ascii="Times New Roman" w:hAnsi="Times New Roman"/>
                <w:sz w:val="22"/>
              </w:rPr>
              <w:t>відходи батарей та акумуляторів</w:t>
            </w:r>
          </w:p>
        </w:tc>
        <w:tc>
          <w:tcPr>
            <w:tcW w:w="1555" w:type="dxa"/>
            <w:tcBorders>
              <w:top w:val="nil"/>
              <w:left w:val="nil"/>
              <w:bottom w:val="nil"/>
              <w:right w:val="nil"/>
            </w:tcBorders>
          </w:tcPr>
          <w:p>
            <w:pPr>
              <w:pStyle w:val="11"/>
              <w:spacing w:beforeLines="60" w:line="228" w:lineRule="auto"/>
              <w:ind w:firstLine="0"/>
              <w:rPr>
                <w:rFonts w:ascii="Times New Roman" w:hAnsi="Times New Roman"/>
                <w:sz w:val="22"/>
              </w:rPr>
            </w:pPr>
          </w:p>
        </w:tc>
        <w:tc>
          <w:tcPr>
            <w:tcW w:w="1850" w:type="dxa"/>
            <w:tcBorders>
              <w:top w:val="nil"/>
              <w:left w:val="nil"/>
              <w:bottom w:val="nil"/>
              <w:right w:val="nil"/>
            </w:tcBorders>
          </w:tcPr>
          <w:p>
            <w:pPr>
              <w:pStyle w:val="11"/>
              <w:spacing w:beforeLines="60" w:line="228" w:lineRule="auto"/>
              <w:ind w:firstLine="0"/>
              <w:rPr>
                <w:rFonts w:ascii="Times New Roman" w:hAnsi="Times New Roman"/>
                <w:sz w:val="22"/>
              </w:rPr>
            </w:pPr>
          </w:p>
        </w:tc>
        <w:tc>
          <w:tcPr>
            <w:tcW w:w="2196" w:type="dxa"/>
            <w:tcBorders>
              <w:top w:val="nil"/>
              <w:left w:val="nil"/>
              <w:bottom w:val="nil"/>
              <w:right w:val="nil"/>
            </w:tcBorders>
          </w:tcPr>
          <w:p>
            <w:pPr>
              <w:pStyle w:val="11"/>
              <w:spacing w:beforeLines="60" w:line="228" w:lineRule="auto"/>
              <w:ind w:firstLine="0"/>
              <w:rPr>
                <w:rFonts w:ascii="Times New Roman" w:hAnsi="Times New Roman"/>
                <w:sz w:val="22"/>
              </w:rPr>
            </w:pPr>
          </w:p>
        </w:tc>
        <w:tc>
          <w:tcPr>
            <w:tcW w:w="1099" w:type="dxa"/>
            <w:tcBorders>
              <w:top w:val="nil"/>
              <w:left w:val="nil"/>
              <w:bottom w:val="nil"/>
              <w:right w:val="nil"/>
            </w:tcBorders>
          </w:tcPr>
          <w:p>
            <w:pPr>
              <w:pStyle w:val="11"/>
              <w:spacing w:beforeLines="60" w:line="228" w:lineRule="auto"/>
              <w:ind w:firstLine="0"/>
              <w:rPr>
                <w:rFonts w:ascii="Times New Roman" w:hAnsi="Times New Roman"/>
                <w:sz w:val="22"/>
              </w:rPr>
            </w:pPr>
          </w:p>
        </w:tc>
      </w:tr>
      <w:tr>
        <w:tblPrEx>
          <w:tblCellMar>
            <w:top w:w="0" w:type="dxa"/>
            <w:left w:w="108" w:type="dxa"/>
            <w:bottom w:w="0" w:type="dxa"/>
            <w:right w:w="108" w:type="dxa"/>
          </w:tblCellMar>
        </w:tblPrEx>
        <w:trPr>
          <w:trHeight w:val="20" w:hRule="atLeast"/>
        </w:trPr>
        <w:tc>
          <w:tcPr>
            <w:tcW w:w="2587" w:type="dxa"/>
            <w:tcBorders>
              <w:top w:val="nil"/>
              <w:left w:val="nil"/>
              <w:bottom w:val="nil"/>
              <w:right w:val="nil"/>
            </w:tcBorders>
          </w:tcPr>
          <w:p>
            <w:pPr>
              <w:pStyle w:val="11"/>
              <w:spacing w:beforeLines="60" w:line="228" w:lineRule="auto"/>
              <w:ind w:firstLine="0"/>
              <w:rPr>
                <w:rFonts w:ascii="Times New Roman" w:hAnsi="Times New Roman"/>
                <w:sz w:val="22"/>
              </w:rPr>
            </w:pPr>
            <w:r>
              <w:rPr>
                <w:rFonts w:ascii="Times New Roman" w:hAnsi="Times New Roman"/>
                <w:sz w:val="22"/>
              </w:rPr>
              <w:t>небезпечні відходи у складі побутових</w:t>
            </w:r>
          </w:p>
        </w:tc>
        <w:tc>
          <w:tcPr>
            <w:tcW w:w="1555" w:type="dxa"/>
            <w:tcBorders>
              <w:top w:val="nil"/>
              <w:left w:val="nil"/>
              <w:bottom w:val="nil"/>
              <w:right w:val="nil"/>
            </w:tcBorders>
          </w:tcPr>
          <w:p>
            <w:pPr>
              <w:pStyle w:val="11"/>
              <w:spacing w:beforeLines="60" w:line="228" w:lineRule="auto"/>
              <w:ind w:firstLine="0"/>
              <w:rPr>
                <w:rFonts w:ascii="Times New Roman" w:hAnsi="Times New Roman"/>
                <w:sz w:val="22"/>
              </w:rPr>
            </w:pPr>
          </w:p>
        </w:tc>
        <w:tc>
          <w:tcPr>
            <w:tcW w:w="1850" w:type="dxa"/>
            <w:tcBorders>
              <w:top w:val="nil"/>
              <w:left w:val="nil"/>
              <w:bottom w:val="nil"/>
              <w:right w:val="nil"/>
            </w:tcBorders>
          </w:tcPr>
          <w:p>
            <w:pPr>
              <w:pStyle w:val="11"/>
              <w:spacing w:beforeLines="60" w:line="228" w:lineRule="auto"/>
              <w:ind w:firstLine="0"/>
              <w:rPr>
                <w:rFonts w:ascii="Times New Roman" w:hAnsi="Times New Roman"/>
                <w:sz w:val="22"/>
              </w:rPr>
            </w:pPr>
          </w:p>
        </w:tc>
        <w:tc>
          <w:tcPr>
            <w:tcW w:w="2196" w:type="dxa"/>
            <w:tcBorders>
              <w:top w:val="nil"/>
              <w:left w:val="nil"/>
              <w:bottom w:val="nil"/>
              <w:right w:val="nil"/>
            </w:tcBorders>
          </w:tcPr>
          <w:p>
            <w:pPr>
              <w:pStyle w:val="11"/>
              <w:spacing w:beforeLines="60" w:line="228" w:lineRule="auto"/>
              <w:ind w:firstLine="0"/>
              <w:rPr>
                <w:rFonts w:ascii="Times New Roman" w:hAnsi="Times New Roman"/>
                <w:sz w:val="22"/>
              </w:rPr>
            </w:pPr>
          </w:p>
        </w:tc>
        <w:tc>
          <w:tcPr>
            <w:tcW w:w="1099" w:type="dxa"/>
            <w:tcBorders>
              <w:top w:val="nil"/>
              <w:left w:val="nil"/>
              <w:bottom w:val="nil"/>
              <w:right w:val="nil"/>
            </w:tcBorders>
          </w:tcPr>
          <w:p>
            <w:pPr>
              <w:pStyle w:val="11"/>
              <w:spacing w:beforeLines="60" w:line="228" w:lineRule="auto"/>
              <w:ind w:firstLine="0"/>
              <w:rPr>
                <w:rFonts w:ascii="Times New Roman" w:hAnsi="Times New Roman"/>
                <w:sz w:val="22"/>
              </w:rPr>
            </w:pPr>
          </w:p>
        </w:tc>
      </w:tr>
      <w:tr>
        <w:tblPrEx>
          <w:tblCellMar>
            <w:top w:w="0" w:type="dxa"/>
            <w:left w:w="108" w:type="dxa"/>
            <w:bottom w:w="0" w:type="dxa"/>
            <w:right w:w="108" w:type="dxa"/>
          </w:tblCellMar>
        </w:tblPrEx>
        <w:trPr>
          <w:trHeight w:val="20" w:hRule="atLeast"/>
        </w:trPr>
        <w:tc>
          <w:tcPr>
            <w:tcW w:w="2587" w:type="dxa"/>
            <w:tcBorders>
              <w:top w:val="nil"/>
              <w:left w:val="nil"/>
              <w:bottom w:val="nil"/>
              <w:right w:val="nil"/>
            </w:tcBorders>
          </w:tcPr>
          <w:p>
            <w:pPr>
              <w:pStyle w:val="11"/>
              <w:spacing w:beforeLines="60" w:line="228" w:lineRule="auto"/>
              <w:ind w:firstLine="0"/>
              <w:rPr>
                <w:rFonts w:ascii="Times New Roman" w:hAnsi="Times New Roman"/>
                <w:sz w:val="22"/>
              </w:rPr>
            </w:pPr>
            <w:r>
              <w:rPr>
                <w:rFonts w:ascii="Times New Roman" w:hAnsi="Times New Roman"/>
                <w:sz w:val="22"/>
              </w:rPr>
              <w:t>3. Великогабаритні відходи</w:t>
            </w:r>
          </w:p>
        </w:tc>
        <w:tc>
          <w:tcPr>
            <w:tcW w:w="1555" w:type="dxa"/>
            <w:tcBorders>
              <w:top w:val="nil"/>
              <w:left w:val="nil"/>
              <w:bottom w:val="nil"/>
              <w:right w:val="nil"/>
            </w:tcBorders>
          </w:tcPr>
          <w:p>
            <w:pPr>
              <w:pStyle w:val="11"/>
              <w:spacing w:beforeLines="60" w:line="228" w:lineRule="auto"/>
              <w:ind w:firstLine="0"/>
              <w:rPr>
                <w:rFonts w:ascii="Times New Roman" w:hAnsi="Times New Roman"/>
                <w:sz w:val="22"/>
              </w:rPr>
            </w:pPr>
          </w:p>
        </w:tc>
        <w:tc>
          <w:tcPr>
            <w:tcW w:w="1850" w:type="dxa"/>
            <w:tcBorders>
              <w:top w:val="nil"/>
              <w:left w:val="nil"/>
              <w:bottom w:val="nil"/>
              <w:right w:val="nil"/>
            </w:tcBorders>
          </w:tcPr>
          <w:p>
            <w:pPr>
              <w:pStyle w:val="11"/>
              <w:spacing w:beforeLines="60" w:line="228" w:lineRule="auto"/>
              <w:ind w:firstLine="0"/>
              <w:rPr>
                <w:rFonts w:ascii="Times New Roman" w:hAnsi="Times New Roman"/>
                <w:sz w:val="22"/>
              </w:rPr>
            </w:pPr>
          </w:p>
        </w:tc>
        <w:tc>
          <w:tcPr>
            <w:tcW w:w="2196" w:type="dxa"/>
            <w:tcBorders>
              <w:top w:val="nil"/>
              <w:left w:val="nil"/>
              <w:bottom w:val="nil"/>
              <w:right w:val="nil"/>
            </w:tcBorders>
          </w:tcPr>
          <w:p>
            <w:pPr>
              <w:pStyle w:val="11"/>
              <w:spacing w:beforeLines="60" w:line="228" w:lineRule="auto"/>
              <w:ind w:firstLine="0"/>
              <w:rPr>
                <w:rFonts w:ascii="Times New Roman" w:hAnsi="Times New Roman"/>
                <w:sz w:val="22"/>
              </w:rPr>
            </w:pPr>
          </w:p>
        </w:tc>
        <w:tc>
          <w:tcPr>
            <w:tcW w:w="1099" w:type="dxa"/>
            <w:tcBorders>
              <w:top w:val="nil"/>
              <w:left w:val="nil"/>
              <w:bottom w:val="nil"/>
              <w:right w:val="nil"/>
            </w:tcBorders>
          </w:tcPr>
          <w:p>
            <w:pPr>
              <w:pStyle w:val="11"/>
              <w:spacing w:beforeLines="60" w:line="228" w:lineRule="auto"/>
              <w:ind w:firstLine="0"/>
              <w:rPr>
                <w:rFonts w:ascii="Times New Roman" w:hAnsi="Times New Roman"/>
                <w:sz w:val="22"/>
              </w:rPr>
            </w:pPr>
          </w:p>
        </w:tc>
      </w:tr>
      <w:tr>
        <w:tblPrEx>
          <w:tblCellMar>
            <w:top w:w="0" w:type="dxa"/>
            <w:left w:w="108" w:type="dxa"/>
            <w:bottom w:w="0" w:type="dxa"/>
            <w:right w:w="108" w:type="dxa"/>
          </w:tblCellMar>
        </w:tblPrEx>
        <w:trPr>
          <w:trHeight w:val="20" w:hRule="atLeast"/>
        </w:trPr>
        <w:tc>
          <w:tcPr>
            <w:tcW w:w="2587" w:type="dxa"/>
            <w:tcBorders>
              <w:top w:val="nil"/>
              <w:left w:val="nil"/>
              <w:bottom w:val="nil"/>
              <w:right w:val="nil"/>
            </w:tcBorders>
          </w:tcPr>
          <w:p>
            <w:pPr>
              <w:pStyle w:val="11"/>
              <w:spacing w:beforeLines="60" w:line="228" w:lineRule="auto"/>
              <w:ind w:firstLine="0"/>
              <w:rPr>
                <w:rFonts w:ascii="Times New Roman" w:hAnsi="Times New Roman"/>
                <w:sz w:val="22"/>
              </w:rPr>
            </w:pPr>
            <w:r>
              <w:rPr>
                <w:rFonts w:ascii="Times New Roman" w:hAnsi="Times New Roman"/>
                <w:sz w:val="22"/>
              </w:rPr>
              <w:t>4. Ремонтні відходи</w:t>
            </w:r>
          </w:p>
        </w:tc>
        <w:tc>
          <w:tcPr>
            <w:tcW w:w="1555" w:type="dxa"/>
            <w:tcBorders>
              <w:top w:val="nil"/>
              <w:left w:val="nil"/>
              <w:bottom w:val="nil"/>
              <w:right w:val="nil"/>
            </w:tcBorders>
          </w:tcPr>
          <w:p>
            <w:pPr>
              <w:pStyle w:val="11"/>
              <w:spacing w:beforeLines="60" w:line="228" w:lineRule="auto"/>
              <w:ind w:firstLine="0"/>
              <w:rPr>
                <w:rFonts w:ascii="Times New Roman" w:hAnsi="Times New Roman"/>
                <w:sz w:val="22"/>
              </w:rPr>
            </w:pPr>
          </w:p>
        </w:tc>
        <w:tc>
          <w:tcPr>
            <w:tcW w:w="1850" w:type="dxa"/>
            <w:tcBorders>
              <w:top w:val="nil"/>
              <w:left w:val="nil"/>
              <w:bottom w:val="nil"/>
              <w:right w:val="nil"/>
            </w:tcBorders>
          </w:tcPr>
          <w:p>
            <w:pPr>
              <w:pStyle w:val="11"/>
              <w:spacing w:beforeLines="60" w:line="228" w:lineRule="auto"/>
              <w:ind w:firstLine="0"/>
              <w:rPr>
                <w:rFonts w:ascii="Times New Roman" w:hAnsi="Times New Roman"/>
                <w:sz w:val="22"/>
              </w:rPr>
            </w:pPr>
          </w:p>
        </w:tc>
        <w:tc>
          <w:tcPr>
            <w:tcW w:w="2196" w:type="dxa"/>
            <w:tcBorders>
              <w:top w:val="nil"/>
              <w:left w:val="nil"/>
              <w:bottom w:val="nil"/>
              <w:right w:val="nil"/>
            </w:tcBorders>
          </w:tcPr>
          <w:p>
            <w:pPr>
              <w:pStyle w:val="11"/>
              <w:spacing w:beforeLines="60" w:line="228" w:lineRule="auto"/>
              <w:ind w:firstLine="0"/>
              <w:rPr>
                <w:rFonts w:ascii="Times New Roman" w:hAnsi="Times New Roman"/>
                <w:sz w:val="22"/>
              </w:rPr>
            </w:pPr>
          </w:p>
        </w:tc>
        <w:tc>
          <w:tcPr>
            <w:tcW w:w="1099" w:type="dxa"/>
            <w:tcBorders>
              <w:top w:val="nil"/>
              <w:left w:val="nil"/>
              <w:bottom w:val="nil"/>
              <w:right w:val="nil"/>
            </w:tcBorders>
          </w:tcPr>
          <w:p>
            <w:pPr>
              <w:pStyle w:val="11"/>
              <w:spacing w:beforeLines="60" w:line="228" w:lineRule="auto"/>
              <w:ind w:firstLine="0"/>
              <w:rPr>
                <w:rFonts w:ascii="Times New Roman" w:hAnsi="Times New Roman"/>
                <w:sz w:val="22"/>
              </w:rPr>
            </w:pPr>
          </w:p>
        </w:tc>
      </w:tr>
      <w:bookmarkEnd w:id="12"/>
    </w:tbl>
    <w:p>
      <w:pPr>
        <w:pStyle w:val="11"/>
        <w:spacing w:after="120"/>
        <w:jc w:val="both"/>
        <w:rPr>
          <w:rFonts w:ascii="Times New Roman" w:hAnsi="Times New Roman"/>
          <w:sz w:val="24"/>
        </w:rPr>
      </w:pPr>
      <w:r>
        <w:rPr>
          <w:rFonts w:ascii="Times New Roman" w:hAnsi="Times New Roman"/>
          <w:sz w:val="24"/>
        </w:rPr>
        <w:t>5. Під час збирання побутових відходів за контейнерною системою використовуються технічно справні контейнери:</w:t>
      </w:r>
    </w:p>
    <w:tbl>
      <w:tblPr>
        <w:tblStyle w:val="3"/>
        <w:tblW w:w="0" w:type="auto"/>
        <w:tblInd w:w="0" w:type="dxa"/>
        <w:tblLayout w:type="fixed"/>
        <w:tblCellMar>
          <w:top w:w="0" w:type="dxa"/>
          <w:left w:w="108" w:type="dxa"/>
          <w:bottom w:w="0" w:type="dxa"/>
          <w:right w:w="108" w:type="dxa"/>
        </w:tblCellMar>
      </w:tblPr>
      <w:tblGrid>
        <w:gridCol w:w="3227"/>
        <w:gridCol w:w="1945"/>
        <w:gridCol w:w="2389"/>
        <w:gridCol w:w="1726"/>
      </w:tblGrid>
      <w:tr>
        <w:tblPrEx>
          <w:tblCellMar>
            <w:top w:w="0" w:type="dxa"/>
            <w:left w:w="108" w:type="dxa"/>
            <w:bottom w:w="0" w:type="dxa"/>
            <w:right w:w="108" w:type="dxa"/>
          </w:tblCellMar>
        </w:tblPrEx>
        <w:trPr>
          <w:tblHeader/>
        </w:trPr>
        <w:tc>
          <w:tcPr>
            <w:tcW w:w="3227" w:type="dxa"/>
            <w:tcBorders>
              <w:top w:val="single" w:color="auto" w:sz="4" w:space="0"/>
              <w:left w:val="nil"/>
              <w:bottom w:val="single" w:color="auto" w:sz="4" w:space="0"/>
              <w:right w:val="single" w:color="auto" w:sz="4" w:space="0"/>
            </w:tcBorders>
            <w:vAlign w:val="center"/>
          </w:tcPr>
          <w:p>
            <w:pPr>
              <w:pStyle w:val="11"/>
              <w:spacing w:before="60"/>
              <w:ind w:firstLine="0"/>
              <w:jc w:val="center"/>
              <w:rPr>
                <w:rFonts w:ascii="Times New Roman" w:hAnsi="Times New Roman"/>
                <w:sz w:val="22"/>
              </w:rPr>
            </w:pPr>
            <w:r>
              <w:rPr>
                <w:rFonts w:ascii="Times New Roman" w:hAnsi="Times New Roman"/>
                <w:sz w:val="22"/>
              </w:rPr>
              <w:t>Вид побутових відходів</w:t>
            </w:r>
          </w:p>
        </w:tc>
        <w:tc>
          <w:tcPr>
            <w:tcW w:w="1945" w:type="dxa"/>
            <w:tcBorders>
              <w:top w:val="single" w:color="auto" w:sz="4" w:space="0"/>
              <w:left w:val="single" w:color="auto" w:sz="4" w:space="0"/>
              <w:bottom w:val="single" w:color="auto" w:sz="4" w:space="0"/>
              <w:right w:val="single" w:color="auto" w:sz="4" w:space="0"/>
            </w:tcBorders>
            <w:vAlign w:val="center"/>
          </w:tcPr>
          <w:p>
            <w:pPr>
              <w:pStyle w:val="11"/>
              <w:spacing w:before="60"/>
              <w:ind w:firstLine="0"/>
              <w:jc w:val="center"/>
              <w:rPr>
                <w:rFonts w:ascii="Times New Roman" w:hAnsi="Times New Roman"/>
                <w:sz w:val="22"/>
              </w:rPr>
            </w:pPr>
            <w:r>
              <w:rPr>
                <w:rFonts w:ascii="Times New Roman" w:hAnsi="Times New Roman"/>
                <w:sz w:val="22"/>
              </w:rPr>
              <w:t>Кількість контейнерів, одиниць</w:t>
            </w:r>
          </w:p>
        </w:tc>
        <w:tc>
          <w:tcPr>
            <w:tcW w:w="2389" w:type="dxa"/>
            <w:tcBorders>
              <w:top w:val="single" w:color="auto" w:sz="4" w:space="0"/>
              <w:left w:val="single" w:color="auto" w:sz="4" w:space="0"/>
              <w:bottom w:val="single" w:color="auto" w:sz="4" w:space="0"/>
              <w:right w:val="single" w:color="auto" w:sz="4" w:space="0"/>
            </w:tcBorders>
            <w:vAlign w:val="center"/>
          </w:tcPr>
          <w:p>
            <w:pPr>
              <w:pStyle w:val="11"/>
              <w:spacing w:before="60"/>
              <w:ind w:firstLine="0"/>
              <w:jc w:val="center"/>
              <w:rPr>
                <w:rFonts w:ascii="Times New Roman" w:hAnsi="Times New Roman"/>
                <w:sz w:val="22"/>
              </w:rPr>
            </w:pPr>
            <w:r>
              <w:rPr>
                <w:rFonts w:ascii="Times New Roman" w:hAnsi="Times New Roman"/>
                <w:sz w:val="22"/>
              </w:rPr>
              <w:t>Місткість контейнера,</w:t>
            </w:r>
            <w:r>
              <w:rPr>
                <w:rFonts w:ascii="Times New Roman" w:hAnsi="Times New Roman"/>
                <w:sz w:val="22"/>
              </w:rPr>
              <w:br w:type="textWrapping"/>
            </w:r>
            <w:r>
              <w:rPr>
                <w:rFonts w:ascii="Times New Roman" w:hAnsi="Times New Roman"/>
                <w:sz w:val="22"/>
              </w:rPr>
              <w:t>куб. метрів</w:t>
            </w:r>
          </w:p>
        </w:tc>
        <w:tc>
          <w:tcPr>
            <w:tcW w:w="1726" w:type="dxa"/>
            <w:tcBorders>
              <w:top w:val="single" w:color="auto" w:sz="4" w:space="0"/>
              <w:left w:val="single" w:color="auto" w:sz="4" w:space="0"/>
              <w:bottom w:val="single" w:color="auto" w:sz="4" w:space="0"/>
              <w:right w:val="nil"/>
            </w:tcBorders>
            <w:vAlign w:val="center"/>
          </w:tcPr>
          <w:p>
            <w:pPr>
              <w:pStyle w:val="11"/>
              <w:spacing w:before="60"/>
              <w:ind w:firstLine="0"/>
              <w:jc w:val="center"/>
              <w:rPr>
                <w:rFonts w:ascii="Times New Roman" w:hAnsi="Times New Roman"/>
                <w:sz w:val="22"/>
              </w:rPr>
            </w:pPr>
            <w:r>
              <w:rPr>
                <w:rFonts w:ascii="Times New Roman" w:hAnsi="Times New Roman"/>
                <w:sz w:val="22"/>
              </w:rPr>
              <w:t>Власник контейнера</w:t>
            </w:r>
          </w:p>
        </w:tc>
      </w:tr>
      <w:tr>
        <w:tblPrEx>
          <w:tblCellMar>
            <w:top w:w="0" w:type="dxa"/>
            <w:left w:w="108" w:type="dxa"/>
            <w:bottom w:w="0" w:type="dxa"/>
            <w:right w:w="108" w:type="dxa"/>
          </w:tblCellMar>
        </w:tblPrEx>
        <w:tc>
          <w:tcPr>
            <w:tcW w:w="3227" w:type="dxa"/>
            <w:tcBorders>
              <w:top w:val="single" w:color="auto" w:sz="4" w:space="0"/>
              <w:left w:val="nil"/>
              <w:bottom w:val="nil"/>
              <w:right w:val="nil"/>
            </w:tcBorders>
          </w:tcPr>
          <w:p>
            <w:pPr>
              <w:pStyle w:val="11"/>
              <w:spacing w:before="60"/>
              <w:ind w:firstLine="0"/>
              <w:rPr>
                <w:rFonts w:ascii="Times New Roman" w:hAnsi="Times New Roman"/>
                <w:sz w:val="22"/>
              </w:rPr>
            </w:pPr>
            <w:r>
              <w:rPr>
                <w:rFonts w:ascii="Times New Roman" w:hAnsi="Times New Roman"/>
                <w:sz w:val="22"/>
              </w:rPr>
              <w:t>1. Змішані відходи</w:t>
            </w:r>
          </w:p>
        </w:tc>
        <w:tc>
          <w:tcPr>
            <w:tcW w:w="1945" w:type="dxa"/>
            <w:tcBorders>
              <w:top w:val="single" w:color="auto" w:sz="4" w:space="0"/>
              <w:left w:val="nil"/>
              <w:bottom w:val="nil"/>
              <w:right w:val="nil"/>
            </w:tcBorders>
          </w:tcPr>
          <w:p>
            <w:pPr>
              <w:pStyle w:val="11"/>
              <w:spacing w:before="60"/>
              <w:ind w:firstLine="0"/>
              <w:rPr>
                <w:rFonts w:ascii="Times New Roman" w:hAnsi="Times New Roman"/>
                <w:sz w:val="22"/>
              </w:rPr>
            </w:pPr>
          </w:p>
        </w:tc>
        <w:tc>
          <w:tcPr>
            <w:tcW w:w="2389" w:type="dxa"/>
            <w:tcBorders>
              <w:top w:val="single" w:color="auto" w:sz="4" w:space="0"/>
              <w:left w:val="nil"/>
              <w:bottom w:val="nil"/>
              <w:right w:val="nil"/>
            </w:tcBorders>
          </w:tcPr>
          <w:p>
            <w:pPr>
              <w:pStyle w:val="11"/>
              <w:spacing w:before="60"/>
              <w:ind w:firstLine="0"/>
              <w:rPr>
                <w:rFonts w:ascii="Times New Roman" w:hAnsi="Times New Roman"/>
                <w:sz w:val="22"/>
              </w:rPr>
            </w:pPr>
          </w:p>
        </w:tc>
        <w:tc>
          <w:tcPr>
            <w:tcW w:w="1726" w:type="dxa"/>
            <w:tcBorders>
              <w:top w:val="single" w:color="auto" w:sz="4" w:space="0"/>
              <w:left w:val="nil"/>
              <w:bottom w:val="nil"/>
              <w:right w:val="nil"/>
            </w:tcBorders>
          </w:tcPr>
          <w:p>
            <w:pPr>
              <w:pStyle w:val="11"/>
              <w:spacing w:before="60"/>
              <w:ind w:firstLine="0"/>
              <w:rPr>
                <w:rFonts w:ascii="Times New Roman" w:hAnsi="Times New Roman"/>
                <w:sz w:val="22"/>
              </w:rPr>
            </w:pPr>
          </w:p>
        </w:tc>
      </w:tr>
      <w:tr>
        <w:tblPrEx>
          <w:tblCellMar>
            <w:top w:w="0" w:type="dxa"/>
            <w:left w:w="108" w:type="dxa"/>
            <w:bottom w:w="0" w:type="dxa"/>
            <w:right w:w="108" w:type="dxa"/>
          </w:tblCellMar>
        </w:tblPrEx>
        <w:tc>
          <w:tcPr>
            <w:tcW w:w="3227" w:type="dxa"/>
            <w:tcBorders>
              <w:top w:val="nil"/>
              <w:left w:val="nil"/>
              <w:bottom w:val="nil"/>
              <w:right w:val="nil"/>
            </w:tcBorders>
          </w:tcPr>
          <w:p>
            <w:pPr>
              <w:pStyle w:val="11"/>
              <w:spacing w:before="60"/>
              <w:ind w:firstLine="0"/>
              <w:rPr>
                <w:rFonts w:ascii="Times New Roman" w:hAnsi="Times New Roman"/>
                <w:sz w:val="22"/>
              </w:rPr>
            </w:pPr>
            <w:r>
              <w:rPr>
                <w:rFonts w:ascii="Times New Roman" w:hAnsi="Times New Roman"/>
                <w:sz w:val="22"/>
              </w:rPr>
              <w:t>2. Роздільно зібрані відходи, у тому числі (заповнюється за наявності):</w:t>
            </w:r>
          </w:p>
        </w:tc>
        <w:tc>
          <w:tcPr>
            <w:tcW w:w="1945" w:type="dxa"/>
            <w:tcBorders>
              <w:top w:val="nil"/>
              <w:left w:val="nil"/>
              <w:bottom w:val="nil"/>
              <w:right w:val="nil"/>
            </w:tcBorders>
          </w:tcPr>
          <w:p>
            <w:pPr>
              <w:pStyle w:val="11"/>
              <w:spacing w:before="60"/>
              <w:ind w:firstLine="0"/>
              <w:jc w:val="center"/>
              <w:rPr>
                <w:rFonts w:ascii="Times New Roman" w:hAnsi="Times New Roman"/>
                <w:sz w:val="22"/>
              </w:rPr>
            </w:pPr>
            <w:r>
              <w:rPr>
                <w:rFonts w:ascii="Times New Roman" w:hAnsi="Times New Roman"/>
                <w:sz w:val="22"/>
              </w:rPr>
              <w:t>х</w:t>
            </w:r>
          </w:p>
        </w:tc>
        <w:tc>
          <w:tcPr>
            <w:tcW w:w="2389" w:type="dxa"/>
            <w:tcBorders>
              <w:top w:val="nil"/>
              <w:left w:val="nil"/>
              <w:bottom w:val="nil"/>
              <w:right w:val="nil"/>
            </w:tcBorders>
          </w:tcPr>
          <w:p>
            <w:pPr>
              <w:pStyle w:val="11"/>
              <w:spacing w:before="60"/>
              <w:ind w:firstLine="0"/>
              <w:jc w:val="center"/>
              <w:rPr>
                <w:rFonts w:ascii="Times New Roman" w:hAnsi="Times New Roman"/>
                <w:sz w:val="22"/>
              </w:rPr>
            </w:pPr>
            <w:r>
              <w:rPr>
                <w:rFonts w:ascii="Times New Roman" w:hAnsi="Times New Roman"/>
                <w:sz w:val="22"/>
              </w:rPr>
              <w:t>х</w:t>
            </w:r>
          </w:p>
        </w:tc>
        <w:tc>
          <w:tcPr>
            <w:tcW w:w="1726" w:type="dxa"/>
            <w:tcBorders>
              <w:top w:val="nil"/>
              <w:left w:val="nil"/>
              <w:bottom w:val="nil"/>
              <w:right w:val="nil"/>
            </w:tcBorders>
          </w:tcPr>
          <w:p>
            <w:pPr>
              <w:pStyle w:val="11"/>
              <w:spacing w:before="60"/>
              <w:ind w:firstLine="0"/>
              <w:jc w:val="center"/>
              <w:rPr>
                <w:rFonts w:ascii="Times New Roman" w:hAnsi="Times New Roman"/>
                <w:sz w:val="22"/>
              </w:rPr>
            </w:pPr>
            <w:r>
              <w:rPr>
                <w:rFonts w:ascii="Times New Roman" w:hAnsi="Times New Roman"/>
                <w:sz w:val="22"/>
              </w:rPr>
              <w:t>х</w:t>
            </w:r>
          </w:p>
        </w:tc>
      </w:tr>
      <w:tr>
        <w:tblPrEx>
          <w:tblCellMar>
            <w:top w:w="0" w:type="dxa"/>
            <w:left w:w="108" w:type="dxa"/>
            <w:bottom w:w="0" w:type="dxa"/>
            <w:right w:w="108" w:type="dxa"/>
          </w:tblCellMar>
        </w:tblPrEx>
        <w:tc>
          <w:tcPr>
            <w:tcW w:w="3227" w:type="dxa"/>
            <w:tcBorders>
              <w:top w:val="nil"/>
              <w:left w:val="nil"/>
              <w:bottom w:val="nil"/>
              <w:right w:val="nil"/>
            </w:tcBorders>
          </w:tcPr>
          <w:p>
            <w:pPr>
              <w:pStyle w:val="11"/>
              <w:spacing w:before="60"/>
              <w:ind w:firstLine="0"/>
              <w:rPr>
                <w:rFonts w:ascii="Times New Roman" w:hAnsi="Times New Roman"/>
                <w:sz w:val="22"/>
              </w:rPr>
            </w:pPr>
            <w:r>
              <w:rPr>
                <w:rFonts w:ascii="Times New Roman" w:hAnsi="Times New Roman"/>
                <w:sz w:val="22"/>
              </w:rPr>
              <w:t>паперу, картону</w:t>
            </w:r>
          </w:p>
        </w:tc>
        <w:tc>
          <w:tcPr>
            <w:tcW w:w="1945" w:type="dxa"/>
            <w:tcBorders>
              <w:top w:val="nil"/>
              <w:left w:val="nil"/>
              <w:bottom w:val="nil"/>
              <w:right w:val="nil"/>
            </w:tcBorders>
          </w:tcPr>
          <w:p>
            <w:pPr>
              <w:pStyle w:val="11"/>
              <w:spacing w:before="60"/>
              <w:ind w:firstLine="0"/>
              <w:rPr>
                <w:rFonts w:ascii="Times New Roman" w:hAnsi="Times New Roman"/>
                <w:sz w:val="22"/>
              </w:rPr>
            </w:pPr>
          </w:p>
        </w:tc>
        <w:tc>
          <w:tcPr>
            <w:tcW w:w="2389" w:type="dxa"/>
            <w:tcBorders>
              <w:top w:val="nil"/>
              <w:left w:val="nil"/>
              <w:bottom w:val="nil"/>
              <w:right w:val="nil"/>
            </w:tcBorders>
          </w:tcPr>
          <w:p>
            <w:pPr>
              <w:pStyle w:val="11"/>
              <w:spacing w:before="60"/>
              <w:ind w:firstLine="0"/>
              <w:rPr>
                <w:rFonts w:ascii="Times New Roman" w:hAnsi="Times New Roman"/>
                <w:sz w:val="22"/>
              </w:rPr>
            </w:pPr>
          </w:p>
        </w:tc>
        <w:tc>
          <w:tcPr>
            <w:tcW w:w="1726" w:type="dxa"/>
            <w:tcBorders>
              <w:top w:val="nil"/>
              <w:left w:val="nil"/>
              <w:bottom w:val="nil"/>
              <w:right w:val="nil"/>
            </w:tcBorders>
          </w:tcPr>
          <w:p>
            <w:pPr>
              <w:pStyle w:val="11"/>
              <w:spacing w:before="60"/>
              <w:ind w:firstLine="0"/>
              <w:rPr>
                <w:rFonts w:ascii="Times New Roman" w:hAnsi="Times New Roman"/>
                <w:sz w:val="22"/>
              </w:rPr>
            </w:pPr>
          </w:p>
        </w:tc>
      </w:tr>
      <w:tr>
        <w:tblPrEx>
          <w:tblCellMar>
            <w:top w:w="0" w:type="dxa"/>
            <w:left w:w="108" w:type="dxa"/>
            <w:bottom w:w="0" w:type="dxa"/>
            <w:right w:w="108" w:type="dxa"/>
          </w:tblCellMar>
        </w:tblPrEx>
        <w:tc>
          <w:tcPr>
            <w:tcW w:w="3227" w:type="dxa"/>
            <w:tcBorders>
              <w:top w:val="nil"/>
              <w:left w:val="nil"/>
              <w:bottom w:val="nil"/>
              <w:right w:val="nil"/>
            </w:tcBorders>
          </w:tcPr>
          <w:p>
            <w:pPr>
              <w:pStyle w:val="11"/>
              <w:spacing w:before="60"/>
              <w:ind w:firstLine="0"/>
              <w:rPr>
                <w:rFonts w:ascii="Times New Roman" w:hAnsi="Times New Roman"/>
                <w:sz w:val="22"/>
              </w:rPr>
            </w:pPr>
            <w:r>
              <w:rPr>
                <w:rFonts w:ascii="Times New Roman" w:hAnsi="Times New Roman"/>
                <w:sz w:val="22"/>
              </w:rPr>
              <w:t>скла</w:t>
            </w:r>
          </w:p>
        </w:tc>
        <w:tc>
          <w:tcPr>
            <w:tcW w:w="1945" w:type="dxa"/>
            <w:tcBorders>
              <w:top w:val="nil"/>
              <w:left w:val="nil"/>
              <w:bottom w:val="nil"/>
              <w:right w:val="nil"/>
            </w:tcBorders>
          </w:tcPr>
          <w:p>
            <w:pPr>
              <w:pStyle w:val="11"/>
              <w:spacing w:before="60"/>
              <w:ind w:firstLine="0"/>
              <w:rPr>
                <w:rFonts w:ascii="Times New Roman" w:hAnsi="Times New Roman"/>
                <w:sz w:val="22"/>
              </w:rPr>
            </w:pPr>
          </w:p>
        </w:tc>
        <w:tc>
          <w:tcPr>
            <w:tcW w:w="2389" w:type="dxa"/>
            <w:tcBorders>
              <w:top w:val="nil"/>
              <w:left w:val="nil"/>
              <w:bottom w:val="nil"/>
              <w:right w:val="nil"/>
            </w:tcBorders>
          </w:tcPr>
          <w:p>
            <w:pPr>
              <w:pStyle w:val="11"/>
              <w:spacing w:before="60"/>
              <w:ind w:firstLine="0"/>
              <w:rPr>
                <w:rFonts w:ascii="Times New Roman" w:hAnsi="Times New Roman"/>
                <w:sz w:val="22"/>
              </w:rPr>
            </w:pPr>
          </w:p>
        </w:tc>
        <w:tc>
          <w:tcPr>
            <w:tcW w:w="1726" w:type="dxa"/>
            <w:tcBorders>
              <w:top w:val="nil"/>
              <w:left w:val="nil"/>
              <w:bottom w:val="nil"/>
              <w:right w:val="nil"/>
            </w:tcBorders>
          </w:tcPr>
          <w:p>
            <w:pPr>
              <w:pStyle w:val="11"/>
              <w:spacing w:before="60"/>
              <w:ind w:firstLine="0"/>
              <w:rPr>
                <w:rFonts w:ascii="Times New Roman" w:hAnsi="Times New Roman"/>
                <w:sz w:val="22"/>
              </w:rPr>
            </w:pPr>
          </w:p>
        </w:tc>
      </w:tr>
      <w:tr>
        <w:tblPrEx>
          <w:tblCellMar>
            <w:top w:w="0" w:type="dxa"/>
            <w:left w:w="108" w:type="dxa"/>
            <w:bottom w:w="0" w:type="dxa"/>
            <w:right w:w="108" w:type="dxa"/>
          </w:tblCellMar>
        </w:tblPrEx>
        <w:tc>
          <w:tcPr>
            <w:tcW w:w="3227" w:type="dxa"/>
            <w:tcBorders>
              <w:top w:val="nil"/>
              <w:left w:val="nil"/>
              <w:bottom w:val="nil"/>
              <w:right w:val="nil"/>
            </w:tcBorders>
          </w:tcPr>
          <w:p>
            <w:pPr>
              <w:pStyle w:val="11"/>
              <w:spacing w:before="60"/>
              <w:ind w:firstLine="0"/>
              <w:rPr>
                <w:rFonts w:ascii="Times New Roman" w:hAnsi="Times New Roman"/>
                <w:sz w:val="22"/>
              </w:rPr>
            </w:pPr>
            <w:r>
              <w:rPr>
                <w:rFonts w:ascii="Times New Roman" w:hAnsi="Times New Roman"/>
                <w:sz w:val="22"/>
              </w:rPr>
              <w:t>пластику</w:t>
            </w:r>
          </w:p>
        </w:tc>
        <w:tc>
          <w:tcPr>
            <w:tcW w:w="1945" w:type="dxa"/>
            <w:tcBorders>
              <w:top w:val="nil"/>
              <w:left w:val="nil"/>
              <w:bottom w:val="nil"/>
              <w:right w:val="nil"/>
            </w:tcBorders>
          </w:tcPr>
          <w:p>
            <w:pPr>
              <w:pStyle w:val="11"/>
              <w:spacing w:before="60"/>
              <w:ind w:firstLine="0"/>
              <w:rPr>
                <w:rFonts w:ascii="Times New Roman" w:hAnsi="Times New Roman"/>
                <w:sz w:val="22"/>
              </w:rPr>
            </w:pPr>
          </w:p>
        </w:tc>
        <w:tc>
          <w:tcPr>
            <w:tcW w:w="2389" w:type="dxa"/>
            <w:tcBorders>
              <w:top w:val="nil"/>
              <w:left w:val="nil"/>
              <w:bottom w:val="nil"/>
              <w:right w:val="nil"/>
            </w:tcBorders>
          </w:tcPr>
          <w:p>
            <w:pPr>
              <w:pStyle w:val="11"/>
              <w:spacing w:before="60"/>
              <w:ind w:firstLine="0"/>
              <w:rPr>
                <w:rFonts w:ascii="Times New Roman" w:hAnsi="Times New Roman"/>
                <w:sz w:val="22"/>
              </w:rPr>
            </w:pPr>
          </w:p>
        </w:tc>
        <w:tc>
          <w:tcPr>
            <w:tcW w:w="1726" w:type="dxa"/>
            <w:tcBorders>
              <w:top w:val="nil"/>
              <w:left w:val="nil"/>
              <w:bottom w:val="nil"/>
              <w:right w:val="nil"/>
            </w:tcBorders>
          </w:tcPr>
          <w:p>
            <w:pPr>
              <w:pStyle w:val="11"/>
              <w:spacing w:before="60"/>
              <w:ind w:firstLine="0"/>
              <w:rPr>
                <w:rFonts w:ascii="Times New Roman" w:hAnsi="Times New Roman"/>
                <w:sz w:val="22"/>
              </w:rPr>
            </w:pPr>
          </w:p>
        </w:tc>
      </w:tr>
      <w:tr>
        <w:tblPrEx>
          <w:tblCellMar>
            <w:top w:w="0" w:type="dxa"/>
            <w:left w:w="108" w:type="dxa"/>
            <w:bottom w:w="0" w:type="dxa"/>
            <w:right w:w="108" w:type="dxa"/>
          </w:tblCellMar>
        </w:tblPrEx>
        <w:tc>
          <w:tcPr>
            <w:tcW w:w="3227" w:type="dxa"/>
            <w:tcBorders>
              <w:top w:val="nil"/>
              <w:left w:val="nil"/>
              <w:bottom w:val="nil"/>
              <w:right w:val="nil"/>
            </w:tcBorders>
          </w:tcPr>
          <w:p>
            <w:pPr>
              <w:pStyle w:val="11"/>
              <w:spacing w:before="60"/>
              <w:ind w:firstLine="0"/>
              <w:rPr>
                <w:rFonts w:ascii="Times New Roman" w:hAnsi="Times New Roman"/>
                <w:sz w:val="22"/>
              </w:rPr>
            </w:pPr>
            <w:r>
              <w:rPr>
                <w:rFonts w:ascii="Times New Roman" w:hAnsi="Times New Roman"/>
                <w:sz w:val="22"/>
              </w:rPr>
              <w:t>деревини</w:t>
            </w:r>
          </w:p>
        </w:tc>
        <w:tc>
          <w:tcPr>
            <w:tcW w:w="1945" w:type="dxa"/>
            <w:tcBorders>
              <w:top w:val="nil"/>
              <w:left w:val="nil"/>
              <w:bottom w:val="nil"/>
              <w:right w:val="nil"/>
            </w:tcBorders>
          </w:tcPr>
          <w:p>
            <w:pPr>
              <w:pStyle w:val="11"/>
              <w:spacing w:before="60"/>
              <w:ind w:firstLine="0"/>
              <w:rPr>
                <w:rFonts w:ascii="Times New Roman" w:hAnsi="Times New Roman"/>
                <w:sz w:val="22"/>
              </w:rPr>
            </w:pPr>
          </w:p>
        </w:tc>
        <w:tc>
          <w:tcPr>
            <w:tcW w:w="2389" w:type="dxa"/>
            <w:tcBorders>
              <w:top w:val="nil"/>
              <w:left w:val="nil"/>
              <w:bottom w:val="nil"/>
              <w:right w:val="nil"/>
            </w:tcBorders>
          </w:tcPr>
          <w:p>
            <w:pPr>
              <w:pStyle w:val="11"/>
              <w:spacing w:before="60"/>
              <w:ind w:firstLine="0"/>
              <w:rPr>
                <w:rFonts w:ascii="Times New Roman" w:hAnsi="Times New Roman"/>
                <w:sz w:val="22"/>
              </w:rPr>
            </w:pPr>
          </w:p>
        </w:tc>
        <w:tc>
          <w:tcPr>
            <w:tcW w:w="1726" w:type="dxa"/>
            <w:tcBorders>
              <w:top w:val="nil"/>
              <w:left w:val="nil"/>
              <w:bottom w:val="nil"/>
              <w:right w:val="nil"/>
            </w:tcBorders>
          </w:tcPr>
          <w:p>
            <w:pPr>
              <w:pStyle w:val="11"/>
              <w:spacing w:before="60"/>
              <w:ind w:firstLine="0"/>
              <w:rPr>
                <w:rFonts w:ascii="Times New Roman" w:hAnsi="Times New Roman"/>
                <w:sz w:val="22"/>
              </w:rPr>
            </w:pPr>
          </w:p>
        </w:tc>
      </w:tr>
      <w:tr>
        <w:tblPrEx>
          <w:tblCellMar>
            <w:top w:w="0" w:type="dxa"/>
            <w:left w:w="108" w:type="dxa"/>
            <w:bottom w:w="0" w:type="dxa"/>
            <w:right w:w="108" w:type="dxa"/>
          </w:tblCellMar>
        </w:tblPrEx>
        <w:tc>
          <w:tcPr>
            <w:tcW w:w="3227" w:type="dxa"/>
            <w:tcBorders>
              <w:top w:val="nil"/>
              <w:left w:val="nil"/>
              <w:bottom w:val="nil"/>
              <w:right w:val="nil"/>
            </w:tcBorders>
          </w:tcPr>
          <w:p>
            <w:pPr>
              <w:pStyle w:val="11"/>
              <w:spacing w:before="60"/>
              <w:ind w:firstLine="0"/>
              <w:rPr>
                <w:rFonts w:ascii="Times New Roman" w:hAnsi="Times New Roman"/>
                <w:sz w:val="22"/>
              </w:rPr>
            </w:pPr>
            <w:r>
              <w:rPr>
                <w:rFonts w:ascii="Times New Roman" w:hAnsi="Times New Roman"/>
                <w:sz w:val="22"/>
              </w:rPr>
              <w:t>текстилю</w:t>
            </w:r>
          </w:p>
        </w:tc>
        <w:tc>
          <w:tcPr>
            <w:tcW w:w="1945" w:type="dxa"/>
            <w:tcBorders>
              <w:top w:val="nil"/>
              <w:left w:val="nil"/>
              <w:bottom w:val="nil"/>
              <w:right w:val="nil"/>
            </w:tcBorders>
          </w:tcPr>
          <w:p>
            <w:pPr>
              <w:pStyle w:val="11"/>
              <w:spacing w:before="60"/>
              <w:ind w:firstLine="0"/>
              <w:rPr>
                <w:rFonts w:ascii="Times New Roman" w:hAnsi="Times New Roman"/>
                <w:sz w:val="22"/>
              </w:rPr>
            </w:pPr>
          </w:p>
        </w:tc>
        <w:tc>
          <w:tcPr>
            <w:tcW w:w="2389" w:type="dxa"/>
            <w:tcBorders>
              <w:top w:val="nil"/>
              <w:left w:val="nil"/>
              <w:bottom w:val="nil"/>
              <w:right w:val="nil"/>
            </w:tcBorders>
          </w:tcPr>
          <w:p>
            <w:pPr>
              <w:pStyle w:val="11"/>
              <w:spacing w:before="60"/>
              <w:ind w:firstLine="0"/>
              <w:rPr>
                <w:rFonts w:ascii="Times New Roman" w:hAnsi="Times New Roman"/>
                <w:sz w:val="22"/>
              </w:rPr>
            </w:pPr>
          </w:p>
        </w:tc>
        <w:tc>
          <w:tcPr>
            <w:tcW w:w="1726" w:type="dxa"/>
            <w:tcBorders>
              <w:top w:val="nil"/>
              <w:left w:val="nil"/>
              <w:bottom w:val="nil"/>
              <w:right w:val="nil"/>
            </w:tcBorders>
          </w:tcPr>
          <w:p>
            <w:pPr>
              <w:pStyle w:val="11"/>
              <w:spacing w:before="60"/>
              <w:ind w:firstLine="0"/>
              <w:rPr>
                <w:rFonts w:ascii="Times New Roman" w:hAnsi="Times New Roman"/>
                <w:sz w:val="22"/>
              </w:rPr>
            </w:pPr>
          </w:p>
        </w:tc>
      </w:tr>
      <w:tr>
        <w:tblPrEx>
          <w:tblCellMar>
            <w:top w:w="0" w:type="dxa"/>
            <w:left w:w="108" w:type="dxa"/>
            <w:bottom w:w="0" w:type="dxa"/>
            <w:right w:w="108" w:type="dxa"/>
          </w:tblCellMar>
        </w:tblPrEx>
        <w:tc>
          <w:tcPr>
            <w:tcW w:w="3227" w:type="dxa"/>
            <w:tcBorders>
              <w:top w:val="nil"/>
              <w:left w:val="nil"/>
              <w:bottom w:val="nil"/>
              <w:right w:val="nil"/>
            </w:tcBorders>
          </w:tcPr>
          <w:p>
            <w:pPr>
              <w:pStyle w:val="11"/>
              <w:spacing w:before="60"/>
              <w:ind w:firstLine="0"/>
              <w:rPr>
                <w:rFonts w:ascii="Times New Roman" w:hAnsi="Times New Roman"/>
                <w:sz w:val="22"/>
              </w:rPr>
            </w:pPr>
            <w:r>
              <w:rPr>
                <w:rFonts w:ascii="Times New Roman" w:hAnsi="Times New Roman"/>
                <w:sz w:val="22"/>
              </w:rPr>
              <w:t>металу</w:t>
            </w:r>
          </w:p>
        </w:tc>
        <w:tc>
          <w:tcPr>
            <w:tcW w:w="1945" w:type="dxa"/>
            <w:tcBorders>
              <w:top w:val="nil"/>
              <w:left w:val="nil"/>
              <w:bottom w:val="nil"/>
              <w:right w:val="nil"/>
            </w:tcBorders>
          </w:tcPr>
          <w:p>
            <w:pPr>
              <w:pStyle w:val="11"/>
              <w:spacing w:before="60"/>
              <w:ind w:firstLine="0"/>
              <w:rPr>
                <w:rFonts w:ascii="Times New Roman" w:hAnsi="Times New Roman"/>
                <w:sz w:val="22"/>
              </w:rPr>
            </w:pPr>
          </w:p>
        </w:tc>
        <w:tc>
          <w:tcPr>
            <w:tcW w:w="2389" w:type="dxa"/>
            <w:tcBorders>
              <w:top w:val="nil"/>
              <w:left w:val="nil"/>
              <w:bottom w:val="nil"/>
              <w:right w:val="nil"/>
            </w:tcBorders>
          </w:tcPr>
          <w:p>
            <w:pPr>
              <w:pStyle w:val="11"/>
              <w:spacing w:before="60"/>
              <w:ind w:firstLine="0"/>
              <w:rPr>
                <w:rFonts w:ascii="Times New Roman" w:hAnsi="Times New Roman"/>
                <w:sz w:val="22"/>
              </w:rPr>
            </w:pPr>
          </w:p>
        </w:tc>
        <w:tc>
          <w:tcPr>
            <w:tcW w:w="1726" w:type="dxa"/>
            <w:tcBorders>
              <w:top w:val="nil"/>
              <w:left w:val="nil"/>
              <w:bottom w:val="nil"/>
              <w:right w:val="nil"/>
            </w:tcBorders>
          </w:tcPr>
          <w:p>
            <w:pPr>
              <w:pStyle w:val="11"/>
              <w:spacing w:before="60"/>
              <w:ind w:firstLine="0"/>
              <w:rPr>
                <w:rFonts w:ascii="Times New Roman" w:hAnsi="Times New Roman"/>
                <w:sz w:val="22"/>
              </w:rPr>
            </w:pPr>
          </w:p>
        </w:tc>
      </w:tr>
      <w:tr>
        <w:tblPrEx>
          <w:tblCellMar>
            <w:top w:w="0" w:type="dxa"/>
            <w:left w:w="108" w:type="dxa"/>
            <w:bottom w:w="0" w:type="dxa"/>
            <w:right w:w="108" w:type="dxa"/>
          </w:tblCellMar>
        </w:tblPrEx>
        <w:tc>
          <w:tcPr>
            <w:tcW w:w="3227" w:type="dxa"/>
            <w:tcBorders>
              <w:top w:val="nil"/>
              <w:left w:val="nil"/>
              <w:bottom w:val="nil"/>
              <w:right w:val="nil"/>
            </w:tcBorders>
          </w:tcPr>
          <w:p>
            <w:pPr>
              <w:pStyle w:val="11"/>
              <w:spacing w:before="60"/>
              <w:ind w:firstLine="0"/>
              <w:rPr>
                <w:rFonts w:ascii="Times New Roman" w:hAnsi="Times New Roman"/>
                <w:sz w:val="22"/>
              </w:rPr>
            </w:pPr>
            <w:r>
              <w:rPr>
                <w:rFonts w:ascii="Times New Roman" w:hAnsi="Times New Roman"/>
                <w:sz w:val="22"/>
              </w:rPr>
              <w:t>упаковки</w:t>
            </w:r>
          </w:p>
        </w:tc>
        <w:tc>
          <w:tcPr>
            <w:tcW w:w="1945" w:type="dxa"/>
            <w:tcBorders>
              <w:top w:val="nil"/>
              <w:left w:val="nil"/>
              <w:bottom w:val="nil"/>
              <w:right w:val="nil"/>
            </w:tcBorders>
          </w:tcPr>
          <w:p>
            <w:pPr>
              <w:pStyle w:val="11"/>
              <w:spacing w:before="60"/>
              <w:ind w:firstLine="0"/>
              <w:rPr>
                <w:rFonts w:ascii="Times New Roman" w:hAnsi="Times New Roman"/>
                <w:sz w:val="22"/>
              </w:rPr>
            </w:pPr>
          </w:p>
        </w:tc>
        <w:tc>
          <w:tcPr>
            <w:tcW w:w="2389" w:type="dxa"/>
            <w:tcBorders>
              <w:top w:val="nil"/>
              <w:left w:val="nil"/>
              <w:bottom w:val="nil"/>
              <w:right w:val="nil"/>
            </w:tcBorders>
          </w:tcPr>
          <w:p>
            <w:pPr>
              <w:pStyle w:val="11"/>
              <w:spacing w:before="60"/>
              <w:ind w:firstLine="0"/>
              <w:rPr>
                <w:rFonts w:ascii="Times New Roman" w:hAnsi="Times New Roman"/>
                <w:sz w:val="22"/>
              </w:rPr>
            </w:pPr>
          </w:p>
        </w:tc>
        <w:tc>
          <w:tcPr>
            <w:tcW w:w="1726" w:type="dxa"/>
            <w:tcBorders>
              <w:top w:val="nil"/>
              <w:left w:val="nil"/>
              <w:bottom w:val="nil"/>
              <w:right w:val="nil"/>
            </w:tcBorders>
          </w:tcPr>
          <w:p>
            <w:pPr>
              <w:pStyle w:val="11"/>
              <w:spacing w:before="60"/>
              <w:ind w:firstLine="0"/>
              <w:rPr>
                <w:rFonts w:ascii="Times New Roman" w:hAnsi="Times New Roman"/>
                <w:sz w:val="22"/>
              </w:rPr>
            </w:pPr>
          </w:p>
        </w:tc>
      </w:tr>
      <w:tr>
        <w:tblPrEx>
          <w:tblCellMar>
            <w:top w:w="0" w:type="dxa"/>
            <w:left w:w="108" w:type="dxa"/>
            <w:bottom w:w="0" w:type="dxa"/>
            <w:right w:w="108" w:type="dxa"/>
          </w:tblCellMar>
        </w:tblPrEx>
        <w:tc>
          <w:tcPr>
            <w:tcW w:w="3227" w:type="dxa"/>
            <w:tcBorders>
              <w:top w:val="nil"/>
              <w:left w:val="nil"/>
              <w:bottom w:val="nil"/>
              <w:right w:val="nil"/>
            </w:tcBorders>
          </w:tcPr>
          <w:p>
            <w:pPr>
              <w:pStyle w:val="11"/>
              <w:spacing w:before="60"/>
              <w:ind w:firstLine="0"/>
              <w:rPr>
                <w:rFonts w:ascii="Times New Roman" w:hAnsi="Times New Roman"/>
                <w:sz w:val="22"/>
              </w:rPr>
            </w:pPr>
            <w:r>
              <w:rPr>
                <w:rFonts w:ascii="Times New Roman" w:hAnsi="Times New Roman"/>
                <w:sz w:val="22"/>
              </w:rPr>
              <w:t>біовідходи</w:t>
            </w:r>
          </w:p>
        </w:tc>
        <w:tc>
          <w:tcPr>
            <w:tcW w:w="1945" w:type="dxa"/>
            <w:tcBorders>
              <w:top w:val="nil"/>
              <w:left w:val="nil"/>
              <w:bottom w:val="nil"/>
              <w:right w:val="nil"/>
            </w:tcBorders>
          </w:tcPr>
          <w:p>
            <w:pPr>
              <w:pStyle w:val="11"/>
              <w:spacing w:before="60"/>
              <w:ind w:firstLine="0"/>
              <w:rPr>
                <w:rFonts w:ascii="Times New Roman" w:hAnsi="Times New Roman"/>
                <w:sz w:val="22"/>
              </w:rPr>
            </w:pPr>
          </w:p>
        </w:tc>
        <w:tc>
          <w:tcPr>
            <w:tcW w:w="2389" w:type="dxa"/>
            <w:tcBorders>
              <w:top w:val="nil"/>
              <w:left w:val="nil"/>
              <w:bottom w:val="nil"/>
              <w:right w:val="nil"/>
            </w:tcBorders>
          </w:tcPr>
          <w:p>
            <w:pPr>
              <w:pStyle w:val="11"/>
              <w:spacing w:before="60"/>
              <w:ind w:firstLine="0"/>
              <w:rPr>
                <w:rFonts w:ascii="Times New Roman" w:hAnsi="Times New Roman"/>
                <w:sz w:val="22"/>
              </w:rPr>
            </w:pPr>
          </w:p>
        </w:tc>
        <w:tc>
          <w:tcPr>
            <w:tcW w:w="1726" w:type="dxa"/>
            <w:tcBorders>
              <w:top w:val="nil"/>
              <w:left w:val="nil"/>
              <w:bottom w:val="nil"/>
              <w:right w:val="nil"/>
            </w:tcBorders>
          </w:tcPr>
          <w:p>
            <w:pPr>
              <w:pStyle w:val="11"/>
              <w:spacing w:before="60"/>
              <w:ind w:firstLine="0"/>
              <w:rPr>
                <w:rFonts w:ascii="Times New Roman" w:hAnsi="Times New Roman"/>
                <w:sz w:val="22"/>
              </w:rPr>
            </w:pPr>
          </w:p>
        </w:tc>
      </w:tr>
      <w:tr>
        <w:tblPrEx>
          <w:tblCellMar>
            <w:top w:w="0" w:type="dxa"/>
            <w:left w:w="108" w:type="dxa"/>
            <w:bottom w:w="0" w:type="dxa"/>
            <w:right w:w="108" w:type="dxa"/>
          </w:tblCellMar>
        </w:tblPrEx>
        <w:tc>
          <w:tcPr>
            <w:tcW w:w="3227" w:type="dxa"/>
            <w:tcBorders>
              <w:top w:val="nil"/>
              <w:left w:val="nil"/>
              <w:bottom w:val="nil"/>
              <w:right w:val="nil"/>
            </w:tcBorders>
          </w:tcPr>
          <w:p>
            <w:pPr>
              <w:pStyle w:val="11"/>
              <w:spacing w:before="60"/>
              <w:ind w:firstLine="0"/>
              <w:rPr>
                <w:rFonts w:ascii="Times New Roman" w:hAnsi="Times New Roman"/>
                <w:sz w:val="22"/>
              </w:rPr>
            </w:pPr>
            <w:r>
              <w:rPr>
                <w:rFonts w:ascii="Times New Roman" w:hAnsi="Times New Roman"/>
                <w:sz w:val="22"/>
              </w:rPr>
              <w:t>відходи зелених насаджень</w:t>
            </w:r>
          </w:p>
        </w:tc>
        <w:tc>
          <w:tcPr>
            <w:tcW w:w="1945" w:type="dxa"/>
            <w:tcBorders>
              <w:top w:val="nil"/>
              <w:left w:val="nil"/>
              <w:bottom w:val="nil"/>
              <w:right w:val="nil"/>
            </w:tcBorders>
          </w:tcPr>
          <w:p>
            <w:pPr>
              <w:pStyle w:val="11"/>
              <w:spacing w:before="60"/>
              <w:ind w:firstLine="0"/>
              <w:rPr>
                <w:rFonts w:ascii="Times New Roman" w:hAnsi="Times New Roman"/>
                <w:sz w:val="22"/>
              </w:rPr>
            </w:pPr>
          </w:p>
        </w:tc>
        <w:tc>
          <w:tcPr>
            <w:tcW w:w="2389" w:type="dxa"/>
            <w:tcBorders>
              <w:top w:val="nil"/>
              <w:left w:val="nil"/>
              <w:bottom w:val="nil"/>
              <w:right w:val="nil"/>
            </w:tcBorders>
          </w:tcPr>
          <w:p>
            <w:pPr>
              <w:pStyle w:val="11"/>
              <w:spacing w:before="60"/>
              <w:ind w:firstLine="0"/>
              <w:rPr>
                <w:rFonts w:ascii="Times New Roman" w:hAnsi="Times New Roman"/>
                <w:sz w:val="22"/>
              </w:rPr>
            </w:pPr>
          </w:p>
        </w:tc>
        <w:tc>
          <w:tcPr>
            <w:tcW w:w="1726" w:type="dxa"/>
            <w:tcBorders>
              <w:top w:val="nil"/>
              <w:left w:val="nil"/>
              <w:bottom w:val="nil"/>
              <w:right w:val="nil"/>
            </w:tcBorders>
          </w:tcPr>
          <w:p>
            <w:pPr>
              <w:pStyle w:val="11"/>
              <w:spacing w:before="60"/>
              <w:ind w:firstLine="0"/>
              <w:rPr>
                <w:rFonts w:ascii="Times New Roman" w:hAnsi="Times New Roman"/>
                <w:sz w:val="22"/>
              </w:rPr>
            </w:pPr>
          </w:p>
        </w:tc>
      </w:tr>
      <w:tr>
        <w:tblPrEx>
          <w:tblCellMar>
            <w:top w:w="0" w:type="dxa"/>
            <w:left w:w="108" w:type="dxa"/>
            <w:bottom w:w="0" w:type="dxa"/>
            <w:right w:w="108" w:type="dxa"/>
          </w:tblCellMar>
        </w:tblPrEx>
        <w:tc>
          <w:tcPr>
            <w:tcW w:w="3227" w:type="dxa"/>
            <w:tcBorders>
              <w:top w:val="nil"/>
              <w:left w:val="nil"/>
              <w:bottom w:val="nil"/>
              <w:right w:val="nil"/>
            </w:tcBorders>
          </w:tcPr>
          <w:p>
            <w:pPr>
              <w:pStyle w:val="11"/>
              <w:spacing w:before="60"/>
              <w:ind w:firstLine="0"/>
              <w:rPr>
                <w:rFonts w:ascii="Times New Roman" w:hAnsi="Times New Roman"/>
                <w:sz w:val="22"/>
              </w:rPr>
            </w:pPr>
            <w:r>
              <w:rPr>
                <w:rFonts w:ascii="Times New Roman" w:hAnsi="Times New Roman"/>
                <w:sz w:val="22"/>
              </w:rPr>
              <w:t>відходи електричного та електронного обладнання</w:t>
            </w:r>
          </w:p>
        </w:tc>
        <w:tc>
          <w:tcPr>
            <w:tcW w:w="1945" w:type="dxa"/>
            <w:tcBorders>
              <w:top w:val="nil"/>
              <w:left w:val="nil"/>
              <w:bottom w:val="nil"/>
              <w:right w:val="nil"/>
            </w:tcBorders>
          </w:tcPr>
          <w:p>
            <w:pPr>
              <w:pStyle w:val="11"/>
              <w:spacing w:before="60"/>
              <w:ind w:firstLine="0"/>
              <w:rPr>
                <w:rFonts w:ascii="Times New Roman" w:hAnsi="Times New Roman"/>
                <w:sz w:val="22"/>
              </w:rPr>
            </w:pPr>
          </w:p>
        </w:tc>
        <w:tc>
          <w:tcPr>
            <w:tcW w:w="2389" w:type="dxa"/>
            <w:tcBorders>
              <w:top w:val="nil"/>
              <w:left w:val="nil"/>
              <w:bottom w:val="nil"/>
              <w:right w:val="nil"/>
            </w:tcBorders>
          </w:tcPr>
          <w:p>
            <w:pPr>
              <w:pStyle w:val="11"/>
              <w:spacing w:before="60"/>
              <w:ind w:firstLine="0"/>
              <w:rPr>
                <w:rFonts w:ascii="Times New Roman" w:hAnsi="Times New Roman"/>
                <w:sz w:val="22"/>
              </w:rPr>
            </w:pPr>
          </w:p>
        </w:tc>
        <w:tc>
          <w:tcPr>
            <w:tcW w:w="1726" w:type="dxa"/>
            <w:tcBorders>
              <w:top w:val="nil"/>
              <w:left w:val="nil"/>
              <w:bottom w:val="nil"/>
              <w:right w:val="nil"/>
            </w:tcBorders>
          </w:tcPr>
          <w:p>
            <w:pPr>
              <w:pStyle w:val="11"/>
              <w:spacing w:before="60"/>
              <w:ind w:firstLine="0"/>
              <w:rPr>
                <w:rFonts w:ascii="Times New Roman" w:hAnsi="Times New Roman"/>
                <w:sz w:val="22"/>
              </w:rPr>
            </w:pPr>
          </w:p>
        </w:tc>
      </w:tr>
      <w:tr>
        <w:tblPrEx>
          <w:tblCellMar>
            <w:top w:w="0" w:type="dxa"/>
            <w:left w:w="108" w:type="dxa"/>
            <w:bottom w:w="0" w:type="dxa"/>
            <w:right w:w="108" w:type="dxa"/>
          </w:tblCellMar>
        </w:tblPrEx>
        <w:tc>
          <w:tcPr>
            <w:tcW w:w="3227" w:type="dxa"/>
            <w:tcBorders>
              <w:top w:val="nil"/>
              <w:left w:val="nil"/>
              <w:bottom w:val="nil"/>
              <w:right w:val="nil"/>
            </w:tcBorders>
          </w:tcPr>
          <w:p>
            <w:pPr>
              <w:pStyle w:val="11"/>
              <w:spacing w:before="60"/>
              <w:ind w:firstLine="0"/>
              <w:rPr>
                <w:rFonts w:ascii="Times New Roman" w:hAnsi="Times New Roman"/>
                <w:sz w:val="22"/>
              </w:rPr>
            </w:pPr>
            <w:r>
              <w:rPr>
                <w:rFonts w:ascii="Times New Roman" w:hAnsi="Times New Roman"/>
                <w:sz w:val="22"/>
              </w:rPr>
              <w:t>відходи батарей та акумуляторів</w:t>
            </w:r>
          </w:p>
        </w:tc>
        <w:tc>
          <w:tcPr>
            <w:tcW w:w="1945" w:type="dxa"/>
            <w:tcBorders>
              <w:top w:val="nil"/>
              <w:left w:val="nil"/>
              <w:bottom w:val="nil"/>
              <w:right w:val="nil"/>
            </w:tcBorders>
          </w:tcPr>
          <w:p>
            <w:pPr>
              <w:pStyle w:val="11"/>
              <w:spacing w:before="60"/>
              <w:ind w:firstLine="0"/>
              <w:rPr>
                <w:rFonts w:ascii="Times New Roman" w:hAnsi="Times New Roman"/>
                <w:sz w:val="22"/>
              </w:rPr>
            </w:pPr>
          </w:p>
        </w:tc>
        <w:tc>
          <w:tcPr>
            <w:tcW w:w="2389" w:type="dxa"/>
            <w:tcBorders>
              <w:top w:val="nil"/>
              <w:left w:val="nil"/>
              <w:bottom w:val="nil"/>
              <w:right w:val="nil"/>
            </w:tcBorders>
          </w:tcPr>
          <w:p>
            <w:pPr>
              <w:pStyle w:val="11"/>
              <w:spacing w:before="60"/>
              <w:ind w:firstLine="0"/>
              <w:rPr>
                <w:rFonts w:ascii="Times New Roman" w:hAnsi="Times New Roman"/>
                <w:sz w:val="22"/>
              </w:rPr>
            </w:pPr>
          </w:p>
        </w:tc>
        <w:tc>
          <w:tcPr>
            <w:tcW w:w="1726" w:type="dxa"/>
            <w:tcBorders>
              <w:top w:val="nil"/>
              <w:left w:val="nil"/>
              <w:bottom w:val="nil"/>
              <w:right w:val="nil"/>
            </w:tcBorders>
          </w:tcPr>
          <w:p>
            <w:pPr>
              <w:pStyle w:val="11"/>
              <w:spacing w:before="60"/>
              <w:ind w:firstLine="0"/>
              <w:rPr>
                <w:rFonts w:ascii="Times New Roman" w:hAnsi="Times New Roman"/>
                <w:sz w:val="22"/>
              </w:rPr>
            </w:pPr>
          </w:p>
        </w:tc>
      </w:tr>
      <w:tr>
        <w:tblPrEx>
          <w:tblCellMar>
            <w:top w:w="0" w:type="dxa"/>
            <w:left w:w="108" w:type="dxa"/>
            <w:bottom w:w="0" w:type="dxa"/>
            <w:right w:w="108" w:type="dxa"/>
          </w:tblCellMar>
        </w:tblPrEx>
        <w:tc>
          <w:tcPr>
            <w:tcW w:w="3227" w:type="dxa"/>
            <w:tcBorders>
              <w:top w:val="nil"/>
              <w:left w:val="nil"/>
              <w:bottom w:val="nil"/>
              <w:right w:val="nil"/>
            </w:tcBorders>
          </w:tcPr>
          <w:p>
            <w:pPr>
              <w:pStyle w:val="11"/>
              <w:spacing w:before="60"/>
              <w:ind w:firstLine="0"/>
              <w:rPr>
                <w:rFonts w:ascii="Times New Roman" w:hAnsi="Times New Roman"/>
                <w:sz w:val="22"/>
              </w:rPr>
            </w:pPr>
            <w:r>
              <w:rPr>
                <w:rFonts w:ascii="Times New Roman" w:hAnsi="Times New Roman"/>
                <w:sz w:val="22"/>
              </w:rPr>
              <w:t>небезпечні відходи у складі побутових</w:t>
            </w:r>
          </w:p>
        </w:tc>
        <w:tc>
          <w:tcPr>
            <w:tcW w:w="1945" w:type="dxa"/>
            <w:tcBorders>
              <w:top w:val="nil"/>
              <w:left w:val="nil"/>
              <w:bottom w:val="nil"/>
              <w:right w:val="nil"/>
            </w:tcBorders>
          </w:tcPr>
          <w:p>
            <w:pPr>
              <w:pStyle w:val="11"/>
              <w:spacing w:before="60"/>
              <w:ind w:firstLine="0"/>
              <w:rPr>
                <w:rFonts w:ascii="Times New Roman" w:hAnsi="Times New Roman"/>
                <w:sz w:val="22"/>
              </w:rPr>
            </w:pPr>
          </w:p>
        </w:tc>
        <w:tc>
          <w:tcPr>
            <w:tcW w:w="2389" w:type="dxa"/>
            <w:tcBorders>
              <w:top w:val="nil"/>
              <w:left w:val="nil"/>
              <w:bottom w:val="nil"/>
              <w:right w:val="nil"/>
            </w:tcBorders>
          </w:tcPr>
          <w:p>
            <w:pPr>
              <w:pStyle w:val="11"/>
              <w:spacing w:before="60"/>
              <w:ind w:firstLine="0"/>
              <w:rPr>
                <w:rFonts w:ascii="Times New Roman" w:hAnsi="Times New Roman"/>
                <w:sz w:val="22"/>
              </w:rPr>
            </w:pPr>
          </w:p>
        </w:tc>
        <w:tc>
          <w:tcPr>
            <w:tcW w:w="1726" w:type="dxa"/>
            <w:tcBorders>
              <w:top w:val="nil"/>
              <w:left w:val="nil"/>
              <w:bottom w:val="nil"/>
              <w:right w:val="nil"/>
            </w:tcBorders>
          </w:tcPr>
          <w:p>
            <w:pPr>
              <w:pStyle w:val="11"/>
              <w:spacing w:before="60"/>
              <w:ind w:firstLine="0"/>
              <w:rPr>
                <w:rFonts w:ascii="Times New Roman" w:hAnsi="Times New Roman"/>
                <w:sz w:val="22"/>
              </w:rPr>
            </w:pPr>
          </w:p>
        </w:tc>
      </w:tr>
      <w:tr>
        <w:tblPrEx>
          <w:tblCellMar>
            <w:top w:w="0" w:type="dxa"/>
            <w:left w:w="108" w:type="dxa"/>
            <w:bottom w:w="0" w:type="dxa"/>
            <w:right w:w="108" w:type="dxa"/>
          </w:tblCellMar>
        </w:tblPrEx>
        <w:tc>
          <w:tcPr>
            <w:tcW w:w="3227" w:type="dxa"/>
            <w:tcBorders>
              <w:top w:val="nil"/>
              <w:left w:val="nil"/>
              <w:bottom w:val="nil"/>
              <w:right w:val="nil"/>
            </w:tcBorders>
          </w:tcPr>
          <w:p>
            <w:pPr>
              <w:pStyle w:val="11"/>
              <w:spacing w:before="60"/>
              <w:ind w:firstLine="0"/>
              <w:rPr>
                <w:rFonts w:ascii="Times New Roman" w:hAnsi="Times New Roman"/>
                <w:sz w:val="22"/>
              </w:rPr>
            </w:pPr>
            <w:r>
              <w:rPr>
                <w:rFonts w:ascii="Times New Roman" w:hAnsi="Times New Roman"/>
                <w:sz w:val="22"/>
              </w:rPr>
              <w:t>3. Великогабаритні відходи</w:t>
            </w:r>
          </w:p>
        </w:tc>
        <w:tc>
          <w:tcPr>
            <w:tcW w:w="1945" w:type="dxa"/>
            <w:tcBorders>
              <w:top w:val="nil"/>
              <w:left w:val="nil"/>
              <w:bottom w:val="nil"/>
              <w:right w:val="nil"/>
            </w:tcBorders>
          </w:tcPr>
          <w:p>
            <w:pPr>
              <w:pStyle w:val="11"/>
              <w:spacing w:before="60"/>
              <w:ind w:firstLine="0"/>
              <w:rPr>
                <w:rFonts w:ascii="Times New Roman" w:hAnsi="Times New Roman"/>
                <w:sz w:val="22"/>
              </w:rPr>
            </w:pPr>
          </w:p>
        </w:tc>
        <w:tc>
          <w:tcPr>
            <w:tcW w:w="2389" w:type="dxa"/>
            <w:tcBorders>
              <w:top w:val="nil"/>
              <w:left w:val="nil"/>
              <w:bottom w:val="nil"/>
              <w:right w:val="nil"/>
            </w:tcBorders>
          </w:tcPr>
          <w:p>
            <w:pPr>
              <w:pStyle w:val="11"/>
              <w:spacing w:before="60"/>
              <w:ind w:firstLine="0"/>
              <w:rPr>
                <w:rFonts w:ascii="Times New Roman" w:hAnsi="Times New Roman"/>
                <w:sz w:val="22"/>
              </w:rPr>
            </w:pPr>
          </w:p>
        </w:tc>
        <w:tc>
          <w:tcPr>
            <w:tcW w:w="1726" w:type="dxa"/>
            <w:tcBorders>
              <w:top w:val="nil"/>
              <w:left w:val="nil"/>
              <w:bottom w:val="nil"/>
              <w:right w:val="nil"/>
            </w:tcBorders>
          </w:tcPr>
          <w:p>
            <w:pPr>
              <w:pStyle w:val="11"/>
              <w:spacing w:before="60"/>
              <w:ind w:firstLine="0"/>
              <w:rPr>
                <w:rFonts w:ascii="Times New Roman" w:hAnsi="Times New Roman"/>
                <w:sz w:val="22"/>
              </w:rPr>
            </w:pPr>
          </w:p>
        </w:tc>
      </w:tr>
      <w:tr>
        <w:tblPrEx>
          <w:tblCellMar>
            <w:top w:w="0" w:type="dxa"/>
            <w:left w:w="108" w:type="dxa"/>
            <w:bottom w:w="0" w:type="dxa"/>
            <w:right w:w="108" w:type="dxa"/>
          </w:tblCellMar>
        </w:tblPrEx>
        <w:tc>
          <w:tcPr>
            <w:tcW w:w="3227" w:type="dxa"/>
            <w:tcBorders>
              <w:top w:val="nil"/>
              <w:left w:val="nil"/>
              <w:bottom w:val="nil"/>
              <w:right w:val="nil"/>
            </w:tcBorders>
          </w:tcPr>
          <w:p>
            <w:pPr>
              <w:pStyle w:val="11"/>
              <w:spacing w:before="60"/>
              <w:ind w:firstLine="0"/>
              <w:rPr>
                <w:rFonts w:ascii="Times New Roman" w:hAnsi="Times New Roman"/>
                <w:sz w:val="22"/>
              </w:rPr>
            </w:pPr>
            <w:r>
              <w:rPr>
                <w:rFonts w:ascii="Times New Roman" w:hAnsi="Times New Roman"/>
                <w:sz w:val="22"/>
              </w:rPr>
              <w:t>4. Ремонтні відходи</w:t>
            </w:r>
          </w:p>
        </w:tc>
        <w:tc>
          <w:tcPr>
            <w:tcW w:w="1945" w:type="dxa"/>
            <w:tcBorders>
              <w:top w:val="nil"/>
              <w:left w:val="nil"/>
              <w:bottom w:val="nil"/>
              <w:right w:val="nil"/>
            </w:tcBorders>
          </w:tcPr>
          <w:p>
            <w:pPr>
              <w:pStyle w:val="11"/>
              <w:spacing w:before="60"/>
              <w:ind w:firstLine="0"/>
              <w:rPr>
                <w:rFonts w:ascii="Times New Roman" w:hAnsi="Times New Roman"/>
                <w:sz w:val="22"/>
              </w:rPr>
            </w:pPr>
          </w:p>
        </w:tc>
        <w:tc>
          <w:tcPr>
            <w:tcW w:w="2389" w:type="dxa"/>
            <w:tcBorders>
              <w:top w:val="nil"/>
              <w:left w:val="nil"/>
              <w:bottom w:val="nil"/>
              <w:right w:val="nil"/>
            </w:tcBorders>
          </w:tcPr>
          <w:p>
            <w:pPr>
              <w:pStyle w:val="11"/>
              <w:spacing w:before="60"/>
              <w:ind w:firstLine="0"/>
              <w:rPr>
                <w:rFonts w:ascii="Times New Roman" w:hAnsi="Times New Roman"/>
                <w:sz w:val="22"/>
              </w:rPr>
            </w:pPr>
          </w:p>
        </w:tc>
        <w:tc>
          <w:tcPr>
            <w:tcW w:w="1726" w:type="dxa"/>
            <w:tcBorders>
              <w:top w:val="nil"/>
              <w:left w:val="nil"/>
              <w:bottom w:val="nil"/>
              <w:right w:val="nil"/>
            </w:tcBorders>
          </w:tcPr>
          <w:p>
            <w:pPr>
              <w:pStyle w:val="11"/>
              <w:spacing w:before="60"/>
              <w:ind w:firstLine="0"/>
              <w:rPr>
                <w:rFonts w:ascii="Times New Roman" w:hAnsi="Times New Roman"/>
                <w:sz w:val="22"/>
              </w:rPr>
            </w:pPr>
          </w:p>
        </w:tc>
      </w:tr>
    </w:tbl>
    <w:p>
      <w:pPr>
        <w:pStyle w:val="11"/>
        <w:spacing w:after="120"/>
        <w:jc w:val="both"/>
        <w:rPr>
          <w:rFonts w:ascii="Times New Roman" w:hAnsi="Times New Roman"/>
          <w:sz w:val="24"/>
        </w:rPr>
      </w:pPr>
      <w:r>
        <w:rPr>
          <w:rFonts w:ascii="Times New Roman" w:hAnsi="Times New Roman"/>
          <w:sz w:val="24"/>
        </w:rPr>
        <w:t>6. Графік та контакти для замовлення перевезення побутових відходів: за контейнерною або безконтейнерною системою, з пунктів роздільного збирання (зокрема мобільного), за заявкою:</w:t>
      </w:r>
    </w:p>
    <w:tbl>
      <w:tblPr>
        <w:tblStyle w:val="3"/>
        <w:tblW w:w="5000" w:type="pct"/>
        <w:tblInd w:w="0" w:type="dxa"/>
        <w:tblLayout w:type="autofit"/>
        <w:tblCellMar>
          <w:top w:w="0" w:type="dxa"/>
          <w:left w:w="108" w:type="dxa"/>
          <w:bottom w:w="0" w:type="dxa"/>
          <w:right w:w="108" w:type="dxa"/>
        </w:tblCellMar>
      </w:tblPr>
      <w:tblGrid>
        <w:gridCol w:w="2478"/>
        <w:gridCol w:w="2746"/>
        <w:gridCol w:w="2297"/>
        <w:gridCol w:w="2334"/>
      </w:tblGrid>
      <w:tr>
        <w:tblPrEx>
          <w:tblCellMar>
            <w:top w:w="0" w:type="dxa"/>
            <w:left w:w="108" w:type="dxa"/>
            <w:bottom w:w="0" w:type="dxa"/>
            <w:right w:w="108" w:type="dxa"/>
          </w:tblCellMar>
        </w:tblPrEx>
        <w:trPr>
          <w:tblHeader/>
        </w:trPr>
        <w:tc>
          <w:tcPr>
            <w:tcW w:w="1270" w:type="pct"/>
            <w:tcBorders>
              <w:top w:val="single" w:color="auto" w:sz="4" w:space="0"/>
              <w:left w:val="nil"/>
              <w:bottom w:val="single" w:color="auto" w:sz="4" w:space="0"/>
              <w:right w:val="single" w:color="auto" w:sz="4" w:space="0"/>
            </w:tcBorders>
            <w:vAlign w:val="center"/>
          </w:tcPr>
          <w:p>
            <w:pPr>
              <w:pStyle w:val="11"/>
              <w:spacing w:before="0"/>
              <w:ind w:firstLine="0"/>
              <w:jc w:val="center"/>
              <w:rPr>
                <w:rFonts w:ascii="Times New Roman" w:hAnsi="Times New Roman"/>
                <w:sz w:val="22"/>
              </w:rPr>
            </w:pPr>
            <w:r>
              <w:rPr>
                <w:rFonts w:ascii="Times New Roman" w:hAnsi="Times New Roman"/>
                <w:sz w:val="22"/>
              </w:rPr>
              <w:t>Вид побутових відходів</w:t>
            </w:r>
          </w:p>
        </w:tc>
        <w:tc>
          <w:tcPr>
            <w:tcW w:w="1355" w:type="pct"/>
            <w:tcBorders>
              <w:top w:val="single" w:color="auto" w:sz="4" w:space="0"/>
              <w:left w:val="single" w:color="auto" w:sz="4" w:space="0"/>
              <w:bottom w:val="single" w:color="auto" w:sz="4" w:space="0"/>
              <w:right w:val="single" w:color="auto" w:sz="4" w:space="0"/>
            </w:tcBorders>
            <w:vAlign w:val="center"/>
          </w:tcPr>
          <w:p>
            <w:pPr>
              <w:pStyle w:val="11"/>
              <w:spacing w:before="0"/>
              <w:ind w:firstLine="0"/>
              <w:jc w:val="center"/>
              <w:rPr>
                <w:rFonts w:ascii="Times New Roman" w:hAnsi="Times New Roman"/>
                <w:sz w:val="22"/>
              </w:rPr>
            </w:pPr>
            <w:r>
              <w:rPr>
                <w:rFonts w:ascii="Times New Roman" w:hAnsi="Times New Roman"/>
                <w:sz w:val="22"/>
              </w:rPr>
              <w:t>Графік та час перевезення зібраних побутових відходів</w:t>
            </w:r>
          </w:p>
        </w:tc>
        <w:tc>
          <w:tcPr>
            <w:tcW w:w="1178" w:type="pct"/>
            <w:tcBorders>
              <w:top w:val="single" w:color="auto" w:sz="4" w:space="0"/>
              <w:left w:val="single" w:color="auto" w:sz="4" w:space="0"/>
              <w:bottom w:val="single" w:color="auto" w:sz="4" w:space="0"/>
              <w:right w:val="single" w:color="auto" w:sz="4" w:space="0"/>
            </w:tcBorders>
            <w:vAlign w:val="center"/>
          </w:tcPr>
          <w:p>
            <w:pPr>
              <w:pStyle w:val="11"/>
              <w:spacing w:before="0"/>
              <w:ind w:firstLine="0"/>
              <w:jc w:val="center"/>
              <w:rPr>
                <w:rFonts w:ascii="Times New Roman" w:hAnsi="Times New Roman"/>
                <w:sz w:val="22"/>
              </w:rPr>
            </w:pPr>
            <w:r>
              <w:rPr>
                <w:rFonts w:ascii="Times New Roman" w:hAnsi="Times New Roman"/>
                <w:sz w:val="22"/>
              </w:rPr>
              <w:t>Адреса пункту роздільного збирання (зокрема мобільного)</w:t>
            </w:r>
          </w:p>
        </w:tc>
        <w:tc>
          <w:tcPr>
            <w:tcW w:w="1197" w:type="pct"/>
            <w:tcBorders>
              <w:top w:val="single" w:color="auto" w:sz="4" w:space="0"/>
              <w:left w:val="single" w:color="auto" w:sz="4" w:space="0"/>
              <w:bottom w:val="single" w:color="auto" w:sz="4" w:space="0"/>
              <w:right w:val="nil"/>
            </w:tcBorders>
            <w:vAlign w:val="center"/>
          </w:tcPr>
          <w:p>
            <w:pPr>
              <w:pStyle w:val="11"/>
              <w:spacing w:before="0"/>
              <w:ind w:firstLine="0"/>
              <w:jc w:val="center"/>
              <w:rPr>
                <w:rFonts w:ascii="Times New Roman" w:hAnsi="Times New Roman"/>
                <w:sz w:val="22"/>
              </w:rPr>
            </w:pPr>
            <w:r>
              <w:rPr>
                <w:rFonts w:ascii="Times New Roman" w:hAnsi="Times New Roman"/>
                <w:sz w:val="22"/>
              </w:rPr>
              <w:t>Контактна інформація для замовлення перевезення побутових відходів за заявкою</w:t>
            </w:r>
          </w:p>
        </w:tc>
      </w:tr>
      <w:tr>
        <w:tblPrEx>
          <w:tblCellMar>
            <w:top w:w="0" w:type="dxa"/>
            <w:left w:w="108" w:type="dxa"/>
            <w:bottom w:w="0" w:type="dxa"/>
            <w:right w:w="108" w:type="dxa"/>
          </w:tblCellMar>
        </w:tblPrEx>
        <w:tc>
          <w:tcPr>
            <w:tcW w:w="1270" w:type="pct"/>
            <w:tcBorders>
              <w:top w:val="single" w:color="auto" w:sz="4" w:space="0"/>
              <w:left w:val="nil"/>
              <w:bottom w:val="nil"/>
              <w:right w:val="nil"/>
            </w:tcBorders>
          </w:tcPr>
          <w:p>
            <w:pPr>
              <w:pStyle w:val="11"/>
              <w:spacing w:before="0"/>
              <w:ind w:firstLine="0"/>
              <w:rPr>
                <w:rFonts w:ascii="Times New Roman" w:hAnsi="Times New Roman"/>
                <w:sz w:val="22"/>
              </w:rPr>
            </w:pPr>
            <w:r>
              <w:rPr>
                <w:rFonts w:ascii="Times New Roman" w:hAnsi="Times New Roman"/>
                <w:sz w:val="22"/>
              </w:rPr>
              <w:t>1. Змішані відходи</w:t>
            </w:r>
          </w:p>
        </w:tc>
        <w:tc>
          <w:tcPr>
            <w:tcW w:w="1355" w:type="pct"/>
            <w:tcBorders>
              <w:top w:val="single" w:color="auto" w:sz="4" w:space="0"/>
              <w:left w:val="nil"/>
              <w:bottom w:val="nil"/>
              <w:right w:val="nil"/>
            </w:tcBorders>
          </w:tcPr>
          <w:p>
            <w:pPr>
              <w:pStyle w:val="11"/>
              <w:spacing w:before="0"/>
              <w:ind w:firstLine="0"/>
              <w:jc w:val="both"/>
              <w:rPr>
                <w:rFonts w:ascii="Times New Roman" w:hAnsi="Times New Roman"/>
                <w:sz w:val="22"/>
              </w:rPr>
            </w:pPr>
            <w:r>
              <w:rPr>
                <w:rFonts w:ascii="Times New Roman" w:hAnsi="Times New Roman"/>
                <w:sz w:val="22"/>
              </w:rPr>
              <w:t>з _____________________</w:t>
            </w:r>
          </w:p>
          <w:p>
            <w:pPr>
              <w:pStyle w:val="11"/>
              <w:spacing w:before="0"/>
              <w:ind w:firstLine="0"/>
              <w:jc w:val="both"/>
              <w:rPr>
                <w:rFonts w:ascii="Times New Roman" w:hAnsi="Times New Roman"/>
                <w:sz w:val="22"/>
              </w:rPr>
            </w:pPr>
            <w:r>
              <w:rPr>
                <w:rFonts w:ascii="Times New Roman" w:hAnsi="Times New Roman"/>
                <w:sz w:val="22"/>
              </w:rPr>
              <w:t>до ____________________</w:t>
            </w:r>
          </w:p>
          <w:p>
            <w:pPr>
              <w:pStyle w:val="11"/>
              <w:spacing w:before="0"/>
              <w:ind w:firstLine="0"/>
              <w:jc w:val="both"/>
              <w:rPr>
                <w:rFonts w:ascii="Times New Roman" w:hAnsi="Times New Roman"/>
                <w:sz w:val="22"/>
              </w:rPr>
            </w:pPr>
            <w:r>
              <w:rPr>
                <w:rFonts w:ascii="Times New Roman" w:hAnsi="Times New Roman"/>
                <w:sz w:val="22"/>
              </w:rPr>
              <w:t>_______________________</w:t>
            </w:r>
          </w:p>
          <w:p>
            <w:pPr>
              <w:pStyle w:val="11"/>
              <w:spacing w:before="0"/>
              <w:ind w:firstLine="0"/>
              <w:jc w:val="both"/>
              <w:rPr>
                <w:rFonts w:ascii="Times New Roman" w:hAnsi="Times New Roman"/>
                <w:i/>
                <w:sz w:val="22"/>
              </w:rPr>
            </w:pPr>
            <w:r>
              <w:rPr>
                <w:rFonts w:ascii="Times New Roman" w:hAnsi="Times New Roman"/>
                <w:i/>
                <w:sz w:val="22"/>
              </w:rPr>
              <w:t>(дні тижня, дні місяця, щодня тощо)</w:t>
            </w:r>
          </w:p>
        </w:tc>
        <w:tc>
          <w:tcPr>
            <w:tcW w:w="1178" w:type="pct"/>
            <w:tcBorders>
              <w:top w:val="single" w:color="auto" w:sz="4" w:space="0"/>
              <w:left w:val="nil"/>
              <w:bottom w:val="nil"/>
              <w:right w:val="nil"/>
            </w:tcBorders>
          </w:tcPr>
          <w:p>
            <w:pPr>
              <w:pStyle w:val="11"/>
              <w:spacing w:before="0"/>
              <w:ind w:firstLine="0"/>
              <w:jc w:val="both"/>
              <w:rPr>
                <w:rFonts w:ascii="Times New Roman" w:hAnsi="Times New Roman"/>
                <w:sz w:val="22"/>
              </w:rPr>
            </w:pPr>
          </w:p>
        </w:tc>
        <w:tc>
          <w:tcPr>
            <w:tcW w:w="1197" w:type="pct"/>
            <w:tcBorders>
              <w:top w:val="single" w:color="auto" w:sz="4" w:space="0"/>
              <w:left w:val="nil"/>
              <w:bottom w:val="nil"/>
              <w:right w:val="nil"/>
            </w:tcBorders>
          </w:tcPr>
          <w:p>
            <w:pPr>
              <w:pStyle w:val="11"/>
              <w:spacing w:before="0"/>
              <w:ind w:firstLine="0"/>
              <w:jc w:val="both"/>
              <w:rPr>
                <w:rFonts w:ascii="Times New Roman" w:hAnsi="Times New Roman"/>
                <w:sz w:val="22"/>
              </w:rPr>
            </w:pPr>
          </w:p>
        </w:tc>
      </w:tr>
      <w:tr>
        <w:tblPrEx>
          <w:tblCellMar>
            <w:top w:w="0" w:type="dxa"/>
            <w:left w:w="108" w:type="dxa"/>
            <w:bottom w:w="0" w:type="dxa"/>
            <w:right w:w="108" w:type="dxa"/>
          </w:tblCellMar>
        </w:tblPrEx>
        <w:tc>
          <w:tcPr>
            <w:tcW w:w="1270" w:type="pct"/>
            <w:tcBorders>
              <w:top w:val="nil"/>
              <w:left w:val="nil"/>
              <w:bottom w:val="nil"/>
              <w:right w:val="nil"/>
            </w:tcBorders>
          </w:tcPr>
          <w:p>
            <w:pPr>
              <w:pStyle w:val="11"/>
              <w:spacing w:before="0"/>
              <w:ind w:firstLine="0"/>
              <w:rPr>
                <w:rFonts w:ascii="Times New Roman" w:hAnsi="Times New Roman"/>
                <w:sz w:val="22"/>
              </w:rPr>
            </w:pPr>
            <w:r>
              <w:rPr>
                <w:rFonts w:ascii="Times New Roman" w:hAnsi="Times New Roman"/>
                <w:sz w:val="22"/>
              </w:rPr>
              <w:t>2. Роздільно зібрані відходи, у тому числі (заповнюється за наявності):</w:t>
            </w:r>
          </w:p>
        </w:tc>
        <w:tc>
          <w:tcPr>
            <w:tcW w:w="1355" w:type="pct"/>
            <w:tcBorders>
              <w:top w:val="nil"/>
              <w:left w:val="nil"/>
              <w:bottom w:val="nil"/>
              <w:right w:val="nil"/>
            </w:tcBorders>
          </w:tcPr>
          <w:p>
            <w:pPr>
              <w:pStyle w:val="11"/>
              <w:spacing w:before="0"/>
              <w:ind w:firstLine="0"/>
              <w:jc w:val="both"/>
              <w:rPr>
                <w:rFonts w:ascii="Times New Roman" w:hAnsi="Times New Roman"/>
                <w:sz w:val="22"/>
              </w:rPr>
            </w:pPr>
            <w:r>
              <w:rPr>
                <w:rFonts w:ascii="Times New Roman" w:hAnsi="Times New Roman"/>
                <w:sz w:val="22"/>
              </w:rPr>
              <w:t>з _____________________</w:t>
            </w:r>
          </w:p>
          <w:p>
            <w:pPr>
              <w:pStyle w:val="11"/>
              <w:spacing w:before="0"/>
              <w:ind w:firstLine="0"/>
              <w:jc w:val="both"/>
              <w:rPr>
                <w:rFonts w:ascii="Times New Roman" w:hAnsi="Times New Roman"/>
                <w:sz w:val="22"/>
              </w:rPr>
            </w:pPr>
            <w:r>
              <w:rPr>
                <w:rFonts w:ascii="Times New Roman" w:hAnsi="Times New Roman"/>
                <w:sz w:val="22"/>
              </w:rPr>
              <w:t>до ____________________</w:t>
            </w:r>
          </w:p>
          <w:p>
            <w:pPr>
              <w:pStyle w:val="11"/>
              <w:spacing w:before="0"/>
              <w:ind w:firstLine="0"/>
              <w:jc w:val="both"/>
              <w:rPr>
                <w:rFonts w:ascii="Times New Roman" w:hAnsi="Times New Roman"/>
                <w:sz w:val="22"/>
              </w:rPr>
            </w:pPr>
            <w:r>
              <w:rPr>
                <w:rFonts w:ascii="Times New Roman" w:hAnsi="Times New Roman"/>
                <w:sz w:val="22"/>
              </w:rPr>
              <w:t>_______________________</w:t>
            </w:r>
          </w:p>
          <w:p>
            <w:pPr>
              <w:pStyle w:val="11"/>
              <w:spacing w:before="0"/>
              <w:ind w:firstLine="0"/>
              <w:jc w:val="both"/>
              <w:rPr>
                <w:rFonts w:ascii="Times New Roman" w:hAnsi="Times New Roman"/>
                <w:sz w:val="22"/>
              </w:rPr>
            </w:pPr>
            <w:r>
              <w:rPr>
                <w:rFonts w:ascii="Times New Roman" w:hAnsi="Times New Roman"/>
                <w:i/>
                <w:sz w:val="22"/>
              </w:rPr>
              <w:t>(дні тижня, дні місяця, щодня тощо)</w:t>
            </w:r>
          </w:p>
        </w:tc>
        <w:tc>
          <w:tcPr>
            <w:tcW w:w="1178" w:type="pct"/>
            <w:tcBorders>
              <w:top w:val="nil"/>
              <w:left w:val="nil"/>
              <w:bottom w:val="nil"/>
              <w:right w:val="nil"/>
            </w:tcBorders>
          </w:tcPr>
          <w:p>
            <w:pPr>
              <w:pStyle w:val="11"/>
              <w:spacing w:before="0"/>
              <w:ind w:firstLine="0"/>
              <w:jc w:val="center"/>
              <w:rPr>
                <w:rFonts w:ascii="Times New Roman" w:hAnsi="Times New Roman"/>
                <w:sz w:val="22"/>
              </w:rPr>
            </w:pPr>
            <w:r>
              <w:rPr>
                <w:rFonts w:ascii="Times New Roman" w:hAnsi="Times New Roman"/>
                <w:sz w:val="22"/>
              </w:rPr>
              <w:t>х</w:t>
            </w:r>
          </w:p>
        </w:tc>
        <w:tc>
          <w:tcPr>
            <w:tcW w:w="1197" w:type="pct"/>
            <w:tcBorders>
              <w:top w:val="nil"/>
              <w:left w:val="nil"/>
              <w:bottom w:val="nil"/>
              <w:right w:val="nil"/>
            </w:tcBorders>
          </w:tcPr>
          <w:p>
            <w:pPr>
              <w:pStyle w:val="11"/>
              <w:spacing w:before="0"/>
              <w:ind w:firstLine="0"/>
              <w:jc w:val="both"/>
              <w:rPr>
                <w:rFonts w:ascii="Times New Roman" w:hAnsi="Times New Roman"/>
                <w:sz w:val="22"/>
              </w:rPr>
            </w:pPr>
            <w:r>
              <w:rPr>
                <w:rFonts w:ascii="Times New Roman" w:hAnsi="Times New Roman"/>
                <w:sz w:val="22"/>
              </w:rPr>
              <w:t>х</w:t>
            </w:r>
          </w:p>
        </w:tc>
      </w:tr>
      <w:tr>
        <w:tblPrEx>
          <w:tblCellMar>
            <w:top w:w="0" w:type="dxa"/>
            <w:left w:w="108" w:type="dxa"/>
            <w:bottom w:w="0" w:type="dxa"/>
            <w:right w:w="108" w:type="dxa"/>
          </w:tblCellMar>
        </w:tblPrEx>
        <w:tc>
          <w:tcPr>
            <w:tcW w:w="1270" w:type="pct"/>
            <w:tcBorders>
              <w:top w:val="nil"/>
              <w:left w:val="nil"/>
              <w:bottom w:val="nil"/>
              <w:right w:val="nil"/>
            </w:tcBorders>
          </w:tcPr>
          <w:p>
            <w:pPr>
              <w:pStyle w:val="11"/>
              <w:spacing w:before="0"/>
              <w:ind w:firstLine="0"/>
              <w:rPr>
                <w:rFonts w:ascii="Times New Roman" w:hAnsi="Times New Roman"/>
                <w:sz w:val="22"/>
              </w:rPr>
            </w:pPr>
            <w:r>
              <w:rPr>
                <w:rFonts w:ascii="Times New Roman" w:hAnsi="Times New Roman"/>
                <w:sz w:val="22"/>
              </w:rPr>
              <w:t>паперу, картону</w:t>
            </w:r>
          </w:p>
        </w:tc>
        <w:tc>
          <w:tcPr>
            <w:tcW w:w="1355" w:type="pct"/>
            <w:tcBorders>
              <w:top w:val="nil"/>
              <w:left w:val="nil"/>
              <w:bottom w:val="nil"/>
              <w:right w:val="nil"/>
            </w:tcBorders>
          </w:tcPr>
          <w:p>
            <w:pPr>
              <w:pStyle w:val="11"/>
              <w:spacing w:before="0"/>
              <w:ind w:firstLine="0"/>
              <w:jc w:val="both"/>
              <w:rPr>
                <w:rFonts w:ascii="Times New Roman" w:hAnsi="Times New Roman"/>
                <w:sz w:val="22"/>
              </w:rPr>
            </w:pPr>
            <w:r>
              <w:rPr>
                <w:rFonts w:ascii="Times New Roman" w:hAnsi="Times New Roman"/>
                <w:sz w:val="22"/>
              </w:rPr>
              <w:t>з _____________________</w:t>
            </w:r>
          </w:p>
          <w:p>
            <w:pPr>
              <w:pStyle w:val="11"/>
              <w:spacing w:before="0"/>
              <w:ind w:firstLine="0"/>
              <w:jc w:val="both"/>
              <w:rPr>
                <w:rFonts w:ascii="Times New Roman" w:hAnsi="Times New Roman"/>
                <w:sz w:val="22"/>
              </w:rPr>
            </w:pPr>
            <w:r>
              <w:rPr>
                <w:rFonts w:ascii="Times New Roman" w:hAnsi="Times New Roman"/>
                <w:sz w:val="22"/>
              </w:rPr>
              <w:t>до ____________________</w:t>
            </w:r>
          </w:p>
          <w:p>
            <w:pPr>
              <w:pStyle w:val="11"/>
              <w:spacing w:before="0"/>
              <w:ind w:firstLine="0"/>
              <w:jc w:val="both"/>
              <w:rPr>
                <w:rFonts w:ascii="Times New Roman" w:hAnsi="Times New Roman"/>
                <w:sz w:val="22"/>
              </w:rPr>
            </w:pPr>
            <w:r>
              <w:rPr>
                <w:rFonts w:ascii="Times New Roman" w:hAnsi="Times New Roman"/>
                <w:sz w:val="22"/>
              </w:rPr>
              <w:t>_______________________</w:t>
            </w:r>
          </w:p>
          <w:p>
            <w:pPr>
              <w:pStyle w:val="11"/>
              <w:spacing w:before="0"/>
              <w:ind w:left="7" w:firstLine="0"/>
              <w:jc w:val="both"/>
              <w:rPr>
                <w:rFonts w:ascii="Times New Roman" w:hAnsi="Times New Roman"/>
                <w:sz w:val="22"/>
              </w:rPr>
            </w:pPr>
            <w:r>
              <w:rPr>
                <w:rFonts w:ascii="Times New Roman" w:hAnsi="Times New Roman"/>
                <w:i/>
                <w:sz w:val="22"/>
              </w:rPr>
              <w:t>(дні тижня, дні місяця, щодня тощо)</w:t>
            </w:r>
          </w:p>
        </w:tc>
        <w:tc>
          <w:tcPr>
            <w:tcW w:w="1178" w:type="pct"/>
            <w:tcBorders>
              <w:top w:val="nil"/>
              <w:left w:val="nil"/>
              <w:bottom w:val="nil"/>
              <w:right w:val="nil"/>
            </w:tcBorders>
          </w:tcPr>
          <w:p>
            <w:pPr>
              <w:pStyle w:val="11"/>
              <w:spacing w:before="0"/>
              <w:ind w:firstLine="0"/>
              <w:jc w:val="both"/>
              <w:rPr>
                <w:rFonts w:ascii="Times New Roman" w:hAnsi="Times New Roman"/>
                <w:sz w:val="22"/>
              </w:rPr>
            </w:pPr>
          </w:p>
        </w:tc>
        <w:tc>
          <w:tcPr>
            <w:tcW w:w="1197" w:type="pct"/>
            <w:tcBorders>
              <w:top w:val="nil"/>
              <w:left w:val="nil"/>
              <w:bottom w:val="nil"/>
              <w:right w:val="nil"/>
            </w:tcBorders>
          </w:tcPr>
          <w:p>
            <w:pPr>
              <w:pStyle w:val="11"/>
              <w:spacing w:before="0"/>
              <w:ind w:firstLine="0"/>
              <w:jc w:val="both"/>
              <w:rPr>
                <w:rFonts w:ascii="Times New Roman" w:hAnsi="Times New Roman"/>
                <w:sz w:val="22"/>
              </w:rPr>
            </w:pPr>
          </w:p>
        </w:tc>
      </w:tr>
      <w:tr>
        <w:tblPrEx>
          <w:tblCellMar>
            <w:top w:w="0" w:type="dxa"/>
            <w:left w:w="108" w:type="dxa"/>
            <w:bottom w:w="0" w:type="dxa"/>
            <w:right w:w="108" w:type="dxa"/>
          </w:tblCellMar>
        </w:tblPrEx>
        <w:tc>
          <w:tcPr>
            <w:tcW w:w="1270" w:type="pct"/>
            <w:tcBorders>
              <w:top w:val="nil"/>
              <w:left w:val="nil"/>
              <w:bottom w:val="nil"/>
              <w:right w:val="nil"/>
            </w:tcBorders>
          </w:tcPr>
          <w:p>
            <w:pPr>
              <w:pStyle w:val="11"/>
              <w:spacing w:before="0"/>
              <w:ind w:firstLine="0"/>
              <w:rPr>
                <w:rFonts w:ascii="Times New Roman" w:hAnsi="Times New Roman"/>
                <w:sz w:val="22"/>
              </w:rPr>
            </w:pPr>
            <w:r>
              <w:rPr>
                <w:rFonts w:ascii="Times New Roman" w:hAnsi="Times New Roman"/>
                <w:sz w:val="22"/>
              </w:rPr>
              <w:t>скла</w:t>
            </w:r>
          </w:p>
        </w:tc>
        <w:tc>
          <w:tcPr>
            <w:tcW w:w="1355" w:type="pct"/>
            <w:tcBorders>
              <w:top w:val="nil"/>
              <w:left w:val="nil"/>
              <w:bottom w:val="nil"/>
              <w:right w:val="nil"/>
            </w:tcBorders>
          </w:tcPr>
          <w:p>
            <w:pPr>
              <w:pStyle w:val="11"/>
              <w:spacing w:before="0"/>
              <w:ind w:firstLine="0"/>
              <w:jc w:val="both"/>
              <w:rPr>
                <w:rFonts w:ascii="Times New Roman" w:hAnsi="Times New Roman"/>
                <w:sz w:val="22"/>
              </w:rPr>
            </w:pPr>
            <w:r>
              <w:rPr>
                <w:rFonts w:ascii="Times New Roman" w:hAnsi="Times New Roman"/>
                <w:sz w:val="22"/>
              </w:rPr>
              <w:t>з _____________________</w:t>
            </w:r>
          </w:p>
          <w:p>
            <w:pPr>
              <w:pStyle w:val="11"/>
              <w:spacing w:before="0"/>
              <w:ind w:firstLine="0"/>
              <w:jc w:val="both"/>
              <w:rPr>
                <w:rFonts w:ascii="Times New Roman" w:hAnsi="Times New Roman"/>
                <w:sz w:val="22"/>
              </w:rPr>
            </w:pPr>
            <w:r>
              <w:rPr>
                <w:rFonts w:ascii="Times New Roman" w:hAnsi="Times New Roman"/>
                <w:sz w:val="22"/>
              </w:rPr>
              <w:t>до ____________________</w:t>
            </w:r>
          </w:p>
          <w:p>
            <w:pPr>
              <w:pStyle w:val="11"/>
              <w:spacing w:before="0"/>
              <w:ind w:firstLine="0"/>
              <w:jc w:val="both"/>
              <w:rPr>
                <w:rFonts w:ascii="Times New Roman" w:hAnsi="Times New Roman"/>
                <w:sz w:val="22"/>
              </w:rPr>
            </w:pPr>
            <w:r>
              <w:rPr>
                <w:rFonts w:ascii="Times New Roman" w:hAnsi="Times New Roman"/>
                <w:sz w:val="22"/>
              </w:rPr>
              <w:t>_______________________</w:t>
            </w:r>
          </w:p>
          <w:p>
            <w:pPr>
              <w:pStyle w:val="11"/>
              <w:spacing w:before="0"/>
              <w:ind w:firstLine="0"/>
              <w:jc w:val="both"/>
              <w:rPr>
                <w:rFonts w:ascii="Times New Roman" w:hAnsi="Times New Roman"/>
                <w:sz w:val="22"/>
              </w:rPr>
            </w:pPr>
            <w:r>
              <w:rPr>
                <w:rFonts w:ascii="Times New Roman" w:hAnsi="Times New Roman"/>
                <w:i/>
                <w:sz w:val="22"/>
              </w:rPr>
              <w:t>(дні тижня, дні місяця, щодня тощо)</w:t>
            </w:r>
          </w:p>
        </w:tc>
        <w:tc>
          <w:tcPr>
            <w:tcW w:w="1178" w:type="pct"/>
            <w:tcBorders>
              <w:top w:val="nil"/>
              <w:left w:val="nil"/>
              <w:bottom w:val="nil"/>
              <w:right w:val="nil"/>
            </w:tcBorders>
          </w:tcPr>
          <w:p>
            <w:pPr>
              <w:pStyle w:val="11"/>
              <w:spacing w:before="0"/>
              <w:ind w:firstLine="0"/>
              <w:jc w:val="both"/>
              <w:rPr>
                <w:rFonts w:ascii="Times New Roman" w:hAnsi="Times New Roman"/>
                <w:sz w:val="22"/>
              </w:rPr>
            </w:pPr>
          </w:p>
        </w:tc>
        <w:tc>
          <w:tcPr>
            <w:tcW w:w="1197" w:type="pct"/>
            <w:tcBorders>
              <w:top w:val="nil"/>
              <w:left w:val="nil"/>
              <w:bottom w:val="nil"/>
              <w:right w:val="nil"/>
            </w:tcBorders>
          </w:tcPr>
          <w:p>
            <w:pPr>
              <w:pStyle w:val="11"/>
              <w:spacing w:before="0"/>
              <w:ind w:firstLine="0"/>
              <w:jc w:val="both"/>
              <w:rPr>
                <w:rFonts w:ascii="Times New Roman" w:hAnsi="Times New Roman"/>
                <w:sz w:val="22"/>
              </w:rPr>
            </w:pPr>
          </w:p>
        </w:tc>
      </w:tr>
      <w:tr>
        <w:tblPrEx>
          <w:tblCellMar>
            <w:top w:w="0" w:type="dxa"/>
            <w:left w:w="108" w:type="dxa"/>
            <w:bottom w:w="0" w:type="dxa"/>
            <w:right w:w="108" w:type="dxa"/>
          </w:tblCellMar>
        </w:tblPrEx>
        <w:tc>
          <w:tcPr>
            <w:tcW w:w="1270" w:type="pct"/>
            <w:tcBorders>
              <w:top w:val="nil"/>
              <w:left w:val="nil"/>
              <w:bottom w:val="nil"/>
              <w:right w:val="nil"/>
            </w:tcBorders>
          </w:tcPr>
          <w:p>
            <w:pPr>
              <w:pStyle w:val="11"/>
              <w:spacing w:before="0"/>
              <w:ind w:firstLine="0"/>
              <w:rPr>
                <w:rFonts w:ascii="Times New Roman" w:hAnsi="Times New Roman"/>
                <w:sz w:val="22"/>
              </w:rPr>
            </w:pPr>
            <w:r>
              <w:rPr>
                <w:rFonts w:ascii="Times New Roman" w:hAnsi="Times New Roman"/>
                <w:sz w:val="22"/>
              </w:rPr>
              <w:t>пластику</w:t>
            </w:r>
          </w:p>
        </w:tc>
        <w:tc>
          <w:tcPr>
            <w:tcW w:w="1355" w:type="pct"/>
            <w:tcBorders>
              <w:top w:val="nil"/>
              <w:left w:val="nil"/>
              <w:bottom w:val="nil"/>
              <w:right w:val="nil"/>
            </w:tcBorders>
          </w:tcPr>
          <w:p>
            <w:pPr>
              <w:pStyle w:val="11"/>
              <w:spacing w:before="0"/>
              <w:ind w:firstLine="0"/>
              <w:jc w:val="both"/>
              <w:rPr>
                <w:rFonts w:ascii="Times New Roman" w:hAnsi="Times New Roman"/>
                <w:sz w:val="22"/>
              </w:rPr>
            </w:pPr>
            <w:r>
              <w:rPr>
                <w:rFonts w:ascii="Times New Roman" w:hAnsi="Times New Roman"/>
                <w:sz w:val="22"/>
              </w:rPr>
              <w:t>з _____________________</w:t>
            </w:r>
          </w:p>
          <w:p>
            <w:pPr>
              <w:pStyle w:val="11"/>
              <w:spacing w:before="0"/>
              <w:ind w:firstLine="0"/>
              <w:jc w:val="both"/>
              <w:rPr>
                <w:rFonts w:ascii="Times New Roman" w:hAnsi="Times New Roman"/>
                <w:sz w:val="22"/>
              </w:rPr>
            </w:pPr>
            <w:r>
              <w:rPr>
                <w:rFonts w:ascii="Times New Roman" w:hAnsi="Times New Roman"/>
                <w:sz w:val="22"/>
              </w:rPr>
              <w:t>до ____________________</w:t>
            </w:r>
          </w:p>
          <w:p>
            <w:pPr>
              <w:pStyle w:val="11"/>
              <w:spacing w:before="0"/>
              <w:ind w:firstLine="0"/>
              <w:jc w:val="both"/>
              <w:rPr>
                <w:rFonts w:ascii="Times New Roman" w:hAnsi="Times New Roman"/>
                <w:sz w:val="22"/>
              </w:rPr>
            </w:pPr>
            <w:r>
              <w:rPr>
                <w:rFonts w:ascii="Times New Roman" w:hAnsi="Times New Roman"/>
                <w:sz w:val="22"/>
              </w:rPr>
              <w:t>_______________________</w:t>
            </w:r>
          </w:p>
          <w:p>
            <w:pPr>
              <w:pStyle w:val="11"/>
              <w:spacing w:before="0"/>
              <w:ind w:firstLine="0"/>
              <w:jc w:val="both"/>
              <w:rPr>
                <w:rFonts w:ascii="Times New Roman" w:hAnsi="Times New Roman"/>
                <w:sz w:val="22"/>
              </w:rPr>
            </w:pPr>
            <w:r>
              <w:rPr>
                <w:rFonts w:ascii="Times New Roman" w:hAnsi="Times New Roman"/>
                <w:i/>
                <w:sz w:val="22"/>
              </w:rPr>
              <w:t>(дні тижня, дні місяця, щодня тощо)</w:t>
            </w:r>
          </w:p>
        </w:tc>
        <w:tc>
          <w:tcPr>
            <w:tcW w:w="1178" w:type="pct"/>
            <w:tcBorders>
              <w:top w:val="nil"/>
              <w:left w:val="nil"/>
              <w:bottom w:val="nil"/>
              <w:right w:val="nil"/>
            </w:tcBorders>
          </w:tcPr>
          <w:p>
            <w:pPr>
              <w:pStyle w:val="11"/>
              <w:spacing w:before="0"/>
              <w:ind w:firstLine="0"/>
              <w:jc w:val="both"/>
              <w:rPr>
                <w:rFonts w:ascii="Times New Roman" w:hAnsi="Times New Roman"/>
                <w:sz w:val="22"/>
              </w:rPr>
            </w:pPr>
          </w:p>
        </w:tc>
        <w:tc>
          <w:tcPr>
            <w:tcW w:w="1197" w:type="pct"/>
            <w:tcBorders>
              <w:top w:val="nil"/>
              <w:left w:val="nil"/>
              <w:bottom w:val="nil"/>
              <w:right w:val="nil"/>
            </w:tcBorders>
          </w:tcPr>
          <w:p>
            <w:pPr>
              <w:pStyle w:val="11"/>
              <w:spacing w:before="0"/>
              <w:ind w:firstLine="0"/>
              <w:jc w:val="both"/>
              <w:rPr>
                <w:rFonts w:ascii="Times New Roman" w:hAnsi="Times New Roman"/>
                <w:sz w:val="22"/>
              </w:rPr>
            </w:pPr>
          </w:p>
        </w:tc>
      </w:tr>
      <w:tr>
        <w:tblPrEx>
          <w:tblCellMar>
            <w:top w:w="0" w:type="dxa"/>
            <w:left w:w="108" w:type="dxa"/>
            <w:bottom w:w="0" w:type="dxa"/>
            <w:right w:w="108" w:type="dxa"/>
          </w:tblCellMar>
        </w:tblPrEx>
        <w:tc>
          <w:tcPr>
            <w:tcW w:w="1270" w:type="pct"/>
            <w:tcBorders>
              <w:top w:val="nil"/>
              <w:left w:val="nil"/>
              <w:bottom w:val="nil"/>
              <w:right w:val="nil"/>
            </w:tcBorders>
          </w:tcPr>
          <w:p>
            <w:pPr>
              <w:pStyle w:val="11"/>
              <w:spacing w:before="0"/>
              <w:ind w:firstLine="0"/>
              <w:rPr>
                <w:rFonts w:ascii="Times New Roman" w:hAnsi="Times New Roman"/>
                <w:sz w:val="22"/>
              </w:rPr>
            </w:pPr>
            <w:r>
              <w:rPr>
                <w:rFonts w:ascii="Times New Roman" w:hAnsi="Times New Roman"/>
                <w:sz w:val="22"/>
              </w:rPr>
              <w:t>деревини</w:t>
            </w:r>
          </w:p>
        </w:tc>
        <w:tc>
          <w:tcPr>
            <w:tcW w:w="1355" w:type="pct"/>
            <w:tcBorders>
              <w:top w:val="nil"/>
              <w:left w:val="nil"/>
              <w:bottom w:val="nil"/>
              <w:right w:val="nil"/>
            </w:tcBorders>
          </w:tcPr>
          <w:p>
            <w:pPr>
              <w:pStyle w:val="11"/>
              <w:spacing w:before="0"/>
              <w:ind w:firstLine="0"/>
              <w:jc w:val="both"/>
              <w:rPr>
                <w:rFonts w:ascii="Times New Roman" w:hAnsi="Times New Roman"/>
                <w:sz w:val="22"/>
              </w:rPr>
            </w:pPr>
            <w:r>
              <w:rPr>
                <w:rFonts w:ascii="Times New Roman" w:hAnsi="Times New Roman"/>
                <w:sz w:val="22"/>
              </w:rPr>
              <w:t>з _____________________</w:t>
            </w:r>
          </w:p>
          <w:p>
            <w:pPr>
              <w:pStyle w:val="11"/>
              <w:spacing w:before="0"/>
              <w:ind w:firstLine="0"/>
              <w:jc w:val="both"/>
              <w:rPr>
                <w:rFonts w:ascii="Times New Roman" w:hAnsi="Times New Roman"/>
                <w:sz w:val="22"/>
              </w:rPr>
            </w:pPr>
            <w:r>
              <w:rPr>
                <w:rFonts w:ascii="Times New Roman" w:hAnsi="Times New Roman"/>
                <w:sz w:val="22"/>
              </w:rPr>
              <w:t>до ____________________</w:t>
            </w:r>
          </w:p>
          <w:p>
            <w:pPr>
              <w:pStyle w:val="11"/>
              <w:spacing w:before="0"/>
              <w:ind w:firstLine="0"/>
              <w:jc w:val="both"/>
              <w:rPr>
                <w:rFonts w:ascii="Times New Roman" w:hAnsi="Times New Roman"/>
                <w:sz w:val="22"/>
              </w:rPr>
            </w:pPr>
            <w:r>
              <w:rPr>
                <w:rFonts w:ascii="Times New Roman" w:hAnsi="Times New Roman"/>
                <w:sz w:val="22"/>
              </w:rPr>
              <w:t>_______________________</w:t>
            </w:r>
          </w:p>
          <w:p>
            <w:pPr>
              <w:pStyle w:val="11"/>
              <w:spacing w:before="0"/>
              <w:ind w:firstLine="0"/>
              <w:jc w:val="both"/>
              <w:rPr>
                <w:rFonts w:ascii="Times New Roman" w:hAnsi="Times New Roman"/>
                <w:sz w:val="22"/>
              </w:rPr>
            </w:pPr>
            <w:r>
              <w:rPr>
                <w:rFonts w:ascii="Times New Roman" w:hAnsi="Times New Roman"/>
                <w:i/>
                <w:sz w:val="22"/>
              </w:rPr>
              <w:t>(дні тижня, дні місяця, щодня тощо)</w:t>
            </w:r>
          </w:p>
        </w:tc>
        <w:tc>
          <w:tcPr>
            <w:tcW w:w="1178" w:type="pct"/>
            <w:tcBorders>
              <w:top w:val="nil"/>
              <w:left w:val="nil"/>
              <w:bottom w:val="nil"/>
              <w:right w:val="nil"/>
            </w:tcBorders>
          </w:tcPr>
          <w:p>
            <w:pPr>
              <w:pStyle w:val="11"/>
              <w:spacing w:before="0"/>
              <w:ind w:firstLine="0"/>
              <w:jc w:val="both"/>
              <w:rPr>
                <w:rFonts w:ascii="Times New Roman" w:hAnsi="Times New Roman"/>
                <w:sz w:val="22"/>
              </w:rPr>
            </w:pPr>
          </w:p>
        </w:tc>
        <w:tc>
          <w:tcPr>
            <w:tcW w:w="1197" w:type="pct"/>
            <w:tcBorders>
              <w:top w:val="nil"/>
              <w:left w:val="nil"/>
              <w:bottom w:val="nil"/>
              <w:right w:val="nil"/>
            </w:tcBorders>
          </w:tcPr>
          <w:p>
            <w:pPr>
              <w:pStyle w:val="11"/>
              <w:spacing w:before="0"/>
              <w:ind w:firstLine="0"/>
              <w:jc w:val="both"/>
              <w:rPr>
                <w:rFonts w:ascii="Times New Roman" w:hAnsi="Times New Roman"/>
                <w:sz w:val="22"/>
              </w:rPr>
            </w:pPr>
          </w:p>
        </w:tc>
      </w:tr>
      <w:tr>
        <w:tblPrEx>
          <w:tblCellMar>
            <w:top w:w="0" w:type="dxa"/>
            <w:left w:w="108" w:type="dxa"/>
            <w:bottom w:w="0" w:type="dxa"/>
            <w:right w:w="108" w:type="dxa"/>
          </w:tblCellMar>
        </w:tblPrEx>
        <w:tc>
          <w:tcPr>
            <w:tcW w:w="1270" w:type="pct"/>
            <w:tcBorders>
              <w:top w:val="nil"/>
              <w:left w:val="nil"/>
              <w:bottom w:val="nil"/>
              <w:right w:val="nil"/>
            </w:tcBorders>
          </w:tcPr>
          <w:p>
            <w:pPr>
              <w:pStyle w:val="11"/>
              <w:spacing w:before="0"/>
              <w:ind w:firstLine="0"/>
              <w:rPr>
                <w:rFonts w:ascii="Times New Roman" w:hAnsi="Times New Roman"/>
                <w:sz w:val="22"/>
              </w:rPr>
            </w:pPr>
            <w:r>
              <w:rPr>
                <w:rFonts w:ascii="Times New Roman" w:hAnsi="Times New Roman"/>
                <w:sz w:val="22"/>
              </w:rPr>
              <w:t>текстилю</w:t>
            </w:r>
          </w:p>
        </w:tc>
        <w:tc>
          <w:tcPr>
            <w:tcW w:w="1355" w:type="pct"/>
            <w:tcBorders>
              <w:top w:val="nil"/>
              <w:left w:val="nil"/>
              <w:bottom w:val="nil"/>
              <w:right w:val="nil"/>
            </w:tcBorders>
          </w:tcPr>
          <w:p>
            <w:pPr>
              <w:pStyle w:val="11"/>
              <w:spacing w:before="0"/>
              <w:ind w:firstLine="0"/>
              <w:jc w:val="both"/>
              <w:rPr>
                <w:rFonts w:ascii="Times New Roman" w:hAnsi="Times New Roman"/>
                <w:sz w:val="22"/>
              </w:rPr>
            </w:pPr>
            <w:r>
              <w:rPr>
                <w:rFonts w:ascii="Times New Roman" w:hAnsi="Times New Roman"/>
                <w:sz w:val="22"/>
              </w:rPr>
              <w:t>з _____________________</w:t>
            </w:r>
          </w:p>
          <w:p>
            <w:pPr>
              <w:pStyle w:val="11"/>
              <w:spacing w:before="0"/>
              <w:ind w:firstLine="0"/>
              <w:jc w:val="both"/>
              <w:rPr>
                <w:rFonts w:ascii="Times New Roman" w:hAnsi="Times New Roman"/>
                <w:sz w:val="22"/>
              </w:rPr>
            </w:pPr>
            <w:r>
              <w:rPr>
                <w:rFonts w:ascii="Times New Roman" w:hAnsi="Times New Roman"/>
                <w:sz w:val="22"/>
              </w:rPr>
              <w:t>до ____________________</w:t>
            </w:r>
          </w:p>
          <w:p>
            <w:pPr>
              <w:pStyle w:val="11"/>
              <w:spacing w:before="0"/>
              <w:ind w:firstLine="0"/>
              <w:jc w:val="both"/>
              <w:rPr>
                <w:rFonts w:ascii="Times New Roman" w:hAnsi="Times New Roman"/>
                <w:sz w:val="22"/>
              </w:rPr>
            </w:pPr>
            <w:r>
              <w:rPr>
                <w:rFonts w:ascii="Times New Roman" w:hAnsi="Times New Roman"/>
                <w:sz w:val="22"/>
              </w:rPr>
              <w:t>_______________________</w:t>
            </w:r>
          </w:p>
          <w:p>
            <w:pPr>
              <w:pStyle w:val="11"/>
              <w:spacing w:before="0"/>
              <w:ind w:firstLine="0"/>
              <w:jc w:val="both"/>
              <w:rPr>
                <w:rFonts w:ascii="Times New Roman" w:hAnsi="Times New Roman"/>
                <w:sz w:val="22"/>
              </w:rPr>
            </w:pPr>
            <w:r>
              <w:rPr>
                <w:rFonts w:ascii="Times New Roman" w:hAnsi="Times New Roman"/>
                <w:i/>
                <w:sz w:val="22"/>
              </w:rPr>
              <w:t>(дні тижня, дні місяця, щодня тощо)</w:t>
            </w:r>
          </w:p>
        </w:tc>
        <w:tc>
          <w:tcPr>
            <w:tcW w:w="1178" w:type="pct"/>
            <w:tcBorders>
              <w:top w:val="nil"/>
              <w:left w:val="nil"/>
              <w:bottom w:val="nil"/>
              <w:right w:val="nil"/>
            </w:tcBorders>
          </w:tcPr>
          <w:p>
            <w:pPr>
              <w:pStyle w:val="11"/>
              <w:spacing w:before="0"/>
              <w:ind w:firstLine="0"/>
              <w:jc w:val="both"/>
              <w:rPr>
                <w:rFonts w:ascii="Times New Roman" w:hAnsi="Times New Roman"/>
                <w:sz w:val="22"/>
              </w:rPr>
            </w:pPr>
          </w:p>
        </w:tc>
        <w:tc>
          <w:tcPr>
            <w:tcW w:w="1197" w:type="pct"/>
            <w:tcBorders>
              <w:top w:val="nil"/>
              <w:left w:val="nil"/>
              <w:bottom w:val="nil"/>
              <w:right w:val="nil"/>
            </w:tcBorders>
          </w:tcPr>
          <w:p>
            <w:pPr>
              <w:pStyle w:val="11"/>
              <w:spacing w:before="0"/>
              <w:ind w:firstLine="0"/>
              <w:jc w:val="both"/>
              <w:rPr>
                <w:rFonts w:ascii="Times New Roman" w:hAnsi="Times New Roman"/>
                <w:sz w:val="22"/>
              </w:rPr>
            </w:pPr>
          </w:p>
        </w:tc>
      </w:tr>
      <w:tr>
        <w:tblPrEx>
          <w:tblCellMar>
            <w:top w:w="0" w:type="dxa"/>
            <w:left w:w="108" w:type="dxa"/>
            <w:bottom w:w="0" w:type="dxa"/>
            <w:right w:w="108" w:type="dxa"/>
          </w:tblCellMar>
        </w:tblPrEx>
        <w:tc>
          <w:tcPr>
            <w:tcW w:w="1270" w:type="pct"/>
            <w:tcBorders>
              <w:top w:val="nil"/>
              <w:left w:val="nil"/>
              <w:bottom w:val="nil"/>
              <w:right w:val="nil"/>
            </w:tcBorders>
          </w:tcPr>
          <w:p>
            <w:pPr>
              <w:pStyle w:val="11"/>
              <w:spacing w:before="0"/>
              <w:ind w:firstLine="0"/>
              <w:rPr>
                <w:rFonts w:ascii="Times New Roman" w:hAnsi="Times New Roman"/>
                <w:sz w:val="22"/>
              </w:rPr>
            </w:pPr>
            <w:r>
              <w:rPr>
                <w:rFonts w:ascii="Times New Roman" w:hAnsi="Times New Roman"/>
                <w:sz w:val="22"/>
              </w:rPr>
              <w:t>металу</w:t>
            </w:r>
          </w:p>
        </w:tc>
        <w:tc>
          <w:tcPr>
            <w:tcW w:w="1355" w:type="pct"/>
            <w:tcBorders>
              <w:top w:val="nil"/>
              <w:left w:val="nil"/>
              <w:bottom w:val="nil"/>
              <w:right w:val="nil"/>
            </w:tcBorders>
          </w:tcPr>
          <w:p>
            <w:pPr>
              <w:pStyle w:val="11"/>
              <w:spacing w:before="0"/>
              <w:ind w:firstLine="0"/>
              <w:jc w:val="both"/>
              <w:rPr>
                <w:rFonts w:ascii="Times New Roman" w:hAnsi="Times New Roman"/>
                <w:sz w:val="22"/>
              </w:rPr>
            </w:pPr>
            <w:r>
              <w:rPr>
                <w:rFonts w:ascii="Times New Roman" w:hAnsi="Times New Roman"/>
                <w:sz w:val="22"/>
              </w:rPr>
              <w:t>з _____________________</w:t>
            </w:r>
          </w:p>
          <w:p>
            <w:pPr>
              <w:pStyle w:val="11"/>
              <w:spacing w:before="0"/>
              <w:ind w:firstLine="0"/>
              <w:jc w:val="both"/>
              <w:rPr>
                <w:rFonts w:ascii="Times New Roman" w:hAnsi="Times New Roman"/>
                <w:sz w:val="22"/>
              </w:rPr>
            </w:pPr>
            <w:r>
              <w:rPr>
                <w:rFonts w:ascii="Times New Roman" w:hAnsi="Times New Roman"/>
                <w:sz w:val="22"/>
              </w:rPr>
              <w:t>до ____________________</w:t>
            </w:r>
          </w:p>
          <w:p>
            <w:pPr>
              <w:pStyle w:val="11"/>
              <w:spacing w:before="0"/>
              <w:ind w:firstLine="0"/>
              <w:jc w:val="both"/>
              <w:rPr>
                <w:rFonts w:ascii="Times New Roman" w:hAnsi="Times New Roman"/>
                <w:sz w:val="22"/>
              </w:rPr>
            </w:pPr>
            <w:r>
              <w:rPr>
                <w:rFonts w:ascii="Times New Roman" w:hAnsi="Times New Roman"/>
                <w:sz w:val="22"/>
              </w:rPr>
              <w:t>_______________________</w:t>
            </w:r>
          </w:p>
          <w:p>
            <w:pPr>
              <w:pStyle w:val="11"/>
              <w:spacing w:before="0"/>
              <w:ind w:firstLine="0"/>
              <w:jc w:val="both"/>
              <w:rPr>
                <w:rFonts w:ascii="Times New Roman" w:hAnsi="Times New Roman"/>
                <w:sz w:val="22"/>
              </w:rPr>
            </w:pPr>
            <w:r>
              <w:rPr>
                <w:rFonts w:ascii="Times New Roman" w:hAnsi="Times New Roman"/>
                <w:i/>
                <w:sz w:val="22"/>
              </w:rPr>
              <w:t>(дні тижня, дні місяця, щодня тощо)</w:t>
            </w:r>
          </w:p>
        </w:tc>
        <w:tc>
          <w:tcPr>
            <w:tcW w:w="1178" w:type="pct"/>
            <w:tcBorders>
              <w:top w:val="nil"/>
              <w:left w:val="nil"/>
              <w:bottom w:val="nil"/>
              <w:right w:val="nil"/>
            </w:tcBorders>
          </w:tcPr>
          <w:p>
            <w:pPr>
              <w:pStyle w:val="11"/>
              <w:spacing w:before="0"/>
              <w:ind w:firstLine="0"/>
              <w:jc w:val="both"/>
              <w:rPr>
                <w:rFonts w:ascii="Times New Roman" w:hAnsi="Times New Roman"/>
                <w:sz w:val="22"/>
              </w:rPr>
            </w:pPr>
          </w:p>
        </w:tc>
        <w:tc>
          <w:tcPr>
            <w:tcW w:w="1197" w:type="pct"/>
            <w:tcBorders>
              <w:top w:val="nil"/>
              <w:left w:val="nil"/>
              <w:bottom w:val="nil"/>
              <w:right w:val="nil"/>
            </w:tcBorders>
          </w:tcPr>
          <w:p>
            <w:pPr>
              <w:pStyle w:val="11"/>
              <w:spacing w:before="0"/>
              <w:ind w:firstLine="0"/>
              <w:jc w:val="both"/>
              <w:rPr>
                <w:rFonts w:ascii="Times New Roman" w:hAnsi="Times New Roman"/>
                <w:sz w:val="22"/>
              </w:rPr>
            </w:pPr>
          </w:p>
        </w:tc>
      </w:tr>
      <w:tr>
        <w:tblPrEx>
          <w:tblCellMar>
            <w:top w:w="0" w:type="dxa"/>
            <w:left w:w="108" w:type="dxa"/>
            <w:bottom w:w="0" w:type="dxa"/>
            <w:right w:w="108" w:type="dxa"/>
          </w:tblCellMar>
        </w:tblPrEx>
        <w:tc>
          <w:tcPr>
            <w:tcW w:w="1270" w:type="pct"/>
            <w:tcBorders>
              <w:top w:val="nil"/>
              <w:left w:val="nil"/>
              <w:bottom w:val="nil"/>
              <w:right w:val="nil"/>
            </w:tcBorders>
          </w:tcPr>
          <w:p>
            <w:pPr>
              <w:pStyle w:val="11"/>
              <w:spacing w:before="0"/>
              <w:ind w:firstLine="0"/>
              <w:rPr>
                <w:rFonts w:ascii="Times New Roman" w:hAnsi="Times New Roman"/>
                <w:sz w:val="22"/>
              </w:rPr>
            </w:pPr>
            <w:r>
              <w:rPr>
                <w:rFonts w:ascii="Times New Roman" w:hAnsi="Times New Roman"/>
                <w:sz w:val="22"/>
              </w:rPr>
              <w:t>упаковки</w:t>
            </w:r>
          </w:p>
        </w:tc>
        <w:tc>
          <w:tcPr>
            <w:tcW w:w="1355" w:type="pct"/>
            <w:tcBorders>
              <w:top w:val="nil"/>
              <w:left w:val="nil"/>
              <w:bottom w:val="nil"/>
              <w:right w:val="nil"/>
            </w:tcBorders>
          </w:tcPr>
          <w:p>
            <w:pPr>
              <w:pStyle w:val="11"/>
              <w:spacing w:before="0"/>
              <w:ind w:firstLine="0"/>
              <w:jc w:val="both"/>
              <w:rPr>
                <w:rFonts w:ascii="Times New Roman" w:hAnsi="Times New Roman"/>
                <w:sz w:val="22"/>
              </w:rPr>
            </w:pPr>
            <w:r>
              <w:rPr>
                <w:rFonts w:ascii="Times New Roman" w:hAnsi="Times New Roman"/>
                <w:sz w:val="22"/>
              </w:rPr>
              <w:t>з _____________________</w:t>
            </w:r>
          </w:p>
          <w:p>
            <w:pPr>
              <w:pStyle w:val="11"/>
              <w:spacing w:before="0"/>
              <w:ind w:firstLine="0"/>
              <w:jc w:val="both"/>
              <w:rPr>
                <w:rFonts w:ascii="Times New Roman" w:hAnsi="Times New Roman"/>
                <w:sz w:val="22"/>
              </w:rPr>
            </w:pPr>
            <w:r>
              <w:rPr>
                <w:rFonts w:ascii="Times New Roman" w:hAnsi="Times New Roman"/>
                <w:sz w:val="22"/>
              </w:rPr>
              <w:t>до ____________________</w:t>
            </w:r>
          </w:p>
          <w:p>
            <w:pPr>
              <w:pStyle w:val="11"/>
              <w:spacing w:before="0"/>
              <w:ind w:firstLine="0"/>
              <w:jc w:val="both"/>
              <w:rPr>
                <w:rFonts w:ascii="Times New Roman" w:hAnsi="Times New Roman"/>
                <w:sz w:val="22"/>
              </w:rPr>
            </w:pPr>
            <w:r>
              <w:rPr>
                <w:rFonts w:ascii="Times New Roman" w:hAnsi="Times New Roman"/>
                <w:sz w:val="22"/>
              </w:rPr>
              <w:t>_______________________</w:t>
            </w:r>
          </w:p>
          <w:p>
            <w:pPr>
              <w:pStyle w:val="11"/>
              <w:spacing w:before="0"/>
              <w:ind w:firstLine="0"/>
              <w:jc w:val="both"/>
              <w:rPr>
                <w:rFonts w:ascii="Times New Roman" w:hAnsi="Times New Roman"/>
                <w:sz w:val="22"/>
              </w:rPr>
            </w:pPr>
            <w:r>
              <w:rPr>
                <w:rFonts w:ascii="Times New Roman" w:hAnsi="Times New Roman"/>
                <w:i/>
                <w:sz w:val="22"/>
              </w:rPr>
              <w:t>(дні тижня, дні місяця, щодня тощо)</w:t>
            </w:r>
          </w:p>
        </w:tc>
        <w:tc>
          <w:tcPr>
            <w:tcW w:w="1178" w:type="pct"/>
            <w:tcBorders>
              <w:top w:val="nil"/>
              <w:left w:val="nil"/>
              <w:bottom w:val="nil"/>
              <w:right w:val="nil"/>
            </w:tcBorders>
          </w:tcPr>
          <w:p>
            <w:pPr>
              <w:pStyle w:val="11"/>
              <w:spacing w:before="0"/>
              <w:ind w:firstLine="0"/>
              <w:jc w:val="both"/>
              <w:rPr>
                <w:rFonts w:ascii="Times New Roman" w:hAnsi="Times New Roman"/>
                <w:sz w:val="22"/>
              </w:rPr>
            </w:pPr>
          </w:p>
        </w:tc>
        <w:tc>
          <w:tcPr>
            <w:tcW w:w="1197" w:type="pct"/>
            <w:tcBorders>
              <w:top w:val="nil"/>
              <w:left w:val="nil"/>
              <w:bottom w:val="nil"/>
              <w:right w:val="nil"/>
            </w:tcBorders>
          </w:tcPr>
          <w:p>
            <w:pPr>
              <w:pStyle w:val="11"/>
              <w:spacing w:before="0"/>
              <w:ind w:firstLine="0"/>
              <w:jc w:val="both"/>
              <w:rPr>
                <w:rFonts w:ascii="Times New Roman" w:hAnsi="Times New Roman"/>
                <w:sz w:val="22"/>
              </w:rPr>
            </w:pPr>
          </w:p>
        </w:tc>
      </w:tr>
      <w:tr>
        <w:tblPrEx>
          <w:tblCellMar>
            <w:top w:w="0" w:type="dxa"/>
            <w:left w:w="108" w:type="dxa"/>
            <w:bottom w:w="0" w:type="dxa"/>
            <w:right w:w="108" w:type="dxa"/>
          </w:tblCellMar>
        </w:tblPrEx>
        <w:tc>
          <w:tcPr>
            <w:tcW w:w="1270" w:type="pct"/>
            <w:tcBorders>
              <w:top w:val="nil"/>
              <w:left w:val="nil"/>
              <w:bottom w:val="nil"/>
              <w:right w:val="nil"/>
            </w:tcBorders>
          </w:tcPr>
          <w:p>
            <w:pPr>
              <w:pStyle w:val="11"/>
              <w:spacing w:before="0"/>
              <w:ind w:firstLine="0"/>
              <w:rPr>
                <w:rFonts w:ascii="Times New Roman" w:hAnsi="Times New Roman"/>
                <w:sz w:val="22"/>
              </w:rPr>
            </w:pPr>
            <w:r>
              <w:rPr>
                <w:rFonts w:ascii="Times New Roman" w:hAnsi="Times New Roman"/>
                <w:sz w:val="22"/>
              </w:rPr>
              <w:t>біовідходи</w:t>
            </w:r>
          </w:p>
        </w:tc>
        <w:tc>
          <w:tcPr>
            <w:tcW w:w="1355" w:type="pct"/>
            <w:tcBorders>
              <w:top w:val="nil"/>
              <w:left w:val="nil"/>
              <w:bottom w:val="nil"/>
              <w:right w:val="nil"/>
            </w:tcBorders>
          </w:tcPr>
          <w:p>
            <w:pPr>
              <w:pStyle w:val="11"/>
              <w:spacing w:before="0"/>
              <w:ind w:firstLine="0"/>
              <w:jc w:val="both"/>
              <w:rPr>
                <w:rFonts w:ascii="Times New Roman" w:hAnsi="Times New Roman"/>
                <w:sz w:val="22"/>
              </w:rPr>
            </w:pPr>
            <w:r>
              <w:rPr>
                <w:rFonts w:ascii="Times New Roman" w:hAnsi="Times New Roman"/>
                <w:sz w:val="22"/>
              </w:rPr>
              <w:t>з _____________________</w:t>
            </w:r>
          </w:p>
          <w:p>
            <w:pPr>
              <w:pStyle w:val="11"/>
              <w:spacing w:before="0"/>
              <w:ind w:firstLine="0"/>
              <w:jc w:val="both"/>
              <w:rPr>
                <w:rFonts w:ascii="Times New Roman" w:hAnsi="Times New Roman"/>
                <w:sz w:val="22"/>
              </w:rPr>
            </w:pPr>
            <w:r>
              <w:rPr>
                <w:rFonts w:ascii="Times New Roman" w:hAnsi="Times New Roman"/>
                <w:sz w:val="22"/>
              </w:rPr>
              <w:t>до ____________________</w:t>
            </w:r>
          </w:p>
          <w:p>
            <w:pPr>
              <w:pStyle w:val="11"/>
              <w:spacing w:before="0"/>
              <w:ind w:firstLine="0"/>
              <w:jc w:val="both"/>
              <w:rPr>
                <w:rFonts w:ascii="Times New Roman" w:hAnsi="Times New Roman"/>
                <w:sz w:val="22"/>
              </w:rPr>
            </w:pPr>
            <w:r>
              <w:rPr>
                <w:rFonts w:ascii="Times New Roman" w:hAnsi="Times New Roman"/>
                <w:sz w:val="22"/>
              </w:rPr>
              <w:t>_______________________</w:t>
            </w:r>
          </w:p>
          <w:p>
            <w:pPr>
              <w:pStyle w:val="11"/>
              <w:spacing w:before="0"/>
              <w:ind w:firstLine="0"/>
              <w:jc w:val="both"/>
              <w:rPr>
                <w:rFonts w:ascii="Times New Roman" w:hAnsi="Times New Roman"/>
                <w:sz w:val="22"/>
              </w:rPr>
            </w:pPr>
            <w:r>
              <w:rPr>
                <w:rFonts w:ascii="Times New Roman" w:hAnsi="Times New Roman"/>
                <w:i/>
                <w:sz w:val="22"/>
              </w:rPr>
              <w:t>(дні тижня, дні місяця, щодня тощо)</w:t>
            </w:r>
          </w:p>
        </w:tc>
        <w:tc>
          <w:tcPr>
            <w:tcW w:w="1178" w:type="pct"/>
            <w:tcBorders>
              <w:top w:val="nil"/>
              <w:left w:val="nil"/>
              <w:bottom w:val="nil"/>
              <w:right w:val="nil"/>
            </w:tcBorders>
          </w:tcPr>
          <w:p>
            <w:pPr>
              <w:pStyle w:val="11"/>
              <w:spacing w:before="0"/>
              <w:ind w:firstLine="0"/>
              <w:jc w:val="both"/>
              <w:rPr>
                <w:rFonts w:ascii="Times New Roman" w:hAnsi="Times New Roman"/>
                <w:sz w:val="22"/>
              </w:rPr>
            </w:pPr>
          </w:p>
        </w:tc>
        <w:tc>
          <w:tcPr>
            <w:tcW w:w="1197" w:type="pct"/>
            <w:tcBorders>
              <w:top w:val="nil"/>
              <w:left w:val="nil"/>
              <w:bottom w:val="nil"/>
              <w:right w:val="nil"/>
            </w:tcBorders>
          </w:tcPr>
          <w:p>
            <w:pPr>
              <w:pStyle w:val="11"/>
              <w:spacing w:before="0"/>
              <w:ind w:firstLine="0"/>
              <w:jc w:val="both"/>
              <w:rPr>
                <w:rFonts w:ascii="Times New Roman" w:hAnsi="Times New Roman"/>
                <w:sz w:val="22"/>
              </w:rPr>
            </w:pPr>
          </w:p>
        </w:tc>
      </w:tr>
      <w:tr>
        <w:tblPrEx>
          <w:tblCellMar>
            <w:top w:w="0" w:type="dxa"/>
            <w:left w:w="108" w:type="dxa"/>
            <w:bottom w:w="0" w:type="dxa"/>
            <w:right w:w="108" w:type="dxa"/>
          </w:tblCellMar>
        </w:tblPrEx>
        <w:tc>
          <w:tcPr>
            <w:tcW w:w="1270" w:type="pct"/>
            <w:tcBorders>
              <w:top w:val="nil"/>
              <w:left w:val="nil"/>
              <w:bottom w:val="nil"/>
              <w:right w:val="nil"/>
            </w:tcBorders>
          </w:tcPr>
          <w:p>
            <w:pPr>
              <w:pStyle w:val="11"/>
              <w:spacing w:before="0"/>
              <w:ind w:firstLine="0"/>
              <w:rPr>
                <w:rFonts w:ascii="Times New Roman" w:hAnsi="Times New Roman"/>
                <w:sz w:val="22"/>
              </w:rPr>
            </w:pPr>
            <w:r>
              <w:rPr>
                <w:rFonts w:ascii="Times New Roman" w:hAnsi="Times New Roman"/>
                <w:sz w:val="22"/>
              </w:rPr>
              <w:t>відходи зелених насаджень</w:t>
            </w:r>
          </w:p>
        </w:tc>
        <w:tc>
          <w:tcPr>
            <w:tcW w:w="1355" w:type="pct"/>
            <w:tcBorders>
              <w:top w:val="nil"/>
              <w:left w:val="nil"/>
              <w:bottom w:val="nil"/>
              <w:right w:val="nil"/>
            </w:tcBorders>
          </w:tcPr>
          <w:p>
            <w:pPr>
              <w:pStyle w:val="11"/>
              <w:spacing w:before="0"/>
              <w:ind w:firstLine="0"/>
              <w:jc w:val="both"/>
              <w:rPr>
                <w:rFonts w:ascii="Times New Roman" w:hAnsi="Times New Roman"/>
                <w:sz w:val="22"/>
              </w:rPr>
            </w:pPr>
            <w:r>
              <w:rPr>
                <w:rFonts w:ascii="Times New Roman" w:hAnsi="Times New Roman"/>
                <w:sz w:val="22"/>
              </w:rPr>
              <w:t>з _____________________</w:t>
            </w:r>
          </w:p>
          <w:p>
            <w:pPr>
              <w:pStyle w:val="11"/>
              <w:spacing w:before="0"/>
              <w:ind w:firstLine="0"/>
              <w:jc w:val="both"/>
              <w:rPr>
                <w:rFonts w:ascii="Times New Roman" w:hAnsi="Times New Roman"/>
                <w:sz w:val="22"/>
              </w:rPr>
            </w:pPr>
            <w:r>
              <w:rPr>
                <w:rFonts w:ascii="Times New Roman" w:hAnsi="Times New Roman"/>
                <w:sz w:val="22"/>
              </w:rPr>
              <w:t>до ____________________</w:t>
            </w:r>
          </w:p>
          <w:p>
            <w:pPr>
              <w:pStyle w:val="11"/>
              <w:spacing w:before="0"/>
              <w:ind w:firstLine="0"/>
              <w:jc w:val="both"/>
              <w:rPr>
                <w:rFonts w:ascii="Times New Roman" w:hAnsi="Times New Roman"/>
                <w:sz w:val="22"/>
              </w:rPr>
            </w:pPr>
            <w:r>
              <w:rPr>
                <w:rFonts w:ascii="Times New Roman" w:hAnsi="Times New Roman"/>
                <w:sz w:val="22"/>
              </w:rPr>
              <w:t>_______________________</w:t>
            </w:r>
          </w:p>
          <w:p>
            <w:pPr>
              <w:pStyle w:val="11"/>
              <w:spacing w:before="0"/>
              <w:ind w:firstLine="0"/>
              <w:jc w:val="both"/>
              <w:rPr>
                <w:rFonts w:ascii="Times New Roman" w:hAnsi="Times New Roman"/>
                <w:sz w:val="22"/>
              </w:rPr>
            </w:pPr>
            <w:r>
              <w:rPr>
                <w:rFonts w:ascii="Times New Roman" w:hAnsi="Times New Roman"/>
                <w:i/>
                <w:sz w:val="22"/>
              </w:rPr>
              <w:t>(дні тижня, дні місяця, щодня тощо)</w:t>
            </w:r>
          </w:p>
        </w:tc>
        <w:tc>
          <w:tcPr>
            <w:tcW w:w="1178" w:type="pct"/>
            <w:tcBorders>
              <w:top w:val="nil"/>
              <w:left w:val="nil"/>
              <w:bottom w:val="nil"/>
              <w:right w:val="nil"/>
            </w:tcBorders>
          </w:tcPr>
          <w:p>
            <w:pPr>
              <w:pStyle w:val="11"/>
              <w:spacing w:before="0"/>
              <w:ind w:firstLine="0"/>
              <w:jc w:val="both"/>
              <w:rPr>
                <w:rFonts w:ascii="Times New Roman" w:hAnsi="Times New Roman"/>
                <w:sz w:val="22"/>
              </w:rPr>
            </w:pPr>
          </w:p>
        </w:tc>
        <w:tc>
          <w:tcPr>
            <w:tcW w:w="1197" w:type="pct"/>
            <w:tcBorders>
              <w:top w:val="nil"/>
              <w:left w:val="nil"/>
              <w:bottom w:val="nil"/>
              <w:right w:val="nil"/>
            </w:tcBorders>
          </w:tcPr>
          <w:p>
            <w:pPr>
              <w:pStyle w:val="11"/>
              <w:spacing w:before="0"/>
              <w:ind w:firstLine="0"/>
              <w:jc w:val="both"/>
              <w:rPr>
                <w:rFonts w:ascii="Times New Roman" w:hAnsi="Times New Roman"/>
                <w:sz w:val="22"/>
              </w:rPr>
            </w:pPr>
          </w:p>
        </w:tc>
      </w:tr>
      <w:tr>
        <w:tblPrEx>
          <w:tblCellMar>
            <w:top w:w="0" w:type="dxa"/>
            <w:left w:w="108" w:type="dxa"/>
            <w:bottom w:w="0" w:type="dxa"/>
            <w:right w:w="108" w:type="dxa"/>
          </w:tblCellMar>
        </w:tblPrEx>
        <w:tc>
          <w:tcPr>
            <w:tcW w:w="1270" w:type="pct"/>
            <w:tcBorders>
              <w:top w:val="nil"/>
              <w:left w:val="nil"/>
              <w:bottom w:val="nil"/>
              <w:right w:val="nil"/>
            </w:tcBorders>
          </w:tcPr>
          <w:p>
            <w:pPr>
              <w:pStyle w:val="11"/>
              <w:spacing w:before="0"/>
              <w:ind w:firstLine="0"/>
              <w:rPr>
                <w:rFonts w:ascii="Times New Roman" w:hAnsi="Times New Roman"/>
                <w:sz w:val="22"/>
              </w:rPr>
            </w:pPr>
            <w:r>
              <w:rPr>
                <w:rFonts w:ascii="Times New Roman" w:hAnsi="Times New Roman"/>
                <w:sz w:val="22"/>
              </w:rPr>
              <w:t>відходи електричного та електронного обладнання</w:t>
            </w:r>
          </w:p>
        </w:tc>
        <w:tc>
          <w:tcPr>
            <w:tcW w:w="1355" w:type="pct"/>
            <w:tcBorders>
              <w:top w:val="nil"/>
              <w:left w:val="nil"/>
              <w:bottom w:val="nil"/>
              <w:right w:val="nil"/>
            </w:tcBorders>
          </w:tcPr>
          <w:p>
            <w:pPr>
              <w:pStyle w:val="11"/>
              <w:spacing w:before="0"/>
              <w:ind w:firstLine="0"/>
              <w:jc w:val="both"/>
              <w:rPr>
                <w:rFonts w:ascii="Times New Roman" w:hAnsi="Times New Roman"/>
                <w:sz w:val="22"/>
              </w:rPr>
            </w:pPr>
            <w:r>
              <w:rPr>
                <w:rFonts w:ascii="Times New Roman" w:hAnsi="Times New Roman"/>
                <w:sz w:val="22"/>
              </w:rPr>
              <w:t>з _____________________</w:t>
            </w:r>
          </w:p>
          <w:p>
            <w:pPr>
              <w:pStyle w:val="11"/>
              <w:spacing w:before="0"/>
              <w:ind w:firstLine="0"/>
              <w:jc w:val="both"/>
              <w:rPr>
                <w:rFonts w:ascii="Times New Roman" w:hAnsi="Times New Roman"/>
                <w:sz w:val="22"/>
              </w:rPr>
            </w:pPr>
            <w:r>
              <w:rPr>
                <w:rFonts w:ascii="Times New Roman" w:hAnsi="Times New Roman"/>
                <w:sz w:val="22"/>
              </w:rPr>
              <w:t>до ____________________</w:t>
            </w:r>
          </w:p>
          <w:p>
            <w:pPr>
              <w:pStyle w:val="11"/>
              <w:spacing w:before="0"/>
              <w:ind w:firstLine="0"/>
              <w:jc w:val="both"/>
              <w:rPr>
                <w:rFonts w:ascii="Times New Roman" w:hAnsi="Times New Roman"/>
                <w:sz w:val="22"/>
              </w:rPr>
            </w:pPr>
            <w:r>
              <w:rPr>
                <w:rFonts w:ascii="Times New Roman" w:hAnsi="Times New Roman"/>
                <w:sz w:val="22"/>
              </w:rPr>
              <w:t>_______________________</w:t>
            </w:r>
          </w:p>
          <w:p>
            <w:pPr>
              <w:pStyle w:val="11"/>
              <w:spacing w:before="0"/>
              <w:ind w:firstLine="0"/>
              <w:jc w:val="both"/>
              <w:rPr>
                <w:rFonts w:ascii="Times New Roman" w:hAnsi="Times New Roman"/>
                <w:sz w:val="22"/>
              </w:rPr>
            </w:pPr>
            <w:r>
              <w:rPr>
                <w:rFonts w:ascii="Times New Roman" w:hAnsi="Times New Roman"/>
                <w:i/>
                <w:sz w:val="22"/>
              </w:rPr>
              <w:t>(дні тижня, дні місяця, щодня тощо)</w:t>
            </w:r>
          </w:p>
        </w:tc>
        <w:tc>
          <w:tcPr>
            <w:tcW w:w="1178" w:type="pct"/>
            <w:tcBorders>
              <w:top w:val="nil"/>
              <w:left w:val="nil"/>
              <w:bottom w:val="nil"/>
              <w:right w:val="nil"/>
            </w:tcBorders>
          </w:tcPr>
          <w:p>
            <w:pPr>
              <w:pStyle w:val="11"/>
              <w:spacing w:before="0"/>
              <w:ind w:firstLine="0"/>
              <w:jc w:val="both"/>
              <w:rPr>
                <w:rFonts w:ascii="Times New Roman" w:hAnsi="Times New Roman"/>
                <w:sz w:val="22"/>
              </w:rPr>
            </w:pPr>
          </w:p>
        </w:tc>
        <w:tc>
          <w:tcPr>
            <w:tcW w:w="1197" w:type="pct"/>
            <w:tcBorders>
              <w:top w:val="nil"/>
              <w:left w:val="nil"/>
              <w:bottom w:val="nil"/>
              <w:right w:val="nil"/>
            </w:tcBorders>
          </w:tcPr>
          <w:p>
            <w:pPr>
              <w:pStyle w:val="11"/>
              <w:spacing w:before="0"/>
              <w:ind w:firstLine="0"/>
              <w:jc w:val="both"/>
              <w:rPr>
                <w:rFonts w:ascii="Times New Roman" w:hAnsi="Times New Roman"/>
                <w:sz w:val="22"/>
              </w:rPr>
            </w:pPr>
          </w:p>
        </w:tc>
      </w:tr>
      <w:tr>
        <w:tblPrEx>
          <w:tblCellMar>
            <w:top w:w="0" w:type="dxa"/>
            <w:left w:w="108" w:type="dxa"/>
            <w:bottom w:w="0" w:type="dxa"/>
            <w:right w:w="108" w:type="dxa"/>
          </w:tblCellMar>
        </w:tblPrEx>
        <w:tc>
          <w:tcPr>
            <w:tcW w:w="1270" w:type="pct"/>
            <w:tcBorders>
              <w:top w:val="nil"/>
              <w:left w:val="nil"/>
              <w:bottom w:val="nil"/>
              <w:right w:val="nil"/>
            </w:tcBorders>
          </w:tcPr>
          <w:p>
            <w:pPr>
              <w:pStyle w:val="11"/>
              <w:spacing w:before="0"/>
              <w:ind w:firstLine="0"/>
              <w:rPr>
                <w:rFonts w:ascii="Times New Roman" w:hAnsi="Times New Roman"/>
                <w:sz w:val="22"/>
              </w:rPr>
            </w:pPr>
            <w:r>
              <w:rPr>
                <w:rFonts w:ascii="Times New Roman" w:hAnsi="Times New Roman"/>
                <w:sz w:val="22"/>
              </w:rPr>
              <w:t>відходи батарей та акумуляторів</w:t>
            </w:r>
          </w:p>
        </w:tc>
        <w:tc>
          <w:tcPr>
            <w:tcW w:w="1355" w:type="pct"/>
            <w:tcBorders>
              <w:top w:val="nil"/>
              <w:left w:val="nil"/>
              <w:bottom w:val="nil"/>
              <w:right w:val="nil"/>
            </w:tcBorders>
          </w:tcPr>
          <w:p>
            <w:pPr>
              <w:pStyle w:val="11"/>
              <w:spacing w:before="0"/>
              <w:ind w:firstLine="0"/>
              <w:jc w:val="both"/>
              <w:rPr>
                <w:rFonts w:ascii="Times New Roman" w:hAnsi="Times New Roman"/>
                <w:sz w:val="22"/>
              </w:rPr>
            </w:pPr>
            <w:r>
              <w:rPr>
                <w:rFonts w:ascii="Times New Roman" w:hAnsi="Times New Roman"/>
                <w:sz w:val="22"/>
              </w:rPr>
              <w:t>з _____________________</w:t>
            </w:r>
          </w:p>
          <w:p>
            <w:pPr>
              <w:pStyle w:val="11"/>
              <w:spacing w:before="0"/>
              <w:ind w:firstLine="0"/>
              <w:jc w:val="both"/>
              <w:rPr>
                <w:rFonts w:ascii="Times New Roman" w:hAnsi="Times New Roman"/>
                <w:sz w:val="22"/>
              </w:rPr>
            </w:pPr>
            <w:r>
              <w:rPr>
                <w:rFonts w:ascii="Times New Roman" w:hAnsi="Times New Roman"/>
                <w:sz w:val="22"/>
              </w:rPr>
              <w:t>до ____________________</w:t>
            </w:r>
          </w:p>
          <w:p>
            <w:pPr>
              <w:pStyle w:val="11"/>
              <w:spacing w:before="0"/>
              <w:ind w:firstLine="0"/>
              <w:jc w:val="both"/>
              <w:rPr>
                <w:rFonts w:ascii="Times New Roman" w:hAnsi="Times New Roman"/>
                <w:sz w:val="22"/>
              </w:rPr>
            </w:pPr>
            <w:r>
              <w:rPr>
                <w:rFonts w:ascii="Times New Roman" w:hAnsi="Times New Roman"/>
                <w:sz w:val="22"/>
              </w:rPr>
              <w:t>_______________________</w:t>
            </w:r>
          </w:p>
          <w:p>
            <w:pPr>
              <w:pStyle w:val="11"/>
              <w:spacing w:before="0"/>
              <w:ind w:firstLine="0"/>
              <w:jc w:val="both"/>
              <w:rPr>
                <w:rFonts w:ascii="Times New Roman" w:hAnsi="Times New Roman"/>
                <w:sz w:val="22"/>
              </w:rPr>
            </w:pPr>
            <w:r>
              <w:rPr>
                <w:rFonts w:ascii="Times New Roman" w:hAnsi="Times New Roman"/>
                <w:i/>
                <w:sz w:val="22"/>
              </w:rPr>
              <w:t>(дні тижня, дні місяця, щодня тощо)</w:t>
            </w:r>
          </w:p>
        </w:tc>
        <w:tc>
          <w:tcPr>
            <w:tcW w:w="1178" w:type="pct"/>
            <w:tcBorders>
              <w:top w:val="nil"/>
              <w:left w:val="nil"/>
              <w:bottom w:val="nil"/>
              <w:right w:val="nil"/>
            </w:tcBorders>
          </w:tcPr>
          <w:p>
            <w:pPr>
              <w:pStyle w:val="11"/>
              <w:spacing w:before="0"/>
              <w:ind w:firstLine="0"/>
              <w:jc w:val="both"/>
              <w:rPr>
                <w:rFonts w:ascii="Times New Roman" w:hAnsi="Times New Roman"/>
                <w:sz w:val="22"/>
              </w:rPr>
            </w:pPr>
          </w:p>
        </w:tc>
        <w:tc>
          <w:tcPr>
            <w:tcW w:w="1197" w:type="pct"/>
            <w:tcBorders>
              <w:top w:val="nil"/>
              <w:left w:val="nil"/>
              <w:bottom w:val="nil"/>
              <w:right w:val="nil"/>
            </w:tcBorders>
          </w:tcPr>
          <w:p>
            <w:pPr>
              <w:pStyle w:val="11"/>
              <w:spacing w:before="0"/>
              <w:ind w:firstLine="0"/>
              <w:jc w:val="both"/>
              <w:rPr>
                <w:rFonts w:ascii="Times New Roman" w:hAnsi="Times New Roman"/>
                <w:sz w:val="22"/>
              </w:rPr>
            </w:pPr>
          </w:p>
        </w:tc>
      </w:tr>
      <w:tr>
        <w:tblPrEx>
          <w:tblCellMar>
            <w:top w:w="0" w:type="dxa"/>
            <w:left w:w="108" w:type="dxa"/>
            <w:bottom w:w="0" w:type="dxa"/>
            <w:right w:w="108" w:type="dxa"/>
          </w:tblCellMar>
        </w:tblPrEx>
        <w:tc>
          <w:tcPr>
            <w:tcW w:w="1270" w:type="pct"/>
            <w:tcBorders>
              <w:top w:val="nil"/>
              <w:left w:val="nil"/>
              <w:bottom w:val="nil"/>
              <w:right w:val="nil"/>
            </w:tcBorders>
          </w:tcPr>
          <w:p>
            <w:pPr>
              <w:pStyle w:val="11"/>
              <w:spacing w:before="0"/>
              <w:ind w:firstLine="0"/>
              <w:rPr>
                <w:rFonts w:ascii="Times New Roman" w:hAnsi="Times New Roman"/>
                <w:sz w:val="22"/>
              </w:rPr>
            </w:pPr>
            <w:r>
              <w:rPr>
                <w:rFonts w:ascii="Times New Roman" w:hAnsi="Times New Roman"/>
                <w:sz w:val="22"/>
              </w:rPr>
              <w:t>небезпечні відходи у складі побутових</w:t>
            </w:r>
          </w:p>
        </w:tc>
        <w:tc>
          <w:tcPr>
            <w:tcW w:w="1355" w:type="pct"/>
            <w:tcBorders>
              <w:top w:val="nil"/>
              <w:left w:val="nil"/>
              <w:bottom w:val="nil"/>
              <w:right w:val="nil"/>
            </w:tcBorders>
          </w:tcPr>
          <w:p>
            <w:pPr>
              <w:pStyle w:val="11"/>
              <w:spacing w:before="0"/>
              <w:ind w:firstLine="0"/>
              <w:jc w:val="both"/>
              <w:rPr>
                <w:rFonts w:ascii="Times New Roman" w:hAnsi="Times New Roman"/>
                <w:sz w:val="22"/>
              </w:rPr>
            </w:pPr>
            <w:r>
              <w:rPr>
                <w:rFonts w:ascii="Times New Roman" w:hAnsi="Times New Roman"/>
                <w:sz w:val="22"/>
              </w:rPr>
              <w:t>з _____________________</w:t>
            </w:r>
          </w:p>
          <w:p>
            <w:pPr>
              <w:pStyle w:val="11"/>
              <w:spacing w:before="0"/>
              <w:ind w:firstLine="0"/>
              <w:jc w:val="both"/>
              <w:rPr>
                <w:rFonts w:ascii="Times New Roman" w:hAnsi="Times New Roman"/>
                <w:sz w:val="22"/>
              </w:rPr>
            </w:pPr>
            <w:r>
              <w:rPr>
                <w:rFonts w:ascii="Times New Roman" w:hAnsi="Times New Roman"/>
                <w:sz w:val="22"/>
              </w:rPr>
              <w:t>до ____________________</w:t>
            </w:r>
          </w:p>
          <w:p>
            <w:pPr>
              <w:pStyle w:val="11"/>
              <w:spacing w:before="0"/>
              <w:ind w:firstLine="0"/>
              <w:jc w:val="both"/>
              <w:rPr>
                <w:rFonts w:ascii="Times New Roman" w:hAnsi="Times New Roman"/>
                <w:sz w:val="22"/>
              </w:rPr>
            </w:pPr>
            <w:r>
              <w:rPr>
                <w:rFonts w:ascii="Times New Roman" w:hAnsi="Times New Roman"/>
                <w:sz w:val="22"/>
              </w:rPr>
              <w:t>_______________________</w:t>
            </w:r>
          </w:p>
          <w:p>
            <w:pPr>
              <w:pStyle w:val="11"/>
              <w:spacing w:before="0"/>
              <w:ind w:firstLine="0"/>
              <w:jc w:val="both"/>
              <w:rPr>
                <w:rFonts w:ascii="Times New Roman" w:hAnsi="Times New Roman"/>
                <w:sz w:val="22"/>
              </w:rPr>
            </w:pPr>
            <w:r>
              <w:rPr>
                <w:rFonts w:ascii="Times New Roman" w:hAnsi="Times New Roman"/>
                <w:i/>
                <w:sz w:val="22"/>
              </w:rPr>
              <w:t>(дні тижня, дні місяця, щодня тощо)</w:t>
            </w:r>
          </w:p>
        </w:tc>
        <w:tc>
          <w:tcPr>
            <w:tcW w:w="1178" w:type="pct"/>
            <w:tcBorders>
              <w:top w:val="nil"/>
              <w:left w:val="nil"/>
              <w:bottom w:val="nil"/>
              <w:right w:val="nil"/>
            </w:tcBorders>
          </w:tcPr>
          <w:p>
            <w:pPr>
              <w:pStyle w:val="11"/>
              <w:spacing w:before="0"/>
              <w:ind w:firstLine="0"/>
              <w:jc w:val="both"/>
              <w:rPr>
                <w:rFonts w:ascii="Times New Roman" w:hAnsi="Times New Roman"/>
                <w:sz w:val="22"/>
              </w:rPr>
            </w:pPr>
          </w:p>
        </w:tc>
        <w:tc>
          <w:tcPr>
            <w:tcW w:w="1197" w:type="pct"/>
            <w:tcBorders>
              <w:top w:val="nil"/>
              <w:left w:val="nil"/>
              <w:bottom w:val="nil"/>
              <w:right w:val="nil"/>
            </w:tcBorders>
          </w:tcPr>
          <w:p>
            <w:pPr>
              <w:pStyle w:val="11"/>
              <w:spacing w:before="0"/>
              <w:ind w:firstLine="0"/>
              <w:jc w:val="both"/>
              <w:rPr>
                <w:rFonts w:ascii="Times New Roman" w:hAnsi="Times New Roman"/>
                <w:sz w:val="22"/>
              </w:rPr>
            </w:pPr>
          </w:p>
        </w:tc>
      </w:tr>
      <w:tr>
        <w:tblPrEx>
          <w:tblCellMar>
            <w:top w:w="0" w:type="dxa"/>
            <w:left w:w="108" w:type="dxa"/>
            <w:bottom w:w="0" w:type="dxa"/>
            <w:right w:w="108" w:type="dxa"/>
          </w:tblCellMar>
        </w:tblPrEx>
        <w:tc>
          <w:tcPr>
            <w:tcW w:w="1270" w:type="pct"/>
            <w:tcBorders>
              <w:top w:val="nil"/>
              <w:left w:val="nil"/>
              <w:bottom w:val="nil"/>
              <w:right w:val="nil"/>
            </w:tcBorders>
          </w:tcPr>
          <w:p>
            <w:pPr>
              <w:pStyle w:val="11"/>
              <w:spacing w:before="0"/>
              <w:ind w:firstLine="0"/>
              <w:rPr>
                <w:rFonts w:ascii="Times New Roman" w:hAnsi="Times New Roman"/>
                <w:sz w:val="22"/>
              </w:rPr>
            </w:pPr>
            <w:r>
              <w:rPr>
                <w:rFonts w:ascii="Times New Roman" w:hAnsi="Times New Roman"/>
                <w:sz w:val="22"/>
              </w:rPr>
              <w:t>3. Великогабаритні відходи</w:t>
            </w:r>
          </w:p>
        </w:tc>
        <w:tc>
          <w:tcPr>
            <w:tcW w:w="1355" w:type="pct"/>
            <w:tcBorders>
              <w:top w:val="nil"/>
              <w:left w:val="nil"/>
              <w:bottom w:val="nil"/>
              <w:right w:val="nil"/>
            </w:tcBorders>
          </w:tcPr>
          <w:p>
            <w:pPr>
              <w:pStyle w:val="11"/>
              <w:spacing w:before="0"/>
              <w:ind w:firstLine="0"/>
              <w:jc w:val="both"/>
              <w:rPr>
                <w:rFonts w:ascii="Times New Roman" w:hAnsi="Times New Roman"/>
                <w:sz w:val="22"/>
              </w:rPr>
            </w:pPr>
            <w:r>
              <w:rPr>
                <w:rFonts w:ascii="Times New Roman" w:hAnsi="Times New Roman"/>
                <w:sz w:val="22"/>
              </w:rPr>
              <w:t>з _____________________</w:t>
            </w:r>
          </w:p>
          <w:p>
            <w:pPr>
              <w:pStyle w:val="11"/>
              <w:spacing w:before="0"/>
              <w:ind w:firstLine="0"/>
              <w:jc w:val="both"/>
              <w:rPr>
                <w:rFonts w:ascii="Times New Roman" w:hAnsi="Times New Roman"/>
                <w:sz w:val="22"/>
              </w:rPr>
            </w:pPr>
            <w:r>
              <w:rPr>
                <w:rFonts w:ascii="Times New Roman" w:hAnsi="Times New Roman"/>
                <w:sz w:val="22"/>
              </w:rPr>
              <w:t>до ____________________</w:t>
            </w:r>
          </w:p>
          <w:p>
            <w:pPr>
              <w:pStyle w:val="11"/>
              <w:spacing w:before="0"/>
              <w:ind w:firstLine="0"/>
              <w:jc w:val="both"/>
              <w:rPr>
                <w:rFonts w:ascii="Times New Roman" w:hAnsi="Times New Roman"/>
                <w:sz w:val="22"/>
              </w:rPr>
            </w:pPr>
            <w:r>
              <w:rPr>
                <w:rFonts w:ascii="Times New Roman" w:hAnsi="Times New Roman"/>
                <w:sz w:val="22"/>
              </w:rPr>
              <w:t>_______________________</w:t>
            </w:r>
          </w:p>
          <w:p>
            <w:pPr>
              <w:pStyle w:val="11"/>
              <w:spacing w:before="0"/>
              <w:ind w:firstLine="0"/>
              <w:jc w:val="both"/>
              <w:rPr>
                <w:rFonts w:ascii="Times New Roman" w:hAnsi="Times New Roman"/>
                <w:sz w:val="22"/>
              </w:rPr>
            </w:pPr>
            <w:r>
              <w:rPr>
                <w:rFonts w:ascii="Times New Roman" w:hAnsi="Times New Roman"/>
                <w:i/>
                <w:sz w:val="22"/>
              </w:rPr>
              <w:t>(дні тижня, дні місяця, щодня тощо)</w:t>
            </w:r>
          </w:p>
        </w:tc>
        <w:tc>
          <w:tcPr>
            <w:tcW w:w="1178" w:type="pct"/>
            <w:tcBorders>
              <w:top w:val="nil"/>
              <w:left w:val="nil"/>
              <w:bottom w:val="nil"/>
              <w:right w:val="nil"/>
            </w:tcBorders>
          </w:tcPr>
          <w:p>
            <w:pPr>
              <w:pStyle w:val="11"/>
              <w:spacing w:before="0"/>
              <w:ind w:firstLine="0"/>
              <w:jc w:val="both"/>
              <w:rPr>
                <w:rFonts w:ascii="Times New Roman" w:hAnsi="Times New Roman"/>
                <w:sz w:val="22"/>
              </w:rPr>
            </w:pPr>
          </w:p>
        </w:tc>
        <w:tc>
          <w:tcPr>
            <w:tcW w:w="1197" w:type="pct"/>
            <w:tcBorders>
              <w:top w:val="nil"/>
              <w:left w:val="nil"/>
              <w:bottom w:val="nil"/>
              <w:right w:val="nil"/>
            </w:tcBorders>
          </w:tcPr>
          <w:p>
            <w:pPr>
              <w:pStyle w:val="11"/>
              <w:spacing w:before="0"/>
              <w:ind w:firstLine="0"/>
              <w:jc w:val="both"/>
              <w:rPr>
                <w:rFonts w:ascii="Times New Roman" w:hAnsi="Times New Roman"/>
                <w:sz w:val="22"/>
              </w:rPr>
            </w:pPr>
          </w:p>
        </w:tc>
      </w:tr>
      <w:tr>
        <w:tblPrEx>
          <w:tblCellMar>
            <w:top w:w="0" w:type="dxa"/>
            <w:left w:w="108" w:type="dxa"/>
            <w:bottom w:w="0" w:type="dxa"/>
            <w:right w:w="108" w:type="dxa"/>
          </w:tblCellMar>
        </w:tblPrEx>
        <w:tc>
          <w:tcPr>
            <w:tcW w:w="1270" w:type="pct"/>
            <w:tcBorders>
              <w:top w:val="nil"/>
              <w:left w:val="nil"/>
              <w:bottom w:val="nil"/>
              <w:right w:val="nil"/>
            </w:tcBorders>
          </w:tcPr>
          <w:p>
            <w:pPr>
              <w:pStyle w:val="11"/>
              <w:spacing w:before="0"/>
              <w:ind w:firstLine="0"/>
              <w:rPr>
                <w:rFonts w:ascii="Times New Roman" w:hAnsi="Times New Roman"/>
                <w:sz w:val="22"/>
              </w:rPr>
            </w:pPr>
            <w:r>
              <w:rPr>
                <w:rFonts w:ascii="Times New Roman" w:hAnsi="Times New Roman"/>
                <w:sz w:val="22"/>
              </w:rPr>
              <w:t>4. Ремонтні відходи</w:t>
            </w:r>
          </w:p>
        </w:tc>
        <w:tc>
          <w:tcPr>
            <w:tcW w:w="1355" w:type="pct"/>
            <w:tcBorders>
              <w:top w:val="nil"/>
              <w:left w:val="nil"/>
              <w:bottom w:val="nil"/>
              <w:right w:val="nil"/>
            </w:tcBorders>
          </w:tcPr>
          <w:p>
            <w:pPr>
              <w:pStyle w:val="11"/>
              <w:spacing w:before="0"/>
              <w:ind w:firstLine="0"/>
              <w:jc w:val="both"/>
              <w:rPr>
                <w:rFonts w:ascii="Times New Roman" w:hAnsi="Times New Roman"/>
                <w:sz w:val="22"/>
              </w:rPr>
            </w:pPr>
            <w:r>
              <w:rPr>
                <w:rFonts w:ascii="Times New Roman" w:hAnsi="Times New Roman"/>
                <w:sz w:val="22"/>
              </w:rPr>
              <w:t>з _____________________</w:t>
            </w:r>
          </w:p>
          <w:p>
            <w:pPr>
              <w:pStyle w:val="11"/>
              <w:spacing w:before="0"/>
              <w:ind w:firstLine="0"/>
              <w:jc w:val="both"/>
              <w:rPr>
                <w:rFonts w:ascii="Times New Roman" w:hAnsi="Times New Roman"/>
                <w:sz w:val="22"/>
              </w:rPr>
            </w:pPr>
            <w:r>
              <w:rPr>
                <w:rFonts w:ascii="Times New Roman" w:hAnsi="Times New Roman"/>
                <w:sz w:val="22"/>
              </w:rPr>
              <w:t>до ____________________</w:t>
            </w:r>
          </w:p>
          <w:p>
            <w:pPr>
              <w:pStyle w:val="11"/>
              <w:spacing w:before="0"/>
              <w:ind w:firstLine="0"/>
              <w:jc w:val="both"/>
              <w:rPr>
                <w:rFonts w:ascii="Times New Roman" w:hAnsi="Times New Roman"/>
                <w:sz w:val="22"/>
              </w:rPr>
            </w:pPr>
            <w:r>
              <w:rPr>
                <w:rFonts w:ascii="Times New Roman" w:hAnsi="Times New Roman"/>
                <w:sz w:val="22"/>
              </w:rPr>
              <w:t>_______________________</w:t>
            </w:r>
          </w:p>
          <w:p>
            <w:pPr>
              <w:pStyle w:val="11"/>
              <w:spacing w:before="0"/>
              <w:ind w:firstLine="0"/>
              <w:jc w:val="both"/>
              <w:rPr>
                <w:rFonts w:ascii="Times New Roman" w:hAnsi="Times New Roman"/>
                <w:sz w:val="22"/>
              </w:rPr>
            </w:pPr>
            <w:r>
              <w:rPr>
                <w:rFonts w:ascii="Times New Roman" w:hAnsi="Times New Roman"/>
                <w:i/>
                <w:sz w:val="22"/>
              </w:rPr>
              <w:t>(дні тижня, дні місяця, щодня тощо)</w:t>
            </w:r>
          </w:p>
        </w:tc>
        <w:tc>
          <w:tcPr>
            <w:tcW w:w="1178" w:type="pct"/>
            <w:tcBorders>
              <w:top w:val="nil"/>
              <w:left w:val="nil"/>
              <w:bottom w:val="nil"/>
              <w:right w:val="nil"/>
            </w:tcBorders>
          </w:tcPr>
          <w:p>
            <w:pPr>
              <w:pStyle w:val="11"/>
              <w:spacing w:before="0"/>
              <w:ind w:firstLine="0"/>
              <w:jc w:val="both"/>
              <w:rPr>
                <w:rFonts w:ascii="Times New Roman" w:hAnsi="Times New Roman"/>
                <w:sz w:val="22"/>
              </w:rPr>
            </w:pPr>
          </w:p>
        </w:tc>
        <w:tc>
          <w:tcPr>
            <w:tcW w:w="1197" w:type="pct"/>
            <w:tcBorders>
              <w:top w:val="nil"/>
              <w:left w:val="nil"/>
              <w:bottom w:val="nil"/>
              <w:right w:val="nil"/>
            </w:tcBorders>
          </w:tcPr>
          <w:p>
            <w:pPr>
              <w:pStyle w:val="11"/>
              <w:spacing w:before="0"/>
              <w:ind w:firstLine="0"/>
              <w:jc w:val="both"/>
              <w:rPr>
                <w:rFonts w:ascii="Times New Roman" w:hAnsi="Times New Roman"/>
                <w:sz w:val="22"/>
              </w:rPr>
            </w:pPr>
          </w:p>
        </w:tc>
      </w:tr>
    </w:tbl>
    <w:p>
      <w:pPr>
        <w:pStyle w:val="11"/>
        <w:spacing w:before="360" w:after="240"/>
        <w:ind w:firstLine="0"/>
        <w:jc w:val="center"/>
        <w:rPr>
          <w:rFonts w:ascii="Times New Roman" w:hAnsi="Times New Roman"/>
          <w:sz w:val="24"/>
        </w:rPr>
      </w:pPr>
    </w:p>
    <w:p>
      <w:pPr>
        <w:pStyle w:val="11"/>
        <w:spacing w:before="360" w:after="240"/>
        <w:ind w:firstLine="0"/>
        <w:jc w:val="center"/>
        <w:rPr>
          <w:rFonts w:ascii="Times New Roman" w:hAnsi="Times New Roman"/>
          <w:sz w:val="24"/>
        </w:rPr>
      </w:pPr>
      <w:r>
        <w:rPr>
          <w:rFonts w:ascii="Times New Roman" w:hAnsi="Times New Roman"/>
          <w:sz w:val="24"/>
        </w:rPr>
        <w:t>Вимоги до якості послуги</w:t>
      </w:r>
    </w:p>
    <w:p>
      <w:pPr>
        <w:pStyle w:val="8"/>
        <w:shd w:val="clear" w:color="auto" w:fill="FFFFFF"/>
        <w:tabs>
          <w:tab w:val="left" w:pos="7710"/>
        </w:tabs>
        <w:spacing w:before="0" w:beforeAutospacing="0" w:after="0" w:afterAutospacing="0"/>
        <w:jc w:val="both"/>
        <w:rPr>
          <w:color w:val="1D1D1B"/>
        </w:rPr>
      </w:pPr>
      <w:r>
        <w:rPr>
          <w:color w:val="1D1D1B"/>
        </w:rPr>
        <w:tab/>
      </w:r>
    </w:p>
    <w:p>
      <w:pPr>
        <w:pStyle w:val="11"/>
        <w:jc w:val="both"/>
        <w:rPr>
          <w:rFonts w:ascii="Times New Roman" w:hAnsi="Times New Roman"/>
          <w:sz w:val="24"/>
        </w:rPr>
      </w:pPr>
      <w:r>
        <w:rPr>
          <w:rFonts w:ascii="Times New Roman" w:hAnsi="Times New Roman"/>
          <w:sz w:val="24"/>
        </w:rPr>
        <w:t>7. Критеріями якості надання послуги є дотримання графіка збирання та перевезення побутових відходів, дотримання правил надання послуги з управління побутовими відходами та інших вимог законодавства.</w:t>
      </w:r>
    </w:p>
    <w:p>
      <w:pPr>
        <w:pStyle w:val="11"/>
        <w:spacing w:before="360" w:after="240"/>
        <w:ind w:firstLine="0"/>
        <w:jc w:val="center"/>
        <w:rPr>
          <w:rFonts w:ascii="Times New Roman" w:hAnsi="Times New Roman"/>
          <w:sz w:val="24"/>
        </w:rPr>
      </w:pPr>
      <w:r>
        <w:rPr>
          <w:rFonts w:ascii="Times New Roman" w:hAnsi="Times New Roman"/>
          <w:sz w:val="24"/>
        </w:rPr>
        <w:t>Права та обов’язки замовника і виконавця</w:t>
      </w:r>
    </w:p>
    <w:p>
      <w:pPr>
        <w:pStyle w:val="11"/>
        <w:jc w:val="both"/>
        <w:rPr>
          <w:rFonts w:ascii="Times New Roman" w:hAnsi="Times New Roman"/>
          <w:sz w:val="24"/>
        </w:rPr>
      </w:pPr>
      <w:bookmarkStart w:id="13" w:name="o330"/>
      <w:bookmarkEnd w:id="13"/>
      <w:r>
        <w:rPr>
          <w:rFonts w:ascii="Times New Roman" w:hAnsi="Times New Roman"/>
          <w:sz w:val="24"/>
        </w:rPr>
        <w:t>8. Замовник має право:</w:t>
      </w:r>
    </w:p>
    <w:p>
      <w:pPr>
        <w:pStyle w:val="11"/>
        <w:jc w:val="both"/>
        <w:rPr>
          <w:rFonts w:ascii="Times New Roman" w:hAnsi="Times New Roman"/>
          <w:sz w:val="24"/>
        </w:rPr>
      </w:pPr>
      <w:bookmarkStart w:id="14" w:name="o331"/>
      <w:bookmarkEnd w:id="14"/>
      <w:r>
        <w:rPr>
          <w:rFonts w:ascii="Times New Roman" w:hAnsi="Times New Roman"/>
          <w:sz w:val="24"/>
        </w:rPr>
        <w:t xml:space="preserve">1) вимагати від виконавця забезпечення безперервного надання послуги відповідної якості та згідно з графіком збирання та перевезення побутових відходів, а також вимог законодавства про відходи, санітарних норм і правил, правил надання послуги з управління побутовими відходами, умов цього договору, місцевих нормативно-правових актів замовника; </w:t>
      </w:r>
    </w:p>
    <w:p>
      <w:pPr>
        <w:pStyle w:val="11"/>
        <w:jc w:val="both"/>
        <w:rPr>
          <w:rFonts w:ascii="Times New Roman" w:hAnsi="Times New Roman"/>
          <w:sz w:val="24"/>
          <w:lang w:val="ru-RU"/>
        </w:rPr>
      </w:pPr>
      <w:bookmarkStart w:id="15" w:name="o332"/>
      <w:bookmarkEnd w:id="15"/>
      <w:r>
        <w:rPr>
          <w:rFonts w:ascii="Times New Roman" w:hAnsi="Times New Roman"/>
          <w:sz w:val="24"/>
        </w:rPr>
        <w:t>2) одержувати достовірну та своєчасну інформацію про послуги, які надаються виконавцем на території, визначеній цим договором;</w:t>
      </w:r>
    </w:p>
    <w:p>
      <w:pPr>
        <w:pStyle w:val="11"/>
        <w:jc w:val="both"/>
        <w:rPr>
          <w:rFonts w:ascii="Times New Roman" w:hAnsi="Times New Roman"/>
          <w:sz w:val="24"/>
        </w:rPr>
      </w:pPr>
      <w:bookmarkStart w:id="16" w:name="o333"/>
      <w:bookmarkEnd w:id="16"/>
      <w:r>
        <w:rPr>
          <w:rFonts w:ascii="Times New Roman" w:hAnsi="Times New Roman"/>
          <w:sz w:val="24"/>
        </w:rPr>
        <w:t xml:space="preserve">3) вимагати від виконавця подання інформації про облік відходів, облік операцій з управління відходами та подання звітності відповідно до Закону України </w:t>
      </w:r>
      <w:r>
        <w:rPr>
          <w:rFonts w:ascii="Times New Roman" w:hAnsi="Times New Roman"/>
          <w:sz w:val="24"/>
          <w:lang w:val="ru-RU"/>
        </w:rPr>
        <w:t>“</w:t>
      </w:r>
      <w:r>
        <w:rPr>
          <w:rFonts w:ascii="Times New Roman" w:hAnsi="Times New Roman"/>
          <w:sz w:val="24"/>
        </w:rPr>
        <w:t>Про управління відходами</w:t>
      </w:r>
      <w:r>
        <w:rPr>
          <w:rFonts w:ascii="Times New Roman" w:hAnsi="Times New Roman"/>
          <w:sz w:val="24"/>
          <w:lang w:val="ru-RU"/>
        </w:rPr>
        <w:t>”</w:t>
      </w:r>
      <w:r>
        <w:rPr>
          <w:rFonts w:ascii="Times New Roman" w:hAnsi="Times New Roman"/>
          <w:sz w:val="24"/>
        </w:rPr>
        <w:t>;</w:t>
      </w:r>
    </w:p>
    <w:p>
      <w:pPr>
        <w:pStyle w:val="11"/>
        <w:jc w:val="both"/>
        <w:rPr>
          <w:rFonts w:ascii="Times New Roman" w:hAnsi="Times New Roman"/>
          <w:sz w:val="24"/>
        </w:rPr>
      </w:pPr>
      <w:r>
        <w:rPr>
          <w:rFonts w:ascii="Times New Roman" w:hAnsi="Times New Roman"/>
          <w:sz w:val="24"/>
        </w:rPr>
        <w:t>4) змінювати обсяг надання послуги за цим договором під час зміни у системі управління побутовими відходами;</w:t>
      </w:r>
    </w:p>
    <w:p>
      <w:pPr>
        <w:pStyle w:val="11"/>
        <w:jc w:val="both"/>
        <w:rPr>
          <w:rFonts w:ascii="Times New Roman" w:hAnsi="Times New Roman"/>
          <w:sz w:val="24"/>
        </w:rPr>
      </w:pPr>
      <w:bookmarkStart w:id="17" w:name="o335"/>
      <w:bookmarkEnd w:id="17"/>
      <w:r>
        <w:rPr>
          <w:rFonts w:ascii="Times New Roman" w:hAnsi="Times New Roman"/>
          <w:sz w:val="24"/>
        </w:rPr>
        <w:t>5) отримувати від виконавця інформацію про споживачів послуги, що мають пільги, передбачені законодавчими актами для окремих категорій населення, облік стану оплати та заборгованості, претензійно-позовну роботу з боржниками та інформаційні заходи щодо дотримання споживачами вимог нормативних документів у сфері управління побутовими відходами.</w:t>
      </w:r>
    </w:p>
    <w:p>
      <w:pPr>
        <w:pStyle w:val="11"/>
        <w:jc w:val="both"/>
        <w:rPr>
          <w:rFonts w:ascii="Times New Roman" w:hAnsi="Times New Roman"/>
          <w:sz w:val="24"/>
        </w:rPr>
      </w:pPr>
      <w:r>
        <w:rPr>
          <w:rFonts w:ascii="Times New Roman" w:hAnsi="Times New Roman"/>
          <w:sz w:val="24"/>
        </w:rPr>
        <w:t>9. Замовник зобов’язується:</w:t>
      </w:r>
    </w:p>
    <w:p>
      <w:pPr>
        <w:pStyle w:val="11"/>
        <w:jc w:val="both"/>
        <w:rPr>
          <w:rFonts w:ascii="Times New Roman" w:hAnsi="Times New Roman"/>
          <w:sz w:val="24"/>
        </w:rPr>
      </w:pPr>
      <w:bookmarkStart w:id="18" w:name="o336"/>
      <w:bookmarkEnd w:id="18"/>
      <w:r>
        <w:rPr>
          <w:rFonts w:ascii="Times New Roman" w:hAnsi="Times New Roman"/>
          <w:sz w:val="24"/>
        </w:rPr>
        <w:t xml:space="preserve">1) погоджувати графіки збирання та перевезення побутових відходів, розроблений виконавцем відповідно до встановлених вимог; </w:t>
      </w:r>
    </w:p>
    <w:p>
      <w:pPr>
        <w:pStyle w:val="11"/>
        <w:jc w:val="both"/>
        <w:rPr>
          <w:rFonts w:ascii="Times New Roman" w:hAnsi="Times New Roman"/>
          <w:sz w:val="24"/>
        </w:rPr>
      </w:pPr>
      <w:bookmarkStart w:id="19" w:name="o337"/>
      <w:bookmarkEnd w:id="19"/>
      <w:r>
        <w:rPr>
          <w:rFonts w:ascii="Times New Roman" w:hAnsi="Times New Roman"/>
          <w:sz w:val="24"/>
        </w:rPr>
        <w:t xml:space="preserve">2) приймати в установленому порядку рішення щодо </w:t>
      </w:r>
      <w:bookmarkStart w:id="20" w:name="o343"/>
      <w:bookmarkEnd w:id="20"/>
      <w:r>
        <w:rPr>
          <w:rFonts w:ascii="Times New Roman" w:hAnsi="Times New Roman"/>
          <w:sz w:val="24"/>
        </w:rPr>
        <w:t xml:space="preserve">встановлення чи зміну середньозваженого тарифу на послугу з управління побутовими відходами та тарифів на збирання та перевезення побутових відходів у розмірі не нижче економічно обґрунтованих витрат відповідно до розрахунків, поданих виконавцем; </w:t>
      </w:r>
    </w:p>
    <w:p>
      <w:pPr>
        <w:pStyle w:val="11"/>
        <w:jc w:val="both"/>
        <w:rPr>
          <w:rFonts w:ascii="Times New Roman" w:hAnsi="Times New Roman"/>
          <w:sz w:val="24"/>
        </w:rPr>
      </w:pPr>
      <w:r>
        <w:rPr>
          <w:rFonts w:ascii="Times New Roman" w:hAnsi="Times New Roman"/>
          <w:sz w:val="24"/>
        </w:rPr>
        <w:t xml:space="preserve">3) затверджувати норми надання послуги з управління побутовими відходами, визначені в установленому порядку; </w:t>
      </w:r>
    </w:p>
    <w:p>
      <w:pPr>
        <w:pStyle w:val="11"/>
        <w:jc w:val="both"/>
        <w:rPr>
          <w:rFonts w:ascii="Times New Roman" w:hAnsi="Times New Roman"/>
          <w:sz w:val="24"/>
        </w:rPr>
      </w:pPr>
      <w:r>
        <w:rPr>
          <w:rFonts w:ascii="Times New Roman" w:hAnsi="Times New Roman"/>
          <w:sz w:val="24"/>
        </w:rPr>
        <w:t xml:space="preserve">4) забезпечувати виконавця інформацією стосовно дії місцевих нормативно-правових актів про відходи, повідомляти про зміни до них; </w:t>
      </w:r>
    </w:p>
    <w:p>
      <w:pPr>
        <w:pStyle w:val="11"/>
        <w:jc w:val="both"/>
        <w:rPr>
          <w:rFonts w:ascii="Times New Roman" w:hAnsi="Times New Roman"/>
          <w:sz w:val="24"/>
        </w:rPr>
      </w:pPr>
      <w:r>
        <w:rPr>
          <w:rFonts w:ascii="Times New Roman" w:hAnsi="Times New Roman"/>
          <w:sz w:val="24"/>
        </w:rPr>
        <w:t xml:space="preserve">5) розглядати звернення виконавця з приводу надання послуги та виконання умов цього договору; </w:t>
      </w:r>
    </w:p>
    <w:p>
      <w:pPr>
        <w:pStyle w:val="11"/>
        <w:jc w:val="both"/>
        <w:rPr>
          <w:rFonts w:ascii="Times New Roman" w:hAnsi="Times New Roman"/>
          <w:sz w:val="24"/>
        </w:rPr>
      </w:pPr>
      <w:r>
        <w:rPr>
          <w:rFonts w:ascii="Times New Roman" w:hAnsi="Times New Roman"/>
          <w:sz w:val="24"/>
        </w:rPr>
        <w:t>6) здійснювати відповідно до законодавства самоврядний контроль щодо порушення державних стандартів, норм і правил у сфері благоустрою населених пунктів, правил благоустрою територій населених пунктів.</w:t>
      </w:r>
    </w:p>
    <w:p>
      <w:pPr>
        <w:pStyle w:val="11"/>
        <w:jc w:val="both"/>
        <w:rPr>
          <w:rFonts w:ascii="Times New Roman" w:hAnsi="Times New Roman"/>
          <w:sz w:val="24"/>
        </w:rPr>
      </w:pPr>
      <w:r>
        <w:rPr>
          <w:rFonts w:ascii="Times New Roman" w:hAnsi="Times New Roman"/>
          <w:sz w:val="24"/>
        </w:rPr>
        <w:t>10. Виконавець має право:</w:t>
      </w:r>
    </w:p>
    <w:p>
      <w:pPr>
        <w:pStyle w:val="11"/>
        <w:jc w:val="both"/>
        <w:rPr>
          <w:rFonts w:ascii="Times New Roman" w:hAnsi="Times New Roman"/>
          <w:sz w:val="24"/>
        </w:rPr>
      </w:pPr>
      <w:bookmarkStart w:id="21" w:name="o344"/>
      <w:bookmarkEnd w:id="21"/>
      <w:r>
        <w:rPr>
          <w:rFonts w:ascii="Times New Roman" w:hAnsi="Times New Roman"/>
          <w:sz w:val="24"/>
        </w:rPr>
        <w:t xml:space="preserve">1) подавати замовнику розрахунки економічно обґрунтованих витрат на збирання та перевезення побутових відходів для подальшого встановлення чи зміни середньозваженого тарифу на послугу з управління побутовими відходами та тарифів на збирання та перевезення побутових відходів, зокрема у разі зміни обсягу надання послуги за цим договором під час зміни у системі управління побутовими відходами; </w:t>
      </w:r>
    </w:p>
    <w:p>
      <w:pPr>
        <w:pStyle w:val="11"/>
        <w:jc w:val="both"/>
        <w:rPr>
          <w:rFonts w:ascii="Times New Roman" w:hAnsi="Times New Roman"/>
          <w:sz w:val="24"/>
        </w:rPr>
      </w:pPr>
      <w:bookmarkStart w:id="22" w:name="o345"/>
      <w:bookmarkEnd w:id="22"/>
      <w:r>
        <w:rPr>
          <w:rFonts w:ascii="Times New Roman" w:hAnsi="Times New Roman"/>
          <w:sz w:val="24"/>
        </w:rPr>
        <w:t xml:space="preserve">2) розробити норми надання послуги та подати їх на затвердження замовнику; </w:t>
      </w:r>
    </w:p>
    <w:p>
      <w:pPr>
        <w:pStyle w:val="11"/>
        <w:jc w:val="both"/>
        <w:rPr>
          <w:rFonts w:ascii="Times New Roman" w:hAnsi="Times New Roman"/>
          <w:sz w:val="24"/>
        </w:rPr>
      </w:pPr>
      <w:bookmarkStart w:id="23" w:name="o346"/>
      <w:bookmarkEnd w:id="23"/>
      <w:r>
        <w:rPr>
          <w:rFonts w:ascii="Times New Roman" w:hAnsi="Times New Roman"/>
          <w:sz w:val="24"/>
        </w:rPr>
        <w:t xml:space="preserve">3) повідомляти замовнику про неналежний стан проїзної частини автомобільних доріг чи вулиць, рух якими пов’язаний з виконанням договору; </w:t>
      </w:r>
    </w:p>
    <w:p>
      <w:pPr>
        <w:pStyle w:val="11"/>
        <w:jc w:val="both"/>
        <w:rPr>
          <w:rFonts w:ascii="Times New Roman" w:hAnsi="Times New Roman"/>
          <w:sz w:val="24"/>
        </w:rPr>
      </w:pPr>
      <w:bookmarkStart w:id="24" w:name="o347"/>
      <w:bookmarkEnd w:id="24"/>
      <w:r>
        <w:rPr>
          <w:rFonts w:ascii="Times New Roman" w:hAnsi="Times New Roman"/>
          <w:sz w:val="24"/>
        </w:rPr>
        <w:t>4) подавати замовнику пропозиції щодо зміни схем руху та режиму роботи транспортних засобів спеціального призначення на наявних маршрутах;</w:t>
      </w:r>
    </w:p>
    <w:p>
      <w:pPr>
        <w:pStyle w:val="11"/>
        <w:jc w:val="both"/>
        <w:rPr>
          <w:rFonts w:ascii="Times New Roman" w:hAnsi="Times New Roman"/>
          <w:sz w:val="24"/>
        </w:rPr>
      </w:pPr>
      <w:bookmarkStart w:id="25" w:name="o348"/>
      <w:bookmarkEnd w:id="25"/>
      <w:r>
        <w:rPr>
          <w:rFonts w:ascii="Times New Roman" w:hAnsi="Times New Roman"/>
          <w:sz w:val="24"/>
        </w:rPr>
        <w:t>5) вносити пропозиції замовнику щодо функціонування системи управління побутовими відходами;</w:t>
      </w:r>
    </w:p>
    <w:p>
      <w:pPr>
        <w:pStyle w:val="11"/>
        <w:jc w:val="both"/>
        <w:rPr>
          <w:rFonts w:ascii="Times New Roman" w:hAnsi="Times New Roman"/>
          <w:sz w:val="24"/>
        </w:rPr>
      </w:pPr>
      <w:r>
        <w:rPr>
          <w:rFonts w:ascii="Times New Roman" w:hAnsi="Times New Roman"/>
          <w:sz w:val="24"/>
        </w:rPr>
        <w:t>6) звертатись до замовника щодо здійснення ним самоврядного контролю в частині порушення державних стандартів, норм і правил у сфері благоустрою населених пунктів, правил благоустрою територій населених пунктів.</w:t>
      </w:r>
    </w:p>
    <w:p>
      <w:pPr>
        <w:pStyle w:val="11"/>
        <w:jc w:val="both"/>
        <w:rPr>
          <w:rFonts w:ascii="Times New Roman" w:hAnsi="Times New Roman"/>
          <w:sz w:val="24"/>
        </w:rPr>
      </w:pPr>
      <w:r>
        <w:rPr>
          <w:rFonts w:ascii="Times New Roman" w:hAnsi="Times New Roman"/>
          <w:sz w:val="24"/>
        </w:rPr>
        <w:t>11. Виконавець зобов’язується:</w:t>
      </w:r>
    </w:p>
    <w:p>
      <w:pPr>
        <w:pStyle w:val="11"/>
        <w:jc w:val="both"/>
        <w:rPr>
          <w:rFonts w:ascii="Times New Roman" w:hAnsi="Times New Roman"/>
          <w:sz w:val="24"/>
        </w:rPr>
      </w:pPr>
      <w:bookmarkStart w:id="26" w:name="o349"/>
      <w:bookmarkEnd w:id="26"/>
      <w:r>
        <w:rPr>
          <w:rFonts w:ascii="Times New Roman" w:hAnsi="Times New Roman"/>
          <w:sz w:val="24"/>
        </w:rPr>
        <w:t>1) надавати послуги відповідно до вимог законодавства про відходи, санітарних норм і правил, правил надання послуги з управління побутовими відходами, умов цього договору, місцевих нормативно-правових актів замовника та погодженого замовником графіка надання послуги;</w:t>
      </w:r>
    </w:p>
    <w:p>
      <w:pPr>
        <w:pStyle w:val="11"/>
        <w:jc w:val="both"/>
        <w:rPr>
          <w:rFonts w:ascii="Times New Roman" w:hAnsi="Times New Roman"/>
          <w:sz w:val="24"/>
        </w:rPr>
      </w:pPr>
      <w:bookmarkStart w:id="27" w:name="o350"/>
      <w:bookmarkEnd w:id="27"/>
      <w:r>
        <w:rPr>
          <w:rFonts w:ascii="Times New Roman" w:hAnsi="Times New Roman"/>
          <w:sz w:val="24"/>
        </w:rPr>
        <w:t xml:space="preserve">2) </w:t>
      </w:r>
      <w:bookmarkStart w:id="28" w:name="o351"/>
      <w:bookmarkEnd w:id="28"/>
      <w:r>
        <w:rPr>
          <w:rFonts w:ascii="Times New Roman" w:hAnsi="Times New Roman"/>
          <w:sz w:val="24"/>
        </w:rPr>
        <w:t>укладати договори із суб’єктами господарювання на виконання окремих операцій з відновлення та видалення побутових відходів відповідно до правил благоустрою території населеного пункту з урахуванням регіонального та місцевого планів управління відходами;</w:t>
      </w:r>
    </w:p>
    <w:p>
      <w:pPr>
        <w:pStyle w:val="11"/>
        <w:jc w:val="both"/>
        <w:rPr>
          <w:rFonts w:ascii="Times New Roman" w:hAnsi="Times New Roman"/>
          <w:sz w:val="24"/>
        </w:rPr>
      </w:pPr>
      <w:r>
        <w:rPr>
          <w:rFonts w:ascii="Times New Roman" w:hAnsi="Times New Roman"/>
          <w:sz w:val="24"/>
        </w:rPr>
        <w:t>3) укладати договори із споживачами про надання послуги з управління побутовими відходами;</w:t>
      </w:r>
    </w:p>
    <w:p>
      <w:pPr>
        <w:pStyle w:val="11"/>
        <w:jc w:val="both"/>
        <w:rPr>
          <w:rFonts w:ascii="Times New Roman" w:hAnsi="Times New Roman"/>
          <w:sz w:val="24"/>
        </w:rPr>
      </w:pPr>
      <w:r>
        <w:rPr>
          <w:rFonts w:ascii="Times New Roman" w:hAnsi="Times New Roman"/>
          <w:sz w:val="24"/>
        </w:rPr>
        <w:t xml:space="preserve">4) розробити графік збирання та перевезення побутових відходів та погодити його із замовником; </w:t>
      </w:r>
    </w:p>
    <w:p>
      <w:pPr>
        <w:pStyle w:val="11"/>
        <w:jc w:val="both"/>
        <w:rPr>
          <w:rFonts w:ascii="Times New Roman" w:hAnsi="Times New Roman"/>
          <w:sz w:val="24"/>
        </w:rPr>
      </w:pPr>
      <w:bookmarkStart w:id="29" w:name="o356"/>
      <w:bookmarkEnd w:id="29"/>
      <w:bookmarkStart w:id="30" w:name="o357"/>
      <w:bookmarkEnd w:id="30"/>
      <w:bookmarkStart w:id="31" w:name="o359"/>
      <w:bookmarkEnd w:id="31"/>
      <w:bookmarkStart w:id="32" w:name="o352"/>
      <w:bookmarkEnd w:id="32"/>
      <w:bookmarkStart w:id="33" w:name="o353"/>
      <w:bookmarkEnd w:id="33"/>
      <w:r>
        <w:rPr>
          <w:rFonts w:ascii="Times New Roman" w:hAnsi="Times New Roman"/>
          <w:sz w:val="24"/>
        </w:rPr>
        <w:t xml:space="preserve">5) утримувати та випускати на маршрут спеціально обладнані транспортні засоби у належному технічному і санітарному стані; </w:t>
      </w:r>
    </w:p>
    <w:p>
      <w:pPr>
        <w:pStyle w:val="11"/>
        <w:jc w:val="both"/>
        <w:rPr>
          <w:rFonts w:ascii="Times New Roman" w:hAnsi="Times New Roman"/>
          <w:sz w:val="24"/>
        </w:rPr>
      </w:pPr>
      <w:bookmarkStart w:id="34" w:name="o360"/>
      <w:bookmarkEnd w:id="34"/>
      <w:r>
        <w:rPr>
          <w:rFonts w:ascii="Times New Roman" w:hAnsi="Times New Roman"/>
          <w:sz w:val="24"/>
        </w:rPr>
        <w:t xml:space="preserve">6) забезпечувати допуск до надання послуги працівників, що пройшли медичний огляд в установленому порядку, та дотримання ними вимог законодавства про дорожній рух; </w:t>
      </w:r>
    </w:p>
    <w:p>
      <w:pPr>
        <w:pStyle w:val="11"/>
        <w:jc w:val="both"/>
        <w:rPr>
          <w:rFonts w:ascii="Times New Roman" w:hAnsi="Times New Roman"/>
          <w:sz w:val="24"/>
        </w:rPr>
      </w:pPr>
      <w:bookmarkStart w:id="35" w:name="o361"/>
      <w:bookmarkEnd w:id="35"/>
      <w:r>
        <w:rPr>
          <w:rFonts w:ascii="Times New Roman" w:hAnsi="Times New Roman"/>
          <w:sz w:val="24"/>
        </w:rPr>
        <w:t xml:space="preserve">7) здійснювати надання послуги за зверненням замовника у разі проведення публічних заходів; </w:t>
      </w:r>
    </w:p>
    <w:p>
      <w:pPr>
        <w:pStyle w:val="11"/>
        <w:rPr>
          <w:rFonts w:ascii="Times New Roman" w:hAnsi="Times New Roman"/>
          <w:sz w:val="24"/>
        </w:rPr>
      </w:pPr>
      <w:bookmarkStart w:id="36" w:name="o363"/>
      <w:bookmarkEnd w:id="36"/>
      <w:bookmarkStart w:id="37" w:name="o362"/>
      <w:bookmarkEnd w:id="37"/>
      <w:r>
        <w:rPr>
          <w:rFonts w:ascii="Times New Roman" w:hAnsi="Times New Roman"/>
          <w:sz w:val="24"/>
        </w:rPr>
        <w:t xml:space="preserve">8) подавати замовнику інформацію про облік відходів, облік операцій з управління відходами та подання звітності відповідно до Закону України </w:t>
      </w:r>
      <w:r>
        <w:rPr>
          <w:rFonts w:ascii="Times New Roman" w:hAnsi="Times New Roman"/>
          <w:sz w:val="24"/>
          <w:lang w:val="ru-RU"/>
        </w:rPr>
        <w:t>“</w:t>
      </w:r>
      <w:r>
        <w:rPr>
          <w:rFonts w:ascii="Times New Roman" w:hAnsi="Times New Roman"/>
          <w:sz w:val="24"/>
        </w:rPr>
        <w:t>Про управління відходами</w:t>
      </w:r>
      <w:bookmarkStart w:id="38" w:name="o364"/>
      <w:bookmarkEnd w:id="38"/>
      <w:r>
        <w:rPr>
          <w:rFonts w:ascii="Times New Roman" w:hAnsi="Times New Roman"/>
          <w:sz w:val="24"/>
          <w:lang w:val="ru-RU"/>
        </w:rPr>
        <w:t>”</w:t>
      </w:r>
      <w:r>
        <w:rPr>
          <w:rFonts w:ascii="Times New Roman" w:hAnsi="Times New Roman"/>
          <w:sz w:val="24"/>
        </w:rPr>
        <w:t xml:space="preserve">. </w:t>
      </w:r>
    </w:p>
    <w:p>
      <w:pPr>
        <w:pStyle w:val="11"/>
        <w:spacing w:before="360" w:after="240"/>
        <w:ind w:firstLine="0"/>
        <w:jc w:val="center"/>
        <w:rPr>
          <w:rFonts w:ascii="Times New Roman" w:hAnsi="Times New Roman"/>
          <w:sz w:val="24"/>
        </w:rPr>
      </w:pPr>
      <w:bookmarkStart w:id="39" w:name="o365"/>
      <w:bookmarkEnd w:id="39"/>
      <w:r>
        <w:rPr>
          <w:rFonts w:ascii="Times New Roman" w:hAnsi="Times New Roman"/>
          <w:sz w:val="24"/>
        </w:rPr>
        <w:t>Ціна та порядок оплати послуги</w:t>
      </w:r>
    </w:p>
    <w:p>
      <w:pPr>
        <w:pStyle w:val="11"/>
        <w:tabs>
          <w:tab w:val="left" w:pos="9071"/>
        </w:tabs>
        <w:jc w:val="both"/>
        <w:rPr>
          <w:rFonts w:ascii="Times New Roman" w:hAnsi="Times New Roman"/>
          <w:sz w:val="24"/>
          <w:u w:val="single"/>
          <w:lang w:val="ru-RU"/>
        </w:rPr>
      </w:pPr>
      <w:r>
        <w:rPr>
          <w:rFonts w:ascii="Times New Roman" w:hAnsi="Times New Roman"/>
          <w:sz w:val="24"/>
        </w:rPr>
        <w:t xml:space="preserve">12. Згідно з рішенням </w:t>
      </w:r>
      <w:r>
        <w:rPr>
          <w:rFonts w:ascii="Times New Roman" w:hAnsi="Times New Roman"/>
          <w:sz w:val="24"/>
          <w:u w:val="single"/>
          <w:lang w:val="ru-RU"/>
        </w:rPr>
        <w:tab/>
      </w:r>
    </w:p>
    <w:p>
      <w:pPr>
        <w:pStyle w:val="11"/>
        <w:spacing w:before="0"/>
        <w:ind w:firstLine="3686"/>
        <w:jc w:val="center"/>
        <w:rPr>
          <w:rFonts w:ascii="Times New Roman" w:hAnsi="Times New Roman"/>
          <w:sz w:val="20"/>
        </w:rPr>
      </w:pPr>
      <w:r>
        <w:rPr>
          <w:rFonts w:ascii="Times New Roman" w:hAnsi="Times New Roman"/>
          <w:sz w:val="20"/>
        </w:rPr>
        <w:t>(назва органу місцевого самоврядування)</w:t>
      </w:r>
    </w:p>
    <w:p>
      <w:pPr>
        <w:pStyle w:val="11"/>
        <w:ind w:firstLine="0"/>
        <w:jc w:val="both"/>
        <w:rPr>
          <w:rFonts w:ascii="Times New Roman" w:hAnsi="Times New Roman"/>
          <w:sz w:val="24"/>
        </w:rPr>
      </w:pPr>
      <w:r>
        <w:rPr>
          <w:rFonts w:ascii="Times New Roman" w:hAnsi="Times New Roman"/>
          <w:sz w:val="24"/>
        </w:rPr>
        <w:t>від ___ __________ 20__ р. № ______ тариф на послугу становить:</w:t>
      </w:r>
    </w:p>
    <w:p>
      <w:pPr>
        <w:pStyle w:val="11"/>
        <w:jc w:val="both"/>
        <w:rPr>
          <w:rFonts w:ascii="Times New Roman" w:hAnsi="Times New Roman"/>
          <w:sz w:val="24"/>
        </w:rPr>
      </w:pPr>
    </w:p>
    <w:tbl>
      <w:tblPr>
        <w:tblStyle w:val="3"/>
        <w:tblW w:w="5000" w:type="pct"/>
        <w:tblInd w:w="0" w:type="dxa"/>
        <w:tblLayout w:type="autofit"/>
        <w:tblCellMar>
          <w:top w:w="0" w:type="dxa"/>
          <w:left w:w="108" w:type="dxa"/>
          <w:bottom w:w="0" w:type="dxa"/>
          <w:right w:w="108" w:type="dxa"/>
        </w:tblCellMar>
      </w:tblPr>
      <w:tblGrid>
        <w:gridCol w:w="5229"/>
        <w:gridCol w:w="4626"/>
      </w:tblGrid>
      <w:tr>
        <w:tblPrEx>
          <w:tblCellMar>
            <w:top w:w="0" w:type="dxa"/>
            <w:left w:w="108" w:type="dxa"/>
            <w:bottom w:w="0" w:type="dxa"/>
            <w:right w:w="108" w:type="dxa"/>
          </w:tblCellMar>
        </w:tblPrEx>
        <w:trPr>
          <w:tblHeader/>
        </w:trPr>
        <w:tc>
          <w:tcPr>
            <w:tcW w:w="2653" w:type="pct"/>
            <w:tcBorders>
              <w:top w:val="single" w:color="auto" w:sz="4" w:space="0"/>
              <w:left w:val="nil"/>
              <w:bottom w:val="single" w:color="auto" w:sz="4" w:space="0"/>
              <w:right w:val="single" w:color="auto" w:sz="4" w:space="0"/>
            </w:tcBorders>
            <w:vAlign w:val="center"/>
          </w:tcPr>
          <w:p>
            <w:pPr>
              <w:pStyle w:val="11"/>
              <w:ind w:firstLine="0"/>
              <w:jc w:val="center"/>
              <w:rPr>
                <w:rFonts w:ascii="Times New Roman" w:hAnsi="Times New Roman"/>
                <w:sz w:val="24"/>
              </w:rPr>
            </w:pPr>
            <w:r>
              <w:rPr>
                <w:rFonts w:ascii="Times New Roman" w:hAnsi="Times New Roman"/>
                <w:sz w:val="24"/>
              </w:rPr>
              <w:t>Вид побутових відходів</w:t>
            </w:r>
          </w:p>
        </w:tc>
        <w:tc>
          <w:tcPr>
            <w:tcW w:w="2347" w:type="pct"/>
            <w:tcBorders>
              <w:top w:val="single" w:color="auto" w:sz="4" w:space="0"/>
              <w:left w:val="single" w:color="auto" w:sz="4" w:space="0"/>
              <w:bottom w:val="single" w:color="auto" w:sz="4" w:space="0"/>
              <w:right w:val="nil"/>
            </w:tcBorders>
            <w:vAlign w:val="center"/>
          </w:tcPr>
          <w:p>
            <w:pPr>
              <w:pStyle w:val="11"/>
              <w:ind w:firstLine="0"/>
              <w:jc w:val="center"/>
              <w:rPr>
                <w:rFonts w:ascii="Times New Roman" w:hAnsi="Times New Roman"/>
                <w:sz w:val="24"/>
              </w:rPr>
            </w:pPr>
            <w:r>
              <w:rPr>
                <w:rFonts w:ascii="Times New Roman" w:hAnsi="Times New Roman"/>
                <w:sz w:val="24"/>
              </w:rPr>
              <w:t>Тариф на послугу за видами побутових відходів, гривень за 1 куб. метр чи гривень за 1 тонну</w:t>
            </w:r>
          </w:p>
        </w:tc>
      </w:tr>
      <w:tr>
        <w:tblPrEx>
          <w:tblCellMar>
            <w:top w:w="0" w:type="dxa"/>
            <w:left w:w="108" w:type="dxa"/>
            <w:bottom w:w="0" w:type="dxa"/>
            <w:right w:w="108" w:type="dxa"/>
          </w:tblCellMar>
        </w:tblPrEx>
        <w:tc>
          <w:tcPr>
            <w:tcW w:w="2653" w:type="pct"/>
            <w:tcBorders>
              <w:top w:val="single" w:color="auto" w:sz="4" w:space="0"/>
              <w:left w:val="nil"/>
              <w:bottom w:val="nil"/>
              <w:right w:val="nil"/>
            </w:tcBorders>
          </w:tcPr>
          <w:p>
            <w:pPr>
              <w:pStyle w:val="11"/>
              <w:ind w:firstLine="0"/>
              <w:rPr>
                <w:rFonts w:ascii="Times New Roman" w:hAnsi="Times New Roman"/>
                <w:sz w:val="24"/>
              </w:rPr>
            </w:pPr>
            <w:r>
              <w:rPr>
                <w:rFonts w:ascii="Times New Roman" w:hAnsi="Times New Roman"/>
                <w:sz w:val="24"/>
              </w:rPr>
              <w:t>1. Змішані відходи</w:t>
            </w:r>
          </w:p>
        </w:tc>
        <w:tc>
          <w:tcPr>
            <w:tcW w:w="2347" w:type="pct"/>
            <w:tcBorders>
              <w:top w:val="single" w:color="auto" w:sz="4" w:space="0"/>
              <w:left w:val="nil"/>
              <w:bottom w:val="nil"/>
              <w:right w:val="nil"/>
            </w:tcBorders>
          </w:tcPr>
          <w:p>
            <w:pPr>
              <w:pStyle w:val="11"/>
              <w:ind w:firstLine="0"/>
              <w:jc w:val="both"/>
              <w:rPr>
                <w:rFonts w:ascii="Times New Roman" w:hAnsi="Times New Roman"/>
                <w:sz w:val="24"/>
              </w:rPr>
            </w:pPr>
          </w:p>
        </w:tc>
      </w:tr>
      <w:tr>
        <w:tblPrEx>
          <w:tblCellMar>
            <w:top w:w="0" w:type="dxa"/>
            <w:left w:w="108" w:type="dxa"/>
            <w:bottom w:w="0" w:type="dxa"/>
            <w:right w:w="108" w:type="dxa"/>
          </w:tblCellMar>
        </w:tblPrEx>
        <w:tc>
          <w:tcPr>
            <w:tcW w:w="2653" w:type="pct"/>
            <w:tcBorders>
              <w:top w:val="nil"/>
              <w:left w:val="nil"/>
              <w:bottom w:val="nil"/>
              <w:right w:val="nil"/>
            </w:tcBorders>
          </w:tcPr>
          <w:p>
            <w:pPr>
              <w:pStyle w:val="11"/>
              <w:ind w:firstLine="0"/>
              <w:rPr>
                <w:rFonts w:ascii="Times New Roman" w:hAnsi="Times New Roman"/>
                <w:sz w:val="24"/>
              </w:rPr>
            </w:pPr>
            <w:r>
              <w:rPr>
                <w:rFonts w:ascii="Times New Roman" w:hAnsi="Times New Roman"/>
                <w:sz w:val="24"/>
              </w:rPr>
              <w:t>2. Роздільно зібрані відходи, у тому числі (заповнюється за наявності):</w:t>
            </w:r>
          </w:p>
        </w:tc>
        <w:tc>
          <w:tcPr>
            <w:tcW w:w="2347" w:type="pct"/>
            <w:tcBorders>
              <w:top w:val="nil"/>
              <w:left w:val="nil"/>
              <w:bottom w:val="nil"/>
              <w:right w:val="nil"/>
            </w:tcBorders>
          </w:tcPr>
          <w:p>
            <w:pPr>
              <w:pStyle w:val="11"/>
              <w:ind w:firstLine="0"/>
              <w:jc w:val="center"/>
              <w:rPr>
                <w:rFonts w:ascii="Times New Roman" w:hAnsi="Times New Roman"/>
                <w:sz w:val="24"/>
              </w:rPr>
            </w:pPr>
            <w:r>
              <w:rPr>
                <w:rFonts w:ascii="Times New Roman" w:hAnsi="Times New Roman"/>
                <w:sz w:val="24"/>
              </w:rPr>
              <w:t>х</w:t>
            </w:r>
          </w:p>
        </w:tc>
      </w:tr>
      <w:tr>
        <w:tblPrEx>
          <w:tblCellMar>
            <w:top w:w="0" w:type="dxa"/>
            <w:left w:w="108" w:type="dxa"/>
            <w:bottom w:w="0" w:type="dxa"/>
            <w:right w:w="108" w:type="dxa"/>
          </w:tblCellMar>
        </w:tblPrEx>
        <w:tc>
          <w:tcPr>
            <w:tcW w:w="2653" w:type="pct"/>
            <w:tcBorders>
              <w:top w:val="nil"/>
              <w:left w:val="nil"/>
              <w:bottom w:val="nil"/>
              <w:right w:val="nil"/>
            </w:tcBorders>
          </w:tcPr>
          <w:p>
            <w:pPr>
              <w:pStyle w:val="11"/>
              <w:ind w:firstLine="0"/>
              <w:rPr>
                <w:rFonts w:ascii="Times New Roman" w:hAnsi="Times New Roman"/>
                <w:sz w:val="24"/>
              </w:rPr>
            </w:pPr>
            <w:r>
              <w:rPr>
                <w:rFonts w:ascii="Times New Roman" w:hAnsi="Times New Roman"/>
                <w:sz w:val="24"/>
              </w:rPr>
              <w:t>паперу, картону</w:t>
            </w:r>
          </w:p>
        </w:tc>
        <w:tc>
          <w:tcPr>
            <w:tcW w:w="2347" w:type="pct"/>
            <w:tcBorders>
              <w:top w:val="nil"/>
              <w:left w:val="nil"/>
              <w:bottom w:val="nil"/>
              <w:right w:val="nil"/>
            </w:tcBorders>
          </w:tcPr>
          <w:p>
            <w:pPr>
              <w:pStyle w:val="11"/>
              <w:ind w:firstLine="0"/>
              <w:jc w:val="both"/>
              <w:rPr>
                <w:rFonts w:ascii="Times New Roman" w:hAnsi="Times New Roman"/>
                <w:sz w:val="24"/>
              </w:rPr>
            </w:pPr>
          </w:p>
        </w:tc>
      </w:tr>
      <w:tr>
        <w:tblPrEx>
          <w:tblCellMar>
            <w:top w:w="0" w:type="dxa"/>
            <w:left w:w="108" w:type="dxa"/>
            <w:bottom w:w="0" w:type="dxa"/>
            <w:right w:w="108" w:type="dxa"/>
          </w:tblCellMar>
        </w:tblPrEx>
        <w:tc>
          <w:tcPr>
            <w:tcW w:w="2653" w:type="pct"/>
            <w:tcBorders>
              <w:top w:val="nil"/>
              <w:left w:val="nil"/>
              <w:bottom w:val="nil"/>
              <w:right w:val="nil"/>
            </w:tcBorders>
          </w:tcPr>
          <w:p>
            <w:pPr>
              <w:pStyle w:val="11"/>
              <w:ind w:firstLine="0"/>
              <w:rPr>
                <w:rFonts w:ascii="Times New Roman" w:hAnsi="Times New Roman"/>
                <w:sz w:val="24"/>
              </w:rPr>
            </w:pPr>
            <w:r>
              <w:rPr>
                <w:rFonts w:ascii="Times New Roman" w:hAnsi="Times New Roman"/>
                <w:sz w:val="24"/>
              </w:rPr>
              <w:t>скла</w:t>
            </w:r>
          </w:p>
        </w:tc>
        <w:tc>
          <w:tcPr>
            <w:tcW w:w="2347" w:type="pct"/>
            <w:tcBorders>
              <w:top w:val="nil"/>
              <w:left w:val="nil"/>
              <w:bottom w:val="nil"/>
              <w:right w:val="nil"/>
            </w:tcBorders>
          </w:tcPr>
          <w:p>
            <w:pPr>
              <w:pStyle w:val="11"/>
              <w:ind w:firstLine="0"/>
              <w:jc w:val="both"/>
              <w:rPr>
                <w:rFonts w:ascii="Times New Roman" w:hAnsi="Times New Roman"/>
                <w:sz w:val="24"/>
              </w:rPr>
            </w:pPr>
          </w:p>
        </w:tc>
      </w:tr>
      <w:tr>
        <w:tblPrEx>
          <w:tblCellMar>
            <w:top w:w="0" w:type="dxa"/>
            <w:left w:w="108" w:type="dxa"/>
            <w:bottom w:w="0" w:type="dxa"/>
            <w:right w:w="108" w:type="dxa"/>
          </w:tblCellMar>
        </w:tblPrEx>
        <w:tc>
          <w:tcPr>
            <w:tcW w:w="2653" w:type="pct"/>
            <w:tcBorders>
              <w:top w:val="nil"/>
              <w:left w:val="nil"/>
              <w:bottom w:val="nil"/>
              <w:right w:val="nil"/>
            </w:tcBorders>
          </w:tcPr>
          <w:p>
            <w:pPr>
              <w:pStyle w:val="11"/>
              <w:ind w:firstLine="0"/>
              <w:rPr>
                <w:rFonts w:ascii="Times New Roman" w:hAnsi="Times New Roman"/>
                <w:sz w:val="24"/>
              </w:rPr>
            </w:pPr>
            <w:r>
              <w:rPr>
                <w:rFonts w:ascii="Times New Roman" w:hAnsi="Times New Roman"/>
                <w:sz w:val="24"/>
              </w:rPr>
              <w:t>пластику</w:t>
            </w:r>
          </w:p>
        </w:tc>
        <w:tc>
          <w:tcPr>
            <w:tcW w:w="2347" w:type="pct"/>
            <w:tcBorders>
              <w:top w:val="nil"/>
              <w:left w:val="nil"/>
              <w:bottom w:val="nil"/>
              <w:right w:val="nil"/>
            </w:tcBorders>
          </w:tcPr>
          <w:p>
            <w:pPr>
              <w:pStyle w:val="11"/>
              <w:ind w:firstLine="0"/>
              <w:jc w:val="both"/>
              <w:rPr>
                <w:rFonts w:ascii="Times New Roman" w:hAnsi="Times New Roman"/>
                <w:sz w:val="24"/>
              </w:rPr>
            </w:pPr>
          </w:p>
        </w:tc>
      </w:tr>
      <w:tr>
        <w:tblPrEx>
          <w:tblCellMar>
            <w:top w:w="0" w:type="dxa"/>
            <w:left w:w="108" w:type="dxa"/>
            <w:bottom w:w="0" w:type="dxa"/>
            <w:right w:w="108" w:type="dxa"/>
          </w:tblCellMar>
        </w:tblPrEx>
        <w:tc>
          <w:tcPr>
            <w:tcW w:w="2653" w:type="pct"/>
            <w:tcBorders>
              <w:top w:val="nil"/>
              <w:left w:val="nil"/>
              <w:bottom w:val="nil"/>
              <w:right w:val="nil"/>
            </w:tcBorders>
          </w:tcPr>
          <w:p>
            <w:pPr>
              <w:pStyle w:val="11"/>
              <w:ind w:firstLine="0"/>
              <w:rPr>
                <w:rFonts w:ascii="Times New Roman" w:hAnsi="Times New Roman"/>
                <w:sz w:val="24"/>
              </w:rPr>
            </w:pPr>
            <w:r>
              <w:rPr>
                <w:rFonts w:ascii="Times New Roman" w:hAnsi="Times New Roman"/>
                <w:sz w:val="24"/>
              </w:rPr>
              <w:t>деревини</w:t>
            </w:r>
          </w:p>
        </w:tc>
        <w:tc>
          <w:tcPr>
            <w:tcW w:w="2347" w:type="pct"/>
            <w:tcBorders>
              <w:top w:val="nil"/>
              <w:left w:val="nil"/>
              <w:bottom w:val="nil"/>
              <w:right w:val="nil"/>
            </w:tcBorders>
          </w:tcPr>
          <w:p>
            <w:pPr>
              <w:pStyle w:val="11"/>
              <w:ind w:firstLine="0"/>
              <w:jc w:val="both"/>
              <w:rPr>
                <w:rFonts w:ascii="Times New Roman" w:hAnsi="Times New Roman"/>
                <w:sz w:val="24"/>
              </w:rPr>
            </w:pPr>
          </w:p>
        </w:tc>
      </w:tr>
      <w:tr>
        <w:tblPrEx>
          <w:tblCellMar>
            <w:top w:w="0" w:type="dxa"/>
            <w:left w:w="108" w:type="dxa"/>
            <w:bottom w:w="0" w:type="dxa"/>
            <w:right w:w="108" w:type="dxa"/>
          </w:tblCellMar>
        </w:tblPrEx>
        <w:tc>
          <w:tcPr>
            <w:tcW w:w="2653" w:type="pct"/>
            <w:tcBorders>
              <w:top w:val="nil"/>
              <w:left w:val="nil"/>
              <w:bottom w:val="nil"/>
              <w:right w:val="nil"/>
            </w:tcBorders>
          </w:tcPr>
          <w:p>
            <w:pPr>
              <w:pStyle w:val="11"/>
              <w:ind w:firstLine="0"/>
              <w:rPr>
                <w:rFonts w:ascii="Times New Roman" w:hAnsi="Times New Roman"/>
                <w:sz w:val="24"/>
              </w:rPr>
            </w:pPr>
            <w:r>
              <w:rPr>
                <w:rFonts w:ascii="Times New Roman" w:hAnsi="Times New Roman"/>
                <w:sz w:val="24"/>
              </w:rPr>
              <w:t>текстилю</w:t>
            </w:r>
          </w:p>
        </w:tc>
        <w:tc>
          <w:tcPr>
            <w:tcW w:w="2347" w:type="pct"/>
            <w:tcBorders>
              <w:top w:val="nil"/>
              <w:left w:val="nil"/>
              <w:bottom w:val="nil"/>
              <w:right w:val="nil"/>
            </w:tcBorders>
          </w:tcPr>
          <w:p>
            <w:pPr>
              <w:pStyle w:val="11"/>
              <w:ind w:firstLine="0"/>
              <w:jc w:val="both"/>
              <w:rPr>
                <w:rFonts w:ascii="Times New Roman" w:hAnsi="Times New Roman"/>
                <w:sz w:val="24"/>
              </w:rPr>
            </w:pPr>
          </w:p>
        </w:tc>
      </w:tr>
      <w:tr>
        <w:tblPrEx>
          <w:tblCellMar>
            <w:top w:w="0" w:type="dxa"/>
            <w:left w:w="108" w:type="dxa"/>
            <w:bottom w:w="0" w:type="dxa"/>
            <w:right w:w="108" w:type="dxa"/>
          </w:tblCellMar>
        </w:tblPrEx>
        <w:tc>
          <w:tcPr>
            <w:tcW w:w="2653" w:type="pct"/>
            <w:tcBorders>
              <w:top w:val="nil"/>
              <w:left w:val="nil"/>
              <w:bottom w:val="nil"/>
              <w:right w:val="nil"/>
            </w:tcBorders>
          </w:tcPr>
          <w:p>
            <w:pPr>
              <w:pStyle w:val="11"/>
              <w:ind w:firstLine="0"/>
              <w:rPr>
                <w:rFonts w:ascii="Times New Roman" w:hAnsi="Times New Roman"/>
                <w:sz w:val="24"/>
              </w:rPr>
            </w:pPr>
            <w:r>
              <w:rPr>
                <w:rFonts w:ascii="Times New Roman" w:hAnsi="Times New Roman"/>
                <w:sz w:val="24"/>
              </w:rPr>
              <w:t>металу</w:t>
            </w:r>
          </w:p>
        </w:tc>
        <w:tc>
          <w:tcPr>
            <w:tcW w:w="2347" w:type="pct"/>
            <w:tcBorders>
              <w:top w:val="nil"/>
              <w:left w:val="nil"/>
              <w:bottom w:val="nil"/>
              <w:right w:val="nil"/>
            </w:tcBorders>
          </w:tcPr>
          <w:p>
            <w:pPr>
              <w:pStyle w:val="11"/>
              <w:ind w:firstLine="0"/>
              <w:jc w:val="both"/>
              <w:rPr>
                <w:rFonts w:ascii="Times New Roman" w:hAnsi="Times New Roman"/>
                <w:sz w:val="24"/>
              </w:rPr>
            </w:pPr>
          </w:p>
        </w:tc>
      </w:tr>
      <w:tr>
        <w:tblPrEx>
          <w:tblCellMar>
            <w:top w:w="0" w:type="dxa"/>
            <w:left w:w="108" w:type="dxa"/>
            <w:bottom w:w="0" w:type="dxa"/>
            <w:right w:w="108" w:type="dxa"/>
          </w:tblCellMar>
        </w:tblPrEx>
        <w:tc>
          <w:tcPr>
            <w:tcW w:w="2653" w:type="pct"/>
            <w:tcBorders>
              <w:top w:val="nil"/>
              <w:left w:val="nil"/>
              <w:bottom w:val="nil"/>
              <w:right w:val="nil"/>
            </w:tcBorders>
          </w:tcPr>
          <w:p>
            <w:pPr>
              <w:pStyle w:val="11"/>
              <w:ind w:firstLine="0"/>
              <w:rPr>
                <w:rFonts w:ascii="Times New Roman" w:hAnsi="Times New Roman"/>
                <w:sz w:val="24"/>
              </w:rPr>
            </w:pPr>
            <w:r>
              <w:rPr>
                <w:rFonts w:ascii="Times New Roman" w:hAnsi="Times New Roman"/>
                <w:sz w:val="24"/>
              </w:rPr>
              <w:t>упаковки</w:t>
            </w:r>
          </w:p>
        </w:tc>
        <w:tc>
          <w:tcPr>
            <w:tcW w:w="2347" w:type="pct"/>
            <w:tcBorders>
              <w:top w:val="nil"/>
              <w:left w:val="nil"/>
              <w:bottom w:val="nil"/>
              <w:right w:val="nil"/>
            </w:tcBorders>
          </w:tcPr>
          <w:p>
            <w:pPr>
              <w:pStyle w:val="11"/>
              <w:ind w:firstLine="0"/>
              <w:jc w:val="both"/>
              <w:rPr>
                <w:rFonts w:ascii="Times New Roman" w:hAnsi="Times New Roman"/>
                <w:sz w:val="24"/>
              </w:rPr>
            </w:pPr>
          </w:p>
        </w:tc>
      </w:tr>
      <w:tr>
        <w:tblPrEx>
          <w:tblCellMar>
            <w:top w:w="0" w:type="dxa"/>
            <w:left w:w="108" w:type="dxa"/>
            <w:bottom w:w="0" w:type="dxa"/>
            <w:right w:w="108" w:type="dxa"/>
          </w:tblCellMar>
        </w:tblPrEx>
        <w:tc>
          <w:tcPr>
            <w:tcW w:w="2653" w:type="pct"/>
            <w:tcBorders>
              <w:top w:val="nil"/>
              <w:left w:val="nil"/>
              <w:bottom w:val="nil"/>
              <w:right w:val="nil"/>
            </w:tcBorders>
          </w:tcPr>
          <w:p>
            <w:pPr>
              <w:pStyle w:val="11"/>
              <w:ind w:firstLine="0"/>
              <w:rPr>
                <w:rFonts w:ascii="Times New Roman" w:hAnsi="Times New Roman"/>
                <w:sz w:val="24"/>
              </w:rPr>
            </w:pPr>
            <w:r>
              <w:rPr>
                <w:rFonts w:ascii="Times New Roman" w:hAnsi="Times New Roman"/>
                <w:sz w:val="24"/>
              </w:rPr>
              <w:t>біовідходи</w:t>
            </w:r>
          </w:p>
        </w:tc>
        <w:tc>
          <w:tcPr>
            <w:tcW w:w="2347" w:type="pct"/>
            <w:tcBorders>
              <w:top w:val="nil"/>
              <w:left w:val="nil"/>
              <w:bottom w:val="nil"/>
              <w:right w:val="nil"/>
            </w:tcBorders>
          </w:tcPr>
          <w:p>
            <w:pPr>
              <w:pStyle w:val="11"/>
              <w:ind w:firstLine="0"/>
              <w:jc w:val="both"/>
              <w:rPr>
                <w:rFonts w:ascii="Times New Roman" w:hAnsi="Times New Roman"/>
                <w:sz w:val="24"/>
              </w:rPr>
            </w:pPr>
          </w:p>
        </w:tc>
      </w:tr>
      <w:tr>
        <w:tblPrEx>
          <w:tblCellMar>
            <w:top w:w="0" w:type="dxa"/>
            <w:left w:w="108" w:type="dxa"/>
            <w:bottom w:w="0" w:type="dxa"/>
            <w:right w:w="108" w:type="dxa"/>
          </w:tblCellMar>
        </w:tblPrEx>
        <w:tc>
          <w:tcPr>
            <w:tcW w:w="2653" w:type="pct"/>
            <w:tcBorders>
              <w:top w:val="nil"/>
              <w:left w:val="nil"/>
              <w:bottom w:val="nil"/>
              <w:right w:val="nil"/>
            </w:tcBorders>
          </w:tcPr>
          <w:p>
            <w:pPr>
              <w:pStyle w:val="11"/>
              <w:ind w:firstLine="0"/>
              <w:rPr>
                <w:rFonts w:ascii="Times New Roman" w:hAnsi="Times New Roman"/>
                <w:sz w:val="24"/>
              </w:rPr>
            </w:pPr>
            <w:r>
              <w:rPr>
                <w:rFonts w:ascii="Times New Roman" w:hAnsi="Times New Roman"/>
                <w:sz w:val="24"/>
              </w:rPr>
              <w:t>відходи зелених насаджень</w:t>
            </w:r>
          </w:p>
        </w:tc>
        <w:tc>
          <w:tcPr>
            <w:tcW w:w="2347" w:type="pct"/>
            <w:tcBorders>
              <w:top w:val="nil"/>
              <w:left w:val="nil"/>
              <w:bottom w:val="nil"/>
              <w:right w:val="nil"/>
            </w:tcBorders>
          </w:tcPr>
          <w:p>
            <w:pPr>
              <w:pStyle w:val="11"/>
              <w:ind w:firstLine="0"/>
              <w:jc w:val="both"/>
              <w:rPr>
                <w:rFonts w:ascii="Times New Roman" w:hAnsi="Times New Roman"/>
                <w:sz w:val="24"/>
              </w:rPr>
            </w:pPr>
          </w:p>
        </w:tc>
      </w:tr>
      <w:tr>
        <w:tblPrEx>
          <w:tblCellMar>
            <w:top w:w="0" w:type="dxa"/>
            <w:left w:w="108" w:type="dxa"/>
            <w:bottom w:w="0" w:type="dxa"/>
            <w:right w:w="108" w:type="dxa"/>
          </w:tblCellMar>
        </w:tblPrEx>
        <w:tc>
          <w:tcPr>
            <w:tcW w:w="2653" w:type="pct"/>
            <w:tcBorders>
              <w:top w:val="nil"/>
              <w:left w:val="nil"/>
              <w:bottom w:val="nil"/>
              <w:right w:val="nil"/>
            </w:tcBorders>
          </w:tcPr>
          <w:p>
            <w:pPr>
              <w:pStyle w:val="11"/>
              <w:ind w:firstLine="0"/>
              <w:rPr>
                <w:rFonts w:ascii="Times New Roman" w:hAnsi="Times New Roman"/>
                <w:sz w:val="24"/>
              </w:rPr>
            </w:pPr>
            <w:r>
              <w:rPr>
                <w:rFonts w:ascii="Times New Roman" w:hAnsi="Times New Roman"/>
                <w:sz w:val="24"/>
              </w:rPr>
              <w:t>відходи електричного та електронного обладнання</w:t>
            </w:r>
          </w:p>
        </w:tc>
        <w:tc>
          <w:tcPr>
            <w:tcW w:w="2347" w:type="pct"/>
            <w:tcBorders>
              <w:top w:val="nil"/>
              <w:left w:val="nil"/>
              <w:bottom w:val="nil"/>
              <w:right w:val="nil"/>
            </w:tcBorders>
          </w:tcPr>
          <w:p>
            <w:pPr>
              <w:pStyle w:val="11"/>
              <w:ind w:firstLine="0"/>
              <w:jc w:val="both"/>
              <w:rPr>
                <w:rFonts w:ascii="Times New Roman" w:hAnsi="Times New Roman"/>
                <w:sz w:val="24"/>
              </w:rPr>
            </w:pPr>
          </w:p>
        </w:tc>
      </w:tr>
      <w:tr>
        <w:tblPrEx>
          <w:tblCellMar>
            <w:top w:w="0" w:type="dxa"/>
            <w:left w:w="108" w:type="dxa"/>
            <w:bottom w:w="0" w:type="dxa"/>
            <w:right w:w="108" w:type="dxa"/>
          </w:tblCellMar>
        </w:tblPrEx>
        <w:tc>
          <w:tcPr>
            <w:tcW w:w="2653" w:type="pct"/>
            <w:tcBorders>
              <w:top w:val="nil"/>
              <w:left w:val="nil"/>
              <w:bottom w:val="nil"/>
              <w:right w:val="nil"/>
            </w:tcBorders>
          </w:tcPr>
          <w:p>
            <w:pPr>
              <w:pStyle w:val="11"/>
              <w:ind w:firstLine="0"/>
              <w:rPr>
                <w:rFonts w:ascii="Times New Roman" w:hAnsi="Times New Roman"/>
                <w:sz w:val="24"/>
              </w:rPr>
            </w:pPr>
            <w:r>
              <w:rPr>
                <w:rFonts w:ascii="Times New Roman" w:hAnsi="Times New Roman"/>
                <w:sz w:val="24"/>
              </w:rPr>
              <w:t>відходи батарей та акумуляторів</w:t>
            </w:r>
          </w:p>
        </w:tc>
        <w:tc>
          <w:tcPr>
            <w:tcW w:w="2347" w:type="pct"/>
            <w:tcBorders>
              <w:top w:val="nil"/>
              <w:left w:val="nil"/>
              <w:bottom w:val="nil"/>
              <w:right w:val="nil"/>
            </w:tcBorders>
          </w:tcPr>
          <w:p>
            <w:pPr>
              <w:pStyle w:val="11"/>
              <w:ind w:firstLine="0"/>
              <w:jc w:val="both"/>
              <w:rPr>
                <w:rFonts w:ascii="Times New Roman" w:hAnsi="Times New Roman"/>
                <w:sz w:val="24"/>
              </w:rPr>
            </w:pPr>
          </w:p>
        </w:tc>
      </w:tr>
      <w:tr>
        <w:tblPrEx>
          <w:tblCellMar>
            <w:top w:w="0" w:type="dxa"/>
            <w:left w:w="108" w:type="dxa"/>
            <w:bottom w:w="0" w:type="dxa"/>
            <w:right w:w="108" w:type="dxa"/>
          </w:tblCellMar>
        </w:tblPrEx>
        <w:tc>
          <w:tcPr>
            <w:tcW w:w="2653" w:type="pct"/>
            <w:tcBorders>
              <w:top w:val="nil"/>
              <w:left w:val="nil"/>
              <w:bottom w:val="nil"/>
              <w:right w:val="nil"/>
            </w:tcBorders>
          </w:tcPr>
          <w:p>
            <w:pPr>
              <w:pStyle w:val="11"/>
              <w:ind w:firstLine="0"/>
              <w:rPr>
                <w:rFonts w:ascii="Times New Roman" w:hAnsi="Times New Roman"/>
                <w:sz w:val="24"/>
              </w:rPr>
            </w:pPr>
            <w:r>
              <w:rPr>
                <w:rFonts w:ascii="Times New Roman" w:hAnsi="Times New Roman"/>
                <w:sz w:val="24"/>
              </w:rPr>
              <w:t>небезпечні відходи у складі побутових</w:t>
            </w:r>
          </w:p>
        </w:tc>
        <w:tc>
          <w:tcPr>
            <w:tcW w:w="2347" w:type="pct"/>
            <w:tcBorders>
              <w:top w:val="nil"/>
              <w:left w:val="nil"/>
              <w:bottom w:val="nil"/>
              <w:right w:val="nil"/>
            </w:tcBorders>
          </w:tcPr>
          <w:p>
            <w:pPr>
              <w:pStyle w:val="11"/>
              <w:ind w:firstLine="0"/>
              <w:jc w:val="both"/>
              <w:rPr>
                <w:rFonts w:ascii="Times New Roman" w:hAnsi="Times New Roman"/>
                <w:sz w:val="24"/>
              </w:rPr>
            </w:pPr>
          </w:p>
        </w:tc>
      </w:tr>
      <w:tr>
        <w:tblPrEx>
          <w:tblCellMar>
            <w:top w:w="0" w:type="dxa"/>
            <w:left w:w="108" w:type="dxa"/>
            <w:bottom w:w="0" w:type="dxa"/>
            <w:right w:w="108" w:type="dxa"/>
          </w:tblCellMar>
        </w:tblPrEx>
        <w:tc>
          <w:tcPr>
            <w:tcW w:w="2653" w:type="pct"/>
            <w:tcBorders>
              <w:top w:val="nil"/>
              <w:left w:val="nil"/>
              <w:bottom w:val="nil"/>
              <w:right w:val="nil"/>
            </w:tcBorders>
          </w:tcPr>
          <w:p>
            <w:pPr>
              <w:pStyle w:val="11"/>
              <w:ind w:firstLine="0"/>
              <w:rPr>
                <w:rFonts w:ascii="Times New Roman" w:hAnsi="Times New Roman"/>
                <w:sz w:val="24"/>
              </w:rPr>
            </w:pPr>
            <w:r>
              <w:rPr>
                <w:rFonts w:ascii="Times New Roman" w:hAnsi="Times New Roman"/>
                <w:sz w:val="24"/>
              </w:rPr>
              <w:t>3. Великогабаритні відходи</w:t>
            </w:r>
          </w:p>
        </w:tc>
        <w:tc>
          <w:tcPr>
            <w:tcW w:w="2347" w:type="pct"/>
            <w:tcBorders>
              <w:top w:val="nil"/>
              <w:left w:val="nil"/>
              <w:bottom w:val="nil"/>
              <w:right w:val="nil"/>
            </w:tcBorders>
          </w:tcPr>
          <w:p>
            <w:pPr>
              <w:pStyle w:val="11"/>
              <w:ind w:firstLine="0"/>
              <w:jc w:val="both"/>
              <w:rPr>
                <w:rFonts w:ascii="Times New Roman" w:hAnsi="Times New Roman"/>
                <w:sz w:val="24"/>
              </w:rPr>
            </w:pPr>
          </w:p>
        </w:tc>
      </w:tr>
      <w:tr>
        <w:tblPrEx>
          <w:tblCellMar>
            <w:top w:w="0" w:type="dxa"/>
            <w:left w:w="108" w:type="dxa"/>
            <w:bottom w:w="0" w:type="dxa"/>
            <w:right w:w="108" w:type="dxa"/>
          </w:tblCellMar>
        </w:tblPrEx>
        <w:tc>
          <w:tcPr>
            <w:tcW w:w="2653" w:type="pct"/>
            <w:tcBorders>
              <w:top w:val="nil"/>
              <w:left w:val="nil"/>
              <w:bottom w:val="nil"/>
              <w:right w:val="nil"/>
            </w:tcBorders>
          </w:tcPr>
          <w:p>
            <w:pPr>
              <w:pStyle w:val="11"/>
              <w:ind w:firstLine="0"/>
              <w:rPr>
                <w:rFonts w:ascii="Times New Roman" w:hAnsi="Times New Roman"/>
                <w:sz w:val="24"/>
              </w:rPr>
            </w:pPr>
            <w:r>
              <w:rPr>
                <w:rFonts w:ascii="Times New Roman" w:hAnsi="Times New Roman"/>
                <w:sz w:val="24"/>
              </w:rPr>
              <w:t>4. Ремонтні відходи</w:t>
            </w:r>
          </w:p>
        </w:tc>
        <w:tc>
          <w:tcPr>
            <w:tcW w:w="2347" w:type="pct"/>
            <w:tcBorders>
              <w:top w:val="nil"/>
              <w:left w:val="nil"/>
              <w:bottom w:val="nil"/>
              <w:right w:val="nil"/>
            </w:tcBorders>
          </w:tcPr>
          <w:p>
            <w:pPr>
              <w:pStyle w:val="11"/>
              <w:ind w:firstLine="0"/>
              <w:jc w:val="both"/>
              <w:rPr>
                <w:rFonts w:ascii="Times New Roman" w:hAnsi="Times New Roman"/>
                <w:sz w:val="24"/>
              </w:rPr>
            </w:pPr>
          </w:p>
        </w:tc>
      </w:tr>
    </w:tbl>
    <w:p>
      <w:pPr>
        <w:pStyle w:val="11"/>
        <w:spacing w:before="360" w:after="240"/>
        <w:ind w:firstLine="0"/>
        <w:jc w:val="center"/>
        <w:rPr>
          <w:rFonts w:ascii="Times New Roman" w:hAnsi="Times New Roman"/>
          <w:sz w:val="24"/>
        </w:rPr>
      </w:pPr>
      <w:r>
        <w:rPr>
          <w:rFonts w:ascii="Times New Roman" w:hAnsi="Times New Roman"/>
          <w:sz w:val="24"/>
        </w:rPr>
        <w:t>Відповідальність сторін за порушення договору</w:t>
      </w:r>
    </w:p>
    <w:p>
      <w:pPr>
        <w:pStyle w:val="11"/>
        <w:jc w:val="both"/>
        <w:rPr>
          <w:rFonts w:ascii="Times New Roman" w:hAnsi="Times New Roman"/>
          <w:sz w:val="24"/>
        </w:rPr>
      </w:pPr>
      <w:bookmarkStart w:id="40" w:name="o366"/>
      <w:bookmarkEnd w:id="40"/>
      <w:r>
        <w:rPr>
          <w:rFonts w:ascii="Times New Roman" w:hAnsi="Times New Roman"/>
          <w:sz w:val="24"/>
        </w:rPr>
        <w:t>13. За невиконання або неналежне виконання умов цього договору сторони несуть відповідальність згідно із законодавством.</w:t>
      </w:r>
    </w:p>
    <w:p>
      <w:pPr>
        <w:pStyle w:val="11"/>
        <w:spacing w:before="360" w:after="240"/>
        <w:ind w:firstLine="0"/>
        <w:jc w:val="center"/>
        <w:rPr>
          <w:rFonts w:ascii="Times New Roman" w:hAnsi="Times New Roman"/>
          <w:sz w:val="24"/>
        </w:rPr>
      </w:pPr>
      <w:bookmarkStart w:id="41" w:name="o367"/>
      <w:bookmarkEnd w:id="41"/>
      <w:bookmarkStart w:id="42" w:name="o369"/>
      <w:bookmarkEnd w:id="42"/>
      <w:r>
        <w:rPr>
          <w:rFonts w:ascii="Times New Roman" w:hAnsi="Times New Roman"/>
          <w:sz w:val="24"/>
        </w:rPr>
        <w:t>Порядок і умови внесення змін до договору</w:t>
      </w:r>
    </w:p>
    <w:p>
      <w:pPr>
        <w:pStyle w:val="11"/>
        <w:jc w:val="both"/>
        <w:rPr>
          <w:rFonts w:ascii="Times New Roman" w:hAnsi="Times New Roman"/>
          <w:sz w:val="24"/>
        </w:rPr>
      </w:pPr>
      <w:r>
        <w:rPr>
          <w:rFonts w:ascii="Times New Roman" w:hAnsi="Times New Roman"/>
          <w:sz w:val="24"/>
        </w:rPr>
        <w:t>14. Внесення змін до цього договору здійснюється шляхом укладення сторонами додаткової угоди, якщо інше не передбачено договором.</w:t>
      </w:r>
    </w:p>
    <w:p>
      <w:pPr>
        <w:pStyle w:val="11"/>
        <w:jc w:val="both"/>
        <w:rPr>
          <w:rFonts w:ascii="Times New Roman" w:hAnsi="Times New Roman"/>
          <w:sz w:val="24"/>
        </w:rPr>
      </w:pPr>
      <w:r>
        <w:rPr>
          <w:rFonts w:ascii="Times New Roman" w:hAnsi="Times New Roman"/>
          <w:sz w:val="24"/>
        </w:rPr>
        <w:t>15. У разі зміни тарифів протягом строку дії договору нові тарифи застосовуються з моменту їх введення в дію без внесення додаткових змін до договору.</w:t>
      </w:r>
    </w:p>
    <w:p>
      <w:pPr>
        <w:pStyle w:val="11"/>
        <w:spacing w:before="360" w:after="240"/>
        <w:ind w:firstLine="0"/>
        <w:jc w:val="center"/>
        <w:rPr>
          <w:rFonts w:ascii="Times New Roman" w:hAnsi="Times New Roman"/>
          <w:sz w:val="24"/>
        </w:rPr>
      </w:pPr>
      <w:r>
        <w:rPr>
          <w:rFonts w:ascii="Times New Roman" w:hAnsi="Times New Roman"/>
          <w:sz w:val="24"/>
        </w:rPr>
        <w:t>Форс-мажорні обставини</w:t>
      </w:r>
    </w:p>
    <w:p>
      <w:pPr>
        <w:pStyle w:val="11"/>
        <w:jc w:val="both"/>
        <w:rPr>
          <w:rFonts w:ascii="Times New Roman" w:hAnsi="Times New Roman"/>
          <w:sz w:val="24"/>
        </w:rPr>
      </w:pPr>
      <w:bookmarkStart w:id="43" w:name="o370"/>
      <w:bookmarkEnd w:id="43"/>
      <w:r>
        <w:rPr>
          <w:rFonts w:ascii="Times New Roman" w:hAnsi="Times New Roman"/>
          <w:sz w:val="24"/>
          <w:lang w:eastAsia="uk-UA"/>
        </w:rPr>
        <w:t xml:space="preserve">16. </w:t>
      </w:r>
      <w:r>
        <w:rPr>
          <w:rFonts w:ascii="Times New Roman" w:hAnsi="Times New Roman"/>
          <w:sz w:val="24"/>
        </w:rPr>
        <w:t>Сторони звільняються від відповідальності за невиконання або часткове невиконання зобов’язань за цим договором, якщо таке невиконання є наслідком форс-мажорних обставин.</w:t>
      </w:r>
    </w:p>
    <w:p>
      <w:pPr>
        <w:pStyle w:val="11"/>
        <w:jc w:val="both"/>
        <w:rPr>
          <w:rFonts w:ascii="Times New Roman" w:hAnsi="Times New Roman"/>
          <w:sz w:val="24"/>
        </w:rPr>
      </w:pPr>
      <w:r>
        <w:rPr>
          <w:rFonts w:ascii="Times New Roman" w:hAnsi="Times New Roman"/>
          <w:sz w:val="24"/>
        </w:rPr>
        <w:t>17. Форс-мажорними обставинами є надзвичайні та невідворотні обставини, які виникли в результаті не передбачених сторонами подій, що об’єктивно унеможливлюють виконання зобов’язань, передбачених умовами договору, обов’язків згідно із законодавчими та іншими нормативними актами, зокрема пожежі, землетруси, повені, зсуви, вибухи, війна або військові дії, страйк, блокада. Доказом настання форс-мажорних обставин є документ Торгово-промислової палати або іншого компетентного органу.</w:t>
      </w:r>
    </w:p>
    <w:p>
      <w:pPr>
        <w:pStyle w:val="11"/>
        <w:spacing w:before="360" w:after="240"/>
        <w:ind w:firstLine="0"/>
        <w:jc w:val="center"/>
        <w:rPr>
          <w:rFonts w:ascii="Times New Roman" w:hAnsi="Times New Roman"/>
          <w:sz w:val="24"/>
        </w:rPr>
      </w:pPr>
      <w:bookmarkStart w:id="44" w:name="o372"/>
      <w:bookmarkEnd w:id="44"/>
      <w:bookmarkStart w:id="45" w:name="o371"/>
      <w:bookmarkEnd w:id="45"/>
      <w:r>
        <w:rPr>
          <w:rFonts w:ascii="Times New Roman" w:hAnsi="Times New Roman"/>
          <w:sz w:val="24"/>
        </w:rPr>
        <w:t xml:space="preserve">Строк дії договору, порядок і умови продовження </w:t>
      </w:r>
      <w:r>
        <w:rPr>
          <w:rFonts w:ascii="Times New Roman" w:hAnsi="Times New Roman"/>
          <w:sz w:val="24"/>
          <w:lang w:val="ru-RU"/>
        </w:rPr>
        <w:br w:type="textWrapping"/>
      </w:r>
      <w:r>
        <w:rPr>
          <w:rFonts w:ascii="Times New Roman" w:hAnsi="Times New Roman"/>
          <w:sz w:val="24"/>
        </w:rPr>
        <w:t>його дії та розірвання</w:t>
      </w:r>
    </w:p>
    <w:p>
      <w:pPr>
        <w:pStyle w:val="11"/>
        <w:jc w:val="both"/>
        <w:rPr>
          <w:rFonts w:ascii="Times New Roman" w:hAnsi="Times New Roman"/>
          <w:sz w:val="24"/>
        </w:rPr>
      </w:pPr>
      <w:r>
        <w:rPr>
          <w:rFonts w:ascii="Times New Roman" w:hAnsi="Times New Roman"/>
          <w:sz w:val="24"/>
        </w:rPr>
        <w:t>18. Договір набирає чинності з дати його укладення та діє до __________.</w:t>
      </w:r>
    </w:p>
    <w:p>
      <w:pPr>
        <w:pStyle w:val="11"/>
        <w:jc w:val="both"/>
        <w:rPr>
          <w:rFonts w:ascii="Times New Roman" w:hAnsi="Times New Roman"/>
          <w:sz w:val="24"/>
        </w:rPr>
      </w:pPr>
      <w:bookmarkStart w:id="46" w:name="o375"/>
      <w:bookmarkEnd w:id="46"/>
      <w:bookmarkStart w:id="47" w:name="o374"/>
      <w:bookmarkEnd w:id="47"/>
      <w:bookmarkStart w:id="48" w:name="o383"/>
      <w:bookmarkEnd w:id="48"/>
      <w:r>
        <w:rPr>
          <w:rFonts w:ascii="Times New Roman" w:hAnsi="Times New Roman"/>
          <w:sz w:val="24"/>
        </w:rPr>
        <w:t xml:space="preserve">Договір може бути достроково розірвано за згодою сторін. </w:t>
      </w:r>
    </w:p>
    <w:p>
      <w:pPr>
        <w:pStyle w:val="11"/>
        <w:jc w:val="both"/>
        <w:rPr>
          <w:rFonts w:ascii="Times New Roman" w:hAnsi="Times New Roman"/>
          <w:sz w:val="24"/>
        </w:rPr>
      </w:pPr>
      <w:r>
        <w:rPr>
          <w:rFonts w:ascii="Times New Roman" w:hAnsi="Times New Roman"/>
          <w:sz w:val="24"/>
        </w:rPr>
        <w:t>19. У разі недотримання графіка збирання та перевезення побутових відходів (за винятком наслідків форс-мажорних обставин), погодженого з органом місцевого самоврядування, невиконання вимог законодавства про відходи, санітарних норм і правил, правил надання послуги з управління побутовими відходами, місцевих нормативно-правових актів замовника договір може бути достроково розірвано у судовому порядку.</w:t>
      </w:r>
    </w:p>
    <w:p>
      <w:pPr>
        <w:pStyle w:val="11"/>
        <w:jc w:val="both"/>
        <w:rPr>
          <w:rFonts w:ascii="Times New Roman" w:hAnsi="Times New Roman"/>
          <w:sz w:val="24"/>
        </w:rPr>
      </w:pPr>
      <w:r>
        <w:rPr>
          <w:rFonts w:ascii="Times New Roman" w:hAnsi="Times New Roman"/>
          <w:sz w:val="24"/>
        </w:rPr>
        <w:t>20. Дія договору припиняється у разі, коли:</w:t>
      </w:r>
    </w:p>
    <w:p>
      <w:pPr>
        <w:pStyle w:val="11"/>
        <w:jc w:val="both"/>
        <w:rPr>
          <w:rFonts w:ascii="Times New Roman" w:hAnsi="Times New Roman"/>
          <w:sz w:val="24"/>
        </w:rPr>
      </w:pPr>
      <w:bookmarkStart w:id="49" w:name="o384"/>
      <w:bookmarkEnd w:id="49"/>
      <w:r>
        <w:rPr>
          <w:rFonts w:ascii="Times New Roman" w:hAnsi="Times New Roman"/>
          <w:sz w:val="24"/>
        </w:rPr>
        <w:t>закінчився строк, на який його укладено;</w:t>
      </w:r>
    </w:p>
    <w:p>
      <w:pPr>
        <w:pStyle w:val="11"/>
        <w:jc w:val="both"/>
        <w:rPr>
          <w:rFonts w:ascii="Times New Roman" w:hAnsi="Times New Roman"/>
          <w:sz w:val="24"/>
        </w:rPr>
      </w:pPr>
      <w:bookmarkStart w:id="50" w:name="o385"/>
      <w:bookmarkEnd w:id="50"/>
      <w:r>
        <w:rPr>
          <w:rFonts w:ascii="Times New Roman" w:hAnsi="Times New Roman"/>
          <w:sz w:val="24"/>
        </w:rPr>
        <w:t>виконавець протягом п’яти робочих днів з моменту набрання чинності цим договором не розпочав надавати послугу на всіх об’єктах утворення побутових відходів, зазначених у пункті 4 цього договору.</w:t>
      </w:r>
    </w:p>
    <w:p>
      <w:pPr>
        <w:pStyle w:val="11"/>
        <w:jc w:val="both"/>
        <w:rPr>
          <w:rFonts w:ascii="Times New Roman" w:hAnsi="Times New Roman"/>
          <w:sz w:val="24"/>
          <w:lang w:eastAsia="uk-UA"/>
        </w:rPr>
      </w:pPr>
      <w:bookmarkStart w:id="51" w:name="o386"/>
      <w:bookmarkEnd w:id="51"/>
      <w:r>
        <w:rPr>
          <w:rFonts w:ascii="Times New Roman" w:hAnsi="Times New Roman"/>
          <w:sz w:val="24"/>
        </w:rPr>
        <w:t>Дія договору</w:t>
      </w:r>
      <w:r>
        <w:rPr>
          <w:rFonts w:ascii="Times New Roman" w:hAnsi="Times New Roman"/>
          <w:sz w:val="24"/>
          <w:lang w:eastAsia="uk-UA"/>
        </w:rPr>
        <w:t xml:space="preserve"> припиняється також в інших випадках, передбачених законом.</w:t>
      </w:r>
    </w:p>
    <w:p>
      <w:pPr>
        <w:pStyle w:val="11"/>
        <w:spacing w:before="360" w:after="240"/>
        <w:ind w:firstLine="0"/>
        <w:jc w:val="center"/>
        <w:rPr>
          <w:rFonts w:ascii="Times New Roman" w:hAnsi="Times New Roman"/>
          <w:sz w:val="24"/>
        </w:rPr>
      </w:pPr>
      <w:bookmarkStart w:id="52" w:name="o368"/>
      <w:bookmarkEnd w:id="52"/>
      <w:r>
        <w:rPr>
          <w:rFonts w:ascii="Times New Roman" w:hAnsi="Times New Roman"/>
          <w:sz w:val="24"/>
        </w:rPr>
        <w:t>Прикінцеві положення</w:t>
      </w:r>
    </w:p>
    <w:p>
      <w:pPr>
        <w:pStyle w:val="11"/>
        <w:jc w:val="both"/>
        <w:rPr>
          <w:rFonts w:ascii="Times New Roman" w:hAnsi="Times New Roman"/>
          <w:sz w:val="24"/>
        </w:rPr>
      </w:pPr>
      <w:r>
        <w:rPr>
          <w:rFonts w:ascii="Times New Roman" w:hAnsi="Times New Roman"/>
          <w:sz w:val="24"/>
        </w:rPr>
        <w:t>21. Спори та розбіжності за договором між сторонами, якщо вони не будуть узгоджені шляхом переговорів між сторонами, вирішуються в судовому порядку.</w:t>
      </w:r>
    </w:p>
    <w:p>
      <w:pPr>
        <w:pStyle w:val="11"/>
        <w:jc w:val="both"/>
        <w:rPr>
          <w:rFonts w:ascii="Times New Roman" w:hAnsi="Times New Roman"/>
          <w:sz w:val="24"/>
        </w:rPr>
      </w:pPr>
      <w:bookmarkStart w:id="53" w:name="o387"/>
      <w:bookmarkEnd w:id="53"/>
      <w:bookmarkStart w:id="54" w:name="o388"/>
      <w:bookmarkEnd w:id="54"/>
      <w:r>
        <w:rPr>
          <w:rFonts w:ascii="Times New Roman" w:hAnsi="Times New Roman"/>
          <w:sz w:val="24"/>
        </w:rPr>
        <w:t>22. Договір складений у двох примірниках, які мають однакову юридичну силу. Один примірник зберігається у замовника, другий  у виконавця.</w:t>
      </w:r>
    </w:p>
    <w:p>
      <w:pPr>
        <w:pStyle w:val="11"/>
        <w:spacing w:before="360" w:after="240"/>
        <w:ind w:firstLine="0"/>
        <w:jc w:val="center"/>
        <w:rPr>
          <w:rFonts w:ascii="Times New Roman" w:hAnsi="Times New Roman"/>
          <w:sz w:val="24"/>
        </w:rPr>
      </w:pPr>
      <w:bookmarkStart w:id="55" w:name="o389"/>
      <w:bookmarkEnd w:id="55"/>
      <w:r>
        <w:rPr>
          <w:rFonts w:ascii="Times New Roman" w:hAnsi="Times New Roman"/>
          <w:sz w:val="24"/>
        </w:rPr>
        <w:t xml:space="preserve">Реквізити і підписи сторін </w:t>
      </w: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53"/>
        <w:gridCol w:w="5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462" w:type="pct"/>
            <w:tcBorders>
              <w:top w:val="nil"/>
              <w:left w:val="nil"/>
              <w:bottom w:val="nil"/>
              <w:right w:val="nil"/>
            </w:tcBorders>
          </w:tcPr>
          <w:p>
            <w:pPr>
              <w:pStyle w:val="11"/>
              <w:ind w:firstLine="0"/>
              <w:jc w:val="center"/>
              <w:rPr>
                <w:rFonts w:ascii="Times New Roman" w:hAnsi="Times New Roman"/>
                <w:sz w:val="24"/>
                <w:lang w:val="en-US"/>
              </w:rPr>
            </w:pPr>
            <w:r>
              <w:rPr>
                <w:rFonts w:ascii="Times New Roman" w:hAnsi="Times New Roman"/>
                <w:sz w:val="24"/>
              </w:rPr>
              <w:t>Замовник</w:t>
            </w:r>
          </w:p>
        </w:tc>
        <w:tc>
          <w:tcPr>
            <w:tcW w:w="2538" w:type="pct"/>
            <w:tcBorders>
              <w:top w:val="nil"/>
              <w:left w:val="nil"/>
              <w:bottom w:val="nil"/>
              <w:right w:val="nil"/>
            </w:tcBorders>
          </w:tcPr>
          <w:p>
            <w:pPr>
              <w:pStyle w:val="11"/>
              <w:ind w:firstLine="0"/>
              <w:jc w:val="center"/>
              <w:rPr>
                <w:rFonts w:ascii="Times New Roman" w:hAnsi="Times New Roman"/>
                <w:sz w:val="24"/>
                <w:lang w:val="en-US"/>
              </w:rPr>
            </w:pPr>
            <w:r>
              <w:rPr>
                <w:rFonts w:ascii="Times New Roman" w:hAnsi="Times New Roman"/>
                <w:sz w:val="24"/>
              </w:rPr>
              <w:t>Виконавець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462" w:type="pct"/>
            <w:tcBorders>
              <w:top w:val="nil"/>
              <w:left w:val="nil"/>
              <w:bottom w:val="nil"/>
              <w:right w:val="nil"/>
            </w:tcBorders>
          </w:tcPr>
          <w:p>
            <w:pPr>
              <w:pStyle w:val="11"/>
              <w:ind w:firstLine="0"/>
              <w:rPr>
                <w:rFonts w:ascii="Times New Roman" w:hAnsi="Times New Roman"/>
                <w:sz w:val="24"/>
                <w:lang w:val="ru-RU"/>
              </w:rPr>
            </w:pPr>
            <w:r>
              <w:rPr>
                <w:rFonts w:ascii="Times New Roman" w:hAnsi="Times New Roman"/>
                <w:sz w:val="24"/>
                <w:lang w:val="ru-RU"/>
              </w:rPr>
              <w:t>_______________________________</w:t>
            </w:r>
          </w:p>
          <w:p>
            <w:pPr>
              <w:pStyle w:val="11"/>
              <w:spacing w:before="0"/>
              <w:ind w:right="672" w:firstLine="0"/>
              <w:jc w:val="center"/>
              <w:rPr>
                <w:rFonts w:ascii="Times New Roman" w:hAnsi="Times New Roman"/>
                <w:sz w:val="24"/>
                <w:lang w:val="en-US"/>
              </w:rPr>
            </w:pPr>
            <w:r>
              <w:rPr>
                <w:rFonts w:ascii="Times New Roman" w:hAnsi="Times New Roman"/>
                <w:sz w:val="20"/>
                <w:lang w:val="ru-RU"/>
              </w:rPr>
              <w:t>(</w:t>
            </w:r>
            <w:r>
              <w:rPr>
                <w:rFonts w:ascii="Times New Roman" w:hAnsi="Times New Roman"/>
                <w:sz w:val="20"/>
              </w:rPr>
              <w:t>найменування організатора конкурсу)</w:t>
            </w:r>
          </w:p>
        </w:tc>
        <w:tc>
          <w:tcPr>
            <w:tcW w:w="2538" w:type="pct"/>
            <w:tcBorders>
              <w:top w:val="nil"/>
              <w:left w:val="nil"/>
              <w:bottom w:val="nil"/>
              <w:right w:val="nil"/>
            </w:tcBorders>
          </w:tcPr>
          <w:p>
            <w:pPr>
              <w:pStyle w:val="11"/>
              <w:ind w:firstLine="0"/>
              <w:rPr>
                <w:rFonts w:ascii="Times New Roman" w:hAnsi="Times New Roman"/>
                <w:sz w:val="24"/>
                <w:lang w:val="ru-RU"/>
              </w:rPr>
            </w:pPr>
            <w:r>
              <w:rPr>
                <w:rFonts w:ascii="Times New Roman" w:hAnsi="Times New Roman"/>
                <w:sz w:val="24"/>
                <w:lang w:val="ru-RU"/>
              </w:rPr>
              <w:t>_____________________________________</w:t>
            </w:r>
          </w:p>
          <w:p>
            <w:pPr>
              <w:pStyle w:val="11"/>
              <w:spacing w:before="0"/>
              <w:ind w:firstLine="0"/>
              <w:jc w:val="center"/>
              <w:rPr>
                <w:rFonts w:ascii="Times New Roman" w:hAnsi="Times New Roman"/>
                <w:sz w:val="24"/>
                <w:lang w:val="en-US"/>
              </w:rPr>
            </w:pPr>
            <w:r>
              <w:rPr>
                <w:rFonts w:ascii="Times New Roman" w:hAnsi="Times New Roman"/>
                <w:sz w:val="20"/>
                <w:lang w:val="ru-RU"/>
              </w:rPr>
              <w:t>(</w:t>
            </w:r>
            <w:r>
              <w:rPr>
                <w:rFonts w:ascii="Times New Roman" w:hAnsi="Times New Roman"/>
                <w:sz w:val="20"/>
              </w:rPr>
              <w:t>найменування суб’єкта господарювання)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462" w:type="pct"/>
            <w:tcBorders>
              <w:top w:val="nil"/>
              <w:left w:val="nil"/>
              <w:bottom w:val="nil"/>
              <w:right w:val="nil"/>
            </w:tcBorders>
          </w:tcPr>
          <w:p>
            <w:pPr>
              <w:pStyle w:val="11"/>
              <w:ind w:firstLine="0"/>
              <w:rPr>
                <w:rFonts w:ascii="Times New Roman" w:hAnsi="Times New Roman"/>
                <w:sz w:val="24"/>
              </w:rPr>
            </w:pPr>
            <w:r>
              <w:rPr>
                <w:rFonts w:ascii="Times New Roman" w:hAnsi="Times New Roman"/>
                <w:sz w:val="24"/>
              </w:rPr>
              <w:t>_______________________________</w:t>
            </w:r>
          </w:p>
          <w:p>
            <w:pPr>
              <w:pStyle w:val="11"/>
              <w:spacing w:before="0"/>
              <w:ind w:right="672" w:firstLine="0"/>
              <w:jc w:val="center"/>
              <w:rPr>
                <w:rFonts w:ascii="Times New Roman" w:hAnsi="Times New Roman"/>
                <w:sz w:val="20"/>
              </w:rPr>
            </w:pPr>
            <w:r>
              <w:rPr>
                <w:rFonts w:ascii="Times New Roman" w:hAnsi="Times New Roman"/>
                <w:sz w:val="20"/>
              </w:rPr>
              <w:t xml:space="preserve">(ідентифікаційний код юридичної </w:t>
            </w:r>
          </w:p>
          <w:p>
            <w:pPr>
              <w:pStyle w:val="11"/>
              <w:spacing w:before="0"/>
              <w:ind w:right="672" w:firstLine="0"/>
              <w:jc w:val="center"/>
              <w:rPr>
                <w:rFonts w:ascii="Times New Roman" w:hAnsi="Times New Roman"/>
                <w:sz w:val="24"/>
              </w:rPr>
            </w:pPr>
            <w:r>
              <w:rPr>
                <w:rFonts w:ascii="Times New Roman" w:hAnsi="Times New Roman"/>
                <w:sz w:val="20"/>
              </w:rPr>
              <w:t>особи згідно з ЄДРПОУ)</w:t>
            </w:r>
          </w:p>
        </w:tc>
        <w:tc>
          <w:tcPr>
            <w:tcW w:w="2538" w:type="pct"/>
            <w:tcBorders>
              <w:top w:val="nil"/>
              <w:left w:val="nil"/>
              <w:bottom w:val="nil"/>
              <w:right w:val="nil"/>
            </w:tcBorders>
          </w:tcPr>
          <w:p>
            <w:pPr>
              <w:pStyle w:val="11"/>
              <w:ind w:firstLine="0"/>
              <w:rPr>
                <w:rFonts w:ascii="Times New Roman" w:hAnsi="Times New Roman"/>
                <w:sz w:val="24"/>
              </w:rPr>
            </w:pPr>
            <w:r>
              <w:rPr>
                <w:rFonts w:ascii="Times New Roman" w:hAnsi="Times New Roman"/>
                <w:sz w:val="24"/>
              </w:rPr>
              <w:t>_____________________________________</w:t>
            </w:r>
          </w:p>
          <w:p>
            <w:pPr>
              <w:pStyle w:val="11"/>
              <w:spacing w:before="0"/>
              <w:ind w:firstLine="0"/>
              <w:jc w:val="center"/>
              <w:rPr>
                <w:rFonts w:ascii="Times New Roman" w:hAnsi="Times New Roman"/>
                <w:sz w:val="24"/>
              </w:rPr>
            </w:pPr>
            <w:r>
              <w:rPr>
                <w:rFonts w:ascii="Times New Roman" w:hAnsi="Times New Roman"/>
                <w:sz w:val="20"/>
              </w:rPr>
              <w:t>(ідентифікаційний код юридичної особи згідно з ЄДРПОУ або реєстраційний номер облікової картки платника податків для фізичних осіб - підприємців*)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2462" w:type="pct"/>
            <w:tcBorders>
              <w:top w:val="nil"/>
              <w:left w:val="nil"/>
              <w:bottom w:val="nil"/>
              <w:right w:val="nil"/>
            </w:tcBorders>
            <w:vAlign w:val="center"/>
          </w:tcPr>
          <w:p>
            <w:pPr>
              <w:pStyle w:val="11"/>
              <w:ind w:firstLine="0"/>
              <w:rPr>
                <w:rFonts w:ascii="Times New Roman" w:hAnsi="Times New Roman"/>
                <w:sz w:val="24"/>
                <w:lang w:val="en-US"/>
              </w:rPr>
            </w:pPr>
            <w:r>
              <w:rPr>
                <w:rFonts w:ascii="Times New Roman" w:hAnsi="Times New Roman"/>
                <w:sz w:val="24"/>
              </w:rPr>
              <w:t>Місце знаходження _______________</w:t>
            </w:r>
            <w:r>
              <w:rPr>
                <w:rFonts w:ascii="Times New Roman" w:hAnsi="Times New Roman"/>
                <w:sz w:val="24"/>
              </w:rPr>
              <w:br w:type="textWrapping"/>
            </w:r>
            <w:r>
              <w:rPr>
                <w:rFonts w:ascii="Times New Roman" w:hAnsi="Times New Roman"/>
                <w:sz w:val="24"/>
              </w:rPr>
              <w:t>_______________________________</w:t>
            </w:r>
          </w:p>
        </w:tc>
        <w:tc>
          <w:tcPr>
            <w:tcW w:w="2538" w:type="pct"/>
            <w:tcBorders>
              <w:top w:val="nil"/>
              <w:left w:val="nil"/>
              <w:bottom w:val="nil"/>
              <w:right w:val="nil"/>
            </w:tcBorders>
          </w:tcPr>
          <w:p>
            <w:pPr>
              <w:pStyle w:val="11"/>
              <w:ind w:firstLine="0"/>
              <w:rPr>
                <w:rFonts w:ascii="Times New Roman" w:hAnsi="Times New Roman"/>
                <w:sz w:val="24"/>
              </w:rPr>
            </w:pPr>
            <w:r>
              <w:rPr>
                <w:rFonts w:ascii="Times New Roman" w:hAnsi="Times New Roman"/>
                <w:sz w:val="24"/>
              </w:rPr>
              <w:t>Місце знаходження__________________________________________________________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462" w:type="pct"/>
            <w:tcBorders>
              <w:top w:val="nil"/>
              <w:left w:val="nil"/>
              <w:bottom w:val="nil"/>
              <w:right w:val="nil"/>
            </w:tcBorders>
          </w:tcPr>
          <w:p>
            <w:pPr>
              <w:pStyle w:val="11"/>
              <w:ind w:firstLine="0"/>
              <w:rPr>
                <w:rFonts w:ascii="Times New Roman" w:hAnsi="Times New Roman"/>
                <w:sz w:val="24"/>
              </w:rPr>
            </w:pPr>
            <w:r>
              <w:rPr>
                <w:rFonts w:ascii="Times New Roman" w:hAnsi="Times New Roman"/>
                <w:sz w:val="24"/>
              </w:rPr>
              <w:t>номер телефону _________________</w:t>
            </w:r>
          </w:p>
          <w:p>
            <w:pPr>
              <w:pStyle w:val="11"/>
              <w:ind w:firstLine="0"/>
              <w:rPr>
                <w:rFonts w:ascii="Times New Roman" w:hAnsi="Times New Roman"/>
                <w:sz w:val="24"/>
                <w:lang w:val="ru-RU"/>
              </w:rPr>
            </w:pPr>
            <w:r>
              <w:rPr>
                <w:rFonts w:ascii="Times New Roman" w:hAnsi="Times New Roman"/>
                <w:sz w:val="24"/>
              </w:rPr>
              <w:t>адреса електронної пошти ________</w:t>
            </w:r>
          </w:p>
          <w:p>
            <w:pPr>
              <w:pStyle w:val="11"/>
              <w:ind w:firstLine="0"/>
              <w:rPr>
                <w:rFonts w:ascii="Times New Roman" w:hAnsi="Times New Roman"/>
                <w:color w:val="292B2C"/>
                <w:sz w:val="24"/>
                <w:lang w:val="en-US"/>
              </w:rPr>
            </w:pPr>
            <w:r>
              <w:rPr>
                <w:rFonts w:ascii="Times New Roman" w:hAnsi="Times New Roman"/>
                <w:sz w:val="24"/>
                <w:lang w:val="en-US"/>
              </w:rPr>
              <w:t>_______________________________</w:t>
            </w:r>
          </w:p>
        </w:tc>
        <w:tc>
          <w:tcPr>
            <w:tcW w:w="2538" w:type="pct"/>
            <w:tcBorders>
              <w:top w:val="nil"/>
              <w:left w:val="nil"/>
              <w:bottom w:val="nil"/>
              <w:right w:val="nil"/>
            </w:tcBorders>
          </w:tcPr>
          <w:p>
            <w:pPr>
              <w:pStyle w:val="11"/>
              <w:ind w:firstLine="0"/>
              <w:rPr>
                <w:rFonts w:ascii="Times New Roman" w:hAnsi="Times New Roman"/>
                <w:sz w:val="24"/>
              </w:rPr>
            </w:pPr>
            <w:r>
              <w:rPr>
                <w:rFonts w:ascii="Times New Roman" w:hAnsi="Times New Roman"/>
                <w:sz w:val="24"/>
              </w:rPr>
              <w:t>поточний рахунок _____________________</w:t>
            </w:r>
          </w:p>
          <w:p>
            <w:pPr>
              <w:pStyle w:val="11"/>
              <w:ind w:firstLine="0"/>
              <w:rPr>
                <w:rFonts w:ascii="Times New Roman" w:hAnsi="Times New Roman"/>
                <w:sz w:val="24"/>
              </w:rPr>
            </w:pPr>
            <w:r>
              <w:rPr>
                <w:rFonts w:ascii="Times New Roman" w:hAnsi="Times New Roman"/>
                <w:sz w:val="24"/>
              </w:rPr>
              <w:t>у __________________________________</w:t>
            </w:r>
            <w:r>
              <w:rPr>
                <w:rFonts w:ascii="Times New Roman" w:hAnsi="Times New Roman"/>
                <w:sz w:val="24"/>
                <w:lang w:val="ru-RU"/>
              </w:rPr>
              <w:t>_</w:t>
            </w:r>
            <w:r>
              <w:rPr>
                <w:rFonts w:ascii="Times New Roman" w:hAnsi="Times New Roman"/>
                <w:sz w:val="24"/>
              </w:rPr>
              <w:t>,</w:t>
            </w:r>
          </w:p>
          <w:p>
            <w:pPr>
              <w:pStyle w:val="11"/>
              <w:ind w:firstLine="0"/>
              <w:rPr>
                <w:rFonts w:ascii="Times New Roman" w:hAnsi="Times New Roman"/>
                <w:sz w:val="24"/>
                <w:lang w:val="ru-RU"/>
              </w:rPr>
            </w:pPr>
            <w:r>
              <w:rPr>
                <w:rFonts w:ascii="Times New Roman" w:hAnsi="Times New Roman"/>
                <w:sz w:val="24"/>
              </w:rPr>
              <w:t>МФО________________________________</w:t>
            </w:r>
          </w:p>
          <w:p>
            <w:pPr>
              <w:pStyle w:val="11"/>
              <w:ind w:firstLine="0"/>
              <w:rPr>
                <w:rFonts w:ascii="Times New Roman" w:hAnsi="Times New Roman"/>
                <w:color w:val="292B2C"/>
                <w:sz w:val="24"/>
                <w:lang w:eastAsia="uk-UA"/>
              </w:rPr>
            </w:pPr>
            <w:r>
              <w:rPr>
                <w:rFonts w:ascii="Times New Roman" w:hAnsi="Times New Roman"/>
                <w:sz w:val="24"/>
              </w:rPr>
              <w:t>номер телефону_______________________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462" w:type="pct"/>
            <w:tcBorders>
              <w:top w:val="nil"/>
              <w:left w:val="nil"/>
              <w:bottom w:val="nil"/>
              <w:right w:val="nil"/>
            </w:tcBorders>
          </w:tcPr>
          <w:p>
            <w:pPr>
              <w:pStyle w:val="11"/>
              <w:spacing w:before="0"/>
              <w:ind w:firstLine="0"/>
              <w:jc w:val="center"/>
              <w:rPr>
                <w:rFonts w:ascii="Times New Roman" w:hAnsi="Times New Roman"/>
                <w:sz w:val="24"/>
              </w:rPr>
            </w:pPr>
          </w:p>
        </w:tc>
        <w:tc>
          <w:tcPr>
            <w:tcW w:w="2538" w:type="pct"/>
            <w:tcBorders>
              <w:top w:val="nil"/>
              <w:left w:val="nil"/>
              <w:bottom w:val="nil"/>
              <w:right w:val="nil"/>
            </w:tcBorders>
          </w:tcPr>
          <w:p>
            <w:pPr>
              <w:pStyle w:val="11"/>
              <w:ind w:firstLine="0"/>
              <w:rPr>
                <w:rFonts w:ascii="Times New Roman" w:hAnsi="Times New Roman"/>
                <w:sz w:val="24"/>
              </w:rPr>
            </w:pPr>
            <w:r>
              <w:rPr>
                <w:rFonts w:ascii="Times New Roman" w:hAnsi="Times New Roman"/>
                <w:sz w:val="24"/>
              </w:rPr>
              <w:t>офіційний веб-сайт ____________________</w:t>
            </w:r>
          </w:p>
          <w:p>
            <w:pPr>
              <w:pStyle w:val="11"/>
              <w:ind w:firstLine="0"/>
              <w:rPr>
                <w:rFonts w:ascii="Times New Roman" w:hAnsi="Times New Roman"/>
                <w:sz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462" w:type="pct"/>
            <w:tcBorders>
              <w:top w:val="nil"/>
              <w:left w:val="nil"/>
              <w:bottom w:val="nil"/>
              <w:right w:val="nil"/>
            </w:tcBorders>
          </w:tcPr>
          <w:p>
            <w:pPr>
              <w:pStyle w:val="11"/>
              <w:ind w:firstLine="0"/>
              <w:jc w:val="center"/>
              <w:rPr>
                <w:rFonts w:ascii="Times New Roman" w:hAnsi="Times New Roman"/>
                <w:sz w:val="24"/>
                <w:lang w:val="en-US"/>
              </w:rPr>
            </w:pPr>
            <w:r>
              <w:rPr>
                <w:rFonts w:ascii="Times New Roman" w:hAnsi="Times New Roman"/>
                <w:sz w:val="24"/>
              </w:rPr>
              <w:t>_______________________________</w:t>
            </w:r>
          </w:p>
          <w:p>
            <w:pPr>
              <w:pStyle w:val="11"/>
              <w:spacing w:before="0"/>
              <w:ind w:firstLine="0"/>
              <w:jc w:val="center"/>
              <w:rPr>
                <w:rFonts w:ascii="Times New Roman" w:hAnsi="Times New Roman"/>
                <w:sz w:val="24"/>
              </w:rPr>
            </w:pPr>
            <w:r>
              <w:rPr>
                <w:rFonts w:ascii="Times New Roman" w:hAnsi="Times New Roman"/>
                <w:sz w:val="20"/>
              </w:rPr>
              <w:t>(найменування посади)</w:t>
            </w:r>
          </w:p>
        </w:tc>
        <w:tc>
          <w:tcPr>
            <w:tcW w:w="2538" w:type="pct"/>
            <w:tcBorders>
              <w:top w:val="nil"/>
              <w:left w:val="nil"/>
              <w:bottom w:val="nil"/>
              <w:right w:val="nil"/>
            </w:tcBorders>
          </w:tcPr>
          <w:p>
            <w:pPr>
              <w:pStyle w:val="11"/>
              <w:ind w:firstLine="0"/>
              <w:jc w:val="center"/>
              <w:rPr>
                <w:rFonts w:ascii="Times New Roman" w:hAnsi="Times New Roman"/>
                <w:sz w:val="24"/>
                <w:lang w:val="en-US"/>
              </w:rPr>
            </w:pPr>
            <w:r>
              <w:rPr>
                <w:rFonts w:ascii="Times New Roman" w:hAnsi="Times New Roman"/>
                <w:sz w:val="24"/>
              </w:rPr>
              <w:t>______________________________</w:t>
            </w:r>
          </w:p>
          <w:p>
            <w:pPr>
              <w:pStyle w:val="11"/>
              <w:spacing w:before="0"/>
              <w:ind w:firstLine="0"/>
              <w:jc w:val="center"/>
              <w:rPr>
                <w:rFonts w:ascii="Times New Roman" w:hAnsi="Times New Roman"/>
                <w:sz w:val="24"/>
              </w:rPr>
            </w:pPr>
            <w:r>
              <w:rPr>
                <w:rFonts w:ascii="Times New Roman" w:hAnsi="Times New Roman"/>
                <w:sz w:val="20"/>
              </w:rPr>
              <w:t>(найменування посади)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462" w:type="pct"/>
            <w:tcBorders>
              <w:top w:val="nil"/>
              <w:left w:val="nil"/>
              <w:bottom w:val="nil"/>
              <w:right w:val="nil"/>
            </w:tcBorders>
          </w:tcPr>
          <w:p>
            <w:pPr>
              <w:pStyle w:val="11"/>
              <w:ind w:firstLine="0"/>
              <w:jc w:val="center"/>
              <w:rPr>
                <w:rFonts w:ascii="Times New Roman" w:hAnsi="Times New Roman"/>
                <w:sz w:val="24"/>
              </w:rPr>
            </w:pPr>
          </w:p>
        </w:tc>
        <w:tc>
          <w:tcPr>
            <w:tcW w:w="2538" w:type="pct"/>
            <w:tcBorders>
              <w:top w:val="nil"/>
              <w:left w:val="nil"/>
              <w:bottom w:val="nil"/>
              <w:right w:val="nil"/>
            </w:tcBorders>
          </w:tcPr>
          <w:p>
            <w:pPr>
              <w:pStyle w:val="11"/>
              <w:ind w:firstLine="0"/>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462" w:type="pct"/>
            <w:tcBorders>
              <w:top w:val="nil"/>
              <w:left w:val="nil"/>
              <w:bottom w:val="nil"/>
              <w:right w:val="nil"/>
            </w:tcBorders>
          </w:tcPr>
          <w:tbl>
            <w:tblPr>
              <w:tblStyle w:val="3"/>
              <w:tblW w:w="4253" w:type="dxa"/>
              <w:tblInd w:w="0" w:type="dxa"/>
              <w:tblLayout w:type="fixed"/>
              <w:tblCellMar>
                <w:top w:w="0" w:type="dxa"/>
                <w:left w:w="108" w:type="dxa"/>
                <w:bottom w:w="0" w:type="dxa"/>
                <w:right w:w="108" w:type="dxa"/>
              </w:tblCellMar>
            </w:tblPr>
            <w:tblGrid>
              <w:gridCol w:w="1701"/>
              <w:gridCol w:w="2552"/>
            </w:tblGrid>
            <w:tr>
              <w:tblPrEx>
                <w:tblCellMar>
                  <w:top w:w="0" w:type="dxa"/>
                  <w:left w:w="108" w:type="dxa"/>
                  <w:bottom w:w="0" w:type="dxa"/>
                  <w:right w:w="108" w:type="dxa"/>
                </w:tblCellMar>
              </w:tblPrEx>
              <w:tc>
                <w:tcPr>
                  <w:tcW w:w="1701" w:type="dxa"/>
                </w:tcPr>
                <w:p>
                  <w:pPr>
                    <w:pStyle w:val="11"/>
                    <w:ind w:firstLine="0"/>
                    <w:jc w:val="center"/>
                    <w:rPr>
                      <w:rFonts w:ascii="Times New Roman" w:hAnsi="Times New Roman"/>
                      <w:sz w:val="24"/>
                    </w:rPr>
                  </w:pPr>
                  <w:r>
                    <w:rPr>
                      <w:rFonts w:ascii="Times New Roman" w:hAnsi="Times New Roman"/>
                      <w:sz w:val="24"/>
                    </w:rPr>
                    <w:t>__________</w:t>
                  </w:r>
                  <w:r>
                    <w:rPr>
                      <w:rFonts w:ascii="Times New Roman" w:hAnsi="Times New Roman"/>
                      <w:sz w:val="24"/>
                    </w:rPr>
                    <w:br w:type="textWrapping"/>
                  </w:r>
                  <w:r>
                    <w:rPr>
                      <w:rFonts w:ascii="Times New Roman" w:hAnsi="Times New Roman"/>
                      <w:sz w:val="20"/>
                    </w:rPr>
                    <w:t>(підпис)</w:t>
                  </w:r>
                </w:p>
              </w:tc>
              <w:tc>
                <w:tcPr>
                  <w:tcW w:w="2552" w:type="dxa"/>
                </w:tcPr>
                <w:p>
                  <w:pPr>
                    <w:pStyle w:val="11"/>
                    <w:ind w:firstLine="0"/>
                    <w:rPr>
                      <w:rFonts w:ascii="Times New Roman" w:hAnsi="Times New Roman"/>
                      <w:sz w:val="24"/>
                      <w:lang w:val="ru-RU"/>
                    </w:rPr>
                  </w:pPr>
                  <w:r>
                    <w:rPr>
                      <w:rFonts w:ascii="Times New Roman" w:hAnsi="Times New Roman"/>
                      <w:sz w:val="24"/>
                    </w:rPr>
                    <w:t>___________________</w:t>
                  </w:r>
                </w:p>
                <w:p>
                  <w:pPr>
                    <w:pStyle w:val="11"/>
                    <w:spacing w:before="0"/>
                    <w:ind w:firstLine="0"/>
                    <w:jc w:val="center"/>
                    <w:rPr>
                      <w:rFonts w:ascii="Times New Roman" w:hAnsi="Times New Roman"/>
                      <w:sz w:val="24"/>
                    </w:rPr>
                  </w:pPr>
                  <w:r>
                    <w:rPr>
                      <w:rFonts w:ascii="Times New Roman" w:hAnsi="Times New Roman"/>
                      <w:sz w:val="20"/>
                    </w:rPr>
                    <w:t xml:space="preserve">(прізвище, ім’я та </w:t>
                  </w:r>
                  <w:r>
                    <w:rPr>
                      <w:rFonts w:ascii="Times New Roman" w:hAnsi="Times New Roman"/>
                      <w:sz w:val="20"/>
                    </w:rPr>
                    <w:br w:type="textWrapping"/>
                  </w:r>
                  <w:r>
                    <w:rPr>
                      <w:rFonts w:ascii="Times New Roman" w:hAnsi="Times New Roman"/>
                      <w:sz w:val="20"/>
                    </w:rPr>
                    <w:t>по батькові (за наявності)</w:t>
                  </w:r>
                </w:p>
              </w:tc>
            </w:tr>
          </w:tbl>
          <w:p>
            <w:pPr>
              <w:pStyle w:val="11"/>
              <w:ind w:firstLine="0"/>
              <w:rPr>
                <w:rFonts w:ascii="Times New Roman" w:hAnsi="Times New Roman"/>
                <w:color w:val="292B2C"/>
                <w:sz w:val="24"/>
                <w:lang w:eastAsia="uk-UA"/>
              </w:rPr>
            </w:pPr>
          </w:p>
        </w:tc>
        <w:tc>
          <w:tcPr>
            <w:tcW w:w="2538" w:type="pct"/>
            <w:tcBorders>
              <w:top w:val="nil"/>
              <w:left w:val="nil"/>
              <w:bottom w:val="nil"/>
              <w:right w:val="nil"/>
            </w:tcBorders>
          </w:tcPr>
          <w:tbl>
            <w:tblPr>
              <w:tblStyle w:val="3"/>
              <w:tblW w:w="4253" w:type="dxa"/>
              <w:tblInd w:w="0" w:type="dxa"/>
              <w:tblLayout w:type="fixed"/>
              <w:tblCellMar>
                <w:top w:w="0" w:type="dxa"/>
                <w:left w:w="108" w:type="dxa"/>
                <w:bottom w:w="0" w:type="dxa"/>
                <w:right w:w="108" w:type="dxa"/>
              </w:tblCellMar>
            </w:tblPr>
            <w:tblGrid>
              <w:gridCol w:w="1701"/>
              <w:gridCol w:w="2552"/>
            </w:tblGrid>
            <w:tr>
              <w:tblPrEx>
                <w:tblCellMar>
                  <w:top w:w="0" w:type="dxa"/>
                  <w:left w:w="108" w:type="dxa"/>
                  <w:bottom w:w="0" w:type="dxa"/>
                  <w:right w:w="108" w:type="dxa"/>
                </w:tblCellMar>
              </w:tblPrEx>
              <w:tc>
                <w:tcPr>
                  <w:tcW w:w="1701" w:type="dxa"/>
                </w:tcPr>
                <w:p>
                  <w:pPr>
                    <w:pStyle w:val="11"/>
                    <w:ind w:firstLine="0"/>
                    <w:jc w:val="center"/>
                    <w:rPr>
                      <w:rFonts w:ascii="Times New Roman" w:hAnsi="Times New Roman"/>
                      <w:sz w:val="24"/>
                    </w:rPr>
                  </w:pPr>
                  <w:r>
                    <w:rPr>
                      <w:rFonts w:ascii="Times New Roman" w:hAnsi="Times New Roman"/>
                      <w:sz w:val="24"/>
                    </w:rPr>
                    <w:t>__________</w:t>
                  </w:r>
                  <w:r>
                    <w:rPr>
                      <w:rFonts w:ascii="Times New Roman" w:hAnsi="Times New Roman"/>
                      <w:sz w:val="24"/>
                    </w:rPr>
                    <w:br w:type="textWrapping"/>
                  </w:r>
                  <w:r>
                    <w:rPr>
                      <w:rFonts w:ascii="Times New Roman" w:hAnsi="Times New Roman"/>
                      <w:sz w:val="20"/>
                    </w:rPr>
                    <w:t>(підпис)</w:t>
                  </w:r>
                </w:p>
              </w:tc>
              <w:tc>
                <w:tcPr>
                  <w:tcW w:w="2552" w:type="dxa"/>
                </w:tcPr>
                <w:p>
                  <w:pPr>
                    <w:pStyle w:val="11"/>
                    <w:ind w:firstLine="0"/>
                    <w:rPr>
                      <w:rFonts w:ascii="Times New Roman" w:hAnsi="Times New Roman"/>
                      <w:sz w:val="24"/>
                      <w:lang w:val="ru-RU"/>
                    </w:rPr>
                  </w:pPr>
                  <w:r>
                    <w:rPr>
                      <w:rFonts w:ascii="Times New Roman" w:hAnsi="Times New Roman"/>
                      <w:sz w:val="24"/>
                    </w:rPr>
                    <w:t>___________________</w:t>
                  </w:r>
                </w:p>
                <w:p>
                  <w:pPr>
                    <w:pStyle w:val="11"/>
                    <w:spacing w:before="0"/>
                    <w:ind w:firstLine="0"/>
                    <w:jc w:val="center"/>
                    <w:rPr>
                      <w:rFonts w:ascii="Times New Roman" w:hAnsi="Times New Roman"/>
                      <w:sz w:val="24"/>
                    </w:rPr>
                  </w:pPr>
                  <w:r>
                    <w:rPr>
                      <w:rFonts w:ascii="Times New Roman" w:hAnsi="Times New Roman"/>
                      <w:sz w:val="20"/>
                    </w:rPr>
                    <w:t xml:space="preserve">(прізвище, ім’я та </w:t>
                  </w:r>
                  <w:r>
                    <w:rPr>
                      <w:rFonts w:ascii="Times New Roman" w:hAnsi="Times New Roman"/>
                      <w:sz w:val="20"/>
                    </w:rPr>
                    <w:br w:type="textWrapping"/>
                  </w:r>
                  <w:r>
                    <w:rPr>
                      <w:rFonts w:ascii="Times New Roman" w:hAnsi="Times New Roman"/>
                      <w:sz w:val="20"/>
                    </w:rPr>
                    <w:t>по батькові (за наявності)</w:t>
                  </w:r>
                </w:p>
              </w:tc>
            </w:tr>
          </w:tbl>
          <w:p>
            <w:pPr>
              <w:pStyle w:val="11"/>
              <w:ind w:firstLine="0"/>
              <w:rPr>
                <w:rFonts w:ascii="Times New Roman" w:hAnsi="Times New Roman"/>
                <w:color w:val="292B2C"/>
                <w:sz w:val="24"/>
                <w:lang w:eastAsia="uk-UA"/>
              </w:rPr>
            </w:pPr>
          </w:p>
        </w:tc>
      </w:tr>
    </w:tbl>
    <w:p>
      <w:pPr>
        <w:rPr>
          <w:rFonts w:ascii="Times New Roman" w:hAnsi="Times New Roman"/>
          <w:sz w:val="24"/>
          <w:szCs w:val="24"/>
        </w:rPr>
      </w:pPr>
    </w:p>
    <w:p>
      <w:pPr>
        <w:spacing w:before="120"/>
        <w:rPr>
          <w:rFonts w:ascii="Times New Roman" w:hAnsi="Times New Roman"/>
          <w:sz w:val="24"/>
          <w:szCs w:val="24"/>
        </w:rPr>
      </w:pPr>
      <w:r>
        <w:rPr>
          <w:rFonts w:ascii="Times New Roman" w:hAnsi="Times New Roman"/>
          <w:sz w:val="24"/>
          <w:szCs w:val="24"/>
        </w:rPr>
        <w:t>_____________</w:t>
      </w:r>
    </w:p>
    <w:p>
      <w:pPr>
        <w:spacing w:before="120"/>
        <w:ind w:firstLine="567"/>
        <w:jc w:val="both"/>
        <w:rPr>
          <w:rFonts w:ascii="Times New Roman" w:hAnsi="Times New Roman"/>
          <w:sz w:val="20"/>
          <w:szCs w:val="24"/>
        </w:rPr>
      </w:pPr>
      <w:r>
        <w:rPr>
          <w:rFonts w:ascii="Times New Roman" w:hAnsi="Times New Roman"/>
          <w:sz w:val="20"/>
          <w:szCs w:val="24"/>
        </w:rPr>
        <w:t>*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зазначаються серія та номер паспорта.</w:t>
      </w:r>
    </w:p>
    <w:p>
      <w:pPr>
        <w:pStyle w:val="15"/>
        <w:ind w:left="6237"/>
        <w:rPr>
          <w:rFonts w:ascii="Times New Roman" w:hAnsi="Times New Roman"/>
          <w:sz w:val="24"/>
        </w:rPr>
      </w:pPr>
      <w:r>
        <w:rPr>
          <w:rFonts w:ascii="Times New Roman" w:hAnsi="Times New Roman"/>
          <w:sz w:val="24"/>
        </w:rPr>
        <w:t>Додаток 4</w:t>
      </w:r>
      <w:r>
        <w:rPr>
          <w:rFonts w:ascii="Times New Roman" w:hAnsi="Times New Roman"/>
          <w:sz w:val="24"/>
        </w:rPr>
        <w:br w:type="textWrapping"/>
      </w:r>
      <w:r>
        <w:rPr>
          <w:rFonts w:ascii="Times New Roman" w:hAnsi="Times New Roman"/>
          <w:sz w:val="24"/>
        </w:rPr>
        <w:t>до Положення</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center"/>
        <w:rPr>
          <w:rFonts w:ascii="Times New Roman" w:hAnsi="Times New Roman"/>
          <w:sz w:val="24"/>
        </w:rPr>
      </w:pPr>
      <w:r>
        <w:rPr>
          <w:rFonts w:ascii="Times New Roman" w:hAnsi="Times New Roman"/>
          <w:sz w:val="24"/>
          <w:szCs w:val="24"/>
        </w:rPr>
        <w:t>ПРИМІРНИЙДОГОВІР</w:t>
      </w:r>
      <w:r>
        <w:rPr>
          <w:rFonts w:ascii="Times New Roman" w:hAnsi="Times New Roman"/>
          <w:sz w:val="24"/>
          <w:szCs w:val="24"/>
        </w:rPr>
        <w:br w:type="textWrapping"/>
      </w:r>
      <w:r>
        <w:rPr>
          <w:rFonts w:ascii="Times New Roman" w:hAnsi="Times New Roman"/>
          <w:sz w:val="24"/>
          <w:szCs w:val="24"/>
        </w:rPr>
        <w:t>між організатором конкурсу, адміністратором та суб’єктом господарювання на здійснення операцій із збирання та</w:t>
      </w:r>
      <w:r>
        <w:rPr>
          <w:rFonts w:ascii="Times New Roman" w:hAnsi="Times New Roman"/>
          <w:sz w:val="24"/>
          <w:szCs w:val="24"/>
        </w:rPr>
        <w:br w:type="textWrapping"/>
      </w:r>
      <w:r>
        <w:rPr>
          <w:rFonts w:ascii="Times New Roman" w:hAnsi="Times New Roman"/>
          <w:sz w:val="24"/>
          <w:szCs w:val="24"/>
        </w:rPr>
        <w:t>перевезення побутових відходів</w:t>
      </w:r>
      <w:r>
        <w:rPr>
          <w:rFonts w:ascii="Times New Roman" w:hAnsi="Times New Roman"/>
          <w:sz w:val="24"/>
        </w:rPr>
        <w:t xml:space="preserve"> </w:t>
      </w:r>
    </w:p>
    <w:tbl>
      <w:tblPr>
        <w:tblStyle w:val="3"/>
        <w:tblW w:w="0" w:type="auto"/>
        <w:tblInd w:w="0" w:type="dxa"/>
        <w:tblLayout w:type="autofit"/>
        <w:tblCellMar>
          <w:top w:w="0" w:type="dxa"/>
          <w:left w:w="108" w:type="dxa"/>
          <w:bottom w:w="0" w:type="dxa"/>
          <w:right w:w="108" w:type="dxa"/>
        </w:tblCellMar>
      </w:tblPr>
      <w:tblGrid>
        <w:gridCol w:w="4643"/>
        <w:gridCol w:w="4644"/>
      </w:tblGrid>
      <w:tr>
        <w:tblPrEx>
          <w:tblCellMar>
            <w:top w:w="0" w:type="dxa"/>
            <w:left w:w="108" w:type="dxa"/>
            <w:bottom w:w="0" w:type="dxa"/>
            <w:right w:w="108" w:type="dxa"/>
          </w:tblCellMar>
        </w:tblPrEx>
        <w:tc>
          <w:tcPr>
            <w:tcW w:w="4643" w:type="dxa"/>
            <w:tcBorders>
              <w:top w:val="nil"/>
              <w:left w:val="nil"/>
              <w:bottom w:val="nil"/>
              <w:right w:val="nil"/>
            </w:tcBorders>
          </w:tcPr>
          <w:p>
            <w:pPr>
              <w:pStyle w:val="11"/>
              <w:ind w:firstLine="0"/>
              <w:jc w:val="both"/>
              <w:rPr>
                <w:rFonts w:ascii="Times New Roman" w:hAnsi="Times New Roman"/>
                <w:sz w:val="24"/>
                <w:lang w:val="en-US"/>
              </w:rPr>
            </w:pPr>
            <w:r>
              <w:rPr>
                <w:rFonts w:ascii="Times New Roman" w:hAnsi="Times New Roman"/>
                <w:sz w:val="24"/>
              </w:rPr>
              <w:t>_______________________________</w:t>
            </w:r>
          </w:p>
          <w:p>
            <w:pPr>
              <w:pStyle w:val="11"/>
              <w:spacing w:before="0"/>
              <w:ind w:right="664" w:firstLine="0"/>
              <w:jc w:val="center"/>
              <w:rPr>
                <w:rFonts w:ascii="Times New Roman" w:hAnsi="Times New Roman"/>
                <w:sz w:val="24"/>
                <w:lang w:val="en-US"/>
              </w:rPr>
            </w:pPr>
            <w:r>
              <w:rPr>
                <w:rFonts w:ascii="Times New Roman" w:hAnsi="Times New Roman"/>
                <w:sz w:val="20"/>
              </w:rPr>
              <w:t>(найменування населеного пункту)</w:t>
            </w:r>
          </w:p>
        </w:tc>
        <w:tc>
          <w:tcPr>
            <w:tcW w:w="4644" w:type="dxa"/>
            <w:tcBorders>
              <w:top w:val="nil"/>
              <w:left w:val="nil"/>
              <w:bottom w:val="nil"/>
              <w:right w:val="nil"/>
            </w:tcBorders>
          </w:tcPr>
          <w:p>
            <w:pPr>
              <w:pStyle w:val="11"/>
              <w:ind w:firstLine="0"/>
              <w:jc w:val="right"/>
              <w:rPr>
                <w:rFonts w:ascii="Times New Roman" w:hAnsi="Times New Roman"/>
                <w:sz w:val="24"/>
                <w:lang w:val="en-US"/>
              </w:rPr>
            </w:pPr>
            <w:r>
              <w:rPr>
                <w:rFonts w:ascii="Times New Roman" w:hAnsi="Times New Roman"/>
                <w:sz w:val="24"/>
              </w:rPr>
              <w:t>_____ ___________ ___ р.</w:t>
            </w:r>
          </w:p>
        </w:tc>
      </w:tr>
    </w:tbl>
    <w:p>
      <w:pPr>
        <w:pStyle w:val="11"/>
        <w:tabs>
          <w:tab w:val="left" w:pos="9071"/>
        </w:tabs>
        <w:jc w:val="both"/>
        <w:rPr>
          <w:rFonts w:ascii="Times New Roman" w:hAnsi="Times New Roman"/>
          <w:sz w:val="24"/>
          <w:u w:val="single"/>
          <w:lang w:val="en-US"/>
        </w:rPr>
      </w:pPr>
      <w:r>
        <w:rPr>
          <w:rFonts w:ascii="Times New Roman" w:hAnsi="Times New Roman"/>
          <w:sz w:val="24"/>
          <w:u w:val="single"/>
          <w:lang w:val="en-US"/>
        </w:rPr>
        <w:tab/>
      </w:r>
    </w:p>
    <w:p>
      <w:pPr>
        <w:pStyle w:val="11"/>
        <w:spacing w:before="0"/>
        <w:jc w:val="center"/>
        <w:rPr>
          <w:rFonts w:ascii="Times New Roman" w:hAnsi="Times New Roman"/>
          <w:sz w:val="20"/>
        </w:rPr>
      </w:pPr>
      <w:r>
        <w:rPr>
          <w:rFonts w:ascii="Times New Roman" w:hAnsi="Times New Roman"/>
          <w:sz w:val="20"/>
        </w:rPr>
        <w:t>(найменування організатора конкурсу)</w:t>
      </w:r>
    </w:p>
    <w:p>
      <w:pPr>
        <w:pStyle w:val="11"/>
        <w:tabs>
          <w:tab w:val="left" w:pos="9071"/>
        </w:tabs>
        <w:spacing w:before="0"/>
        <w:ind w:firstLine="0"/>
        <w:jc w:val="both"/>
        <w:rPr>
          <w:rFonts w:ascii="Times New Roman" w:hAnsi="Times New Roman"/>
          <w:sz w:val="24"/>
          <w:u w:val="single"/>
          <w:lang w:val="en-US"/>
        </w:rPr>
      </w:pPr>
      <w:r>
        <w:rPr>
          <w:rFonts w:ascii="Times New Roman" w:hAnsi="Times New Roman"/>
          <w:sz w:val="24"/>
        </w:rPr>
        <w:t xml:space="preserve">в особі </w:t>
      </w:r>
      <w:r>
        <w:rPr>
          <w:rFonts w:ascii="Times New Roman" w:hAnsi="Times New Roman"/>
          <w:sz w:val="24"/>
          <w:u w:val="single"/>
          <w:lang w:val="en-US"/>
        </w:rPr>
        <w:tab/>
      </w:r>
    </w:p>
    <w:p>
      <w:pPr>
        <w:pStyle w:val="11"/>
        <w:spacing w:before="0"/>
        <w:ind w:firstLine="992"/>
        <w:jc w:val="center"/>
        <w:rPr>
          <w:rFonts w:ascii="Times New Roman" w:hAnsi="Times New Roman"/>
          <w:sz w:val="20"/>
        </w:rPr>
      </w:pPr>
      <w:r>
        <w:rPr>
          <w:rFonts w:ascii="Times New Roman" w:hAnsi="Times New Roman"/>
          <w:sz w:val="20"/>
        </w:rPr>
        <w:t>(посада, прізвище, ім’я та по батькові (за наявності)</w:t>
      </w:r>
    </w:p>
    <w:p>
      <w:pPr>
        <w:pStyle w:val="11"/>
        <w:tabs>
          <w:tab w:val="left" w:pos="9071"/>
        </w:tabs>
        <w:spacing w:before="0"/>
        <w:ind w:firstLine="0"/>
        <w:jc w:val="both"/>
        <w:rPr>
          <w:rFonts w:ascii="Times New Roman" w:hAnsi="Times New Roman"/>
          <w:sz w:val="24"/>
        </w:rPr>
      </w:pPr>
      <w:r>
        <w:rPr>
          <w:rFonts w:ascii="Times New Roman" w:hAnsi="Times New Roman"/>
          <w:sz w:val="24"/>
          <w:u w:val="single"/>
          <w:lang w:val="ru-RU"/>
        </w:rPr>
        <w:tab/>
      </w:r>
      <w:r>
        <w:rPr>
          <w:rFonts w:ascii="Times New Roman" w:hAnsi="Times New Roman"/>
          <w:sz w:val="24"/>
        </w:rPr>
        <w:t>,</w:t>
      </w:r>
    </w:p>
    <w:p>
      <w:pPr>
        <w:pStyle w:val="11"/>
        <w:tabs>
          <w:tab w:val="left" w:pos="9071"/>
        </w:tabs>
        <w:ind w:firstLine="0"/>
        <w:jc w:val="both"/>
        <w:rPr>
          <w:rFonts w:ascii="Times New Roman" w:hAnsi="Times New Roman"/>
          <w:sz w:val="24"/>
          <w:u w:val="single"/>
        </w:rPr>
      </w:pPr>
      <w:r>
        <w:rPr>
          <w:rFonts w:ascii="Times New Roman" w:hAnsi="Times New Roman"/>
          <w:sz w:val="24"/>
        </w:rPr>
        <w:t xml:space="preserve">що діє на підставі Законів України “Про місцеве самоврядування в Україні”, “Про місцеві державні адміністрації”, “Про управління відходами” (далі - замовник), з однієї сторони, </w:t>
      </w:r>
      <w:r>
        <w:rPr>
          <w:rFonts w:ascii="Times New Roman" w:hAnsi="Times New Roman"/>
          <w:sz w:val="24"/>
          <w:u w:val="single"/>
        </w:rPr>
        <w:tab/>
      </w:r>
    </w:p>
    <w:p>
      <w:pPr>
        <w:pStyle w:val="11"/>
        <w:tabs>
          <w:tab w:val="left" w:pos="9071"/>
        </w:tabs>
        <w:ind w:firstLine="0"/>
        <w:jc w:val="both"/>
        <w:rPr>
          <w:rFonts w:ascii="Times New Roman" w:hAnsi="Times New Roman"/>
          <w:sz w:val="24"/>
          <w:u w:val="single"/>
        </w:rPr>
      </w:pPr>
      <w:r>
        <w:rPr>
          <w:rFonts w:ascii="Times New Roman" w:hAnsi="Times New Roman"/>
          <w:sz w:val="24"/>
          <w:u w:val="single"/>
        </w:rPr>
        <w:tab/>
      </w:r>
    </w:p>
    <w:p>
      <w:pPr>
        <w:pStyle w:val="11"/>
        <w:spacing w:before="0"/>
        <w:jc w:val="center"/>
        <w:rPr>
          <w:rFonts w:ascii="Times New Roman" w:hAnsi="Times New Roman"/>
          <w:sz w:val="20"/>
        </w:rPr>
      </w:pPr>
      <w:r>
        <w:rPr>
          <w:rFonts w:ascii="Times New Roman" w:hAnsi="Times New Roman"/>
          <w:sz w:val="20"/>
        </w:rPr>
        <w:t>(найменування адміністратора послуги),</w:t>
      </w:r>
    </w:p>
    <w:p>
      <w:pPr>
        <w:pStyle w:val="11"/>
        <w:tabs>
          <w:tab w:val="left" w:pos="9071"/>
        </w:tabs>
        <w:spacing w:before="0"/>
        <w:ind w:firstLine="0"/>
        <w:jc w:val="both"/>
        <w:rPr>
          <w:rFonts w:ascii="Times New Roman" w:hAnsi="Times New Roman"/>
          <w:sz w:val="24"/>
          <w:u w:val="single"/>
        </w:rPr>
      </w:pPr>
      <w:r>
        <w:rPr>
          <w:rFonts w:ascii="Times New Roman" w:hAnsi="Times New Roman"/>
          <w:sz w:val="24"/>
        </w:rPr>
        <w:t xml:space="preserve">в особі </w:t>
      </w:r>
      <w:r>
        <w:rPr>
          <w:rFonts w:ascii="Times New Roman" w:hAnsi="Times New Roman"/>
          <w:sz w:val="24"/>
          <w:u w:val="single"/>
        </w:rPr>
        <w:tab/>
      </w:r>
      <w:r>
        <w:rPr>
          <w:rFonts w:ascii="Times New Roman" w:hAnsi="Times New Roman"/>
          <w:sz w:val="24"/>
        </w:rPr>
        <w:t>,</w:t>
      </w:r>
    </w:p>
    <w:p>
      <w:pPr>
        <w:pStyle w:val="11"/>
        <w:spacing w:before="0"/>
        <w:ind w:firstLine="0"/>
        <w:jc w:val="center"/>
        <w:rPr>
          <w:rFonts w:ascii="Times New Roman" w:hAnsi="Times New Roman"/>
          <w:sz w:val="20"/>
        </w:rPr>
      </w:pPr>
      <w:r>
        <w:rPr>
          <w:rFonts w:ascii="Times New Roman" w:hAnsi="Times New Roman"/>
          <w:sz w:val="20"/>
        </w:rPr>
        <w:t>(посада, прізвище, ім’я та по батькові (за наявності)</w:t>
      </w:r>
    </w:p>
    <w:p>
      <w:pPr>
        <w:pStyle w:val="11"/>
        <w:tabs>
          <w:tab w:val="left" w:pos="9071"/>
        </w:tabs>
        <w:ind w:firstLine="0"/>
        <w:jc w:val="both"/>
        <w:rPr>
          <w:rFonts w:ascii="Times New Roman" w:hAnsi="Times New Roman"/>
          <w:sz w:val="24"/>
          <w:u w:val="single"/>
        </w:rPr>
      </w:pPr>
      <w:r>
        <w:rPr>
          <w:rFonts w:ascii="Times New Roman" w:hAnsi="Times New Roman"/>
          <w:sz w:val="24"/>
        </w:rPr>
        <w:t xml:space="preserve">що діє на підставі </w:t>
      </w:r>
      <w:r>
        <w:rPr>
          <w:rFonts w:ascii="Times New Roman" w:hAnsi="Times New Roman"/>
          <w:sz w:val="24"/>
          <w:u w:val="single"/>
        </w:rPr>
        <w:tab/>
      </w:r>
      <w:r>
        <w:rPr>
          <w:rFonts w:ascii="Times New Roman" w:hAnsi="Times New Roman"/>
          <w:sz w:val="24"/>
        </w:rPr>
        <w:t>,</w:t>
      </w:r>
    </w:p>
    <w:p>
      <w:pPr>
        <w:pStyle w:val="11"/>
        <w:spacing w:before="0"/>
        <w:ind w:firstLine="2410"/>
        <w:jc w:val="center"/>
        <w:rPr>
          <w:rFonts w:ascii="Times New Roman" w:hAnsi="Times New Roman"/>
          <w:sz w:val="20"/>
        </w:rPr>
      </w:pPr>
      <w:r>
        <w:rPr>
          <w:rFonts w:ascii="Times New Roman" w:hAnsi="Times New Roman"/>
          <w:sz w:val="20"/>
        </w:rPr>
        <w:t>(назва, дата і номер документа)</w:t>
      </w:r>
    </w:p>
    <w:p>
      <w:pPr>
        <w:pStyle w:val="11"/>
        <w:tabs>
          <w:tab w:val="left" w:pos="9071"/>
        </w:tabs>
        <w:spacing w:before="0"/>
        <w:ind w:firstLine="0"/>
        <w:jc w:val="both"/>
        <w:rPr>
          <w:rFonts w:ascii="Times New Roman" w:hAnsi="Times New Roman"/>
          <w:sz w:val="24"/>
          <w:u w:val="single"/>
        </w:rPr>
      </w:pPr>
      <w:r>
        <w:rPr>
          <w:rFonts w:ascii="Times New Roman" w:hAnsi="Times New Roman"/>
          <w:sz w:val="24"/>
        </w:rPr>
        <w:t xml:space="preserve">затвердженого </w:t>
      </w:r>
      <w:r>
        <w:rPr>
          <w:rFonts w:ascii="Times New Roman" w:hAnsi="Times New Roman"/>
          <w:sz w:val="24"/>
          <w:u w:val="single"/>
        </w:rPr>
        <w:tab/>
      </w:r>
    </w:p>
    <w:p>
      <w:pPr>
        <w:pStyle w:val="11"/>
        <w:spacing w:before="0"/>
        <w:jc w:val="center"/>
        <w:rPr>
          <w:rFonts w:ascii="Times New Roman" w:hAnsi="Times New Roman"/>
          <w:sz w:val="20"/>
        </w:rPr>
      </w:pPr>
      <w:r>
        <w:rPr>
          <w:rFonts w:ascii="Times New Roman" w:hAnsi="Times New Roman"/>
          <w:sz w:val="20"/>
        </w:rPr>
        <w:t>(найменування органу)</w:t>
      </w:r>
    </w:p>
    <w:p>
      <w:pPr>
        <w:pStyle w:val="11"/>
        <w:tabs>
          <w:tab w:val="left" w:pos="9071"/>
        </w:tabs>
        <w:ind w:firstLine="0"/>
        <w:jc w:val="both"/>
        <w:rPr>
          <w:rFonts w:ascii="Times New Roman" w:hAnsi="Times New Roman"/>
          <w:sz w:val="24"/>
          <w:u w:val="single"/>
        </w:rPr>
      </w:pPr>
      <w:r>
        <w:rPr>
          <w:rFonts w:ascii="Times New Roman" w:hAnsi="Times New Roman"/>
          <w:sz w:val="24"/>
        </w:rPr>
        <w:t xml:space="preserve">(далі - виконавець), з другої сторони, і </w:t>
      </w:r>
      <w:r>
        <w:rPr>
          <w:rFonts w:ascii="Times New Roman" w:hAnsi="Times New Roman"/>
          <w:sz w:val="24"/>
          <w:u w:val="single"/>
        </w:rPr>
        <w:tab/>
      </w:r>
    </w:p>
    <w:p>
      <w:pPr>
        <w:pStyle w:val="11"/>
        <w:spacing w:before="0"/>
        <w:ind w:right="850"/>
        <w:jc w:val="right"/>
        <w:rPr>
          <w:rFonts w:ascii="Times New Roman" w:hAnsi="Times New Roman"/>
          <w:sz w:val="20"/>
        </w:rPr>
      </w:pPr>
      <w:r>
        <w:rPr>
          <w:rFonts w:ascii="Times New Roman" w:hAnsi="Times New Roman"/>
          <w:sz w:val="20"/>
        </w:rPr>
        <w:t xml:space="preserve"> (найменування суб’єкта господарювання,</w:t>
      </w:r>
    </w:p>
    <w:p>
      <w:pPr>
        <w:pStyle w:val="11"/>
        <w:tabs>
          <w:tab w:val="left" w:pos="9071"/>
        </w:tabs>
        <w:spacing w:before="0"/>
        <w:ind w:firstLine="0"/>
        <w:jc w:val="both"/>
        <w:rPr>
          <w:rFonts w:ascii="Times New Roman" w:hAnsi="Times New Roman"/>
          <w:sz w:val="24"/>
          <w:u w:val="single"/>
        </w:rPr>
      </w:pPr>
      <w:r>
        <w:rPr>
          <w:rFonts w:ascii="Times New Roman" w:hAnsi="Times New Roman"/>
          <w:sz w:val="24"/>
          <w:u w:val="single"/>
        </w:rPr>
        <w:tab/>
      </w:r>
    </w:p>
    <w:p>
      <w:pPr>
        <w:pStyle w:val="11"/>
        <w:spacing w:before="0"/>
        <w:jc w:val="center"/>
        <w:rPr>
          <w:rFonts w:ascii="Times New Roman" w:hAnsi="Times New Roman"/>
          <w:sz w:val="20"/>
        </w:rPr>
      </w:pPr>
      <w:r>
        <w:rPr>
          <w:rFonts w:ascii="Times New Roman" w:hAnsi="Times New Roman"/>
          <w:sz w:val="20"/>
        </w:rPr>
        <w:t>що здійснює збирання та перевезення)</w:t>
      </w:r>
    </w:p>
    <w:p>
      <w:pPr>
        <w:pStyle w:val="11"/>
        <w:tabs>
          <w:tab w:val="left" w:pos="9071"/>
        </w:tabs>
        <w:spacing w:before="0"/>
        <w:ind w:firstLine="0"/>
        <w:jc w:val="both"/>
        <w:rPr>
          <w:rFonts w:ascii="Times New Roman" w:hAnsi="Times New Roman"/>
          <w:sz w:val="24"/>
          <w:u w:val="single"/>
        </w:rPr>
      </w:pPr>
      <w:r>
        <w:rPr>
          <w:rFonts w:ascii="Times New Roman" w:hAnsi="Times New Roman"/>
          <w:sz w:val="24"/>
        </w:rPr>
        <w:t xml:space="preserve">в особі </w:t>
      </w:r>
      <w:r>
        <w:rPr>
          <w:rFonts w:ascii="Times New Roman" w:hAnsi="Times New Roman"/>
          <w:sz w:val="24"/>
          <w:u w:val="single"/>
        </w:rPr>
        <w:tab/>
      </w:r>
      <w:r>
        <w:rPr>
          <w:rFonts w:ascii="Times New Roman" w:hAnsi="Times New Roman"/>
          <w:sz w:val="24"/>
        </w:rPr>
        <w:t>,</w:t>
      </w:r>
    </w:p>
    <w:p>
      <w:pPr>
        <w:pStyle w:val="11"/>
        <w:spacing w:before="0"/>
        <w:jc w:val="center"/>
        <w:rPr>
          <w:rFonts w:ascii="Times New Roman" w:hAnsi="Times New Roman"/>
          <w:sz w:val="20"/>
        </w:rPr>
      </w:pPr>
      <w:r>
        <w:rPr>
          <w:rFonts w:ascii="Times New Roman" w:hAnsi="Times New Roman"/>
          <w:sz w:val="20"/>
        </w:rPr>
        <w:t>(посада, прізвище, ім’я та по батькові</w:t>
      </w:r>
      <w:r>
        <w:rPr>
          <w:rFonts w:ascii="Times New Roman" w:hAnsi="Times New Roman"/>
          <w:sz w:val="20"/>
          <w:lang w:val="ru-RU"/>
        </w:rPr>
        <w:t xml:space="preserve"> </w:t>
      </w:r>
      <w:r>
        <w:rPr>
          <w:rFonts w:ascii="Times New Roman" w:hAnsi="Times New Roman"/>
          <w:sz w:val="20"/>
        </w:rPr>
        <w:t>(за наявності)</w:t>
      </w:r>
    </w:p>
    <w:p>
      <w:pPr>
        <w:pStyle w:val="11"/>
        <w:tabs>
          <w:tab w:val="left" w:pos="9071"/>
        </w:tabs>
        <w:spacing w:before="0"/>
        <w:ind w:firstLine="0"/>
        <w:jc w:val="both"/>
        <w:rPr>
          <w:rFonts w:ascii="Times New Roman" w:hAnsi="Times New Roman"/>
          <w:sz w:val="24"/>
          <w:u w:val="single"/>
        </w:rPr>
      </w:pPr>
      <w:r>
        <w:rPr>
          <w:rFonts w:ascii="Times New Roman" w:hAnsi="Times New Roman"/>
          <w:sz w:val="24"/>
        </w:rPr>
        <w:t xml:space="preserve">що діє на підставі </w:t>
      </w:r>
      <w:r>
        <w:rPr>
          <w:rFonts w:ascii="Times New Roman" w:hAnsi="Times New Roman"/>
          <w:sz w:val="24"/>
          <w:u w:val="single"/>
        </w:rPr>
        <w:tab/>
      </w:r>
      <w:r>
        <w:rPr>
          <w:rFonts w:ascii="Times New Roman" w:hAnsi="Times New Roman"/>
          <w:sz w:val="24"/>
        </w:rPr>
        <w:t>,</w:t>
      </w:r>
    </w:p>
    <w:p>
      <w:pPr>
        <w:pStyle w:val="11"/>
        <w:spacing w:before="0"/>
        <w:ind w:firstLine="2268"/>
        <w:jc w:val="center"/>
        <w:rPr>
          <w:rFonts w:ascii="Times New Roman" w:hAnsi="Times New Roman"/>
          <w:sz w:val="20"/>
        </w:rPr>
      </w:pPr>
      <w:r>
        <w:rPr>
          <w:rFonts w:ascii="Times New Roman" w:hAnsi="Times New Roman"/>
          <w:sz w:val="20"/>
        </w:rPr>
        <w:t>(назва, дата і номер документа)</w:t>
      </w:r>
    </w:p>
    <w:p>
      <w:pPr>
        <w:pStyle w:val="11"/>
        <w:tabs>
          <w:tab w:val="left" w:pos="9071"/>
        </w:tabs>
        <w:spacing w:before="0"/>
        <w:ind w:firstLine="0"/>
        <w:jc w:val="both"/>
        <w:rPr>
          <w:rFonts w:ascii="Times New Roman" w:hAnsi="Times New Roman"/>
          <w:sz w:val="24"/>
          <w:u w:val="single"/>
        </w:rPr>
      </w:pPr>
      <w:r>
        <w:rPr>
          <w:rFonts w:ascii="Times New Roman" w:hAnsi="Times New Roman"/>
          <w:sz w:val="24"/>
        </w:rPr>
        <w:t xml:space="preserve">затвердженого </w:t>
      </w:r>
      <w:r>
        <w:rPr>
          <w:rFonts w:ascii="Times New Roman" w:hAnsi="Times New Roman"/>
          <w:sz w:val="24"/>
          <w:u w:val="single"/>
        </w:rPr>
        <w:tab/>
      </w:r>
    </w:p>
    <w:p>
      <w:pPr>
        <w:pStyle w:val="11"/>
        <w:spacing w:before="0"/>
        <w:ind w:left="1985" w:firstLine="0"/>
        <w:jc w:val="center"/>
        <w:rPr>
          <w:rFonts w:ascii="Times New Roman" w:hAnsi="Times New Roman"/>
          <w:sz w:val="20"/>
        </w:rPr>
      </w:pPr>
      <w:r>
        <w:rPr>
          <w:rFonts w:ascii="Times New Roman" w:hAnsi="Times New Roman"/>
          <w:sz w:val="20"/>
        </w:rPr>
        <w:t>(найменування органу)</w:t>
      </w:r>
    </w:p>
    <w:p>
      <w:pPr>
        <w:pStyle w:val="11"/>
        <w:spacing w:before="0"/>
        <w:ind w:firstLine="0"/>
        <w:jc w:val="both"/>
        <w:rPr>
          <w:rFonts w:ascii="Times New Roman" w:hAnsi="Times New Roman"/>
          <w:sz w:val="24"/>
        </w:rPr>
      </w:pPr>
      <w:r>
        <w:rPr>
          <w:rFonts w:ascii="Times New Roman" w:hAnsi="Times New Roman"/>
          <w:sz w:val="24"/>
        </w:rPr>
        <w:t>(далі - співвиконавець), з третьої сторони, відповідно до рішення (розпорядження) від ______________№____________</w:t>
      </w:r>
    </w:p>
    <w:p>
      <w:pPr>
        <w:pStyle w:val="11"/>
        <w:tabs>
          <w:tab w:val="left" w:pos="9071"/>
        </w:tabs>
        <w:ind w:firstLine="0"/>
        <w:jc w:val="both"/>
        <w:rPr>
          <w:rFonts w:ascii="Times New Roman" w:hAnsi="Times New Roman"/>
          <w:sz w:val="24"/>
          <w:u w:val="single"/>
        </w:rPr>
      </w:pPr>
      <w:r>
        <w:rPr>
          <w:rFonts w:ascii="Times New Roman" w:hAnsi="Times New Roman"/>
          <w:sz w:val="24"/>
          <w:u w:val="single"/>
        </w:rPr>
        <w:tab/>
      </w:r>
    </w:p>
    <w:p>
      <w:pPr>
        <w:pStyle w:val="11"/>
        <w:spacing w:before="0"/>
        <w:ind w:firstLine="0"/>
        <w:jc w:val="center"/>
        <w:rPr>
          <w:rFonts w:ascii="Times New Roman" w:hAnsi="Times New Roman"/>
          <w:sz w:val="20"/>
        </w:rPr>
      </w:pPr>
      <w:r>
        <w:rPr>
          <w:rFonts w:ascii="Times New Roman" w:hAnsi="Times New Roman"/>
          <w:sz w:val="20"/>
        </w:rPr>
        <w:t>(найменування організатора конкурсу)</w:t>
      </w:r>
    </w:p>
    <w:p>
      <w:pPr>
        <w:pStyle w:val="11"/>
        <w:ind w:firstLine="0"/>
        <w:jc w:val="both"/>
        <w:rPr>
          <w:rFonts w:ascii="Times New Roman" w:hAnsi="Times New Roman"/>
          <w:sz w:val="24"/>
        </w:rPr>
      </w:pPr>
      <w:r>
        <w:rPr>
          <w:rFonts w:ascii="Times New Roman" w:hAnsi="Times New Roman"/>
          <w:sz w:val="24"/>
        </w:rPr>
        <w:t>уклали цей договір про таке.</w:t>
      </w:r>
    </w:p>
    <w:p>
      <w:pPr>
        <w:pStyle w:val="11"/>
        <w:spacing w:before="360" w:after="240"/>
        <w:ind w:firstLine="0"/>
        <w:jc w:val="center"/>
        <w:rPr>
          <w:rFonts w:ascii="Times New Roman" w:hAnsi="Times New Roman"/>
          <w:sz w:val="24"/>
        </w:rPr>
      </w:pPr>
      <w:r>
        <w:rPr>
          <w:rFonts w:ascii="Times New Roman" w:hAnsi="Times New Roman"/>
          <w:sz w:val="24"/>
        </w:rPr>
        <w:t>Предмет договору</w:t>
      </w:r>
    </w:p>
    <w:p>
      <w:pPr>
        <w:pStyle w:val="11"/>
        <w:tabs>
          <w:tab w:val="left" w:pos="9071"/>
        </w:tabs>
        <w:jc w:val="both"/>
        <w:rPr>
          <w:rFonts w:ascii="Times New Roman" w:hAnsi="Times New Roman"/>
          <w:sz w:val="24"/>
        </w:rPr>
      </w:pPr>
      <w:r>
        <w:rPr>
          <w:rFonts w:ascii="Times New Roman" w:hAnsi="Times New Roman"/>
          <w:sz w:val="24"/>
        </w:rPr>
        <w:t xml:space="preserve">1. Співвиконавець зобов’язується надавати послугу із </w:t>
      </w:r>
      <w:r>
        <w:rPr>
          <w:rFonts w:ascii="Times New Roman" w:hAnsi="Times New Roman"/>
          <w:sz w:val="24"/>
          <w:lang w:eastAsia="uk-UA"/>
        </w:rPr>
        <w:t>збирання та перевезення побутових відходів</w:t>
      </w:r>
      <w:r>
        <w:rPr>
          <w:rFonts w:ascii="Times New Roman" w:hAnsi="Times New Roman"/>
          <w:sz w:val="24"/>
        </w:rPr>
        <w:t xml:space="preserve"> (далі - послуга) відповідної якості згідно з графіком на території </w:t>
      </w:r>
      <w:r>
        <w:rPr>
          <w:rFonts w:ascii="Times New Roman" w:hAnsi="Times New Roman"/>
          <w:sz w:val="24"/>
          <w:u w:val="single"/>
        </w:rPr>
        <w:tab/>
      </w:r>
      <w:r>
        <w:rPr>
          <w:rFonts w:ascii="Times New Roman" w:hAnsi="Times New Roman"/>
          <w:sz w:val="24"/>
        </w:rPr>
        <w:t>,</w:t>
      </w:r>
    </w:p>
    <w:p>
      <w:pPr>
        <w:pStyle w:val="11"/>
        <w:tabs>
          <w:tab w:val="left" w:pos="9071"/>
        </w:tabs>
        <w:ind w:firstLine="0"/>
        <w:jc w:val="both"/>
        <w:rPr>
          <w:rFonts w:ascii="Times New Roman" w:hAnsi="Times New Roman"/>
          <w:sz w:val="24"/>
          <w:u w:val="single"/>
        </w:rPr>
      </w:pPr>
      <w:r>
        <w:rPr>
          <w:rFonts w:ascii="Times New Roman" w:hAnsi="Times New Roman"/>
          <w:sz w:val="24"/>
          <w:u w:val="single"/>
        </w:rPr>
        <w:tab/>
      </w:r>
    </w:p>
    <w:p>
      <w:pPr>
        <w:pStyle w:val="11"/>
        <w:spacing w:before="0"/>
        <w:ind w:firstLine="0"/>
        <w:jc w:val="center"/>
        <w:rPr>
          <w:rFonts w:ascii="Times New Roman" w:hAnsi="Times New Roman"/>
          <w:sz w:val="20"/>
          <w:lang w:eastAsia="uk-UA"/>
        </w:rPr>
      </w:pPr>
      <w:r>
        <w:rPr>
          <w:rFonts w:ascii="Times New Roman" w:hAnsi="Times New Roman"/>
          <w:sz w:val="20"/>
          <w:lang w:eastAsia="uk-UA"/>
        </w:rPr>
        <w:t>(найменування відповідного населеного пункту чи його частини, визначені об’єктом конкурсу)</w:t>
      </w:r>
    </w:p>
    <w:p>
      <w:pPr>
        <w:pStyle w:val="11"/>
        <w:tabs>
          <w:tab w:val="left" w:pos="9071"/>
        </w:tabs>
        <w:ind w:firstLine="0"/>
        <w:jc w:val="both"/>
        <w:rPr>
          <w:rFonts w:ascii="Times New Roman" w:hAnsi="Times New Roman"/>
          <w:sz w:val="24"/>
          <w:u w:val="single"/>
        </w:rPr>
      </w:pPr>
      <w:r>
        <w:rPr>
          <w:rFonts w:ascii="Times New Roman" w:hAnsi="Times New Roman"/>
          <w:sz w:val="24"/>
        </w:rPr>
        <w:t xml:space="preserve">та відповідно до правил благоустрою території населеного пункту, затверджених </w:t>
      </w:r>
      <w:r>
        <w:rPr>
          <w:rFonts w:ascii="Times New Roman" w:hAnsi="Times New Roman"/>
          <w:sz w:val="24"/>
          <w:u w:val="single"/>
        </w:rPr>
        <w:tab/>
      </w:r>
    </w:p>
    <w:p>
      <w:pPr>
        <w:pStyle w:val="11"/>
        <w:tabs>
          <w:tab w:val="left" w:pos="9071"/>
        </w:tabs>
        <w:ind w:firstLine="0"/>
        <w:jc w:val="both"/>
        <w:rPr>
          <w:rFonts w:ascii="Times New Roman" w:hAnsi="Times New Roman"/>
          <w:sz w:val="24"/>
          <w:u w:val="single"/>
        </w:rPr>
      </w:pPr>
      <w:r>
        <w:rPr>
          <w:rFonts w:ascii="Times New Roman" w:hAnsi="Times New Roman"/>
          <w:sz w:val="24"/>
          <w:u w:val="single"/>
        </w:rPr>
        <w:tab/>
      </w:r>
    </w:p>
    <w:p>
      <w:pPr>
        <w:pStyle w:val="11"/>
        <w:spacing w:before="0"/>
        <w:ind w:firstLine="0"/>
        <w:jc w:val="center"/>
        <w:rPr>
          <w:rFonts w:ascii="Times New Roman" w:hAnsi="Times New Roman"/>
          <w:sz w:val="20"/>
        </w:rPr>
      </w:pPr>
      <w:r>
        <w:rPr>
          <w:rFonts w:ascii="Times New Roman" w:hAnsi="Times New Roman"/>
          <w:sz w:val="20"/>
        </w:rPr>
        <w:t>(назва, дата та номер акта про затвердження правил благоустрою)</w:t>
      </w:r>
    </w:p>
    <w:p>
      <w:pPr>
        <w:pStyle w:val="11"/>
        <w:tabs>
          <w:tab w:val="left" w:pos="9071"/>
        </w:tabs>
        <w:ind w:firstLine="0"/>
        <w:jc w:val="both"/>
        <w:rPr>
          <w:rFonts w:ascii="Times New Roman" w:hAnsi="Times New Roman"/>
          <w:sz w:val="24"/>
          <w:u w:val="single"/>
        </w:rPr>
      </w:pPr>
      <w:r>
        <w:rPr>
          <w:rFonts w:ascii="Times New Roman" w:hAnsi="Times New Roman"/>
          <w:sz w:val="24"/>
        </w:rPr>
        <w:t xml:space="preserve">з урахуванням регіонального та місцевого планів управління відходами, затверджених </w:t>
      </w:r>
      <w:r>
        <w:rPr>
          <w:rFonts w:ascii="Times New Roman" w:hAnsi="Times New Roman"/>
          <w:sz w:val="24"/>
          <w:u w:val="single"/>
        </w:rPr>
        <w:tab/>
      </w:r>
    </w:p>
    <w:p>
      <w:pPr>
        <w:pStyle w:val="11"/>
        <w:tabs>
          <w:tab w:val="left" w:pos="9071"/>
        </w:tabs>
        <w:ind w:firstLine="0"/>
        <w:jc w:val="both"/>
        <w:rPr>
          <w:rFonts w:ascii="Times New Roman" w:hAnsi="Times New Roman"/>
          <w:sz w:val="24"/>
          <w:u w:val="single"/>
        </w:rPr>
      </w:pPr>
      <w:r>
        <w:rPr>
          <w:rFonts w:ascii="Times New Roman" w:hAnsi="Times New Roman"/>
          <w:sz w:val="24"/>
          <w:u w:val="single"/>
        </w:rPr>
        <w:tab/>
      </w:r>
    </w:p>
    <w:p>
      <w:pPr>
        <w:pStyle w:val="11"/>
        <w:spacing w:before="0"/>
        <w:ind w:firstLine="0"/>
        <w:jc w:val="center"/>
        <w:rPr>
          <w:rFonts w:ascii="Times New Roman" w:hAnsi="Times New Roman"/>
          <w:sz w:val="20"/>
        </w:rPr>
      </w:pPr>
      <w:r>
        <w:rPr>
          <w:rFonts w:ascii="Times New Roman" w:hAnsi="Times New Roman"/>
          <w:sz w:val="20"/>
        </w:rPr>
        <w:t>(назва, дата та номер акта про затвердження</w:t>
      </w:r>
    </w:p>
    <w:p>
      <w:pPr>
        <w:pStyle w:val="11"/>
        <w:tabs>
          <w:tab w:val="left" w:pos="9071"/>
        </w:tabs>
        <w:ind w:firstLine="0"/>
        <w:jc w:val="both"/>
        <w:rPr>
          <w:rFonts w:ascii="Times New Roman" w:hAnsi="Times New Roman"/>
          <w:sz w:val="24"/>
        </w:rPr>
      </w:pPr>
      <w:r>
        <w:rPr>
          <w:rFonts w:ascii="Times New Roman" w:hAnsi="Times New Roman"/>
          <w:sz w:val="24"/>
          <w:u w:val="single"/>
        </w:rPr>
        <w:tab/>
      </w:r>
      <w:r>
        <w:rPr>
          <w:rFonts w:ascii="Times New Roman" w:hAnsi="Times New Roman"/>
          <w:sz w:val="24"/>
        </w:rPr>
        <w:t>,</w:t>
      </w:r>
    </w:p>
    <w:p>
      <w:pPr>
        <w:pStyle w:val="11"/>
        <w:spacing w:before="0"/>
        <w:ind w:firstLine="0"/>
        <w:jc w:val="center"/>
        <w:rPr>
          <w:rFonts w:ascii="Times New Roman" w:hAnsi="Times New Roman"/>
          <w:sz w:val="20"/>
        </w:rPr>
      </w:pPr>
      <w:r>
        <w:rPr>
          <w:rFonts w:ascii="Times New Roman" w:hAnsi="Times New Roman"/>
          <w:sz w:val="20"/>
        </w:rPr>
        <w:t>регіонального та місцевого планів управління відходами)</w:t>
      </w:r>
    </w:p>
    <w:p>
      <w:pPr>
        <w:pStyle w:val="11"/>
        <w:ind w:firstLine="0"/>
        <w:jc w:val="both"/>
        <w:rPr>
          <w:rFonts w:ascii="Times New Roman" w:hAnsi="Times New Roman"/>
          <w:sz w:val="24"/>
        </w:rPr>
      </w:pPr>
      <w:r>
        <w:rPr>
          <w:rFonts w:ascii="Times New Roman" w:hAnsi="Times New Roman"/>
          <w:sz w:val="24"/>
        </w:rPr>
        <w:t xml:space="preserve">а замовник та виконавець зобов’язуються виконати обов’язки, передбачені цим договором. </w:t>
      </w:r>
    </w:p>
    <w:p>
      <w:pPr>
        <w:pStyle w:val="11"/>
        <w:jc w:val="both"/>
        <w:rPr>
          <w:rFonts w:ascii="Times New Roman" w:hAnsi="Times New Roman"/>
          <w:sz w:val="24"/>
        </w:rPr>
      </w:pPr>
      <w:r>
        <w:rPr>
          <w:rFonts w:ascii="Times New Roman" w:hAnsi="Times New Roman"/>
          <w:sz w:val="24"/>
        </w:rPr>
        <w:t xml:space="preserve">2. Характеристика об’єкта конкурсу: </w:t>
      </w:r>
    </w:p>
    <w:p>
      <w:pPr>
        <w:pStyle w:val="11"/>
        <w:tabs>
          <w:tab w:val="left" w:pos="9071"/>
        </w:tabs>
        <w:jc w:val="both"/>
        <w:rPr>
          <w:rFonts w:ascii="Times New Roman" w:hAnsi="Times New Roman"/>
          <w:sz w:val="24"/>
          <w:u w:val="single"/>
          <w:lang w:eastAsia="uk-UA"/>
        </w:rPr>
      </w:pPr>
      <w:r>
        <w:rPr>
          <w:rFonts w:ascii="Times New Roman" w:hAnsi="Times New Roman"/>
          <w:sz w:val="24"/>
          <w:lang w:eastAsia="uk-UA"/>
        </w:rPr>
        <w:t xml:space="preserve">1) </w:t>
      </w:r>
      <w:r>
        <w:rPr>
          <w:rFonts w:ascii="Times New Roman" w:hAnsi="Times New Roman"/>
          <w:sz w:val="24"/>
          <w:u w:val="single"/>
          <w:lang w:eastAsia="uk-UA"/>
        </w:rPr>
        <w:tab/>
      </w:r>
    </w:p>
    <w:p>
      <w:pPr>
        <w:pStyle w:val="11"/>
        <w:spacing w:before="0"/>
        <w:ind w:left="851" w:firstLine="0"/>
        <w:jc w:val="center"/>
        <w:rPr>
          <w:rFonts w:ascii="Times New Roman" w:hAnsi="Times New Roman"/>
          <w:sz w:val="20"/>
          <w:lang w:eastAsia="uk-UA"/>
        </w:rPr>
      </w:pPr>
      <w:r>
        <w:rPr>
          <w:rFonts w:ascii="Times New Roman" w:hAnsi="Times New Roman"/>
          <w:sz w:val="20"/>
          <w:lang w:eastAsia="uk-UA"/>
        </w:rPr>
        <w:t xml:space="preserve">(вид (види) побутових відходів, затверджені органом місцевого самоврядування норми надання </w:t>
      </w:r>
    </w:p>
    <w:p>
      <w:pPr>
        <w:pStyle w:val="11"/>
        <w:tabs>
          <w:tab w:val="left" w:pos="9071"/>
        </w:tabs>
        <w:ind w:firstLine="0"/>
        <w:jc w:val="both"/>
        <w:rPr>
          <w:rFonts w:ascii="Times New Roman" w:hAnsi="Times New Roman"/>
          <w:sz w:val="24"/>
        </w:rPr>
      </w:pPr>
      <w:r>
        <w:rPr>
          <w:rFonts w:ascii="Times New Roman" w:hAnsi="Times New Roman"/>
          <w:sz w:val="24"/>
          <w:u w:val="single"/>
        </w:rPr>
        <w:tab/>
      </w:r>
      <w:r>
        <w:rPr>
          <w:rFonts w:ascii="Times New Roman" w:hAnsi="Times New Roman"/>
          <w:sz w:val="24"/>
        </w:rPr>
        <w:t>;</w:t>
      </w:r>
    </w:p>
    <w:p>
      <w:pPr>
        <w:pStyle w:val="11"/>
        <w:spacing w:before="0"/>
        <w:ind w:firstLine="0"/>
        <w:jc w:val="center"/>
        <w:rPr>
          <w:rFonts w:ascii="Times New Roman" w:hAnsi="Times New Roman"/>
          <w:sz w:val="20"/>
          <w:lang w:eastAsia="uk-UA"/>
        </w:rPr>
      </w:pPr>
      <w:r>
        <w:rPr>
          <w:rFonts w:ascii="Times New Roman" w:hAnsi="Times New Roman"/>
          <w:sz w:val="20"/>
          <w:lang w:eastAsia="uk-UA"/>
        </w:rPr>
        <w:t>послуги з управління побутовими відходами, обсяг збирання та перевезення побутових відходів)</w:t>
      </w:r>
    </w:p>
    <w:p>
      <w:pPr>
        <w:pStyle w:val="11"/>
        <w:tabs>
          <w:tab w:val="left" w:pos="9071"/>
        </w:tabs>
        <w:jc w:val="both"/>
        <w:rPr>
          <w:rFonts w:ascii="Times New Roman" w:hAnsi="Times New Roman"/>
          <w:sz w:val="24"/>
          <w:u w:val="single"/>
        </w:rPr>
      </w:pPr>
      <w:r>
        <w:rPr>
          <w:rFonts w:ascii="Times New Roman" w:hAnsi="Times New Roman"/>
          <w:sz w:val="24"/>
        </w:rPr>
        <w:t xml:space="preserve">2) </w:t>
      </w:r>
      <w:r>
        <w:rPr>
          <w:rFonts w:ascii="Times New Roman" w:hAnsi="Times New Roman"/>
          <w:sz w:val="24"/>
          <w:u w:val="single"/>
        </w:rPr>
        <w:tab/>
      </w:r>
      <w:r>
        <w:rPr>
          <w:rFonts w:ascii="Times New Roman" w:hAnsi="Times New Roman"/>
          <w:sz w:val="24"/>
        </w:rPr>
        <w:t>;</w:t>
      </w:r>
    </w:p>
    <w:p>
      <w:pPr>
        <w:pStyle w:val="11"/>
        <w:spacing w:before="0"/>
        <w:ind w:left="1276" w:firstLine="0"/>
        <w:jc w:val="center"/>
        <w:rPr>
          <w:rFonts w:ascii="Times New Roman" w:hAnsi="Times New Roman"/>
          <w:sz w:val="20"/>
          <w:lang w:eastAsia="uk-UA"/>
        </w:rPr>
      </w:pPr>
      <w:r>
        <w:rPr>
          <w:rFonts w:ascii="Times New Roman" w:hAnsi="Times New Roman"/>
          <w:sz w:val="20"/>
          <w:lang w:eastAsia="uk-UA"/>
        </w:rPr>
        <w:t xml:space="preserve">(розміри та межі певної території, на якій здійснюватиметься збирання </w:t>
      </w:r>
      <w:r>
        <w:rPr>
          <w:rFonts w:ascii="Times New Roman" w:hAnsi="Times New Roman"/>
          <w:sz w:val="20"/>
          <w:lang w:eastAsia="uk-UA"/>
        </w:rPr>
        <w:br w:type="textWrapping"/>
      </w:r>
      <w:r>
        <w:rPr>
          <w:rFonts w:ascii="Times New Roman" w:hAnsi="Times New Roman"/>
          <w:sz w:val="20"/>
          <w:lang w:eastAsia="uk-UA"/>
        </w:rPr>
        <w:t>та перевезення побутових відходів)</w:t>
      </w:r>
    </w:p>
    <w:p>
      <w:pPr>
        <w:pStyle w:val="11"/>
        <w:jc w:val="both"/>
        <w:rPr>
          <w:rFonts w:ascii="Times New Roman" w:hAnsi="Times New Roman"/>
          <w:sz w:val="24"/>
        </w:rPr>
      </w:pPr>
      <w:r>
        <w:rPr>
          <w:rFonts w:ascii="Times New Roman" w:hAnsi="Times New Roman"/>
          <w:sz w:val="24"/>
        </w:rPr>
        <w:t>3) характеристика об’єктів утворення побутових відходів за джерелами їх утворення:</w:t>
      </w:r>
    </w:p>
    <w:p>
      <w:pPr>
        <w:pStyle w:val="11"/>
        <w:tabs>
          <w:tab w:val="left" w:pos="9071"/>
        </w:tabs>
        <w:ind w:firstLine="0"/>
        <w:jc w:val="both"/>
        <w:rPr>
          <w:rFonts w:ascii="Times New Roman" w:hAnsi="Times New Roman"/>
          <w:sz w:val="24"/>
          <w:u w:val="single"/>
        </w:rPr>
      </w:pPr>
      <w:r>
        <w:rPr>
          <w:rFonts w:ascii="Times New Roman" w:hAnsi="Times New Roman"/>
          <w:sz w:val="24"/>
          <w:u w:val="single"/>
        </w:rPr>
        <w:tab/>
      </w:r>
    </w:p>
    <w:p>
      <w:pPr>
        <w:pStyle w:val="11"/>
        <w:spacing w:before="0"/>
        <w:ind w:firstLine="0"/>
        <w:jc w:val="center"/>
        <w:rPr>
          <w:rFonts w:ascii="Times New Roman" w:hAnsi="Times New Roman"/>
          <w:sz w:val="20"/>
          <w:lang w:eastAsia="uk-UA"/>
        </w:rPr>
      </w:pPr>
      <w:r>
        <w:rPr>
          <w:rFonts w:ascii="Times New Roman" w:hAnsi="Times New Roman"/>
          <w:sz w:val="20"/>
          <w:lang w:eastAsia="uk-UA"/>
        </w:rPr>
        <w:t>(багатоквартирні житлові будинки: загальна кількість та їх місцезнаходження, кількість мешканців;</w:t>
      </w:r>
    </w:p>
    <w:p>
      <w:pPr>
        <w:pStyle w:val="11"/>
        <w:tabs>
          <w:tab w:val="left" w:pos="9071"/>
        </w:tabs>
        <w:ind w:firstLine="0"/>
        <w:jc w:val="both"/>
        <w:rPr>
          <w:rFonts w:ascii="Times New Roman" w:hAnsi="Times New Roman"/>
          <w:sz w:val="24"/>
        </w:rPr>
      </w:pPr>
      <w:r>
        <w:rPr>
          <w:rFonts w:ascii="Times New Roman" w:hAnsi="Times New Roman"/>
          <w:sz w:val="24"/>
          <w:u w:val="single"/>
        </w:rPr>
        <w:tab/>
      </w:r>
      <w:r>
        <w:rPr>
          <w:rFonts w:ascii="Times New Roman" w:hAnsi="Times New Roman"/>
          <w:sz w:val="24"/>
        </w:rPr>
        <w:t>;</w:t>
      </w:r>
    </w:p>
    <w:p>
      <w:pPr>
        <w:pStyle w:val="11"/>
        <w:spacing w:before="0"/>
        <w:ind w:firstLine="0"/>
        <w:jc w:val="center"/>
        <w:rPr>
          <w:rFonts w:ascii="Times New Roman" w:hAnsi="Times New Roman"/>
          <w:sz w:val="20"/>
          <w:lang w:eastAsia="uk-UA"/>
        </w:rPr>
      </w:pPr>
      <w:r>
        <w:rPr>
          <w:rFonts w:ascii="Times New Roman" w:hAnsi="Times New Roman"/>
          <w:sz w:val="20"/>
          <w:lang w:eastAsia="uk-UA"/>
        </w:rPr>
        <w:t>наявність, кількість, місцезнаходження контейнерних майданчиків;</w:t>
      </w:r>
      <w:r>
        <w:rPr>
          <w:rFonts w:ascii="Times New Roman" w:hAnsi="Times New Roman"/>
          <w:sz w:val="20"/>
        </w:rPr>
        <w:t xml:space="preserve"> </w:t>
      </w:r>
      <w:r>
        <w:rPr>
          <w:rFonts w:ascii="Times New Roman" w:hAnsi="Times New Roman"/>
          <w:sz w:val="20"/>
          <w:lang w:eastAsia="uk-UA"/>
        </w:rPr>
        <w:t>наявність, кількість, місцезнаходження, вид, об’єм і належність контейнерів)</w:t>
      </w:r>
    </w:p>
    <w:p>
      <w:pPr>
        <w:pStyle w:val="11"/>
        <w:tabs>
          <w:tab w:val="left" w:pos="9071"/>
        </w:tabs>
        <w:ind w:firstLine="0"/>
        <w:jc w:val="both"/>
        <w:rPr>
          <w:rFonts w:ascii="Times New Roman" w:hAnsi="Times New Roman"/>
          <w:sz w:val="24"/>
          <w:u w:val="single"/>
        </w:rPr>
      </w:pPr>
      <w:r>
        <w:rPr>
          <w:rFonts w:ascii="Times New Roman" w:hAnsi="Times New Roman"/>
          <w:sz w:val="24"/>
          <w:u w:val="single"/>
        </w:rPr>
        <w:tab/>
      </w:r>
    </w:p>
    <w:p>
      <w:pPr>
        <w:pStyle w:val="11"/>
        <w:spacing w:before="0"/>
        <w:ind w:firstLine="0"/>
        <w:jc w:val="center"/>
        <w:rPr>
          <w:rFonts w:ascii="Times New Roman" w:hAnsi="Times New Roman"/>
          <w:sz w:val="20"/>
          <w:lang w:eastAsia="uk-UA"/>
        </w:rPr>
      </w:pPr>
      <w:r>
        <w:rPr>
          <w:rFonts w:ascii="Times New Roman" w:hAnsi="Times New Roman"/>
          <w:sz w:val="20"/>
          <w:lang w:eastAsia="uk-UA"/>
        </w:rPr>
        <w:t>(одноквартирні житлові будинки: загальна кількість та їх місцезнаходження, кількість мешканців;</w:t>
      </w:r>
    </w:p>
    <w:p>
      <w:pPr>
        <w:pStyle w:val="11"/>
        <w:tabs>
          <w:tab w:val="left" w:pos="9071"/>
        </w:tabs>
        <w:ind w:firstLine="0"/>
        <w:jc w:val="both"/>
        <w:rPr>
          <w:rFonts w:ascii="Times New Roman" w:hAnsi="Times New Roman"/>
          <w:sz w:val="24"/>
        </w:rPr>
      </w:pPr>
      <w:r>
        <w:rPr>
          <w:rFonts w:ascii="Times New Roman" w:hAnsi="Times New Roman"/>
          <w:sz w:val="24"/>
          <w:u w:val="single"/>
        </w:rPr>
        <w:tab/>
      </w:r>
      <w:r>
        <w:rPr>
          <w:rFonts w:ascii="Times New Roman" w:hAnsi="Times New Roman"/>
          <w:sz w:val="24"/>
        </w:rPr>
        <w:t>;</w:t>
      </w:r>
    </w:p>
    <w:p>
      <w:pPr>
        <w:pStyle w:val="11"/>
        <w:spacing w:before="0"/>
        <w:ind w:firstLine="0"/>
        <w:jc w:val="center"/>
        <w:rPr>
          <w:rFonts w:ascii="Times New Roman" w:hAnsi="Times New Roman"/>
          <w:sz w:val="20"/>
          <w:lang w:eastAsia="uk-UA"/>
        </w:rPr>
      </w:pPr>
      <w:r>
        <w:rPr>
          <w:rFonts w:ascii="Times New Roman" w:hAnsi="Times New Roman"/>
          <w:sz w:val="20"/>
          <w:lang w:eastAsia="uk-UA"/>
        </w:rPr>
        <w:t>наявність, кількість, місцезнаходження контейнерних майданчиків; наявність, кількість, місцезнаходження, вид, об’єм і належність контейнерів)</w:t>
      </w:r>
    </w:p>
    <w:p>
      <w:pPr>
        <w:pStyle w:val="11"/>
        <w:tabs>
          <w:tab w:val="left" w:pos="9071"/>
        </w:tabs>
        <w:ind w:firstLine="0"/>
        <w:jc w:val="both"/>
        <w:rPr>
          <w:rFonts w:ascii="Times New Roman" w:hAnsi="Times New Roman"/>
          <w:sz w:val="24"/>
        </w:rPr>
      </w:pPr>
      <w:r>
        <w:rPr>
          <w:rFonts w:ascii="Times New Roman" w:hAnsi="Times New Roman"/>
          <w:sz w:val="24"/>
          <w:u w:val="single"/>
        </w:rPr>
        <w:tab/>
      </w:r>
      <w:r>
        <w:rPr>
          <w:rFonts w:ascii="Times New Roman" w:hAnsi="Times New Roman"/>
          <w:sz w:val="24"/>
        </w:rPr>
        <w:t>;</w:t>
      </w:r>
    </w:p>
    <w:p>
      <w:pPr>
        <w:pStyle w:val="11"/>
        <w:spacing w:before="0"/>
        <w:ind w:firstLine="0"/>
        <w:jc w:val="center"/>
        <w:rPr>
          <w:rFonts w:ascii="Times New Roman" w:hAnsi="Times New Roman"/>
          <w:sz w:val="20"/>
          <w:lang w:eastAsia="uk-UA"/>
        </w:rPr>
      </w:pPr>
      <w:r>
        <w:rPr>
          <w:rFonts w:ascii="Times New Roman" w:hAnsi="Times New Roman"/>
          <w:sz w:val="20"/>
          <w:lang w:eastAsia="uk-UA"/>
        </w:rPr>
        <w:t>(підприємства, установи та організації: загальна кількість, перелік та їх місцезнаходження, кількість,</w:t>
      </w:r>
      <w:r>
        <w:rPr>
          <w:rFonts w:ascii="Times New Roman" w:hAnsi="Times New Roman"/>
          <w:sz w:val="20"/>
          <w:lang w:eastAsia="uk-UA"/>
        </w:rPr>
        <w:br w:type="textWrapping"/>
      </w:r>
      <w:r>
        <w:rPr>
          <w:rFonts w:ascii="Times New Roman" w:hAnsi="Times New Roman"/>
          <w:sz w:val="20"/>
          <w:lang w:eastAsia="uk-UA"/>
        </w:rPr>
        <w:t>вид, об’єм, місцезнаходження та належність контейнерів)</w:t>
      </w:r>
    </w:p>
    <w:p>
      <w:pPr>
        <w:pStyle w:val="11"/>
        <w:tabs>
          <w:tab w:val="left" w:pos="9071"/>
        </w:tabs>
        <w:jc w:val="both"/>
        <w:rPr>
          <w:rFonts w:ascii="Times New Roman" w:hAnsi="Times New Roman"/>
          <w:sz w:val="24"/>
          <w:u w:val="single"/>
        </w:rPr>
      </w:pPr>
      <w:r>
        <w:rPr>
          <w:rFonts w:ascii="Times New Roman" w:hAnsi="Times New Roman"/>
          <w:sz w:val="24"/>
        </w:rPr>
        <w:t xml:space="preserve">4) </w:t>
      </w:r>
      <w:r>
        <w:rPr>
          <w:rFonts w:ascii="Times New Roman" w:hAnsi="Times New Roman"/>
          <w:sz w:val="24"/>
          <w:u w:val="single"/>
        </w:rPr>
        <w:tab/>
      </w:r>
      <w:r>
        <w:rPr>
          <w:rFonts w:ascii="Times New Roman" w:hAnsi="Times New Roman"/>
          <w:sz w:val="24"/>
        </w:rPr>
        <w:t>;</w:t>
      </w:r>
    </w:p>
    <w:p>
      <w:pPr>
        <w:pStyle w:val="11"/>
        <w:spacing w:before="0"/>
        <w:ind w:left="1134" w:firstLine="0"/>
        <w:jc w:val="center"/>
        <w:rPr>
          <w:rFonts w:ascii="Times New Roman" w:hAnsi="Times New Roman"/>
          <w:sz w:val="20"/>
          <w:lang w:eastAsia="uk-UA"/>
        </w:rPr>
      </w:pPr>
      <w:r>
        <w:rPr>
          <w:rFonts w:ascii="Times New Roman" w:hAnsi="Times New Roman"/>
          <w:sz w:val="20"/>
          <w:lang w:eastAsia="uk-UA"/>
        </w:rPr>
        <w:t>(місцезнаходження об’єктів управління побутовими відходами (об’єкти відновлення та видалення відходів, об’єкти поводження з небезпечними відходами у складі побутових відходів тощо), куди необхідно перевозити відповідний вид побутових відходів згідно з правилами благоустрою населеного пункту, регіональними та місцевими планами управління відходами)</w:t>
      </w:r>
    </w:p>
    <w:p>
      <w:pPr>
        <w:pStyle w:val="11"/>
        <w:tabs>
          <w:tab w:val="left" w:pos="9071"/>
        </w:tabs>
        <w:jc w:val="both"/>
        <w:rPr>
          <w:rFonts w:ascii="Times New Roman" w:hAnsi="Times New Roman"/>
          <w:sz w:val="24"/>
        </w:rPr>
      </w:pPr>
      <w:r>
        <w:rPr>
          <w:rFonts w:ascii="Times New Roman" w:hAnsi="Times New Roman"/>
          <w:sz w:val="24"/>
        </w:rPr>
        <w:t xml:space="preserve">5) </w:t>
      </w:r>
      <w:r>
        <w:rPr>
          <w:rFonts w:ascii="Times New Roman" w:hAnsi="Times New Roman"/>
          <w:sz w:val="24"/>
          <w:u w:val="single"/>
        </w:rPr>
        <w:tab/>
      </w:r>
      <w:r>
        <w:rPr>
          <w:rFonts w:ascii="Times New Roman" w:hAnsi="Times New Roman"/>
          <w:sz w:val="24"/>
        </w:rPr>
        <w:t>.</w:t>
      </w:r>
    </w:p>
    <w:p>
      <w:pPr>
        <w:pStyle w:val="11"/>
        <w:spacing w:before="0"/>
        <w:ind w:left="1134" w:firstLine="0"/>
        <w:jc w:val="center"/>
        <w:rPr>
          <w:rFonts w:ascii="Times New Roman" w:hAnsi="Times New Roman"/>
          <w:sz w:val="20"/>
          <w:lang w:eastAsia="uk-UA"/>
        </w:rPr>
      </w:pPr>
      <w:r>
        <w:rPr>
          <w:rFonts w:ascii="Times New Roman" w:hAnsi="Times New Roman"/>
          <w:sz w:val="20"/>
          <w:lang w:eastAsia="uk-UA"/>
        </w:rPr>
        <w:t xml:space="preserve">(система надання послуги за відповідним видом побутових відходів (безконтейнерна система; контейнерна система; пункт роздільного збирання (зокрема мобільний); </w:t>
      </w:r>
      <w:r>
        <w:rPr>
          <w:rFonts w:ascii="Times New Roman" w:hAnsi="Times New Roman"/>
          <w:sz w:val="20"/>
          <w:lang w:eastAsia="uk-UA"/>
        </w:rPr>
        <w:br w:type="textWrapping"/>
      </w:r>
      <w:r>
        <w:rPr>
          <w:rFonts w:ascii="Times New Roman" w:hAnsi="Times New Roman"/>
          <w:sz w:val="20"/>
          <w:lang w:eastAsia="uk-UA"/>
        </w:rPr>
        <w:t>за заявкою)</w:t>
      </w:r>
    </w:p>
    <w:p>
      <w:pPr>
        <w:pStyle w:val="11"/>
        <w:spacing w:before="240" w:after="120"/>
        <w:ind w:firstLine="0"/>
        <w:jc w:val="center"/>
        <w:rPr>
          <w:rFonts w:ascii="Times New Roman" w:hAnsi="Times New Roman"/>
          <w:sz w:val="24"/>
        </w:rPr>
      </w:pPr>
      <w:r>
        <w:rPr>
          <w:rFonts w:ascii="Times New Roman" w:hAnsi="Times New Roman"/>
          <w:sz w:val="24"/>
        </w:rPr>
        <w:t>Надання послуги за видами побутових відходів</w:t>
      </w:r>
    </w:p>
    <w:p>
      <w:pPr>
        <w:pStyle w:val="11"/>
        <w:tabs>
          <w:tab w:val="left" w:pos="9071"/>
        </w:tabs>
        <w:rPr>
          <w:rFonts w:ascii="Times New Roman" w:hAnsi="Times New Roman"/>
          <w:sz w:val="24"/>
          <w:u w:val="single"/>
        </w:rPr>
      </w:pPr>
      <w:r>
        <w:rPr>
          <w:rFonts w:ascii="Times New Roman" w:hAnsi="Times New Roman"/>
          <w:sz w:val="24"/>
        </w:rPr>
        <w:t xml:space="preserve">3. Співвиконавець надає послугу з управління </w:t>
      </w:r>
      <w:r>
        <w:rPr>
          <w:rFonts w:ascii="Times New Roman" w:hAnsi="Times New Roman"/>
          <w:sz w:val="24"/>
          <w:u w:val="single"/>
        </w:rPr>
        <w:tab/>
      </w:r>
    </w:p>
    <w:p>
      <w:pPr>
        <w:pStyle w:val="11"/>
        <w:ind w:firstLine="0"/>
        <w:rPr>
          <w:rFonts w:ascii="Times New Roman" w:hAnsi="Times New Roman"/>
          <w:sz w:val="24"/>
        </w:rPr>
      </w:pPr>
      <w:r>
        <w:rPr>
          <w:rFonts w:ascii="Times New Roman" w:hAnsi="Times New Roman"/>
          <w:sz w:val="24"/>
        </w:rPr>
        <w:t>_______________________________________________________ побутовими відходами.</w:t>
      </w:r>
    </w:p>
    <w:p>
      <w:pPr>
        <w:pStyle w:val="11"/>
        <w:spacing w:before="0"/>
        <w:ind w:firstLine="0"/>
        <w:rPr>
          <w:rFonts w:ascii="Times New Roman" w:hAnsi="Times New Roman"/>
          <w:sz w:val="20"/>
        </w:rPr>
      </w:pPr>
      <w:r>
        <w:rPr>
          <w:rFonts w:ascii="Times New Roman" w:hAnsi="Times New Roman"/>
          <w:sz w:val="20"/>
        </w:rPr>
        <w:t xml:space="preserve">   (змішаними, роздільно зібраними, великогабаритними, ремонтними)</w:t>
      </w:r>
    </w:p>
    <w:p>
      <w:pPr>
        <w:spacing w:after="160" w:line="259" w:lineRule="auto"/>
        <w:rPr>
          <w:rFonts w:ascii="Times New Roman" w:hAnsi="Times New Roman"/>
          <w:sz w:val="24"/>
          <w:szCs w:val="24"/>
        </w:rPr>
      </w:pPr>
      <w:r>
        <w:rPr>
          <w:rFonts w:ascii="Times New Roman" w:hAnsi="Times New Roman"/>
          <w:sz w:val="24"/>
        </w:rPr>
        <w:br w:type="page"/>
      </w:r>
    </w:p>
    <w:p>
      <w:pPr>
        <w:pStyle w:val="11"/>
        <w:spacing w:after="120"/>
        <w:jc w:val="both"/>
        <w:rPr>
          <w:rFonts w:ascii="Times New Roman" w:hAnsi="Times New Roman"/>
          <w:sz w:val="24"/>
        </w:rPr>
      </w:pPr>
      <w:r>
        <w:rPr>
          <w:rFonts w:ascii="Times New Roman" w:hAnsi="Times New Roman"/>
          <w:sz w:val="24"/>
        </w:rPr>
        <w:t>4. Послуга надається співвиконавцем за системою (необхідне зазначити у таблиці для кожного виду побутових відходів):</w:t>
      </w:r>
    </w:p>
    <w:tbl>
      <w:tblPr>
        <w:tblStyle w:val="3"/>
        <w:tblW w:w="0" w:type="auto"/>
        <w:tblInd w:w="0" w:type="dxa"/>
        <w:tblLayout w:type="fixed"/>
        <w:tblCellMar>
          <w:top w:w="0" w:type="dxa"/>
          <w:left w:w="108" w:type="dxa"/>
          <w:bottom w:w="0" w:type="dxa"/>
          <w:right w:w="108" w:type="dxa"/>
        </w:tblCellMar>
      </w:tblPr>
      <w:tblGrid>
        <w:gridCol w:w="2519"/>
        <w:gridCol w:w="1417"/>
        <w:gridCol w:w="1984"/>
        <w:gridCol w:w="2303"/>
        <w:gridCol w:w="1064"/>
      </w:tblGrid>
      <w:tr>
        <w:tblPrEx>
          <w:tblCellMar>
            <w:top w:w="0" w:type="dxa"/>
            <w:left w:w="108" w:type="dxa"/>
            <w:bottom w:w="0" w:type="dxa"/>
            <w:right w:w="108" w:type="dxa"/>
          </w:tblCellMar>
        </w:tblPrEx>
        <w:trPr>
          <w:trHeight w:val="20" w:hRule="atLeast"/>
          <w:tblHeader/>
        </w:trPr>
        <w:tc>
          <w:tcPr>
            <w:tcW w:w="2519" w:type="dxa"/>
            <w:tcBorders>
              <w:top w:val="single" w:color="auto" w:sz="4" w:space="0"/>
              <w:left w:val="nil"/>
              <w:bottom w:val="single" w:color="auto" w:sz="4" w:space="0"/>
              <w:right w:val="single" w:color="auto" w:sz="4" w:space="0"/>
            </w:tcBorders>
            <w:vAlign w:val="center"/>
          </w:tcPr>
          <w:p>
            <w:pPr>
              <w:pStyle w:val="11"/>
              <w:spacing w:beforeLines="60"/>
              <w:ind w:firstLine="0"/>
              <w:jc w:val="center"/>
              <w:rPr>
                <w:rFonts w:ascii="Times New Roman" w:hAnsi="Times New Roman"/>
                <w:sz w:val="22"/>
              </w:rPr>
            </w:pPr>
            <w:r>
              <w:rPr>
                <w:rFonts w:ascii="Times New Roman" w:hAnsi="Times New Roman"/>
                <w:sz w:val="22"/>
              </w:rPr>
              <w:t>Вид побутових відходів</w:t>
            </w:r>
          </w:p>
        </w:tc>
        <w:tc>
          <w:tcPr>
            <w:tcW w:w="1417" w:type="dxa"/>
            <w:tcBorders>
              <w:top w:val="single" w:color="auto" w:sz="4" w:space="0"/>
              <w:left w:val="single" w:color="auto" w:sz="4" w:space="0"/>
              <w:bottom w:val="single" w:color="auto" w:sz="4" w:space="0"/>
              <w:right w:val="single" w:color="auto" w:sz="4" w:space="0"/>
            </w:tcBorders>
            <w:vAlign w:val="center"/>
          </w:tcPr>
          <w:p>
            <w:pPr>
              <w:pStyle w:val="11"/>
              <w:spacing w:beforeLines="60"/>
              <w:ind w:left="-125" w:right="-116" w:firstLine="0"/>
              <w:jc w:val="center"/>
              <w:rPr>
                <w:rFonts w:ascii="Times New Roman" w:hAnsi="Times New Roman"/>
                <w:sz w:val="22"/>
              </w:rPr>
            </w:pPr>
            <w:r>
              <w:rPr>
                <w:rFonts w:ascii="Times New Roman" w:hAnsi="Times New Roman"/>
                <w:sz w:val="22"/>
              </w:rPr>
              <w:t>Контейнерна система</w:t>
            </w:r>
          </w:p>
        </w:tc>
        <w:tc>
          <w:tcPr>
            <w:tcW w:w="1984" w:type="dxa"/>
            <w:tcBorders>
              <w:top w:val="single" w:color="auto" w:sz="4" w:space="0"/>
              <w:left w:val="single" w:color="auto" w:sz="4" w:space="0"/>
              <w:bottom w:val="single" w:color="auto" w:sz="4" w:space="0"/>
              <w:right w:val="single" w:color="auto" w:sz="4" w:space="0"/>
            </w:tcBorders>
            <w:vAlign w:val="center"/>
          </w:tcPr>
          <w:p>
            <w:pPr>
              <w:pStyle w:val="11"/>
              <w:spacing w:beforeLines="60"/>
              <w:ind w:left="-104" w:right="-108" w:firstLine="0"/>
              <w:jc w:val="center"/>
              <w:rPr>
                <w:rFonts w:ascii="Times New Roman" w:hAnsi="Times New Roman"/>
                <w:sz w:val="22"/>
              </w:rPr>
            </w:pPr>
            <w:r>
              <w:rPr>
                <w:rFonts w:ascii="Times New Roman" w:hAnsi="Times New Roman"/>
                <w:sz w:val="22"/>
              </w:rPr>
              <w:t>Безконтейнерна система</w:t>
            </w:r>
          </w:p>
        </w:tc>
        <w:tc>
          <w:tcPr>
            <w:tcW w:w="2303" w:type="dxa"/>
            <w:tcBorders>
              <w:top w:val="single" w:color="auto" w:sz="4" w:space="0"/>
              <w:left w:val="single" w:color="auto" w:sz="4" w:space="0"/>
              <w:bottom w:val="single" w:color="auto" w:sz="4" w:space="0"/>
              <w:right w:val="single" w:color="auto" w:sz="4" w:space="0"/>
            </w:tcBorders>
            <w:vAlign w:val="center"/>
          </w:tcPr>
          <w:p>
            <w:pPr>
              <w:pStyle w:val="11"/>
              <w:spacing w:beforeLines="60"/>
              <w:ind w:firstLine="0"/>
              <w:jc w:val="center"/>
              <w:rPr>
                <w:rFonts w:ascii="Times New Roman" w:hAnsi="Times New Roman"/>
                <w:sz w:val="22"/>
              </w:rPr>
            </w:pPr>
            <w:r>
              <w:rPr>
                <w:rFonts w:ascii="Times New Roman" w:hAnsi="Times New Roman"/>
                <w:sz w:val="22"/>
              </w:rPr>
              <w:t>Пункт роздільного збирання (зокрема мобільний)</w:t>
            </w:r>
          </w:p>
        </w:tc>
        <w:tc>
          <w:tcPr>
            <w:tcW w:w="1064" w:type="dxa"/>
            <w:tcBorders>
              <w:top w:val="single" w:color="auto" w:sz="4" w:space="0"/>
              <w:left w:val="single" w:color="auto" w:sz="4" w:space="0"/>
              <w:bottom w:val="single" w:color="auto" w:sz="4" w:space="0"/>
              <w:right w:val="nil"/>
            </w:tcBorders>
            <w:vAlign w:val="center"/>
          </w:tcPr>
          <w:p>
            <w:pPr>
              <w:pStyle w:val="11"/>
              <w:spacing w:beforeLines="60"/>
              <w:ind w:firstLine="0"/>
              <w:jc w:val="center"/>
              <w:rPr>
                <w:rFonts w:ascii="Times New Roman" w:hAnsi="Times New Roman"/>
                <w:sz w:val="22"/>
              </w:rPr>
            </w:pPr>
            <w:r>
              <w:rPr>
                <w:rFonts w:ascii="Times New Roman" w:hAnsi="Times New Roman"/>
                <w:sz w:val="22"/>
              </w:rPr>
              <w:t>За заявкою</w:t>
            </w:r>
          </w:p>
        </w:tc>
      </w:tr>
      <w:tr>
        <w:tblPrEx>
          <w:tblCellMar>
            <w:top w:w="0" w:type="dxa"/>
            <w:left w:w="108" w:type="dxa"/>
            <w:bottom w:w="0" w:type="dxa"/>
            <w:right w:w="108" w:type="dxa"/>
          </w:tblCellMar>
        </w:tblPrEx>
        <w:trPr>
          <w:trHeight w:val="20" w:hRule="atLeast"/>
        </w:trPr>
        <w:tc>
          <w:tcPr>
            <w:tcW w:w="2519" w:type="dxa"/>
            <w:tcBorders>
              <w:top w:val="single" w:color="auto" w:sz="4" w:space="0"/>
              <w:left w:val="nil"/>
              <w:bottom w:val="nil"/>
              <w:right w:val="nil"/>
            </w:tcBorders>
          </w:tcPr>
          <w:p>
            <w:pPr>
              <w:pStyle w:val="11"/>
              <w:spacing w:beforeLines="60"/>
              <w:ind w:firstLine="29"/>
              <w:jc w:val="both"/>
              <w:rPr>
                <w:rFonts w:ascii="Times New Roman" w:hAnsi="Times New Roman"/>
                <w:sz w:val="22"/>
              </w:rPr>
            </w:pPr>
            <w:r>
              <w:rPr>
                <w:rFonts w:ascii="Times New Roman" w:hAnsi="Times New Roman"/>
                <w:sz w:val="22"/>
              </w:rPr>
              <w:t>1. Змішані відходи</w:t>
            </w:r>
          </w:p>
        </w:tc>
        <w:tc>
          <w:tcPr>
            <w:tcW w:w="1417" w:type="dxa"/>
            <w:tcBorders>
              <w:top w:val="single" w:color="auto" w:sz="4" w:space="0"/>
              <w:left w:val="nil"/>
              <w:bottom w:val="nil"/>
              <w:right w:val="nil"/>
            </w:tcBorders>
          </w:tcPr>
          <w:p>
            <w:pPr>
              <w:pStyle w:val="11"/>
              <w:spacing w:beforeLines="60"/>
              <w:jc w:val="both"/>
              <w:rPr>
                <w:rFonts w:ascii="Times New Roman" w:hAnsi="Times New Roman"/>
                <w:sz w:val="22"/>
              </w:rPr>
            </w:pPr>
          </w:p>
        </w:tc>
        <w:tc>
          <w:tcPr>
            <w:tcW w:w="1984" w:type="dxa"/>
            <w:tcBorders>
              <w:top w:val="single" w:color="auto" w:sz="4" w:space="0"/>
              <w:left w:val="nil"/>
              <w:bottom w:val="nil"/>
              <w:right w:val="nil"/>
            </w:tcBorders>
          </w:tcPr>
          <w:p>
            <w:pPr>
              <w:pStyle w:val="11"/>
              <w:spacing w:beforeLines="60"/>
              <w:jc w:val="both"/>
              <w:rPr>
                <w:rFonts w:ascii="Times New Roman" w:hAnsi="Times New Roman"/>
                <w:sz w:val="22"/>
              </w:rPr>
            </w:pPr>
          </w:p>
        </w:tc>
        <w:tc>
          <w:tcPr>
            <w:tcW w:w="2303" w:type="dxa"/>
            <w:tcBorders>
              <w:top w:val="single" w:color="auto" w:sz="4" w:space="0"/>
              <w:left w:val="nil"/>
              <w:bottom w:val="nil"/>
              <w:right w:val="nil"/>
            </w:tcBorders>
          </w:tcPr>
          <w:p>
            <w:pPr>
              <w:pStyle w:val="11"/>
              <w:spacing w:beforeLines="60"/>
              <w:jc w:val="both"/>
              <w:rPr>
                <w:rFonts w:ascii="Times New Roman" w:hAnsi="Times New Roman"/>
                <w:sz w:val="22"/>
              </w:rPr>
            </w:pPr>
          </w:p>
        </w:tc>
        <w:tc>
          <w:tcPr>
            <w:tcW w:w="1064" w:type="dxa"/>
            <w:tcBorders>
              <w:top w:val="single" w:color="auto" w:sz="4" w:space="0"/>
              <w:left w:val="nil"/>
              <w:bottom w:val="nil"/>
              <w:right w:val="nil"/>
            </w:tcBorders>
          </w:tcPr>
          <w:p>
            <w:pPr>
              <w:pStyle w:val="11"/>
              <w:spacing w:beforeLines="60"/>
              <w:jc w:val="both"/>
              <w:rPr>
                <w:rFonts w:ascii="Times New Roman" w:hAnsi="Times New Roman"/>
                <w:sz w:val="22"/>
              </w:rPr>
            </w:pPr>
          </w:p>
        </w:tc>
      </w:tr>
      <w:tr>
        <w:tblPrEx>
          <w:tblCellMar>
            <w:top w:w="0" w:type="dxa"/>
            <w:left w:w="108" w:type="dxa"/>
            <w:bottom w:w="0" w:type="dxa"/>
            <w:right w:w="108" w:type="dxa"/>
          </w:tblCellMar>
        </w:tblPrEx>
        <w:trPr>
          <w:trHeight w:val="20" w:hRule="atLeast"/>
        </w:trPr>
        <w:tc>
          <w:tcPr>
            <w:tcW w:w="2519" w:type="dxa"/>
            <w:tcBorders>
              <w:top w:val="nil"/>
              <w:left w:val="nil"/>
              <w:bottom w:val="nil"/>
              <w:right w:val="nil"/>
            </w:tcBorders>
          </w:tcPr>
          <w:p>
            <w:pPr>
              <w:pStyle w:val="11"/>
              <w:spacing w:beforeLines="60"/>
              <w:ind w:firstLine="29"/>
              <w:rPr>
                <w:rFonts w:ascii="Times New Roman" w:hAnsi="Times New Roman"/>
                <w:sz w:val="22"/>
              </w:rPr>
            </w:pPr>
            <w:r>
              <w:rPr>
                <w:rFonts w:ascii="Times New Roman" w:hAnsi="Times New Roman"/>
                <w:sz w:val="22"/>
              </w:rPr>
              <w:t>2. Роздільно зібрані відходи, у тому числі (заповнюється за наявності):</w:t>
            </w:r>
          </w:p>
        </w:tc>
        <w:tc>
          <w:tcPr>
            <w:tcW w:w="1417" w:type="dxa"/>
            <w:tcBorders>
              <w:top w:val="nil"/>
              <w:left w:val="nil"/>
              <w:bottom w:val="nil"/>
              <w:right w:val="nil"/>
            </w:tcBorders>
          </w:tcPr>
          <w:p>
            <w:pPr>
              <w:pStyle w:val="11"/>
              <w:spacing w:beforeLines="60"/>
              <w:ind w:firstLine="0"/>
              <w:jc w:val="center"/>
              <w:rPr>
                <w:rFonts w:ascii="Times New Roman" w:hAnsi="Times New Roman"/>
                <w:sz w:val="22"/>
              </w:rPr>
            </w:pPr>
            <w:r>
              <w:rPr>
                <w:rFonts w:ascii="Times New Roman" w:hAnsi="Times New Roman"/>
                <w:sz w:val="22"/>
              </w:rPr>
              <w:t>х</w:t>
            </w:r>
          </w:p>
        </w:tc>
        <w:tc>
          <w:tcPr>
            <w:tcW w:w="1984" w:type="dxa"/>
            <w:tcBorders>
              <w:top w:val="nil"/>
              <w:left w:val="nil"/>
              <w:bottom w:val="nil"/>
              <w:right w:val="nil"/>
            </w:tcBorders>
          </w:tcPr>
          <w:p>
            <w:pPr>
              <w:pStyle w:val="11"/>
              <w:spacing w:beforeLines="60"/>
              <w:ind w:firstLine="0"/>
              <w:jc w:val="center"/>
              <w:rPr>
                <w:rFonts w:ascii="Times New Roman" w:hAnsi="Times New Roman"/>
                <w:sz w:val="22"/>
              </w:rPr>
            </w:pPr>
            <w:r>
              <w:rPr>
                <w:rFonts w:ascii="Times New Roman" w:hAnsi="Times New Roman"/>
                <w:sz w:val="22"/>
              </w:rPr>
              <w:t>х</w:t>
            </w:r>
          </w:p>
        </w:tc>
        <w:tc>
          <w:tcPr>
            <w:tcW w:w="2303" w:type="dxa"/>
            <w:tcBorders>
              <w:top w:val="nil"/>
              <w:left w:val="nil"/>
              <w:bottom w:val="nil"/>
              <w:right w:val="nil"/>
            </w:tcBorders>
          </w:tcPr>
          <w:p>
            <w:pPr>
              <w:pStyle w:val="11"/>
              <w:spacing w:beforeLines="60"/>
              <w:ind w:firstLine="0"/>
              <w:jc w:val="center"/>
              <w:rPr>
                <w:rFonts w:ascii="Times New Roman" w:hAnsi="Times New Roman"/>
                <w:sz w:val="22"/>
              </w:rPr>
            </w:pPr>
            <w:r>
              <w:rPr>
                <w:rFonts w:ascii="Times New Roman" w:hAnsi="Times New Roman"/>
                <w:sz w:val="22"/>
              </w:rPr>
              <w:t>х</w:t>
            </w:r>
          </w:p>
        </w:tc>
        <w:tc>
          <w:tcPr>
            <w:tcW w:w="1064" w:type="dxa"/>
            <w:tcBorders>
              <w:top w:val="nil"/>
              <w:left w:val="nil"/>
              <w:bottom w:val="nil"/>
              <w:right w:val="nil"/>
            </w:tcBorders>
          </w:tcPr>
          <w:p>
            <w:pPr>
              <w:pStyle w:val="11"/>
              <w:spacing w:beforeLines="60"/>
              <w:ind w:firstLine="0"/>
              <w:jc w:val="center"/>
              <w:rPr>
                <w:rFonts w:ascii="Times New Roman" w:hAnsi="Times New Roman"/>
                <w:sz w:val="22"/>
              </w:rPr>
            </w:pPr>
            <w:r>
              <w:rPr>
                <w:rFonts w:ascii="Times New Roman" w:hAnsi="Times New Roman"/>
                <w:sz w:val="22"/>
              </w:rPr>
              <w:t>х</w:t>
            </w:r>
          </w:p>
        </w:tc>
      </w:tr>
      <w:tr>
        <w:tblPrEx>
          <w:tblCellMar>
            <w:top w:w="0" w:type="dxa"/>
            <w:left w:w="108" w:type="dxa"/>
            <w:bottom w:w="0" w:type="dxa"/>
            <w:right w:w="108" w:type="dxa"/>
          </w:tblCellMar>
        </w:tblPrEx>
        <w:trPr>
          <w:trHeight w:val="20" w:hRule="atLeast"/>
        </w:trPr>
        <w:tc>
          <w:tcPr>
            <w:tcW w:w="2519" w:type="dxa"/>
            <w:tcBorders>
              <w:top w:val="nil"/>
              <w:left w:val="nil"/>
              <w:bottom w:val="nil"/>
              <w:right w:val="nil"/>
            </w:tcBorders>
          </w:tcPr>
          <w:p>
            <w:pPr>
              <w:pStyle w:val="11"/>
              <w:spacing w:beforeLines="60"/>
              <w:ind w:firstLine="29"/>
              <w:rPr>
                <w:rFonts w:ascii="Times New Roman" w:hAnsi="Times New Roman"/>
                <w:sz w:val="22"/>
              </w:rPr>
            </w:pPr>
            <w:r>
              <w:rPr>
                <w:rFonts w:ascii="Times New Roman" w:hAnsi="Times New Roman"/>
                <w:sz w:val="22"/>
              </w:rPr>
              <w:t>паперу, картону</w:t>
            </w:r>
          </w:p>
        </w:tc>
        <w:tc>
          <w:tcPr>
            <w:tcW w:w="1417" w:type="dxa"/>
            <w:tcBorders>
              <w:top w:val="nil"/>
              <w:left w:val="nil"/>
              <w:bottom w:val="nil"/>
              <w:right w:val="nil"/>
            </w:tcBorders>
          </w:tcPr>
          <w:p>
            <w:pPr>
              <w:pStyle w:val="11"/>
              <w:spacing w:beforeLines="60"/>
              <w:jc w:val="center"/>
              <w:rPr>
                <w:rFonts w:ascii="Times New Roman" w:hAnsi="Times New Roman"/>
                <w:sz w:val="22"/>
              </w:rPr>
            </w:pPr>
          </w:p>
        </w:tc>
        <w:tc>
          <w:tcPr>
            <w:tcW w:w="1984" w:type="dxa"/>
            <w:tcBorders>
              <w:top w:val="nil"/>
              <w:left w:val="nil"/>
              <w:bottom w:val="nil"/>
              <w:right w:val="nil"/>
            </w:tcBorders>
          </w:tcPr>
          <w:p>
            <w:pPr>
              <w:pStyle w:val="11"/>
              <w:spacing w:beforeLines="60"/>
              <w:jc w:val="center"/>
              <w:rPr>
                <w:rFonts w:ascii="Times New Roman" w:hAnsi="Times New Roman"/>
                <w:sz w:val="22"/>
              </w:rPr>
            </w:pPr>
          </w:p>
        </w:tc>
        <w:tc>
          <w:tcPr>
            <w:tcW w:w="2303" w:type="dxa"/>
            <w:tcBorders>
              <w:top w:val="nil"/>
              <w:left w:val="nil"/>
              <w:bottom w:val="nil"/>
              <w:right w:val="nil"/>
            </w:tcBorders>
          </w:tcPr>
          <w:p>
            <w:pPr>
              <w:pStyle w:val="11"/>
              <w:spacing w:beforeLines="60"/>
              <w:jc w:val="center"/>
              <w:rPr>
                <w:rFonts w:ascii="Times New Roman" w:hAnsi="Times New Roman"/>
                <w:sz w:val="22"/>
              </w:rPr>
            </w:pPr>
          </w:p>
        </w:tc>
        <w:tc>
          <w:tcPr>
            <w:tcW w:w="1064" w:type="dxa"/>
            <w:tcBorders>
              <w:top w:val="nil"/>
              <w:left w:val="nil"/>
              <w:bottom w:val="nil"/>
              <w:right w:val="nil"/>
            </w:tcBorders>
          </w:tcPr>
          <w:p>
            <w:pPr>
              <w:pStyle w:val="11"/>
              <w:spacing w:beforeLines="60"/>
              <w:jc w:val="center"/>
              <w:rPr>
                <w:rFonts w:ascii="Times New Roman" w:hAnsi="Times New Roman"/>
                <w:sz w:val="22"/>
              </w:rPr>
            </w:pPr>
          </w:p>
        </w:tc>
      </w:tr>
      <w:tr>
        <w:tblPrEx>
          <w:tblCellMar>
            <w:top w:w="0" w:type="dxa"/>
            <w:left w:w="108" w:type="dxa"/>
            <w:bottom w:w="0" w:type="dxa"/>
            <w:right w:w="108" w:type="dxa"/>
          </w:tblCellMar>
        </w:tblPrEx>
        <w:trPr>
          <w:trHeight w:val="20" w:hRule="atLeast"/>
        </w:trPr>
        <w:tc>
          <w:tcPr>
            <w:tcW w:w="2519" w:type="dxa"/>
            <w:tcBorders>
              <w:top w:val="nil"/>
              <w:left w:val="nil"/>
              <w:bottom w:val="nil"/>
              <w:right w:val="nil"/>
            </w:tcBorders>
          </w:tcPr>
          <w:p>
            <w:pPr>
              <w:pStyle w:val="11"/>
              <w:spacing w:beforeLines="60"/>
              <w:ind w:firstLine="29"/>
              <w:jc w:val="both"/>
              <w:rPr>
                <w:rFonts w:ascii="Times New Roman" w:hAnsi="Times New Roman"/>
                <w:sz w:val="22"/>
              </w:rPr>
            </w:pPr>
            <w:r>
              <w:rPr>
                <w:rFonts w:ascii="Times New Roman" w:hAnsi="Times New Roman"/>
                <w:sz w:val="22"/>
              </w:rPr>
              <w:t>скла</w:t>
            </w:r>
          </w:p>
        </w:tc>
        <w:tc>
          <w:tcPr>
            <w:tcW w:w="1417" w:type="dxa"/>
            <w:tcBorders>
              <w:top w:val="nil"/>
              <w:left w:val="nil"/>
              <w:bottom w:val="nil"/>
              <w:right w:val="nil"/>
            </w:tcBorders>
          </w:tcPr>
          <w:p>
            <w:pPr>
              <w:pStyle w:val="11"/>
              <w:spacing w:beforeLines="60"/>
              <w:jc w:val="both"/>
              <w:rPr>
                <w:rFonts w:ascii="Times New Roman" w:hAnsi="Times New Roman"/>
                <w:sz w:val="22"/>
              </w:rPr>
            </w:pPr>
          </w:p>
        </w:tc>
        <w:tc>
          <w:tcPr>
            <w:tcW w:w="1984" w:type="dxa"/>
            <w:tcBorders>
              <w:top w:val="nil"/>
              <w:left w:val="nil"/>
              <w:bottom w:val="nil"/>
              <w:right w:val="nil"/>
            </w:tcBorders>
          </w:tcPr>
          <w:p>
            <w:pPr>
              <w:pStyle w:val="11"/>
              <w:spacing w:beforeLines="60"/>
              <w:jc w:val="both"/>
              <w:rPr>
                <w:rFonts w:ascii="Times New Roman" w:hAnsi="Times New Roman"/>
                <w:sz w:val="22"/>
              </w:rPr>
            </w:pPr>
          </w:p>
        </w:tc>
        <w:tc>
          <w:tcPr>
            <w:tcW w:w="2303" w:type="dxa"/>
            <w:tcBorders>
              <w:top w:val="nil"/>
              <w:left w:val="nil"/>
              <w:bottom w:val="nil"/>
              <w:right w:val="nil"/>
            </w:tcBorders>
          </w:tcPr>
          <w:p>
            <w:pPr>
              <w:pStyle w:val="11"/>
              <w:spacing w:beforeLines="60"/>
              <w:jc w:val="both"/>
              <w:rPr>
                <w:rFonts w:ascii="Times New Roman" w:hAnsi="Times New Roman"/>
                <w:sz w:val="22"/>
              </w:rPr>
            </w:pPr>
          </w:p>
        </w:tc>
        <w:tc>
          <w:tcPr>
            <w:tcW w:w="1064" w:type="dxa"/>
            <w:tcBorders>
              <w:top w:val="nil"/>
              <w:left w:val="nil"/>
              <w:bottom w:val="nil"/>
              <w:right w:val="nil"/>
            </w:tcBorders>
          </w:tcPr>
          <w:p>
            <w:pPr>
              <w:pStyle w:val="11"/>
              <w:spacing w:beforeLines="60"/>
              <w:jc w:val="both"/>
              <w:rPr>
                <w:rFonts w:ascii="Times New Roman" w:hAnsi="Times New Roman"/>
                <w:sz w:val="22"/>
              </w:rPr>
            </w:pPr>
          </w:p>
        </w:tc>
      </w:tr>
      <w:tr>
        <w:tblPrEx>
          <w:tblCellMar>
            <w:top w:w="0" w:type="dxa"/>
            <w:left w:w="108" w:type="dxa"/>
            <w:bottom w:w="0" w:type="dxa"/>
            <w:right w:w="108" w:type="dxa"/>
          </w:tblCellMar>
        </w:tblPrEx>
        <w:trPr>
          <w:trHeight w:val="20" w:hRule="atLeast"/>
        </w:trPr>
        <w:tc>
          <w:tcPr>
            <w:tcW w:w="2519" w:type="dxa"/>
            <w:tcBorders>
              <w:top w:val="nil"/>
              <w:left w:val="nil"/>
              <w:bottom w:val="nil"/>
              <w:right w:val="nil"/>
            </w:tcBorders>
          </w:tcPr>
          <w:p>
            <w:pPr>
              <w:pStyle w:val="11"/>
              <w:spacing w:beforeLines="60"/>
              <w:ind w:firstLine="29"/>
              <w:jc w:val="both"/>
              <w:rPr>
                <w:rFonts w:ascii="Times New Roman" w:hAnsi="Times New Roman"/>
                <w:sz w:val="22"/>
              </w:rPr>
            </w:pPr>
            <w:r>
              <w:rPr>
                <w:rFonts w:ascii="Times New Roman" w:hAnsi="Times New Roman"/>
                <w:sz w:val="22"/>
              </w:rPr>
              <w:t>пластику</w:t>
            </w:r>
          </w:p>
        </w:tc>
        <w:tc>
          <w:tcPr>
            <w:tcW w:w="1417" w:type="dxa"/>
            <w:tcBorders>
              <w:top w:val="nil"/>
              <w:left w:val="nil"/>
              <w:bottom w:val="nil"/>
              <w:right w:val="nil"/>
            </w:tcBorders>
          </w:tcPr>
          <w:p>
            <w:pPr>
              <w:pStyle w:val="11"/>
              <w:spacing w:beforeLines="60"/>
              <w:jc w:val="both"/>
              <w:rPr>
                <w:rFonts w:ascii="Times New Roman" w:hAnsi="Times New Roman"/>
                <w:sz w:val="22"/>
              </w:rPr>
            </w:pPr>
          </w:p>
        </w:tc>
        <w:tc>
          <w:tcPr>
            <w:tcW w:w="1984" w:type="dxa"/>
            <w:tcBorders>
              <w:top w:val="nil"/>
              <w:left w:val="nil"/>
              <w:bottom w:val="nil"/>
              <w:right w:val="nil"/>
            </w:tcBorders>
          </w:tcPr>
          <w:p>
            <w:pPr>
              <w:pStyle w:val="11"/>
              <w:spacing w:beforeLines="60"/>
              <w:jc w:val="both"/>
              <w:rPr>
                <w:rFonts w:ascii="Times New Roman" w:hAnsi="Times New Roman"/>
                <w:sz w:val="22"/>
              </w:rPr>
            </w:pPr>
          </w:p>
        </w:tc>
        <w:tc>
          <w:tcPr>
            <w:tcW w:w="2303" w:type="dxa"/>
            <w:tcBorders>
              <w:top w:val="nil"/>
              <w:left w:val="nil"/>
              <w:bottom w:val="nil"/>
              <w:right w:val="nil"/>
            </w:tcBorders>
          </w:tcPr>
          <w:p>
            <w:pPr>
              <w:pStyle w:val="11"/>
              <w:spacing w:beforeLines="60"/>
              <w:jc w:val="both"/>
              <w:rPr>
                <w:rFonts w:ascii="Times New Roman" w:hAnsi="Times New Roman"/>
                <w:sz w:val="22"/>
              </w:rPr>
            </w:pPr>
          </w:p>
        </w:tc>
        <w:tc>
          <w:tcPr>
            <w:tcW w:w="1064" w:type="dxa"/>
            <w:tcBorders>
              <w:top w:val="nil"/>
              <w:left w:val="nil"/>
              <w:bottom w:val="nil"/>
              <w:right w:val="nil"/>
            </w:tcBorders>
          </w:tcPr>
          <w:p>
            <w:pPr>
              <w:pStyle w:val="11"/>
              <w:spacing w:beforeLines="60"/>
              <w:jc w:val="both"/>
              <w:rPr>
                <w:rFonts w:ascii="Times New Roman" w:hAnsi="Times New Roman"/>
                <w:sz w:val="22"/>
              </w:rPr>
            </w:pPr>
          </w:p>
        </w:tc>
      </w:tr>
      <w:tr>
        <w:tblPrEx>
          <w:tblCellMar>
            <w:top w:w="0" w:type="dxa"/>
            <w:left w:w="108" w:type="dxa"/>
            <w:bottom w:w="0" w:type="dxa"/>
            <w:right w:w="108" w:type="dxa"/>
          </w:tblCellMar>
        </w:tblPrEx>
        <w:trPr>
          <w:trHeight w:val="20" w:hRule="atLeast"/>
        </w:trPr>
        <w:tc>
          <w:tcPr>
            <w:tcW w:w="2519" w:type="dxa"/>
            <w:tcBorders>
              <w:top w:val="nil"/>
              <w:left w:val="nil"/>
              <w:bottom w:val="nil"/>
              <w:right w:val="nil"/>
            </w:tcBorders>
          </w:tcPr>
          <w:p>
            <w:pPr>
              <w:pStyle w:val="11"/>
              <w:spacing w:beforeLines="60"/>
              <w:ind w:firstLine="29"/>
              <w:jc w:val="both"/>
              <w:rPr>
                <w:rFonts w:ascii="Times New Roman" w:hAnsi="Times New Roman"/>
                <w:sz w:val="22"/>
              </w:rPr>
            </w:pPr>
            <w:r>
              <w:rPr>
                <w:rFonts w:ascii="Times New Roman" w:hAnsi="Times New Roman"/>
                <w:sz w:val="22"/>
              </w:rPr>
              <w:t>деревини</w:t>
            </w:r>
          </w:p>
        </w:tc>
        <w:tc>
          <w:tcPr>
            <w:tcW w:w="1417" w:type="dxa"/>
            <w:tcBorders>
              <w:top w:val="nil"/>
              <w:left w:val="nil"/>
              <w:bottom w:val="nil"/>
              <w:right w:val="nil"/>
            </w:tcBorders>
          </w:tcPr>
          <w:p>
            <w:pPr>
              <w:pStyle w:val="11"/>
              <w:spacing w:beforeLines="60"/>
              <w:jc w:val="both"/>
              <w:rPr>
                <w:rFonts w:ascii="Times New Roman" w:hAnsi="Times New Roman"/>
                <w:sz w:val="22"/>
              </w:rPr>
            </w:pPr>
          </w:p>
        </w:tc>
        <w:tc>
          <w:tcPr>
            <w:tcW w:w="1984" w:type="dxa"/>
            <w:tcBorders>
              <w:top w:val="nil"/>
              <w:left w:val="nil"/>
              <w:bottom w:val="nil"/>
              <w:right w:val="nil"/>
            </w:tcBorders>
          </w:tcPr>
          <w:p>
            <w:pPr>
              <w:pStyle w:val="11"/>
              <w:spacing w:beforeLines="60"/>
              <w:jc w:val="both"/>
              <w:rPr>
                <w:rFonts w:ascii="Times New Roman" w:hAnsi="Times New Roman"/>
                <w:sz w:val="22"/>
              </w:rPr>
            </w:pPr>
          </w:p>
        </w:tc>
        <w:tc>
          <w:tcPr>
            <w:tcW w:w="2303" w:type="dxa"/>
            <w:tcBorders>
              <w:top w:val="nil"/>
              <w:left w:val="nil"/>
              <w:bottom w:val="nil"/>
              <w:right w:val="nil"/>
            </w:tcBorders>
          </w:tcPr>
          <w:p>
            <w:pPr>
              <w:pStyle w:val="11"/>
              <w:spacing w:beforeLines="60"/>
              <w:jc w:val="both"/>
              <w:rPr>
                <w:rFonts w:ascii="Times New Roman" w:hAnsi="Times New Roman"/>
                <w:sz w:val="22"/>
              </w:rPr>
            </w:pPr>
          </w:p>
        </w:tc>
        <w:tc>
          <w:tcPr>
            <w:tcW w:w="1064" w:type="dxa"/>
            <w:tcBorders>
              <w:top w:val="nil"/>
              <w:left w:val="nil"/>
              <w:bottom w:val="nil"/>
              <w:right w:val="nil"/>
            </w:tcBorders>
          </w:tcPr>
          <w:p>
            <w:pPr>
              <w:pStyle w:val="11"/>
              <w:spacing w:beforeLines="60"/>
              <w:jc w:val="both"/>
              <w:rPr>
                <w:rFonts w:ascii="Times New Roman" w:hAnsi="Times New Roman"/>
                <w:sz w:val="22"/>
              </w:rPr>
            </w:pPr>
          </w:p>
        </w:tc>
      </w:tr>
      <w:tr>
        <w:tblPrEx>
          <w:tblCellMar>
            <w:top w:w="0" w:type="dxa"/>
            <w:left w:w="108" w:type="dxa"/>
            <w:bottom w:w="0" w:type="dxa"/>
            <w:right w:w="108" w:type="dxa"/>
          </w:tblCellMar>
        </w:tblPrEx>
        <w:trPr>
          <w:trHeight w:val="20" w:hRule="atLeast"/>
        </w:trPr>
        <w:tc>
          <w:tcPr>
            <w:tcW w:w="2519" w:type="dxa"/>
            <w:tcBorders>
              <w:top w:val="nil"/>
              <w:left w:val="nil"/>
              <w:bottom w:val="nil"/>
              <w:right w:val="nil"/>
            </w:tcBorders>
          </w:tcPr>
          <w:p>
            <w:pPr>
              <w:pStyle w:val="11"/>
              <w:spacing w:beforeLines="60"/>
              <w:ind w:firstLine="29"/>
              <w:jc w:val="both"/>
              <w:rPr>
                <w:rFonts w:ascii="Times New Roman" w:hAnsi="Times New Roman"/>
                <w:sz w:val="22"/>
              </w:rPr>
            </w:pPr>
            <w:r>
              <w:rPr>
                <w:rFonts w:ascii="Times New Roman" w:hAnsi="Times New Roman"/>
                <w:sz w:val="22"/>
              </w:rPr>
              <w:t>текстилю</w:t>
            </w:r>
          </w:p>
        </w:tc>
        <w:tc>
          <w:tcPr>
            <w:tcW w:w="1417" w:type="dxa"/>
            <w:tcBorders>
              <w:top w:val="nil"/>
              <w:left w:val="nil"/>
              <w:bottom w:val="nil"/>
              <w:right w:val="nil"/>
            </w:tcBorders>
          </w:tcPr>
          <w:p>
            <w:pPr>
              <w:pStyle w:val="11"/>
              <w:spacing w:beforeLines="60"/>
              <w:jc w:val="both"/>
              <w:rPr>
                <w:rFonts w:ascii="Times New Roman" w:hAnsi="Times New Roman"/>
                <w:sz w:val="22"/>
              </w:rPr>
            </w:pPr>
          </w:p>
        </w:tc>
        <w:tc>
          <w:tcPr>
            <w:tcW w:w="1984" w:type="dxa"/>
            <w:tcBorders>
              <w:top w:val="nil"/>
              <w:left w:val="nil"/>
              <w:bottom w:val="nil"/>
              <w:right w:val="nil"/>
            </w:tcBorders>
          </w:tcPr>
          <w:p>
            <w:pPr>
              <w:pStyle w:val="11"/>
              <w:spacing w:beforeLines="60"/>
              <w:jc w:val="both"/>
              <w:rPr>
                <w:rFonts w:ascii="Times New Roman" w:hAnsi="Times New Roman"/>
                <w:sz w:val="22"/>
              </w:rPr>
            </w:pPr>
          </w:p>
        </w:tc>
        <w:tc>
          <w:tcPr>
            <w:tcW w:w="2303" w:type="dxa"/>
            <w:tcBorders>
              <w:top w:val="nil"/>
              <w:left w:val="nil"/>
              <w:bottom w:val="nil"/>
              <w:right w:val="nil"/>
            </w:tcBorders>
          </w:tcPr>
          <w:p>
            <w:pPr>
              <w:pStyle w:val="11"/>
              <w:spacing w:beforeLines="60"/>
              <w:jc w:val="both"/>
              <w:rPr>
                <w:rFonts w:ascii="Times New Roman" w:hAnsi="Times New Roman"/>
                <w:sz w:val="22"/>
              </w:rPr>
            </w:pPr>
          </w:p>
        </w:tc>
        <w:tc>
          <w:tcPr>
            <w:tcW w:w="1064" w:type="dxa"/>
            <w:tcBorders>
              <w:top w:val="nil"/>
              <w:left w:val="nil"/>
              <w:bottom w:val="nil"/>
              <w:right w:val="nil"/>
            </w:tcBorders>
          </w:tcPr>
          <w:p>
            <w:pPr>
              <w:pStyle w:val="11"/>
              <w:spacing w:beforeLines="60"/>
              <w:jc w:val="both"/>
              <w:rPr>
                <w:rFonts w:ascii="Times New Roman" w:hAnsi="Times New Roman"/>
                <w:sz w:val="22"/>
              </w:rPr>
            </w:pPr>
          </w:p>
        </w:tc>
      </w:tr>
      <w:tr>
        <w:tblPrEx>
          <w:tblCellMar>
            <w:top w:w="0" w:type="dxa"/>
            <w:left w:w="108" w:type="dxa"/>
            <w:bottom w:w="0" w:type="dxa"/>
            <w:right w:w="108" w:type="dxa"/>
          </w:tblCellMar>
        </w:tblPrEx>
        <w:trPr>
          <w:trHeight w:val="20" w:hRule="atLeast"/>
        </w:trPr>
        <w:tc>
          <w:tcPr>
            <w:tcW w:w="2519" w:type="dxa"/>
            <w:tcBorders>
              <w:top w:val="nil"/>
              <w:left w:val="nil"/>
              <w:bottom w:val="nil"/>
              <w:right w:val="nil"/>
            </w:tcBorders>
          </w:tcPr>
          <w:p>
            <w:pPr>
              <w:pStyle w:val="11"/>
              <w:spacing w:beforeLines="60"/>
              <w:ind w:firstLine="29"/>
              <w:jc w:val="both"/>
              <w:rPr>
                <w:rFonts w:ascii="Times New Roman" w:hAnsi="Times New Roman"/>
                <w:sz w:val="22"/>
              </w:rPr>
            </w:pPr>
            <w:r>
              <w:rPr>
                <w:rFonts w:ascii="Times New Roman" w:hAnsi="Times New Roman"/>
                <w:sz w:val="22"/>
              </w:rPr>
              <w:t>металу</w:t>
            </w:r>
          </w:p>
        </w:tc>
        <w:tc>
          <w:tcPr>
            <w:tcW w:w="1417" w:type="dxa"/>
            <w:tcBorders>
              <w:top w:val="nil"/>
              <w:left w:val="nil"/>
              <w:bottom w:val="nil"/>
              <w:right w:val="nil"/>
            </w:tcBorders>
          </w:tcPr>
          <w:p>
            <w:pPr>
              <w:pStyle w:val="11"/>
              <w:spacing w:beforeLines="60"/>
              <w:jc w:val="both"/>
              <w:rPr>
                <w:rFonts w:ascii="Times New Roman" w:hAnsi="Times New Roman"/>
                <w:sz w:val="22"/>
              </w:rPr>
            </w:pPr>
          </w:p>
        </w:tc>
        <w:tc>
          <w:tcPr>
            <w:tcW w:w="1984" w:type="dxa"/>
            <w:tcBorders>
              <w:top w:val="nil"/>
              <w:left w:val="nil"/>
              <w:bottom w:val="nil"/>
              <w:right w:val="nil"/>
            </w:tcBorders>
          </w:tcPr>
          <w:p>
            <w:pPr>
              <w:pStyle w:val="11"/>
              <w:spacing w:beforeLines="60"/>
              <w:jc w:val="both"/>
              <w:rPr>
                <w:rFonts w:ascii="Times New Roman" w:hAnsi="Times New Roman"/>
                <w:sz w:val="22"/>
              </w:rPr>
            </w:pPr>
          </w:p>
        </w:tc>
        <w:tc>
          <w:tcPr>
            <w:tcW w:w="2303" w:type="dxa"/>
            <w:tcBorders>
              <w:top w:val="nil"/>
              <w:left w:val="nil"/>
              <w:bottom w:val="nil"/>
              <w:right w:val="nil"/>
            </w:tcBorders>
          </w:tcPr>
          <w:p>
            <w:pPr>
              <w:pStyle w:val="11"/>
              <w:spacing w:beforeLines="60"/>
              <w:jc w:val="both"/>
              <w:rPr>
                <w:rFonts w:ascii="Times New Roman" w:hAnsi="Times New Roman"/>
                <w:sz w:val="22"/>
              </w:rPr>
            </w:pPr>
          </w:p>
        </w:tc>
        <w:tc>
          <w:tcPr>
            <w:tcW w:w="1064" w:type="dxa"/>
            <w:tcBorders>
              <w:top w:val="nil"/>
              <w:left w:val="nil"/>
              <w:bottom w:val="nil"/>
              <w:right w:val="nil"/>
            </w:tcBorders>
          </w:tcPr>
          <w:p>
            <w:pPr>
              <w:pStyle w:val="11"/>
              <w:spacing w:beforeLines="60"/>
              <w:jc w:val="both"/>
              <w:rPr>
                <w:rFonts w:ascii="Times New Roman" w:hAnsi="Times New Roman"/>
                <w:sz w:val="22"/>
              </w:rPr>
            </w:pPr>
          </w:p>
        </w:tc>
      </w:tr>
      <w:tr>
        <w:tblPrEx>
          <w:tblCellMar>
            <w:top w:w="0" w:type="dxa"/>
            <w:left w:w="108" w:type="dxa"/>
            <w:bottom w:w="0" w:type="dxa"/>
            <w:right w:w="108" w:type="dxa"/>
          </w:tblCellMar>
        </w:tblPrEx>
        <w:trPr>
          <w:trHeight w:val="20" w:hRule="atLeast"/>
        </w:trPr>
        <w:tc>
          <w:tcPr>
            <w:tcW w:w="2519" w:type="dxa"/>
            <w:tcBorders>
              <w:top w:val="nil"/>
              <w:left w:val="nil"/>
              <w:bottom w:val="nil"/>
              <w:right w:val="nil"/>
            </w:tcBorders>
          </w:tcPr>
          <w:p>
            <w:pPr>
              <w:pStyle w:val="11"/>
              <w:spacing w:beforeLines="60"/>
              <w:ind w:firstLine="29"/>
              <w:jc w:val="both"/>
              <w:rPr>
                <w:rFonts w:ascii="Times New Roman" w:hAnsi="Times New Roman"/>
                <w:sz w:val="22"/>
              </w:rPr>
            </w:pPr>
            <w:r>
              <w:rPr>
                <w:rFonts w:ascii="Times New Roman" w:hAnsi="Times New Roman"/>
                <w:sz w:val="22"/>
              </w:rPr>
              <w:t>упаковки</w:t>
            </w:r>
          </w:p>
        </w:tc>
        <w:tc>
          <w:tcPr>
            <w:tcW w:w="1417" w:type="dxa"/>
            <w:tcBorders>
              <w:top w:val="nil"/>
              <w:left w:val="nil"/>
              <w:bottom w:val="nil"/>
              <w:right w:val="nil"/>
            </w:tcBorders>
          </w:tcPr>
          <w:p>
            <w:pPr>
              <w:pStyle w:val="11"/>
              <w:spacing w:beforeLines="60"/>
              <w:jc w:val="both"/>
              <w:rPr>
                <w:rFonts w:ascii="Times New Roman" w:hAnsi="Times New Roman"/>
                <w:sz w:val="22"/>
              </w:rPr>
            </w:pPr>
          </w:p>
        </w:tc>
        <w:tc>
          <w:tcPr>
            <w:tcW w:w="1984" w:type="dxa"/>
            <w:tcBorders>
              <w:top w:val="nil"/>
              <w:left w:val="nil"/>
              <w:bottom w:val="nil"/>
              <w:right w:val="nil"/>
            </w:tcBorders>
          </w:tcPr>
          <w:p>
            <w:pPr>
              <w:pStyle w:val="11"/>
              <w:spacing w:beforeLines="60"/>
              <w:jc w:val="both"/>
              <w:rPr>
                <w:rFonts w:ascii="Times New Roman" w:hAnsi="Times New Roman"/>
                <w:sz w:val="22"/>
              </w:rPr>
            </w:pPr>
          </w:p>
        </w:tc>
        <w:tc>
          <w:tcPr>
            <w:tcW w:w="2303" w:type="dxa"/>
            <w:tcBorders>
              <w:top w:val="nil"/>
              <w:left w:val="nil"/>
              <w:bottom w:val="nil"/>
              <w:right w:val="nil"/>
            </w:tcBorders>
          </w:tcPr>
          <w:p>
            <w:pPr>
              <w:pStyle w:val="11"/>
              <w:spacing w:beforeLines="60"/>
              <w:jc w:val="both"/>
              <w:rPr>
                <w:rFonts w:ascii="Times New Roman" w:hAnsi="Times New Roman"/>
                <w:sz w:val="22"/>
              </w:rPr>
            </w:pPr>
          </w:p>
        </w:tc>
        <w:tc>
          <w:tcPr>
            <w:tcW w:w="1064" w:type="dxa"/>
            <w:tcBorders>
              <w:top w:val="nil"/>
              <w:left w:val="nil"/>
              <w:bottom w:val="nil"/>
              <w:right w:val="nil"/>
            </w:tcBorders>
          </w:tcPr>
          <w:p>
            <w:pPr>
              <w:pStyle w:val="11"/>
              <w:spacing w:beforeLines="60"/>
              <w:jc w:val="both"/>
              <w:rPr>
                <w:rFonts w:ascii="Times New Roman" w:hAnsi="Times New Roman"/>
                <w:sz w:val="22"/>
              </w:rPr>
            </w:pPr>
          </w:p>
        </w:tc>
      </w:tr>
      <w:tr>
        <w:tblPrEx>
          <w:tblCellMar>
            <w:top w:w="0" w:type="dxa"/>
            <w:left w:w="108" w:type="dxa"/>
            <w:bottom w:w="0" w:type="dxa"/>
            <w:right w:w="108" w:type="dxa"/>
          </w:tblCellMar>
        </w:tblPrEx>
        <w:trPr>
          <w:trHeight w:val="20" w:hRule="atLeast"/>
        </w:trPr>
        <w:tc>
          <w:tcPr>
            <w:tcW w:w="2519" w:type="dxa"/>
            <w:tcBorders>
              <w:top w:val="nil"/>
              <w:left w:val="nil"/>
              <w:bottom w:val="nil"/>
              <w:right w:val="nil"/>
            </w:tcBorders>
          </w:tcPr>
          <w:p>
            <w:pPr>
              <w:pStyle w:val="11"/>
              <w:spacing w:beforeLines="60"/>
              <w:ind w:firstLine="29"/>
              <w:jc w:val="both"/>
              <w:rPr>
                <w:rFonts w:ascii="Times New Roman" w:hAnsi="Times New Roman"/>
                <w:sz w:val="22"/>
              </w:rPr>
            </w:pPr>
            <w:r>
              <w:rPr>
                <w:rFonts w:ascii="Times New Roman" w:hAnsi="Times New Roman"/>
                <w:sz w:val="22"/>
              </w:rPr>
              <w:t>біовідходи</w:t>
            </w:r>
          </w:p>
        </w:tc>
        <w:tc>
          <w:tcPr>
            <w:tcW w:w="1417" w:type="dxa"/>
            <w:tcBorders>
              <w:top w:val="nil"/>
              <w:left w:val="nil"/>
              <w:bottom w:val="nil"/>
              <w:right w:val="nil"/>
            </w:tcBorders>
          </w:tcPr>
          <w:p>
            <w:pPr>
              <w:pStyle w:val="11"/>
              <w:spacing w:beforeLines="60"/>
              <w:jc w:val="both"/>
              <w:rPr>
                <w:rFonts w:ascii="Times New Roman" w:hAnsi="Times New Roman"/>
                <w:sz w:val="22"/>
              </w:rPr>
            </w:pPr>
          </w:p>
        </w:tc>
        <w:tc>
          <w:tcPr>
            <w:tcW w:w="1984" w:type="dxa"/>
            <w:tcBorders>
              <w:top w:val="nil"/>
              <w:left w:val="nil"/>
              <w:bottom w:val="nil"/>
              <w:right w:val="nil"/>
            </w:tcBorders>
          </w:tcPr>
          <w:p>
            <w:pPr>
              <w:pStyle w:val="11"/>
              <w:spacing w:beforeLines="60"/>
              <w:jc w:val="both"/>
              <w:rPr>
                <w:rFonts w:ascii="Times New Roman" w:hAnsi="Times New Roman"/>
                <w:sz w:val="22"/>
              </w:rPr>
            </w:pPr>
          </w:p>
        </w:tc>
        <w:tc>
          <w:tcPr>
            <w:tcW w:w="2303" w:type="dxa"/>
            <w:tcBorders>
              <w:top w:val="nil"/>
              <w:left w:val="nil"/>
              <w:bottom w:val="nil"/>
              <w:right w:val="nil"/>
            </w:tcBorders>
          </w:tcPr>
          <w:p>
            <w:pPr>
              <w:pStyle w:val="11"/>
              <w:spacing w:beforeLines="60"/>
              <w:jc w:val="both"/>
              <w:rPr>
                <w:rFonts w:ascii="Times New Roman" w:hAnsi="Times New Roman"/>
                <w:sz w:val="22"/>
              </w:rPr>
            </w:pPr>
          </w:p>
        </w:tc>
        <w:tc>
          <w:tcPr>
            <w:tcW w:w="1064" w:type="dxa"/>
            <w:tcBorders>
              <w:top w:val="nil"/>
              <w:left w:val="nil"/>
              <w:bottom w:val="nil"/>
              <w:right w:val="nil"/>
            </w:tcBorders>
          </w:tcPr>
          <w:p>
            <w:pPr>
              <w:pStyle w:val="11"/>
              <w:spacing w:beforeLines="60"/>
              <w:jc w:val="both"/>
              <w:rPr>
                <w:rFonts w:ascii="Times New Roman" w:hAnsi="Times New Roman"/>
                <w:sz w:val="22"/>
              </w:rPr>
            </w:pPr>
          </w:p>
        </w:tc>
      </w:tr>
      <w:tr>
        <w:tblPrEx>
          <w:tblCellMar>
            <w:top w:w="0" w:type="dxa"/>
            <w:left w:w="108" w:type="dxa"/>
            <w:bottom w:w="0" w:type="dxa"/>
            <w:right w:w="108" w:type="dxa"/>
          </w:tblCellMar>
        </w:tblPrEx>
        <w:trPr>
          <w:trHeight w:val="20" w:hRule="atLeast"/>
        </w:trPr>
        <w:tc>
          <w:tcPr>
            <w:tcW w:w="2519" w:type="dxa"/>
            <w:tcBorders>
              <w:top w:val="nil"/>
              <w:left w:val="nil"/>
              <w:bottom w:val="nil"/>
              <w:right w:val="nil"/>
            </w:tcBorders>
          </w:tcPr>
          <w:p>
            <w:pPr>
              <w:pStyle w:val="11"/>
              <w:spacing w:beforeLines="60"/>
              <w:ind w:firstLine="29"/>
              <w:rPr>
                <w:rFonts w:ascii="Times New Roman" w:hAnsi="Times New Roman"/>
                <w:sz w:val="22"/>
              </w:rPr>
            </w:pPr>
            <w:r>
              <w:rPr>
                <w:rFonts w:ascii="Times New Roman" w:hAnsi="Times New Roman"/>
                <w:sz w:val="22"/>
              </w:rPr>
              <w:t>відходи зелених насаджень</w:t>
            </w:r>
          </w:p>
        </w:tc>
        <w:tc>
          <w:tcPr>
            <w:tcW w:w="1417" w:type="dxa"/>
            <w:tcBorders>
              <w:top w:val="nil"/>
              <w:left w:val="nil"/>
              <w:bottom w:val="nil"/>
              <w:right w:val="nil"/>
            </w:tcBorders>
          </w:tcPr>
          <w:p>
            <w:pPr>
              <w:pStyle w:val="11"/>
              <w:spacing w:beforeLines="60"/>
              <w:jc w:val="both"/>
              <w:rPr>
                <w:rFonts w:ascii="Times New Roman" w:hAnsi="Times New Roman"/>
                <w:sz w:val="22"/>
              </w:rPr>
            </w:pPr>
          </w:p>
        </w:tc>
        <w:tc>
          <w:tcPr>
            <w:tcW w:w="1984" w:type="dxa"/>
            <w:tcBorders>
              <w:top w:val="nil"/>
              <w:left w:val="nil"/>
              <w:bottom w:val="nil"/>
              <w:right w:val="nil"/>
            </w:tcBorders>
          </w:tcPr>
          <w:p>
            <w:pPr>
              <w:pStyle w:val="11"/>
              <w:spacing w:beforeLines="60"/>
              <w:jc w:val="both"/>
              <w:rPr>
                <w:rFonts w:ascii="Times New Roman" w:hAnsi="Times New Roman"/>
                <w:sz w:val="22"/>
              </w:rPr>
            </w:pPr>
          </w:p>
        </w:tc>
        <w:tc>
          <w:tcPr>
            <w:tcW w:w="2303" w:type="dxa"/>
            <w:tcBorders>
              <w:top w:val="nil"/>
              <w:left w:val="nil"/>
              <w:bottom w:val="nil"/>
              <w:right w:val="nil"/>
            </w:tcBorders>
          </w:tcPr>
          <w:p>
            <w:pPr>
              <w:pStyle w:val="11"/>
              <w:spacing w:beforeLines="60"/>
              <w:jc w:val="both"/>
              <w:rPr>
                <w:rFonts w:ascii="Times New Roman" w:hAnsi="Times New Roman"/>
                <w:sz w:val="22"/>
              </w:rPr>
            </w:pPr>
          </w:p>
        </w:tc>
        <w:tc>
          <w:tcPr>
            <w:tcW w:w="1064" w:type="dxa"/>
            <w:tcBorders>
              <w:top w:val="nil"/>
              <w:left w:val="nil"/>
              <w:bottom w:val="nil"/>
              <w:right w:val="nil"/>
            </w:tcBorders>
          </w:tcPr>
          <w:p>
            <w:pPr>
              <w:pStyle w:val="11"/>
              <w:spacing w:beforeLines="60"/>
              <w:jc w:val="both"/>
              <w:rPr>
                <w:rFonts w:ascii="Times New Roman" w:hAnsi="Times New Roman"/>
                <w:sz w:val="22"/>
              </w:rPr>
            </w:pPr>
          </w:p>
        </w:tc>
      </w:tr>
      <w:tr>
        <w:tblPrEx>
          <w:tblCellMar>
            <w:top w:w="0" w:type="dxa"/>
            <w:left w:w="108" w:type="dxa"/>
            <w:bottom w:w="0" w:type="dxa"/>
            <w:right w:w="108" w:type="dxa"/>
          </w:tblCellMar>
        </w:tblPrEx>
        <w:trPr>
          <w:trHeight w:val="20" w:hRule="atLeast"/>
        </w:trPr>
        <w:tc>
          <w:tcPr>
            <w:tcW w:w="2519" w:type="dxa"/>
            <w:tcBorders>
              <w:top w:val="nil"/>
              <w:left w:val="nil"/>
              <w:bottom w:val="nil"/>
              <w:right w:val="nil"/>
            </w:tcBorders>
          </w:tcPr>
          <w:p>
            <w:pPr>
              <w:pStyle w:val="11"/>
              <w:spacing w:beforeLines="60"/>
              <w:ind w:firstLine="29"/>
              <w:rPr>
                <w:rFonts w:ascii="Times New Roman" w:hAnsi="Times New Roman"/>
                <w:sz w:val="22"/>
              </w:rPr>
            </w:pPr>
            <w:r>
              <w:rPr>
                <w:rFonts w:ascii="Times New Roman" w:hAnsi="Times New Roman"/>
                <w:sz w:val="22"/>
              </w:rPr>
              <w:t>відходи електричного та електронного обладнання</w:t>
            </w:r>
          </w:p>
        </w:tc>
        <w:tc>
          <w:tcPr>
            <w:tcW w:w="1417" w:type="dxa"/>
            <w:tcBorders>
              <w:top w:val="nil"/>
              <w:left w:val="nil"/>
              <w:bottom w:val="nil"/>
              <w:right w:val="nil"/>
            </w:tcBorders>
          </w:tcPr>
          <w:p>
            <w:pPr>
              <w:pStyle w:val="11"/>
              <w:spacing w:beforeLines="60"/>
              <w:jc w:val="both"/>
              <w:rPr>
                <w:rFonts w:ascii="Times New Roman" w:hAnsi="Times New Roman"/>
                <w:sz w:val="22"/>
              </w:rPr>
            </w:pPr>
          </w:p>
        </w:tc>
        <w:tc>
          <w:tcPr>
            <w:tcW w:w="1984" w:type="dxa"/>
            <w:tcBorders>
              <w:top w:val="nil"/>
              <w:left w:val="nil"/>
              <w:bottom w:val="nil"/>
              <w:right w:val="nil"/>
            </w:tcBorders>
          </w:tcPr>
          <w:p>
            <w:pPr>
              <w:pStyle w:val="11"/>
              <w:spacing w:beforeLines="60"/>
              <w:jc w:val="both"/>
              <w:rPr>
                <w:rFonts w:ascii="Times New Roman" w:hAnsi="Times New Roman"/>
                <w:sz w:val="22"/>
              </w:rPr>
            </w:pPr>
          </w:p>
        </w:tc>
        <w:tc>
          <w:tcPr>
            <w:tcW w:w="2303" w:type="dxa"/>
            <w:tcBorders>
              <w:top w:val="nil"/>
              <w:left w:val="nil"/>
              <w:bottom w:val="nil"/>
              <w:right w:val="nil"/>
            </w:tcBorders>
          </w:tcPr>
          <w:p>
            <w:pPr>
              <w:pStyle w:val="11"/>
              <w:spacing w:beforeLines="60"/>
              <w:jc w:val="both"/>
              <w:rPr>
                <w:rFonts w:ascii="Times New Roman" w:hAnsi="Times New Roman"/>
                <w:sz w:val="22"/>
              </w:rPr>
            </w:pPr>
          </w:p>
        </w:tc>
        <w:tc>
          <w:tcPr>
            <w:tcW w:w="1064" w:type="dxa"/>
            <w:tcBorders>
              <w:top w:val="nil"/>
              <w:left w:val="nil"/>
              <w:bottom w:val="nil"/>
              <w:right w:val="nil"/>
            </w:tcBorders>
          </w:tcPr>
          <w:p>
            <w:pPr>
              <w:pStyle w:val="11"/>
              <w:spacing w:beforeLines="60"/>
              <w:jc w:val="both"/>
              <w:rPr>
                <w:rFonts w:ascii="Times New Roman" w:hAnsi="Times New Roman"/>
                <w:sz w:val="22"/>
              </w:rPr>
            </w:pPr>
          </w:p>
        </w:tc>
      </w:tr>
      <w:tr>
        <w:tblPrEx>
          <w:tblCellMar>
            <w:top w:w="0" w:type="dxa"/>
            <w:left w:w="108" w:type="dxa"/>
            <w:bottom w:w="0" w:type="dxa"/>
            <w:right w:w="108" w:type="dxa"/>
          </w:tblCellMar>
        </w:tblPrEx>
        <w:trPr>
          <w:trHeight w:val="20" w:hRule="atLeast"/>
        </w:trPr>
        <w:tc>
          <w:tcPr>
            <w:tcW w:w="2519" w:type="dxa"/>
            <w:tcBorders>
              <w:top w:val="nil"/>
              <w:left w:val="nil"/>
              <w:bottom w:val="nil"/>
              <w:right w:val="nil"/>
            </w:tcBorders>
          </w:tcPr>
          <w:p>
            <w:pPr>
              <w:pStyle w:val="11"/>
              <w:spacing w:beforeLines="60"/>
              <w:ind w:firstLine="29"/>
              <w:rPr>
                <w:rFonts w:ascii="Times New Roman" w:hAnsi="Times New Roman"/>
                <w:sz w:val="22"/>
              </w:rPr>
            </w:pPr>
            <w:r>
              <w:rPr>
                <w:rFonts w:ascii="Times New Roman" w:hAnsi="Times New Roman"/>
                <w:sz w:val="22"/>
              </w:rPr>
              <w:t>відходи батарей та акумуляторів</w:t>
            </w:r>
          </w:p>
        </w:tc>
        <w:tc>
          <w:tcPr>
            <w:tcW w:w="1417" w:type="dxa"/>
            <w:tcBorders>
              <w:top w:val="nil"/>
              <w:left w:val="nil"/>
              <w:bottom w:val="nil"/>
              <w:right w:val="nil"/>
            </w:tcBorders>
          </w:tcPr>
          <w:p>
            <w:pPr>
              <w:pStyle w:val="11"/>
              <w:spacing w:beforeLines="60"/>
              <w:jc w:val="both"/>
              <w:rPr>
                <w:rFonts w:ascii="Times New Roman" w:hAnsi="Times New Roman"/>
                <w:sz w:val="22"/>
              </w:rPr>
            </w:pPr>
          </w:p>
        </w:tc>
        <w:tc>
          <w:tcPr>
            <w:tcW w:w="1984" w:type="dxa"/>
            <w:tcBorders>
              <w:top w:val="nil"/>
              <w:left w:val="nil"/>
              <w:bottom w:val="nil"/>
              <w:right w:val="nil"/>
            </w:tcBorders>
          </w:tcPr>
          <w:p>
            <w:pPr>
              <w:pStyle w:val="11"/>
              <w:spacing w:beforeLines="60"/>
              <w:jc w:val="both"/>
              <w:rPr>
                <w:rFonts w:ascii="Times New Roman" w:hAnsi="Times New Roman"/>
                <w:sz w:val="22"/>
              </w:rPr>
            </w:pPr>
          </w:p>
        </w:tc>
        <w:tc>
          <w:tcPr>
            <w:tcW w:w="2303" w:type="dxa"/>
            <w:tcBorders>
              <w:top w:val="nil"/>
              <w:left w:val="nil"/>
              <w:bottom w:val="nil"/>
              <w:right w:val="nil"/>
            </w:tcBorders>
          </w:tcPr>
          <w:p>
            <w:pPr>
              <w:pStyle w:val="11"/>
              <w:spacing w:beforeLines="60"/>
              <w:jc w:val="both"/>
              <w:rPr>
                <w:rFonts w:ascii="Times New Roman" w:hAnsi="Times New Roman"/>
                <w:sz w:val="22"/>
              </w:rPr>
            </w:pPr>
          </w:p>
        </w:tc>
        <w:tc>
          <w:tcPr>
            <w:tcW w:w="1064" w:type="dxa"/>
            <w:tcBorders>
              <w:top w:val="nil"/>
              <w:left w:val="nil"/>
              <w:bottom w:val="nil"/>
              <w:right w:val="nil"/>
            </w:tcBorders>
          </w:tcPr>
          <w:p>
            <w:pPr>
              <w:pStyle w:val="11"/>
              <w:spacing w:beforeLines="60"/>
              <w:jc w:val="both"/>
              <w:rPr>
                <w:rFonts w:ascii="Times New Roman" w:hAnsi="Times New Roman"/>
                <w:sz w:val="22"/>
              </w:rPr>
            </w:pPr>
          </w:p>
        </w:tc>
      </w:tr>
      <w:tr>
        <w:tblPrEx>
          <w:tblCellMar>
            <w:top w:w="0" w:type="dxa"/>
            <w:left w:w="108" w:type="dxa"/>
            <w:bottom w:w="0" w:type="dxa"/>
            <w:right w:w="108" w:type="dxa"/>
          </w:tblCellMar>
        </w:tblPrEx>
        <w:trPr>
          <w:trHeight w:val="20" w:hRule="atLeast"/>
        </w:trPr>
        <w:tc>
          <w:tcPr>
            <w:tcW w:w="2519" w:type="dxa"/>
            <w:tcBorders>
              <w:top w:val="nil"/>
              <w:left w:val="nil"/>
              <w:bottom w:val="nil"/>
              <w:right w:val="nil"/>
            </w:tcBorders>
          </w:tcPr>
          <w:p>
            <w:pPr>
              <w:pStyle w:val="11"/>
              <w:spacing w:beforeLines="60"/>
              <w:ind w:firstLine="29"/>
              <w:rPr>
                <w:rFonts w:ascii="Times New Roman" w:hAnsi="Times New Roman"/>
                <w:sz w:val="22"/>
              </w:rPr>
            </w:pPr>
            <w:r>
              <w:rPr>
                <w:rFonts w:ascii="Times New Roman" w:hAnsi="Times New Roman"/>
                <w:sz w:val="22"/>
              </w:rPr>
              <w:t>небезпечні відходи у складі побутових</w:t>
            </w:r>
          </w:p>
        </w:tc>
        <w:tc>
          <w:tcPr>
            <w:tcW w:w="1417" w:type="dxa"/>
            <w:tcBorders>
              <w:top w:val="nil"/>
              <w:left w:val="nil"/>
              <w:bottom w:val="nil"/>
              <w:right w:val="nil"/>
            </w:tcBorders>
          </w:tcPr>
          <w:p>
            <w:pPr>
              <w:pStyle w:val="11"/>
              <w:spacing w:beforeLines="60"/>
              <w:jc w:val="both"/>
              <w:rPr>
                <w:rFonts w:ascii="Times New Roman" w:hAnsi="Times New Roman"/>
                <w:sz w:val="22"/>
              </w:rPr>
            </w:pPr>
          </w:p>
        </w:tc>
        <w:tc>
          <w:tcPr>
            <w:tcW w:w="1984" w:type="dxa"/>
            <w:tcBorders>
              <w:top w:val="nil"/>
              <w:left w:val="nil"/>
              <w:bottom w:val="nil"/>
              <w:right w:val="nil"/>
            </w:tcBorders>
          </w:tcPr>
          <w:p>
            <w:pPr>
              <w:pStyle w:val="11"/>
              <w:spacing w:beforeLines="60"/>
              <w:jc w:val="both"/>
              <w:rPr>
                <w:rFonts w:ascii="Times New Roman" w:hAnsi="Times New Roman"/>
                <w:sz w:val="22"/>
              </w:rPr>
            </w:pPr>
          </w:p>
        </w:tc>
        <w:tc>
          <w:tcPr>
            <w:tcW w:w="2303" w:type="dxa"/>
            <w:tcBorders>
              <w:top w:val="nil"/>
              <w:left w:val="nil"/>
              <w:bottom w:val="nil"/>
              <w:right w:val="nil"/>
            </w:tcBorders>
          </w:tcPr>
          <w:p>
            <w:pPr>
              <w:pStyle w:val="11"/>
              <w:spacing w:beforeLines="60"/>
              <w:jc w:val="both"/>
              <w:rPr>
                <w:rFonts w:ascii="Times New Roman" w:hAnsi="Times New Roman"/>
                <w:sz w:val="22"/>
              </w:rPr>
            </w:pPr>
          </w:p>
        </w:tc>
        <w:tc>
          <w:tcPr>
            <w:tcW w:w="1064" w:type="dxa"/>
            <w:tcBorders>
              <w:top w:val="nil"/>
              <w:left w:val="nil"/>
              <w:bottom w:val="nil"/>
              <w:right w:val="nil"/>
            </w:tcBorders>
          </w:tcPr>
          <w:p>
            <w:pPr>
              <w:pStyle w:val="11"/>
              <w:spacing w:beforeLines="60"/>
              <w:jc w:val="both"/>
              <w:rPr>
                <w:rFonts w:ascii="Times New Roman" w:hAnsi="Times New Roman"/>
                <w:sz w:val="22"/>
              </w:rPr>
            </w:pPr>
          </w:p>
        </w:tc>
      </w:tr>
      <w:tr>
        <w:tblPrEx>
          <w:tblCellMar>
            <w:top w:w="0" w:type="dxa"/>
            <w:left w:w="108" w:type="dxa"/>
            <w:bottom w:w="0" w:type="dxa"/>
            <w:right w:w="108" w:type="dxa"/>
          </w:tblCellMar>
        </w:tblPrEx>
        <w:trPr>
          <w:trHeight w:val="20" w:hRule="atLeast"/>
        </w:trPr>
        <w:tc>
          <w:tcPr>
            <w:tcW w:w="2519" w:type="dxa"/>
            <w:tcBorders>
              <w:top w:val="nil"/>
              <w:left w:val="nil"/>
              <w:bottom w:val="nil"/>
              <w:right w:val="nil"/>
            </w:tcBorders>
          </w:tcPr>
          <w:p>
            <w:pPr>
              <w:pStyle w:val="11"/>
              <w:spacing w:before="60"/>
              <w:ind w:firstLine="0"/>
              <w:rPr>
                <w:rFonts w:ascii="Times New Roman" w:hAnsi="Times New Roman"/>
                <w:sz w:val="22"/>
              </w:rPr>
            </w:pPr>
            <w:r>
              <w:rPr>
                <w:rFonts w:ascii="Times New Roman" w:hAnsi="Times New Roman"/>
                <w:sz w:val="22"/>
              </w:rPr>
              <w:t>3. Великогабаритні відходи</w:t>
            </w:r>
          </w:p>
        </w:tc>
        <w:tc>
          <w:tcPr>
            <w:tcW w:w="1417" w:type="dxa"/>
            <w:tcBorders>
              <w:top w:val="nil"/>
              <w:left w:val="nil"/>
              <w:bottom w:val="nil"/>
              <w:right w:val="nil"/>
            </w:tcBorders>
          </w:tcPr>
          <w:p>
            <w:pPr>
              <w:pStyle w:val="11"/>
              <w:spacing w:before="60"/>
              <w:ind w:firstLine="0"/>
              <w:jc w:val="both"/>
              <w:rPr>
                <w:rFonts w:ascii="Times New Roman" w:hAnsi="Times New Roman"/>
                <w:sz w:val="22"/>
              </w:rPr>
            </w:pPr>
          </w:p>
        </w:tc>
        <w:tc>
          <w:tcPr>
            <w:tcW w:w="1984" w:type="dxa"/>
            <w:tcBorders>
              <w:top w:val="nil"/>
              <w:left w:val="nil"/>
              <w:bottom w:val="nil"/>
              <w:right w:val="nil"/>
            </w:tcBorders>
          </w:tcPr>
          <w:p>
            <w:pPr>
              <w:pStyle w:val="11"/>
              <w:spacing w:before="60"/>
              <w:ind w:firstLine="0"/>
              <w:jc w:val="both"/>
              <w:rPr>
                <w:rFonts w:ascii="Times New Roman" w:hAnsi="Times New Roman"/>
                <w:sz w:val="22"/>
              </w:rPr>
            </w:pPr>
          </w:p>
        </w:tc>
        <w:tc>
          <w:tcPr>
            <w:tcW w:w="2303" w:type="dxa"/>
            <w:tcBorders>
              <w:top w:val="nil"/>
              <w:left w:val="nil"/>
              <w:bottom w:val="nil"/>
              <w:right w:val="nil"/>
            </w:tcBorders>
          </w:tcPr>
          <w:p>
            <w:pPr>
              <w:pStyle w:val="11"/>
              <w:spacing w:before="60"/>
              <w:ind w:firstLine="0"/>
              <w:jc w:val="both"/>
              <w:rPr>
                <w:rFonts w:ascii="Times New Roman" w:hAnsi="Times New Roman"/>
                <w:sz w:val="22"/>
              </w:rPr>
            </w:pPr>
          </w:p>
        </w:tc>
        <w:tc>
          <w:tcPr>
            <w:tcW w:w="1064" w:type="dxa"/>
            <w:tcBorders>
              <w:top w:val="nil"/>
              <w:left w:val="nil"/>
              <w:bottom w:val="nil"/>
              <w:right w:val="nil"/>
            </w:tcBorders>
          </w:tcPr>
          <w:p>
            <w:pPr>
              <w:pStyle w:val="11"/>
              <w:spacing w:before="60"/>
              <w:ind w:firstLine="0"/>
              <w:jc w:val="both"/>
              <w:rPr>
                <w:rFonts w:ascii="Times New Roman" w:hAnsi="Times New Roman"/>
                <w:sz w:val="22"/>
              </w:rPr>
            </w:pPr>
          </w:p>
        </w:tc>
      </w:tr>
      <w:tr>
        <w:tblPrEx>
          <w:tblCellMar>
            <w:top w:w="0" w:type="dxa"/>
            <w:left w:w="108" w:type="dxa"/>
            <w:bottom w:w="0" w:type="dxa"/>
            <w:right w:w="108" w:type="dxa"/>
          </w:tblCellMar>
        </w:tblPrEx>
        <w:trPr>
          <w:trHeight w:val="20" w:hRule="atLeast"/>
        </w:trPr>
        <w:tc>
          <w:tcPr>
            <w:tcW w:w="2519" w:type="dxa"/>
            <w:tcBorders>
              <w:top w:val="nil"/>
              <w:left w:val="nil"/>
              <w:bottom w:val="nil"/>
              <w:right w:val="nil"/>
            </w:tcBorders>
          </w:tcPr>
          <w:p>
            <w:pPr>
              <w:pStyle w:val="11"/>
              <w:spacing w:before="60"/>
              <w:ind w:firstLine="0"/>
              <w:jc w:val="both"/>
              <w:rPr>
                <w:rFonts w:ascii="Times New Roman" w:hAnsi="Times New Roman"/>
                <w:sz w:val="22"/>
              </w:rPr>
            </w:pPr>
            <w:r>
              <w:rPr>
                <w:rFonts w:ascii="Times New Roman" w:hAnsi="Times New Roman"/>
                <w:sz w:val="22"/>
              </w:rPr>
              <w:t>4. Ремонтні відходи</w:t>
            </w:r>
          </w:p>
        </w:tc>
        <w:tc>
          <w:tcPr>
            <w:tcW w:w="1417" w:type="dxa"/>
            <w:tcBorders>
              <w:top w:val="nil"/>
              <w:left w:val="nil"/>
              <w:bottom w:val="nil"/>
              <w:right w:val="nil"/>
            </w:tcBorders>
          </w:tcPr>
          <w:p>
            <w:pPr>
              <w:pStyle w:val="11"/>
              <w:spacing w:before="60"/>
              <w:ind w:firstLine="0"/>
              <w:jc w:val="both"/>
              <w:rPr>
                <w:rFonts w:ascii="Times New Roman" w:hAnsi="Times New Roman"/>
                <w:sz w:val="22"/>
              </w:rPr>
            </w:pPr>
          </w:p>
        </w:tc>
        <w:tc>
          <w:tcPr>
            <w:tcW w:w="1984" w:type="dxa"/>
            <w:tcBorders>
              <w:top w:val="nil"/>
              <w:left w:val="nil"/>
              <w:bottom w:val="nil"/>
              <w:right w:val="nil"/>
            </w:tcBorders>
          </w:tcPr>
          <w:p>
            <w:pPr>
              <w:pStyle w:val="11"/>
              <w:spacing w:before="60"/>
              <w:ind w:firstLine="0"/>
              <w:jc w:val="both"/>
              <w:rPr>
                <w:rFonts w:ascii="Times New Roman" w:hAnsi="Times New Roman"/>
                <w:sz w:val="22"/>
              </w:rPr>
            </w:pPr>
          </w:p>
        </w:tc>
        <w:tc>
          <w:tcPr>
            <w:tcW w:w="2303" w:type="dxa"/>
            <w:tcBorders>
              <w:top w:val="nil"/>
              <w:left w:val="nil"/>
              <w:bottom w:val="nil"/>
              <w:right w:val="nil"/>
            </w:tcBorders>
          </w:tcPr>
          <w:p>
            <w:pPr>
              <w:pStyle w:val="11"/>
              <w:spacing w:before="60"/>
              <w:ind w:firstLine="0"/>
              <w:jc w:val="both"/>
              <w:rPr>
                <w:rFonts w:ascii="Times New Roman" w:hAnsi="Times New Roman"/>
                <w:sz w:val="22"/>
              </w:rPr>
            </w:pPr>
          </w:p>
        </w:tc>
        <w:tc>
          <w:tcPr>
            <w:tcW w:w="1064" w:type="dxa"/>
            <w:tcBorders>
              <w:top w:val="nil"/>
              <w:left w:val="nil"/>
              <w:bottom w:val="nil"/>
              <w:right w:val="nil"/>
            </w:tcBorders>
          </w:tcPr>
          <w:p>
            <w:pPr>
              <w:pStyle w:val="11"/>
              <w:spacing w:before="60"/>
              <w:ind w:firstLine="0"/>
              <w:jc w:val="both"/>
              <w:rPr>
                <w:rFonts w:ascii="Times New Roman" w:hAnsi="Times New Roman"/>
                <w:sz w:val="22"/>
              </w:rPr>
            </w:pPr>
          </w:p>
        </w:tc>
      </w:tr>
    </w:tbl>
    <w:p>
      <w:pPr>
        <w:pStyle w:val="11"/>
        <w:spacing w:after="120"/>
        <w:jc w:val="both"/>
        <w:rPr>
          <w:rFonts w:ascii="Times New Roman" w:hAnsi="Times New Roman"/>
          <w:sz w:val="24"/>
        </w:rPr>
      </w:pPr>
      <w:r>
        <w:rPr>
          <w:rFonts w:ascii="Times New Roman" w:hAnsi="Times New Roman"/>
          <w:sz w:val="24"/>
        </w:rPr>
        <w:t>5. Під час збирання побутових відходів за контейнерною системою використовуються технічно справні контейнери:</w:t>
      </w:r>
    </w:p>
    <w:tbl>
      <w:tblPr>
        <w:tblStyle w:val="3"/>
        <w:tblW w:w="5000" w:type="pct"/>
        <w:tblInd w:w="0" w:type="dxa"/>
        <w:tblLayout w:type="autofit"/>
        <w:tblCellMar>
          <w:top w:w="0" w:type="dxa"/>
          <w:left w:w="108" w:type="dxa"/>
          <w:bottom w:w="0" w:type="dxa"/>
          <w:right w:w="108" w:type="dxa"/>
        </w:tblCellMar>
      </w:tblPr>
      <w:tblGrid>
        <w:gridCol w:w="3388"/>
        <w:gridCol w:w="1697"/>
        <w:gridCol w:w="2828"/>
        <w:gridCol w:w="1942"/>
      </w:tblGrid>
      <w:tr>
        <w:tblPrEx>
          <w:tblCellMar>
            <w:top w:w="0" w:type="dxa"/>
            <w:left w:w="108" w:type="dxa"/>
            <w:bottom w:w="0" w:type="dxa"/>
            <w:right w:w="108" w:type="dxa"/>
          </w:tblCellMar>
        </w:tblPrEx>
        <w:tc>
          <w:tcPr>
            <w:tcW w:w="1719" w:type="pct"/>
            <w:tcBorders>
              <w:top w:val="single" w:color="auto" w:sz="4" w:space="0"/>
              <w:left w:val="nil"/>
              <w:bottom w:val="single" w:color="auto" w:sz="4" w:space="0"/>
              <w:right w:val="single" w:color="auto" w:sz="4" w:space="0"/>
            </w:tcBorders>
            <w:vAlign w:val="center"/>
          </w:tcPr>
          <w:p>
            <w:pPr>
              <w:pStyle w:val="11"/>
              <w:spacing w:before="60"/>
              <w:ind w:firstLine="0"/>
              <w:jc w:val="center"/>
              <w:rPr>
                <w:rFonts w:ascii="Times New Roman" w:hAnsi="Times New Roman"/>
                <w:sz w:val="22"/>
              </w:rPr>
            </w:pPr>
            <w:r>
              <w:rPr>
                <w:rFonts w:ascii="Times New Roman" w:hAnsi="Times New Roman"/>
                <w:sz w:val="22"/>
              </w:rPr>
              <w:t>Види побутових відходів</w:t>
            </w:r>
          </w:p>
        </w:tc>
        <w:tc>
          <w:tcPr>
            <w:tcW w:w="861" w:type="pct"/>
            <w:tcBorders>
              <w:top w:val="single" w:color="auto" w:sz="4" w:space="0"/>
              <w:left w:val="single" w:color="auto" w:sz="4" w:space="0"/>
              <w:bottom w:val="single" w:color="auto" w:sz="4" w:space="0"/>
              <w:right w:val="single" w:color="auto" w:sz="4" w:space="0"/>
            </w:tcBorders>
            <w:vAlign w:val="center"/>
          </w:tcPr>
          <w:p>
            <w:pPr>
              <w:pStyle w:val="11"/>
              <w:spacing w:before="60"/>
              <w:ind w:firstLine="0"/>
              <w:jc w:val="center"/>
              <w:rPr>
                <w:rFonts w:ascii="Times New Roman" w:hAnsi="Times New Roman"/>
                <w:sz w:val="22"/>
              </w:rPr>
            </w:pPr>
            <w:r>
              <w:rPr>
                <w:rFonts w:ascii="Times New Roman" w:hAnsi="Times New Roman"/>
                <w:sz w:val="22"/>
              </w:rPr>
              <w:t>Кількість контейнерів, одиниць</w:t>
            </w:r>
          </w:p>
        </w:tc>
        <w:tc>
          <w:tcPr>
            <w:tcW w:w="1435" w:type="pct"/>
            <w:tcBorders>
              <w:top w:val="single" w:color="auto" w:sz="4" w:space="0"/>
              <w:left w:val="single" w:color="auto" w:sz="4" w:space="0"/>
              <w:bottom w:val="single" w:color="auto" w:sz="4" w:space="0"/>
              <w:right w:val="single" w:color="auto" w:sz="4" w:space="0"/>
            </w:tcBorders>
            <w:vAlign w:val="center"/>
          </w:tcPr>
          <w:p>
            <w:pPr>
              <w:pStyle w:val="11"/>
              <w:spacing w:before="60"/>
              <w:ind w:firstLine="0"/>
              <w:jc w:val="center"/>
              <w:rPr>
                <w:rFonts w:ascii="Times New Roman" w:hAnsi="Times New Roman"/>
                <w:sz w:val="22"/>
              </w:rPr>
            </w:pPr>
            <w:r>
              <w:rPr>
                <w:rFonts w:ascii="Times New Roman" w:hAnsi="Times New Roman"/>
                <w:sz w:val="22"/>
              </w:rPr>
              <w:t>Місткість контейнера, куб. метрів</w:t>
            </w:r>
          </w:p>
        </w:tc>
        <w:tc>
          <w:tcPr>
            <w:tcW w:w="985" w:type="pct"/>
            <w:tcBorders>
              <w:top w:val="single" w:color="auto" w:sz="4" w:space="0"/>
              <w:left w:val="single" w:color="auto" w:sz="4" w:space="0"/>
              <w:bottom w:val="single" w:color="auto" w:sz="4" w:space="0"/>
              <w:right w:val="nil"/>
            </w:tcBorders>
            <w:vAlign w:val="center"/>
          </w:tcPr>
          <w:p>
            <w:pPr>
              <w:pStyle w:val="11"/>
              <w:spacing w:before="60"/>
              <w:ind w:firstLine="0"/>
              <w:jc w:val="center"/>
              <w:rPr>
                <w:rFonts w:ascii="Times New Roman" w:hAnsi="Times New Roman"/>
                <w:sz w:val="22"/>
              </w:rPr>
            </w:pPr>
            <w:r>
              <w:rPr>
                <w:rFonts w:ascii="Times New Roman" w:hAnsi="Times New Roman"/>
                <w:sz w:val="22"/>
              </w:rPr>
              <w:t>Власник контейнера</w:t>
            </w:r>
          </w:p>
        </w:tc>
      </w:tr>
      <w:tr>
        <w:tblPrEx>
          <w:tblCellMar>
            <w:top w:w="0" w:type="dxa"/>
            <w:left w:w="108" w:type="dxa"/>
            <w:bottom w:w="0" w:type="dxa"/>
            <w:right w:w="108" w:type="dxa"/>
          </w:tblCellMar>
        </w:tblPrEx>
        <w:tc>
          <w:tcPr>
            <w:tcW w:w="1719" w:type="pct"/>
            <w:tcBorders>
              <w:top w:val="single" w:color="auto" w:sz="4" w:space="0"/>
              <w:left w:val="nil"/>
              <w:bottom w:val="nil"/>
              <w:right w:val="nil"/>
            </w:tcBorders>
          </w:tcPr>
          <w:p>
            <w:pPr>
              <w:pStyle w:val="11"/>
              <w:spacing w:before="60"/>
              <w:ind w:firstLine="0"/>
              <w:jc w:val="both"/>
              <w:rPr>
                <w:rFonts w:ascii="Times New Roman" w:hAnsi="Times New Roman"/>
                <w:sz w:val="22"/>
              </w:rPr>
            </w:pPr>
            <w:r>
              <w:rPr>
                <w:rFonts w:ascii="Times New Roman" w:hAnsi="Times New Roman"/>
                <w:sz w:val="22"/>
              </w:rPr>
              <w:t>1. Змішані відходи</w:t>
            </w:r>
          </w:p>
        </w:tc>
        <w:tc>
          <w:tcPr>
            <w:tcW w:w="861" w:type="pct"/>
            <w:tcBorders>
              <w:top w:val="single" w:color="auto" w:sz="4" w:space="0"/>
              <w:left w:val="nil"/>
              <w:bottom w:val="nil"/>
              <w:right w:val="nil"/>
            </w:tcBorders>
          </w:tcPr>
          <w:p>
            <w:pPr>
              <w:pStyle w:val="11"/>
              <w:spacing w:before="60"/>
              <w:jc w:val="both"/>
              <w:rPr>
                <w:rFonts w:ascii="Times New Roman" w:hAnsi="Times New Roman"/>
                <w:sz w:val="22"/>
              </w:rPr>
            </w:pPr>
          </w:p>
        </w:tc>
        <w:tc>
          <w:tcPr>
            <w:tcW w:w="1435" w:type="pct"/>
            <w:tcBorders>
              <w:top w:val="single" w:color="auto" w:sz="4" w:space="0"/>
              <w:left w:val="nil"/>
              <w:bottom w:val="nil"/>
              <w:right w:val="nil"/>
            </w:tcBorders>
          </w:tcPr>
          <w:p>
            <w:pPr>
              <w:pStyle w:val="11"/>
              <w:spacing w:before="60"/>
              <w:jc w:val="both"/>
              <w:rPr>
                <w:rFonts w:ascii="Times New Roman" w:hAnsi="Times New Roman"/>
                <w:sz w:val="22"/>
              </w:rPr>
            </w:pPr>
          </w:p>
        </w:tc>
        <w:tc>
          <w:tcPr>
            <w:tcW w:w="985" w:type="pct"/>
            <w:tcBorders>
              <w:top w:val="single" w:color="auto" w:sz="4" w:space="0"/>
              <w:left w:val="nil"/>
              <w:bottom w:val="nil"/>
              <w:right w:val="nil"/>
            </w:tcBorders>
          </w:tcPr>
          <w:p>
            <w:pPr>
              <w:pStyle w:val="11"/>
              <w:spacing w:before="60"/>
              <w:jc w:val="both"/>
              <w:rPr>
                <w:rFonts w:ascii="Times New Roman" w:hAnsi="Times New Roman"/>
                <w:sz w:val="22"/>
              </w:rPr>
            </w:pPr>
          </w:p>
        </w:tc>
      </w:tr>
      <w:tr>
        <w:tblPrEx>
          <w:tblCellMar>
            <w:top w:w="0" w:type="dxa"/>
            <w:left w:w="108" w:type="dxa"/>
            <w:bottom w:w="0" w:type="dxa"/>
            <w:right w:w="108" w:type="dxa"/>
          </w:tblCellMar>
        </w:tblPrEx>
        <w:tc>
          <w:tcPr>
            <w:tcW w:w="1719" w:type="pct"/>
            <w:tcBorders>
              <w:top w:val="nil"/>
              <w:left w:val="nil"/>
              <w:bottom w:val="nil"/>
              <w:right w:val="nil"/>
            </w:tcBorders>
          </w:tcPr>
          <w:p>
            <w:pPr>
              <w:pStyle w:val="11"/>
              <w:spacing w:before="60"/>
              <w:ind w:firstLine="0"/>
              <w:rPr>
                <w:rFonts w:ascii="Times New Roman" w:hAnsi="Times New Roman"/>
                <w:sz w:val="22"/>
              </w:rPr>
            </w:pPr>
            <w:r>
              <w:rPr>
                <w:rFonts w:ascii="Times New Roman" w:hAnsi="Times New Roman"/>
                <w:sz w:val="22"/>
              </w:rPr>
              <w:t>2. Роздільно зібрані відходи, у тому числі (заповнюється за наявності):</w:t>
            </w:r>
          </w:p>
        </w:tc>
        <w:tc>
          <w:tcPr>
            <w:tcW w:w="861" w:type="pct"/>
            <w:tcBorders>
              <w:top w:val="nil"/>
              <w:left w:val="nil"/>
              <w:bottom w:val="nil"/>
              <w:right w:val="nil"/>
            </w:tcBorders>
          </w:tcPr>
          <w:p>
            <w:pPr>
              <w:pStyle w:val="11"/>
              <w:spacing w:before="60"/>
              <w:ind w:firstLine="0"/>
              <w:jc w:val="center"/>
              <w:rPr>
                <w:rFonts w:ascii="Times New Roman" w:hAnsi="Times New Roman"/>
                <w:sz w:val="22"/>
              </w:rPr>
            </w:pPr>
            <w:r>
              <w:rPr>
                <w:rFonts w:ascii="Times New Roman" w:hAnsi="Times New Roman"/>
                <w:sz w:val="22"/>
              </w:rPr>
              <w:t>х</w:t>
            </w:r>
          </w:p>
        </w:tc>
        <w:tc>
          <w:tcPr>
            <w:tcW w:w="1435" w:type="pct"/>
            <w:tcBorders>
              <w:top w:val="nil"/>
              <w:left w:val="nil"/>
              <w:bottom w:val="nil"/>
              <w:right w:val="nil"/>
            </w:tcBorders>
          </w:tcPr>
          <w:p>
            <w:pPr>
              <w:pStyle w:val="11"/>
              <w:spacing w:before="60"/>
              <w:ind w:firstLine="0"/>
              <w:jc w:val="center"/>
              <w:rPr>
                <w:rFonts w:ascii="Times New Roman" w:hAnsi="Times New Roman"/>
                <w:sz w:val="22"/>
              </w:rPr>
            </w:pPr>
            <w:r>
              <w:rPr>
                <w:rFonts w:ascii="Times New Roman" w:hAnsi="Times New Roman"/>
                <w:sz w:val="22"/>
              </w:rPr>
              <w:t>х</w:t>
            </w:r>
          </w:p>
        </w:tc>
        <w:tc>
          <w:tcPr>
            <w:tcW w:w="985" w:type="pct"/>
            <w:tcBorders>
              <w:top w:val="nil"/>
              <w:left w:val="nil"/>
              <w:bottom w:val="nil"/>
              <w:right w:val="nil"/>
            </w:tcBorders>
          </w:tcPr>
          <w:p>
            <w:pPr>
              <w:pStyle w:val="11"/>
              <w:spacing w:before="60"/>
              <w:ind w:firstLine="0"/>
              <w:jc w:val="center"/>
              <w:rPr>
                <w:rFonts w:ascii="Times New Roman" w:hAnsi="Times New Roman"/>
                <w:sz w:val="22"/>
              </w:rPr>
            </w:pPr>
            <w:r>
              <w:rPr>
                <w:rFonts w:ascii="Times New Roman" w:hAnsi="Times New Roman"/>
                <w:sz w:val="22"/>
              </w:rPr>
              <w:t>х</w:t>
            </w:r>
          </w:p>
        </w:tc>
      </w:tr>
      <w:tr>
        <w:tblPrEx>
          <w:tblCellMar>
            <w:top w:w="0" w:type="dxa"/>
            <w:left w:w="108" w:type="dxa"/>
            <w:bottom w:w="0" w:type="dxa"/>
            <w:right w:w="108" w:type="dxa"/>
          </w:tblCellMar>
        </w:tblPrEx>
        <w:tc>
          <w:tcPr>
            <w:tcW w:w="1719" w:type="pct"/>
            <w:tcBorders>
              <w:top w:val="nil"/>
              <w:left w:val="nil"/>
              <w:bottom w:val="nil"/>
              <w:right w:val="nil"/>
            </w:tcBorders>
          </w:tcPr>
          <w:p>
            <w:pPr>
              <w:pStyle w:val="11"/>
              <w:spacing w:before="60"/>
              <w:ind w:firstLine="0"/>
              <w:rPr>
                <w:rFonts w:ascii="Times New Roman" w:hAnsi="Times New Roman"/>
                <w:sz w:val="22"/>
              </w:rPr>
            </w:pPr>
            <w:r>
              <w:rPr>
                <w:rFonts w:ascii="Times New Roman" w:hAnsi="Times New Roman"/>
                <w:sz w:val="22"/>
              </w:rPr>
              <w:t>паперу, картону</w:t>
            </w:r>
          </w:p>
        </w:tc>
        <w:tc>
          <w:tcPr>
            <w:tcW w:w="861" w:type="pct"/>
            <w:tcBorders>
              <w:top w:val="nil"/>
              <w:left w:val="nil"/>
              <w:bottom w:val="nil"/>
              <w:right w:val="nil"/>
            </w:tcBorders>
          </w:tcPr>
          <w:p>
            <w:pPr>
              <w:pStyle w:val="11"/>
              <w:spacing w:before="60"/>
              <w:jc w:val="center"/>
              <w:rPr>
                <w:rFonts w:ascii="Times New Roman" w:hAnsi="Times New Roman"/>
                <w:sz w:val="22"/>
              </w:rPr>
            </w:pPr>
          </w:p>
        </w:tc>
        <w:tc>
          <w:tcPr>
            <w:tcW w:w="1435" w:type="pct"/>
            <w:tcBorders>
              <w:top w:val="nil"/>
              <w:left w:val="nil"/>
              <w:bottom w:val="nil"/>
              <w:right w:val="nil"/>
            </w:tcBorders>
          </w:tcPr>
          <w:p>
            <w:pPr>
              <w:pStyle w:val="11"/>
              <w:spacing w:before="60"/>
              <w:jc w:val="center"/>
              <w:rPr>
                <w:rFonts w:ascii="Times New Roman" w:hAnsi="Times New Roman"/>
                <w:sz w:val="22"/>
              </w:rPr>
            </w:pPr>
          </w:p>
        </w:tc>
        <w:tc>
          <w:tcPr>
            <w:tcW w:w="985" w:type="pct"/>
            <w:tcBorders>
              <w:top w:val="nil"/>
              <w:left w:val="nil"/>
              <w:bottom w:val="nil"/>
              <w:right w:val="nil"/>
            </w:tcBorders>
          </w:tcPr>
          <w:p>
            <w:pPr>
              <w:pStyle w:val="11"/>
              <w:spacing w:before="60"/>
              <w:jc w:val="center"/>
              <w:rPr>
                <w:rFonts w:ascii="Times New Roman" w:hAnsi="Times New Roman"/>
                <w:sz w:val="22"/>
              </w:rPr>
            </w:pPr>
          </w:p>
        </w:tc>
      </w:tr>
      <w:tr>
        <w:tblPrEx>
          <w:tblCellMar>
            <w:top w:w="0" w:type="dxa"/>
            <w:left w:w="108" w:type="dxa"/>
            <w:bottom w:w="0" w:type="dxa"/>
            <w:right w:w="108" w:type="dxa"/>
          </w:tblCellMar>
        </w:tblPrEx>
        <w:tc>
          <w:tcPr>
            <w:tcW w:w="1719" w:type="pct"/>
            <w:tcBorders>
              <w:top w:val="nil"/>
              <w:left w:val="nil"/>
              <w:bottom w:val="nil"/>
              <w:right w:val="nil"/>
            </w:tcBorders>
          </w:tcPr>
          <w:p>
            <w:pPr>
              <w:pStyle w:val="11"/>
              <w:spacing w:before="60"/>
              <w:ind w:firstLine="0"/>
              <w:jc w:val="both"/>
              <w:rPr>
                <w:rFonts w:ascii="Times New Roman" w:hAnsi="Times New Roman"/>
                <w:sz w:val="22"/>
              </w:rPr>
            </w:pPr>
            <w:r>
              <w:rPr>
                <w:rFonts w:ascii="Times New Roman" w:hAnsi="Times New Roman"/>
                <w:sz w:val="22"/>
              </w:rPr>
              <w:t>скла</w:t>
            </w:r>
          </w:p>
        </w:tc>
        <w:tc>
          <w:tcPr>
            <w:tcW w:w="861" w:type="pct"/>
            <w:tcBorders>
              <w:top w:val="nil"/>
              <w:left w:val="nil"/>
              <w:bottom w:val="nil"/>
              <w:right w:val="nil"/>
            </w:tcBorders>
          </w:tcPr>
          <w:p>
            <w:pPr>
              <w:pStyle w:val="11"/>
              <w:spacing w:before="60"/>
              <w:jc w:val="both"/>
              <w:rPr>
                <w:rFonts w:ascii="Times New Roman" w:hAnsi="Times New Roman"/>
                <w:sz w:val="22"/>
              </w:rPr>
            </w:pPr>
          </w:p>
        </w:tc>
        <w:tc>
          <w:tcPr>
            <w:tcW w:w="1435" w:type="pct"/>
            <w:tcBorders>
              <w:top w:val="nil"/>
              <w:left w:val="nil"/>
              <w:bottom w:val="nil"/>
              <w:right w:val="nil"/>
            </w:tcBorders>
          </w:tcPr>
          <w:p>
            <w:pPr>
              <w:pStyle w:val="11"/>
              <w:spacing w:before="60"/>
              <w:jc w:val="both"/>
              <w:rPr>
                <w:rFonts w:ascii="Times New Roman" w:hAnsi="Times New Roman"/>
                <w:sz w:val="22"/>
              </w:rPr>
            </w:pPr>
          </w:p>
        </w:tc>
        <w:tc>
          <w:tcPr>
            <w:tcW w:w="985" w:type="pct"/>
            <w:tcBorders>
              <w:top w:val="nil"/>
              <w:left w:val="nil"/>
              <w:bottom w:val="nil"/>
              <w:right w:val="nil"/>
            </w:tcBorders>
          </w:tcPr>
          <w:p>
            <w:pPr>
              <w:pStyle w:val="11"/>
              <w:spacing w:before="60"/>
              <w:jc w:val="both"/>
              <w:rPr>
                <w:rFonts w:ascii="Times New Roman" w:hAnsi="Times New Roman"/>
                <w:sz w:val="22"/>
              </w:rPr>
            </w:pPr>
          </w:p>
        </w:tc>
      </w:tr>
      <w:tr>
        <w:tblPrEx>
          <w:tblCellMar>
            <w:top w:w="0" w:type="dxa"/>
            <w:left w:w="108" w:type="dxa"/>
            <w:bottom w:w="0" w:type="dxa"/>
            <w:right w:w="108" w:type="dxa"/>
          </w:tblCellMar>
        </w:tblPrEx>
        <w:tc>
          <w:tcPr>
            <w:tcW w:w="1719" w:type="pct"/>
            <w:tcBorders>
              <w:top w:val="nil"/>
              <w:left w:val="nil"/>
              <w:bottom w:val="nil"/>
              <w:right w:val="nil"/>
            </w:tcBorders>
          </w:tcPr>
          <w:p>
            <w:pPr>
              <w:pStyle w:val="11"/>
              <w:spacing w:before="60"/>
              <w:ind w:firstLine="0"/>
              <w:jc w:val="both"/>
              <w:rPr>
                <w:rFonts w:ascii="Times New Roman" w:hAnsi="Times New Roman"/>
                <w:sz w:val="22"/>
              </w:rPr>
            </w:pPr>
            <w:r>
              <w:rPr>
                <w:rFonts w:ascii="Times New Roman" w:hAnsi="Times New Roman"/>
                <w:sz w:val="22"/>
              </w:rPr>
              <w:t>пластику</w:t>
            </w:r>
          </w:p>
        </w:tc>
        <w:tc>
          <w:tcPr>
            <w:tcW w:w="861" w:type="pct"/>
            <w:tcBorders>
              <w:top w:val="nil"/>
              <w:left w:val="nil"/>
              <w:bottom w:val="nil"/>
              <w:right w:val="nil"/>
            </w:tcBorders>
          </w:tcPr>
          <w:p>
            <w:pPr>
              <w:pStyle w:val="11"/>
              <w:spacing w:before="60"/>
              <w:jc w:val="both"/>
              <w:rPr>
                <w:rFonts w:ascii="Times New Roman" w:hAnsi="Times New Roman"/>
                <w:sz w:val="22"/>
              </w:rPr>
            </w:pPr>
          </w:p>
        </w:tc>
        <w:tc>
          <w:tcPr>
            <w:tcW w:w="1435" w:type="pct"/>
            <w:tcBorders>
              <w:top w:val="nil"/>
              <w:left w:val="nil"/>
              <w:bottom w:val="nil"/>
              <w:right w:val="nil"/>
            </w:tcBorders>
          </w:tcPr>
          <w:p>
            <w:pPr>
              <w:pStyle w:val="11"/>
              <w:spacing w:before="60"/>
              <w:jc w:val="both"/>
              <w:rPr>
                <w:rFonts w:ascii="Times New Roman" w:hAnsi="Times New Roman"/>
                <w:sz w:val="22"/>
              </w:rPr>
            </w:pPr>
          </w:p>
        </w:tc>
        <w:tc>
          <w:tcPr>
            <w:tcW w:w="985" w:type="pct"/>
            <w:tcBorders>
              <w:top w:val="nil"/>
              <w:left w:val="nil"/>
              <w:bottom w:val="nil"/>
              <w:right w:val="nil"/>
            </w:tcBorders>
          </w:tcPr>
          <w:p>
            <w:pPr>
              <w:pStyle w:val="11"/>
              <w:spacing w:before="60"/>
              <w:jc w:val="both"/>
              <w:rPr>
                <w:rFonts w:ascii="Times New Roman" w:hAnsi="Times New Roman"/>
                <w:sz w:val="22"/>
              </w:rPr>
            </w:pPr>
          </w:p>
        </w:tc>
      </w:tr>
      <w:tr>
        <w:tblPrEx>
          <w:tblCellMar>
            <w:top w:w="0" w:type="dxa"/>
            <w:left w:w="108" w:type="dxa"/>
            <w:bottom w:w="0" w:type="dxa"/>
            <w:right w:w="108" w:type="dxa"/>
          </w:tblCellMar>
        </w:tblPrEx>
        <w:tc>
          <w:tcPr>
            <w:tcW w:w="1719" w:type="pct"/>
            <w:tcBorders>
              <w:top w:val="nil"/>
              <w:left w:val="nil"/>
              <w:bottom w:val="nil"/>
              <w:right w:val="nil"/>
            </w:tcBorders>
          </w:tcPr>
          <w:p>
            <w:pPr>
              <w:pStyle w:val="11"/>
              <w:spacing w:before="60"/>
              <w:ind w:firstLine="0"/>
              <w:jc w:val="both"/>
              <w:rPr>
                <w:rFonts w:ascii="Times New Roman" w:hAnsi="Times New Roman"/>
                <w:sz w:val="22"/>
              </w:rPr>
            </w:pPr>
            <w:r>
              <w:rPr>
                <w:rFonts w:ascii="Times New Roman" w:hAnsi="Times New Roman"/>
                <w:sz w:val="22"/>
              </w:rPr>
              <w:t>деревини</w:t>
            </w:r>
          </w:p>
        </w:tc>
        <w:tc>
          <w:tcPr>
            <w:tcW w:w="861" w:type="pct"/>
            <w:tcBorders>
              <w:top w:val="nil"/>
              <w:left w:val="nil"/>
              <w:bottom w:val="nil"/>
              <w:right w:val="nil"/>
            </w:tcBorders>
          </w:tcPr>
          <w:p>
            <w:pPr>
              <w:pStyle w:val="11"/>
              <w:spacing w:before="60"/>
              <w:jc w:val="both"/>
              <w:rPr>
                <w:rFonts w:ascii="Times New Roman" w:hAnsi="Times New Roman"/>
                <w:sz w:val="22"/>
              </w:rPr>
            </w:pPr>
          </w:p>
        </w:tc>
        <w:tc>
          <w:tcPr>
            <w:tcW w:w="1435" w:type="pct"/>
            <w:tcBorders>
              <w:top w:val="nil"/>
              <w:left w:val="nil"/>
              <w:bottom w:val="nil"/>
              <w:right w:val="nil"/>
            </w:tcBorders>
          </w:tcPr>
          <w:p>
            <w:pPr>
              <w:pStyle w:val="11"/>
              <w:spacing w:before="60"/>
              <w:jc w:val="both"/>
              <w:rPr>
                <w:rFonts w:ascii="Times New Roman" w:hAnsi="Times New Roman"/>
                <w:sz w:val="22"/>
              </w:rPr>
            </w:pPr>
          </w:p>
        </w:tc>
        <w:tc>
          <w:tcPr>
            <w:tcW w:w="985" w:type="pct"/>
            <w:tcBorders>
              <w:top w:val="nil"/>
              <w:left w:val="nil"/>
              <w:bottom w:val="nil"/>
              <w:right w:val="nil"/>
            </w:tcBorders>
          </w:tcPr>
          <w:p>
            <w:pPr>
              <w:pStyle w:val="11"/>
              <w:spacing w:before="60"/>
              <w:jc w:val="both"/>
              <w:rPr>
                <w:rFonts w:ascii="Times New Roman" w:hAnsi="Times New Roman"/>
                <w:sz w:val="22"/>
              </w:rPr>
            </w:pPr>
          </w:p>
        </w:tc>
      </w:tr>
      <w:tr>
        <w:tblPrEx>
          <w:tblCellMar>
            <w:top w:w="0" w:type="dxa"/>
            <w:left w:w="108" w:type="dxa"/>
            <w:bottom w:w="0" w:type="dxa"/>
            <w:right w:w="108" w:type="dxa"/>
          </w:tblCellMar>
        </w:tblPrEx>
        <w:tc>
          <w:tcPr>
            <w:tcW w:w="1719" w:type="pct"/>
            <w:tcBorders>
              <w:top w:val="nil"/>
              <w:left w:val="nil"/>
              <w:bottom w:val="nil"/>
              <w:right w:val="nil"/>
            </w:tcBorders>
          </w:tcPr>
          <w:p>
            <w:pPr>
              <w:pStyle w:val="11"/>
              <w:spacing w:before="60"/>
              <w:ind w:firstLine="0"/>
              <w:jc w:val="both"/>
              <w:rPr>
                <w:rFonts w:ascii="Times New Roman" w:hAnsi="Times New Roman"/>
                <w:sz w:val="22"/>
              </w:rPr>
            </w:pPr>
            <w:r>
              <w:rPr>
                <w:rFonts w:ascii="Times New Roman" w:hAnsi="Times New Roman"/>
                <w:sz w:val="22"/>
              </w:rPr>
              <w:t>текстилю</w:t>
            </w:r>
          </w:p>
        </w:tc>
        <w:tc>
          <w:tcPr>
            <w:tcW w:w="861" w:type="pct"/>
            <w:tcBorders>
              <w:top w:val="nil"/>
              <w:left w:val="nil"/>
              <w:bottom w:val="nil"/>
              <w:right w:val="nil"/>
            </w:tcBorders>
          </w:tcPr>
          <w:p>
            <w:pPr>
              <w:pStyle w:val="11"/>
              <w:spacing w:before="60"/>
              <w:jc w:val="both"/>
              <w:rPr>
                <w:rFonts w:ascii="Times New Roman" w:hAnsi="Times New Roman"/>
                <w:sz w:val="22"/>
              </w:rPr>
            </w:pPr>
          </w:p>
        </w:tc>
        <w:tc>
          <w:tcPr>
            <w:tcW w:w="1435" w:type="pct"/>
            <w:tcBorders>
              <w:top w:val="nil"/>
              <w:left w:val="nil"/>
              <w:bottom w:val="nil"/>
              <w:right w:val="nil"/>
            </w:tcBorders>
          </w:tcPr>
          <w:p>
            <w:pPr>
              <w:pStyle w:val="11"/>
              <w:spacing w:before="60"/>
              <w:jc w:val="both"/>
              <w:rPr>
                <w:rFonts w:ascii="Times New Roman" w:hAnsi="Times New Roman"/>
                <w:sz w:val="22"/>
              </w:rPr>
            </w:pPr>
          </w:p>
        </w:tc>
        <w:tc>
          <w:tcPr>
            <w:tcW w:w="985" w:type="pct"/>
            <w:tcBorders>
              <w:top w:val="nil"/>
              <w:left w:val="nil"/>
              <w:bottom w:val="nil"/>
              <w:right w:val="nil"/>
            </w:tcBorders>
          </w:tcPr>
          <w:p>
            <w:pPr>
              <w:pStyle w:val="11"/>
              <w:spacing w:before="60"/>
              <w:jc w:val="both"/>
              <w:rPr>
                <w:rFonts w:ascii="Times New Roman" w:hAnsi="Times New Roman"/>
                <w:sz w:val="22"/>
              </w:rPr>
            </w:pPr>
          </w:p>
        </w:tc>
      </w:tr>
      <w:tr>
        <w:tblPrEx>
          <w:tblCellMar>
            <w:top w:w="0" w:type="dxa"/>
            <w:left w:w="108" w:type="dxa"/>
            <w:bottom w:w="0" w:type="dxa"/>
            <w:right w:w="108" w:type="dxa"/>
          </w:tblCellMar>
        </w:tblPrEx>
        <w:tc>
          <w:tcPr>
            <w:tcW w:w="1719" w:type="pct"/>
            <w:tcBorders>
              <w:top w:val="nil"/>
              <w:left w:val="nil"/>
              <w:bottom w:val="nil"/>
              <w:right w:val="nil"/>
            </w:tcBorders>
          </w:tcPr>
          <w:p>
            <w:pPr>
              <w:pStyle w:val="11"/>
              <w:spacing w:before="60"/>
              <w:ind w:firstLine="0"/>
              <w:jc w:val="both"/>
              <w:rPr>
                <w:rFonts w:ascii="Times New Roman" w:hAnsi="Times New Roman"/>
                <w:sz w:val="22"/>
              </w:rPr>
            </w:pPr>
            <w:r>
              <w:rPr>
                <w:rFonts w:ascii="Times New Roman" w:hAnsi="Times New Roman"/>
                <w:sz w:val="22"/>
              </w:rPr>
              <w:t>металу</w:t>
            </w:r>
          </w:p>
        </w:tc>
        <w:tc>
          <w:tcPr>
            <w:tcW w:w="861" w:type="pct"/>
            <w:tcBorders>
              <w:top w:val="nil"/>
              <w:left w:val="nil"/>
              <w:bottom w:val="nil"/>
              <w:right w:val="nil"/>
            </w:tcBorders>
          </w:tcPr>
          <w:p>
            <w:pPr>
              <w:pStyle w:val="11"/>
              <w:spacing w:before="60"/>
              <w:jc w:val="both"/>
              <w:rPr>
                <w:rFonts w:ascii="Times New Roman" w:hAnsi="Times New Roman"/>
                <w:sz w:val="22"/>
              </w:rPr>
            </w:pPr>
          </w:p>
        </w:tc>
        <w:tc>
          <w:tcPr>
            <w:tcW w:w="1435" w:type="pct"/>
            <w:tcBorders>
              <w:top w:val="nil"/>
              <w:left w:val="nil"/>
              <w:bottom w:val="nil"/>
              <w:right w:val="nil"/>
            </w:tcBorders>
          </w:tcPr>
          <w:p>
            <w:pPr>
              <w:pStyle w:val="11"/>
              <w:spacing w:before="60"/>
              <w:jc w:val="both"/>
              <w:rPr>
                <w:rFonts w:ascii="Times New Roman" w:hAnsi="Times New Roman"/>
                <w:sz w:val="22"/>
              </w:rPr>
            </w:pPr>
          </w:p>
        </w:tc>
        <w:tc>
          <w:tcPr>
            <w:tcW w:w="985" w:type="pct"/>
            <w:tcBorders>
              <w:top w:val="nil"/>
              <w:left w:val="nil"/>
              <w:bottom w:val="nil"/>
              <w:right w:val="nil"/>
            </w:tcBorders>
          </w:tcPr>
          <w:p>
            <w:pPr>
              <w:pStyle w:val="11"/>
              <w:spacing w:before="60"/>
              <w:jc w:val="both"/>
              <w:rPr>
                <w:rFonts w:ascii="Times New Roman" w:hAnsi="Times New Roman"/>
                <w:sz w:val="22"/>
              </w:rPr>
            </w:pPr>
          </w:p>
        </w:tc>
      </w:tr>
      <w:tr>
        <w:tblPrEx>
          <w:tblCellMar>
            <w:top w:w="0" w:type="dxa"/>
            <w:left w:w="108" w:type="dxa"/>
            <w:bottom w:w="0" w:type="dxa"/>
            <w:right w:w="108" w:type="dxa"/>
          </w:tblCellMar>
        </w:tblPrEx>
        <w:tc>
          <w:tcPr>
            <w:tcW w:w="1719" w:type="pct"/>
            <w:tcBorders>
              <w:top w:val="nil"/>
              <w:left w:val="nil"/>
              <w:bottom w:val="nil"/>
              <w:right w:val="nil"/>
            </w:tcBorders>
          </w:tcPr>
          <w:p>
            <w:pPr>
              <w:pStyle w:val="11"/>
              <w:spacing w:before="60"/>
              <w:ind w:firstLine="0"/>
              <w:jc w:val="both"/>
              <w:rPr>
                <w:rFonts w:ascii="Times New Roman" w:hAnsi="Times New Roman"/>
                <w:sz w:val="22"/>
              </w:rPr>
            </w:pPr>
            <w:r>
              <w:rPr>
                <w:rFonts w:ascii="Times New Roman" w:hAnsi="Times New Roman"/>
                <w:sz w:val="22"/>
              </w:rPr>
              <w:t>упаковки</w:t>
            </w:r>
          </w:p>
        </w:tc>
        <w:tc>
          <w:tcPr>
            <w:tcW w:w="861" w:type="pct"/>
            <w:tcBorders>
              <w:top w:val="nil"/>
              <w:left w:val="nil"/>
              <w:bottom w:val="nil"/>
              <w:right w:val="nil"/>
            </w:tcBorders>
          </w:tcPr>
          <w:p>
            <w:pPr>
              <w:pStyle w:val="11"/>
              <w:spacing w:before="60"/>
              <w:jc w:val="both"/>
              <w:rPr>
                <w:rFonts w:ascii="Times New Roman" w:hAnsi="Times New Roman"/>
                <w:sz w:val="22"/>
              </w:rPr>
            </w:pPr>
          </w:p>
        </w:tc>
        <w:tc>
          <w:tcPr>
            <w:tcW w:w="1435" w:type="pct"/>
            <w:tcBorders>
              <w:top w:val="nil"/>
              <w:left w:val="nil"/>
              <w:bottom w:val="nil"/>
              <w:right w:val="nil"/>
            </w:tcBorders>
          </w:tcPr>
          <w:p>
            <w:pPr>
              <w:pStyle w:val="11"/>
              <w:spacing w:before="60"/>
              <w:jc w:val="both"/>
              <w:rPr>
                <w:rFonts w:ascii="Times New Roman" w:hAnsi="Times New Roman"/>
                <w:sz w:val="22"/>
              </w:rPr>
            </w:pPr>
          </w:p>
        </w:tc>
        <w:tc>
          <w:tcPr>
            <w:tcW w:w="985" w:type="pct"/>
            <w:tcBorders>
              <w:top w:val="nil"/>
              <w:left w:val="nil"/>
              <w:bottom w:val="nil"/>
              <w:right w:val="nil"/>
            </w:tcBorders>
          </w:tcPr>
          <w:p>
            <w:pPr>
              <w:pStyle w:val="11"/>
              <w:spacing w:before="60"/>
              <w:jc w:val="both"/>
              <w:rPr>
                <w:rFonts w:ascii="Times New Roman" w:hAnsi="Times New Roman"/>
                <w:sz w:val="22"/>
              </w:rPr>
            </w:pPr>
          </w:p>
        </w:tc>
      </w:tr>
      <w:tr>
        <w:tblPrEx>
          <w:tblCellMar>
            <w:top w:w="0" w:type="dxa"/>
            <w:left w:w="108" w:type="dxa"/>
            <w:bottom w:w="0" w:type="dxa"/>
            <w:right w:w="108" w:type="dxa"/>
          </w:tblCellMar>
        </w:tblPrEx>
        <w:tc>
          <w:tcPr>
            <w:tcW w:w="1719" w:type="pct"/>
            <w:tcBorders>
              <w:top w:val="nil"/>
              <w:left w:val="nil"/>
              <w:bottom w:val="nil"/>
              <w:right w:val="nil"/>
            </w:tcBorders>
          </w:tcPr>
          <w:p>
            <w:pPr>
              <w:pStyle w:val="11"/>
              <w:spacing w:before="60"/>
              <w:ind w:firstLine="0"/>
              <w:jc w:val="both"/>
              <w:rPr>
                <w:rFonts w:ascii="Times New Roman" w:hAnsi="Times New Roman"/>
                <w:sz w:val="22"/>
              </w:rPr>
            </w:pPr>
            <w:r>
              <w:rPr>
                <w:rFonts w:ascii="Times New Roman" w:hAnsi="Times New Roman"/>
                <w:sz w:val="22"/>
              </w:rPr>
              <w:t>біовідходи</w:t>
            </w:r>
          </w:p>
        </w:tc>
        <w:tc>
          <w:tcPr>
            <w:tcW w:w="861" w:type="pct"/>
            <w:tcBorders>
              <w:top w:val="nil"/>
              <w:left w:val="nil"/>
              <w:bottom w:val="nil"/>
              <w:right w:val="nil"/>
            </w:tcBorders>
          </w:tcPr>
          <w:p>
            <w:pPr>
              <w:pStyle w:val="11"/>
              <w:spacing w:before="60"/>
              <w:jc w:val="both"/>
              <w:rPr>
                <w:rFonts w:ascii="Times New Roman" w:hAnsi="Times New Roman"/>
                <w:sz w:val="22"/>
              </w:rPr>
            </w:pPr>
          </w:p>
        </w:tc>
        <w:tc>
          <w:tcPr>
            <w:tcW w:w="1435" w:type="pct"/>
            <w:tcBorders>
              <w:top w:val="nil"/>
              <w:left w:val="nil"/>
              <w:bottom w:val="nil"/>
              <w:right w:val="nil"/>
            </w:tcBorders>
          </w:tcPr>
          <w:p>
            <w:pPr>
              <w:pStyle w:val="11"/>
              <w:spacing w:before="60"/>
              <w:jc w:val="both"/>
              <w:rPr>
                <w:rFonts w:ascii="Times New Roman" w:hAnsi="Times New Roman"/>
                <w:sz w:val="22"/>
              </w:rPr>
            </w:pPr>
          </w:p>
        </w:tc>
        <w:tc>
          <w:tcPr>
            <w:tcW w:w="985" w:type="pct"/>
            <w:tcBorders>
              <w:top w:val="nil"/>
              <w:left w:val="nil"/>
              <w:bottom w:val="nil"/>
              <w:right w:val="nil"/>
            </w:tcBorders>
          </w:tcPr>
          <w:p>
            <w:pPr>
              <w:pStyle w:val="11"/>
              <w:spacing w:before="60"/>
              <w:jc w:val="both"/>
              <w:rPr>
                <w:rFonts w:ascii="Times New Roman" w:hAnsi="Times New Roman"/>
                <w:sz w:val="22"/>
              </w:rPr>
            </w:pPr>
          </w:p>
        </w:tc>
      </w:tr>
      <w:tr>
        <w:tblPrEx>
          <w:tblCellMar>
            <w:top w:w="0" w:type="dxa"/>
            <w:left w:w="108" w:type="dxa"/>
            <w:bottom w:w="0" w:type="dxa"/>
            <w:right w:w="108" w:type="dxa"/>
          </w:tblCellMar>
        </w:tblPrEx>
        <w:tc>
          <w:tcPr>
            <w:tcW w:w="1719" w:type="pct"/>
            <w:tcBorders>
              <w:top w:val="nil"/>
              <w:left w:val="nil"/>
              <w:bottom w:val="nil"/>
              <w:right w:val="nil"/>
            </w:tcBorders>
          </w:tcPr>
          <w:p>
            <w:pPr>
              <w:pStyle w:val="11"/>
              <w:spacing w:before="60"/>
              <w:ind w:firstLine="0"/>
              <w:jc w:val="both"/>
              <w:rPr>
                <w:rFonts w:ascii="Times New Roman" w:hAnsi="Times New Roman"/>
                <w:sz w:val="22"/>
              </w:rPr>
            </w:pPr>
            <w:r>
              <w:rPr>
                <w:rFonts w:ascii="Times New Roman" w:hAnsi="Times New Roman"/>
                <w:sz w:val="22"/>
              </w:rPr>
              <w:t>відходи зелених насаджень</w:t>
            </w:r>
          </w:p>
        </w:tc>
        <w:tc>
          <w:tcPr>
            <w:tcW w:w="861" w:type="pct"/>
            <w:tcBorders>
              <w:top w:val="nil"/>
              <w:left w:val="nil"/>
              <w:bottom w:val="nil"/>
              <w:right w:val="nil"/>
            </w:tcBorders>
          </w:tcPr>
          <w:p>
            <w:pPr>
              <w:pStyle w:val="11"/>
              <w:spacing w:before="60"/>
              <w:jc w:val="both"/>
              <w:rPr>
                <w:rFonts w:ascii="Times New Roman" w:hAnsi="Times New Roman"/>
                <w:sz w:val="22"/>
              </w:rPr>
            </w:pPr>
          </w:p>
        </w:tc>
        <w:tc>
          <w:tcPr>
            <w:tcW w:w="1435" w:type="pct"/>
            <w:tcBorders>
              <w:top w:val="nil"/>
              <w:left w:val="nil"/>
              <w:bottom w:val="nil"/>
              <w:right w:val="nil"/>
            </w:tcBorders>
          </w:tcPr>
          <w:p>
            <w:pPr>
              <w:pStyle w:val="11"/>
              <w:spacing w:before="60"/>
              <w:jc w:val="both"/>
              <w:rPr>
                <w:rFonts w:ascii="Times New Roman" w:hAnsi="Times New Roman"/>
                <w:sz w:val="22"/>
              </w:rPr>
            </w:pPr>
          </w:p>
        </w:tc>
        <w:tc>
          <w:tcPr>
            <w:tcW w:w="985" w:type="pct"/>
            <w:tcBorders>
              <w:top w:val="nil"/>
              <w:left w:val="nil"/>
              <w:bottom w:val="nil"/>
              <w:right w:val="nil"/>
            </w:tcBorders>
          </w:tcPr>
          <w:p>
            <w:pPr>
              <w:pStyle w:val="11"/>
              <w:spacing w:before="60"/>
              <w:jc w:val="both"/>
              <w:rPr>
                <w:rFonts w:ascii="Times New Roman" w:hAnsi="Times New Roman"/>
                <w:sz w:val="22"/>
              </w:rPr>
            </w:pPr>
          </w:p>
        </w:tc>
      </w:tr>
      <w:tr>
        <w:tblPrEx>
          <w:tblCellMar>
            <w:top w:w="0" w:type="dxa"/>
            <w:left w:w="108" w:type="dxa"/>
            <w:bottom w:w="0" w:type="dxa"/>
            <w:right w:w="108" w:type="dxa"/>
          </w:tblCellMar>
        </w:tblPrEx>
        <w:tc>
          <w:tcPr>
            <w:tcW w:w="1719" w:type="pct"/>
            <w:tcBorders>
              <w:top w:val="nil"/>
              <w:left w:val="nil"/>
              <w:bottom w:val="nil"/>
              <w:right w:val="nil"/>
            </w:tcBorders>
          </w:tcPr>
          <w:p>
            <w:pPr>
              <w:pStyle w:val="11"/>
              <w:spacing w:before="60"/>
              <w:ind w:firstLine="0"/>
              <w:rPr>
                <w:rFonts w:ascii="Times New Roman" w:hAnsi="Times New Roman"/>
                <w:sz w:val="22"/>
              </w:rPr>
            </w:pPr>
            <w:r>
              <w:rPr>
                <w:rFonts w:ascii="Times New Roman" w:hAnsi="Times New Roman"/>
                <w:sz w:val="22"/>
              </w:rPr>
              <w:t>відходи електричного та електронного обладнання</w:t>
            </w:r>
          </w:p>
        </w:tc>
        <w:tc>
          <w:tcPr>
            <w:tcW w:w="861" w:type="pct"/>
            <w:tcBorders>
              <w:top w:val="nil"/>
              <w:left w:val="nil"/>
              <w:bottom w:val="nil"/>
              <w:right w:val="nil"/>
            </w:tcBorders>
          </w:tcPr>
          <w:p>
            <w:pPr>
              <w:pStyle w:val="11"/>
              <w:spacing w:before="60"/>
              <w:jc w:val="both"/>
              <w:rPr>
                <w:rFonts w:ascii="Times New Roman" w:hAnsi="Times New Roman"/>
                <w:sz w:val="22"/>
              </w:rPr>
            </w:pPr>
          </w:p>
        </w:tc>
        <w:tc>
          <w:tcPr>
            <w:tcW w:w="1435" w:type="pct"/>
            <w:tcBorders>
              <w:top w:val="nil"/>
              <w:left w:val="nil"/>
              <w:bottom w:val="nil"/>
              <w:right w:val="nil"/>
            </w:tcBorders>
          </w:tcPr>
          <w:p>
            <w:pPr>
              <w:pStyle w:val="11"/>
              <w:spacing w:before="60"/>
              <w:jc w:val="both"/>
              <w:rPr>
                <w:rFonts w:ascii="Times New Roman" w:hAnsi="Times New Roman"/>
                <w:sz w:val="22"/>
              </w:rPr>
            </w:pPr>
          </w:p>
        </w:tc>
        <w:tc>
          <w:tcPr>
            <w:tcW w:w="985" w:type="pct"/>
            <w:tcBorders>
              <w:top w:val="nil"/>
              <w:left w:val="nil"/>
              <w:bottom w:val="nil"/>
              <w:right w:val="nil"/>
            </w:tcBorders>
          </w:tcPr>
          <w:p>
            <w:pPr>
              <w:pStyle w:val="11"/>
              <w:spacing w:before="60"/>
              <w:jc w:val="both"/>
              <w:rPr>
                <w:rFonts w:ascii="Times New Roman" w:hAnsi="Times New Roman"/>
                <w:sz w:val="22"/>
              </w:rPr>
            </w:pPr>
          </w:p>
        </w:tc>
      </w:tr>
      <w:tr>
        <w:tblPrEx>
          <w:tblCellMar>
            <w:top w:w="0" w:type="dxa"/>
            <w:left w:w="108" w:type="dxa"/>
            <w:bottom w:w="0" w:type="dxa"/>
            <w:right w:w="108" w:type="dxa"/>
          </w:tblCellMar>
        </w:tblPrEx>
        <w:tc>
          <w:tcPr>
            <w:tcW w:w="1719" w:type="pct"/>
            <w:tcBorders>
              <w:top w:val="nil"/>
              <w:left w:val="nil"/>
              <w:bottom w:val="nil"/>
              <w:right w:val="nil"/>
            </w:tcBorders>
          </w:tcPr>
          <w:p>
            <w:pPr>
              <w:pStyle w:val="11"/>
              <w:spacing w:before="60"/>
              <w:ind w:firstLine="0"/>
              <w:rPr>
                <w:rFonts w:ascii="Times New Roman" w:hAnsi="Times New Roman"/>
                <w:sz w:val="22"/>
              </w:rPr>
            </w:pPr>
            <w:r>
              <w:rPr>
                <w:rFonts w:ascii="Times New Roman" w:hAnsi="Times New Roman"/>
                <w:sz w:val="22"/>
              </w:rPr>
              <w:t>відходи батарей та акумуляторів</w:t>
            </w:r>
          </w:p>
        </w:tc>
        <w:tc>
          <w:tcPr>
            <w:tcW w:w="861" w:type="pct"/>
            <w:tcBorders>
              <w:top w:val="nil"/>
              <w:left w:val="nil"/>
              <w:bottom w:val="nil"/>
              <w:right w:val="nil"/>
            </w:tcBorders>
          </w:tcPr>
          <w:p>
            <w:pPr>
              <w:pStyle w:val="11"/>
              <w:spacing w:before="60"/>
              <w:jc w:val="both"/>
              <w:rPr>
                <w:rFonts w:ascii="Times New Roman" w:hAnsi="Times New Roman"/>
                <w:sz w:val="22"/>
              </w:rPr>
            </w:pPr>
          </w:p>
        </w:tc>
        <w:tc>
          <w:tcPr>
            <w:tcW w:w="1435" w:type="pct"/>
            <w:tcBorders>
              <w:top w:val="nil"/>
              <w:left w:val="nil"/>
              <w:bottom w:val="nil"/>
              <w:right w:val="nil"/>
            </w:tcBorders>
          </w:tcPr>
          <w:p>
            <w:pPr>
              <w:pStyle w:val="11"/>
              <w:spacing w:before="60"/>
              <w:jc w:val="both"/>
              <w:rPr>
                <w:rFonts w:ascii="Times New Roman" w:hAnsi="Times New Roman"/>
                <w:sz w:val="22"/>
              </w:rPr>
            </w:pPr>
          </w:p>
        </w:tc>
        <w:tc>
          <w:tcPr>
            <w:tcW w:w="985" w:type="pct"/>
            <w:tcBorders>
              <w:top w:val="nil"/>
              <w:left w:val="nil"/>
              <w:bottom w:val="nil"/>
              <w:right w:val="nil"/>
            </w:tcBorders>
          </w:tcPr>
          <w:p>
            <w:pPr>
              <w:pStyle w:val="11"/>
              <w:spacing w:before="60"/>
              <w:jc w:val="both"/>
              <w:rPr>
                <w:rFonts w:ascii="Times New Roman" w:hAnsi="Times New Roman"/>
                <w:sz w:val="22"/>
              </w:rPr>
            </w:pPr>
          </w:p>
        </w:tc>
      </w:tr>
      <w:tr>
        <w:tblPrEx>
          <w:tblCellMar>
            <w:top w:w="0" w:type="dxa"/>
            <w:left w:w="108" w:type="dxa"/>
            <w:bottom w:w="0" w:type="dxa"/>
            <w:right w:w="108" w:type="dxa"/>
          </w:tblCellMar>
        </w:tblPrEx>
        <w:tc>
          <w:tcPr>
            <w:tcW w:w="1719" w:type="pct"/>
            <w:tcBorders>
              <w:top w:val="nil"/>
              <w:left w:val="nil"/>
              <w:bottom w:val="nil"/>
              <w:right w:val="nil"/>
            </w:tcBorders>
          </w:tcPr>
          <w:p>
            <w:pPr>
              <w:pStyle w:val="11"/>
              <w:spacing w:before="60"/>
              <w:ind w:firstLine="0"/>
              <w:rPr>
                <w:rFonts w:ascii="Times New Roman" w:hAnsi="Times New Roman"/>
                <w:sz w:val="22"/>
              </w:rPr>
            </w:pPr>
            <w:r>
              <w:rPr>
                <w:rFonts w:ascii="Times New Roman" w:hAnsi="Times New Roman"/>
                <w:sz w:val="22"/>
              </w:rPr>
              <w:t>небезпечні відходи у складі побутових</w:t>
            </w:r>
          </w:p>
        </w:tc>
        <w:tc>
          <w:tcPr>
            <w:tcW w:w="861" w:type="pct"/>
            <w:tcBorders>
              <w:top w:val="nil"/>
              <w:left w:val="nil"/>
              <w:bottom w:val="nil"/>
              <w:right w:val="nil"/>
            </w:tcBorders>
          </w:tcPr>
          <w:p>
            <w:pPr>
              <w:pStyle w:val="11"/>
              <w:spacing w:before="60"/>
              <w:jc w:val="both"/>
              <w:rPr>
                <w:rFonts w:ascii="Times New Roman" w:hAnsi="Times New Roman"/>
                <w:sz w:val="22"/>
              </w:rPr>
            </w:pPr>
          </w:p>
        </w:tc>
        <w:tc>
          <w:tcPr>
            <w:tcW w:w="1435" w:type="pct"/>
            <w:tcBorders>
              <w:top w:val="nil"/>
              <w:left w:val="nil"/>
              <w:bottom w:val="nil"/>
              <w:right w:val="nil"/>
            </w:tcBorders>
          </w:tcPr>
          <w:p>
            <w:pPr>
              <w:pStyle w:val="11"/>
              <w:spacing w:before="60"/>
              <w:jc w:val="both"/>
              <w:rPr>
                <w:rFonts w:ascii="Times New Roman" w:hAnsi="Times New Roman"/>
                <w:sz w:val="22"/>
              </w:rPr>
            </w:pPr>
          </w:p>
        </w:tc>
        <w:tc>
          <w:tcPr>
            <w:tcW w:w="985" w:type="pct"/>
            <w:tcBorders>
              <w:top w:val="nil"/>
              <w:left w:val="nil"/>
              <w:bottom w:val="nil"/>
              <w:right w:val="nil"/>
            </w:tcBorders>
          </w:tcPr>
          <w:p>
            <w:pPr>
              <w:pStyle w:val="11"/>
              <w:spacing w:before="60"/>
              <w:jc w:val="both"/>
              <w:rPr>
                <w:rFonts w:ascii="Times New Roman" w:hAnsi="Times New Roman"/>
                <w:sz w:val="22"/>
              </w:rPr>
            </w:pPr>
          </w:p>
        </w:tc>
      </w:tr>
      <w:tr>
        <w:tblPrEx>
          <w:tblCellMar>
            <w:top w:w="0" w:type="dxa"/>
            <w:left w:w="108" w:type="dxa"/>
            <w:bottom w:w="0" w:type="dxa"/>
            <w:right w:w="108" w:type="dxa"/>
          </w:tblCellMar>
        </w:tblPrEx>
        <w:tc>
          <w:tcPr>
            <w:tcW w:w="1719" w:type="pct"/>
            <w:tcBorders>
              <w:top w:val="nil"/>
              <w:left w:val="nil"/>
              <w:bottom w:val="nil"/>
              <w:right w:val="nil"/>
            </w:tcBorders>
          </w:tcPr>
          <w:p>
            <w:pPr>
              <w:pStyle w:val="11"/>
              <w:spacing w:before="60"/>
              <w:ind w:firstLine="0"/>
              <w:rPr>
                <w:rFonts w:ascii="Times New Roman" w:hAnsi="Times New Roman"/>
                <w:sz w:val="22"/>
              </w:rPr>
            </w:pPr>
            <w:r>
              <w:rPr>
                <w:rFonts w:ascii="Times New Roman" w:hAnsi="Times New Roman"/>
                <w:sz w:val="22"/>
              </w:rPr>
              <w:t>3. Великогабаритні відходи</w:t>
            </w:r>
          </w:p>
        </w:tc>
        <w:tc>
          <w:tcPr>
            <w:tcW w:w="861" w:type="pct"/>
            <w:tcBorders>
              <w:top w:val="nil"/>
              <w:left w:val="nil"/>
              <w:bottom w:val="nil"/>
              <w:right w:val="nil"/>
            </w:tcBorders>
          </w:tcPr>
          <w:p>
            <w:pPr>
              <w:pStyle w:val="11"/>
              <w:spacing w:before="60"/>
              <w:jc w:val="both"/>
              <w:rPr>
                <w:rFonts w:ascii="Times New Roman" w:hAnsi="Times New Roman"/>
                <w:sz w:val="22"/>
              </w:rPr>
            </w:pPr>
          </w:p>
        </w:tc>
        <w:tc>
          <w:tcPr>
            <w:tcW w:w="1435" w:type="pct"/>
            <w:tcBorders>
              <w:top w:val="nil"/>
              <w:left w:val="nil"/>
              <w:bottom w:val="nil"/>
              <w:right w:val="nil"/>
            </w:tcBorders>
          </w:tcPr>
          <w:p>
            <w:pPr>
              <w:pStyle w:val="11"/>
              <w:spacing w:before="60"/>
              <w:jc w:val="both"/>
              <w:rPr>
                <w:rFonts w:ascii="Times New Roman" w:hAnsi="Times New Roman"/>
                <w:sz w:val="22"/>
              </w:rPr>
            </w:pPr>
          </w:p>
        </w:tc>
        <w:tc>
          <w:tcPr>
            <w:tcW w:w="985" w:type="pct"/>
            <w:tcBorders>
              <w:top w:val="nil"/>
              <w:left w:val="nil"/>
              <w:bottom w:val="nil"/>
              <w:right w:val="nil"/>
            </w:tcBorders>
          </w:tcPr>
          <w:p>
            <w:pPr>
              <w:pStyle w:val="11"/>
              <w:spacing w:before="60"/>
              <w:jc w:val="both"/>
              <w:rPr>
                <w:rFonts w:ascii="Times New Roman" w:hAnsi="Times New Roman"/>
                <w:sz w:val="22"/>
              </w:rPr>
            </w:pPr>
          </w:p>
        </w:tc>
      </w:tr>
      <w:tr>
        <w:tblPrEx>
          <w:tblCellMar>
            <w:top w:w="0" w:type="dxa"/>
            <w:left w:w="108" w:type="dxa"/>
            <w:bottom w:w="0" w:type="dxa"/>
            <w:right w:w="108" w:type="dxa"/>
          </w:tblCellMar>
        </w:tblPrEx>
        <w:tc>
          <w:tcPr>
            <w:tcW w:w="1719" w:type="pct"/>
            <w:tcBorders>
              <w:top w:val="nil"/>
              <w:left w:val="nil"/>
              <w:bottom w:val="nil"/>
              <w:right w:val="nil"/>
            </w:tcBorders>
          </w:tcPr>
          <w:p>
            <w:pPr>
              <w:pStyle w:val="11"/>
              <w:spacing w:before="60"/>
              <w:ind w:firstLine="0"/>
              <w:rPr>
                <w:rFonts w:ascii="Times New Roman" w:hAnsi="Times New Roman"/>
                <w:sz w:val="22"/>
              </w:rPr>
            </w:pPr>
            <w:r>
              <w:rPr>
                <w:rFonts w:ascii="Times New Roman" w:hAnsi="Times New Roman"/>
                <w:sz w:val="22"/>
              </w:rPr>
              <w:t>4. Ремонтні відходи</w:t>
            </w:r>
          </w:p>
        </w:tc>
        <w:tc>
          <w:tcPr>
            <w:tcW w:w="861" w:type="pct"/>
            <w:tcBorders>
              <w:top w:val="nil"/>
              <w:left w:val="nil"/>
              <w:bottom w:val="nil"/>
              <w:right w:val="nil"/>
            </w:tcBorders>
          </w:tcPr>
          <w:p>
            <w:pPr>
              <w:pStyle w:val="11"/>
              <w:spacing w:before="60"/>
              <w:jc w:val="both"/>
              <w:rPr>
                <w:rFonts w:ascii="Times New Roman" w:hAnsi="Times New Roman"/>
                <w:sz w:val="22"/>
              </w:rPr>
            </w:pPr>
          </w:p>
        </w:tc>
        <w:tc>
          <w:tcPr>
            <w:tcW w:w="1435" w:type="pct"/>
            <w:tcBorders>
              <w:top w:val="nil"/>
              <w:left w:val="nil"/>
              <w:bottom w:val="nil"/>
              <w:right w:val="nil"/>
            </w:tcBorders>
          </w:tcPr>
          <w:p>
            <w:pPr>
              <w:pStyle w:val="11"/>
              <w:spacing w:before="60"/>
              <w:jc w:val="both"/>
              <w:rPr>
                <w:rFonts w:ascii="Times New Roman" w:hAnsi="Times New Roman"/>
                <w:sz w:val="22"/>
              </w:rPr>
            </w:pPr>
          </w:p>
        </w:tc>
        <w:tc>
          <w:tcPr>
            <w:tcW w:w="985" w:type="pct"/>
            <w:tcBorders>
              <w:top w:val="nil"/>
              <w:left w:val="nil"/>
              <w:bottom w:val="nil"/>
              <w:right w:val="nil"/>
            </w:tcBorders>
          </w:tcPr>
          <w:p>
            <w:pPr>
              <w:pStyle w:val="11"/>
              <w:spacing w:before="60"/>
              <w:jc w:val="both"/>
              <w:rPr>
                <w:rFonts w:ascii="Times New Roman" w:hAnsi="Times New Roman"/>
                <w:sz w:val="22"/>
              </w:rPr>
            </w:pPr>
          </w:p>
        </w:tc>
      </w:tr>
    </w:tbl>
    <w:p>
      <w:pPr>
        <w:pStyle w:val="11"/>
        <w:spacing w:after="120"/>
        <w:jc w:val="both"/>
        <w:rPr>
          <w:rFonts w:ascii="Times New Roman" w:hAnsi="Times New Roman"/>
          <w:sz w:val="24"/>
        </w:rPr>
      </w:pPr>
      <w:r>
        <w:rPr>
          <w:rFonts w:ascii="Times New Roman" w:hAnsi="Times New Roman"/>
          <w:sz w:val="24"/>
        </w:rPr>
        <w:t>6. Графік та контакти для замовлення перевезення побутових відходів: за контейнерною або безконтейнерною системою, з пунктів роздільного збирання (зокрема мобільного), за заявкою:</w:t>
      </w:r>
    </w:p>
    <w:tbl>
      <w:tblPr>
        <w:tblStyle w:val="3"/>
        <w:tblW w:w="5095" w:type="pct"/>
        <w:tblInd w:w="-176" w:type="dxa"/>
        <w:tblLayout w:type="autofit"/>
        <w:tblCellMar>
          <w:top w:w="0" w:type="dxa"/>
          <w:left w:w="108" w:type="dxa"/>
          <w:bottom w:w="0" w:type="dxa"/>
          <w:right w:w="108" w:type="dxa"/>
        </w:tblCellMar>
      </w:tblPr>
      <w:tblGrid>
        <w:gridCol w:w="2397"/>
        <w:gridCol w:w="2746"/>
        <w:gridCol w:w="2540"/>
        <w:gridCol w:w="2359"/>
      </w:tblGrid>
      <w:tr>
        <w:tblPrEx>
          <w:tblCellMar>
            <w:top w:w="0" w:type="dxa"/>
            <w:left w:w="108" w:type="dxa"/>
            <w:bottom w:w="0" w:type="dxa"/>
            <w:right w:w="108" w:type="dxa"/>
          </w:tblCellMar>
        </w:tblPrEx>
        <w:trPr>
          <w:tblHeader/>
        </w:trPr>
        <w:tc>
          <w:tcPr>
            <w:tcW w:w="1199" w:type="pct"/>
            <w:tcBorders>
              <w:top w:val="single" w:color="auto" w:sz="4" w:space="0"/>
              <w:left w:val="nil"/>
              <w:bottom w:val="single" w:color="auto" w:sz="4" w:space="0"/>
              <w:right w:val="single" w:color="auto" w:sz="4" w:space="0"/>
            </w:tcBorders>
            <w:vAlign w:val="center"/>
          </w:tcPr>
          <w:p>
            <w:pPr>
              <w:pStyle w:val="11"/>
              <w:spacing w:before="0"/>
              <w:ind w:firstLine="0"/>
              <w:jc w:val="center"/>
              <w:rPr>
                <w:rFonts w:ascii="Times New Roman" w:hAnsi="Times New Roman"/>
                <w:sz w:val="22"/>
              </w:rPr>
            </w:pPr>
            <w:r>
              <w:rPr>
                <w:rFonts w:ascii="Times New Roman" w:hAnsi="Times New Roman"/>
                <w:sz w:val="22"/>
              </w:rPr>
              <w:t>Вид побутових відходів</w:t>
            </w:r>
          </w:p>
        </w:tc>
        <w:tc>
          <w:tcPr>
            <w:tcW w:w="1351" w:type="pct"/>
            <w:tcBorders>
              <w:top w:val="single" w:color="auto" w:sz="4" w:space="0"/>
              <w:left w:val="single" w:color="auto" w:sz="4" w:space="0"/>
              <w:bottom w:val="single" w:color="auto" w:sz="4" w:space="0"/>
              <w:right w:val="single" w:color="auto" w:sz="4" w:space="0"/>
            </w:tcBorders>
            <w:vAlign w:val="center"/>
          </w:tcPr>
          <w:p>
            <w:pPr>
              <w:pStyle w:val="11"/>
              <w:spacing w:before="0"/>
              <w:ind w:firstLine="0"/>
              <w:jc w:val="center"/>
              <w:rPr>
                <w:rFonts w:ascii="Times New Roman" w:hAnsi="Times New Roman"/>
                <w:sz w:val="22"/>
              </w:rPr>
            </w:pPr>
            <w:r>
              <w:rPr>
                <w:rFonts w:ascii="Times New Roman" w:hAnsi="Times New Roman"/>
                <w:sz w:val="22"/>
              </w:rPr>
              <w:t>Графік та час перевезення зібраних побутових відходів</w:t>
            </w:r>
          </w:p>
        </w:tc>
        <w:tc>
          <w:tcPr>
            <w:tcW w:w="1270" w:type="pct"/>
            <w:tcBorders>
              <w:top w:val="single" w:color="auto" w:sz="4" w:space="0"/>
              <w:left w:val="single" w:color="auto" w:sz="4" w:space="0"/>
              <w:bottom w:val="single" w:color="auto" w:sz="4" w:space="0"/>
              <w:right w:val="single" w:color="auto" w:sz="4" w:space="0"/>
            </w:tcBorders>
            <w:vAlign w:val="center"/>
          </w:tcPr>
          <w:p>
            <w:pPr>
              <w:pStyle w:val="11"/>
              <w:spacing w:before="0"/>
              <w:ind w:firstLine="0"/>
              <w:jc w:val="center"/>
              <w:rPr>
                <w:rFonts w:ascii="Times New Roman" w:hAnsi="Times New Roman"/>
                <w:sz w:val="22"/>
              </w:rPr>
            </w:pPr>
            <w:r>
              <w:rPr>
                <w:rFonts w:ascii="Times New Roman" w:hAnsi="Times New Roman"/>
                <w:sz w:val="22"/>
              </w:rPr>
              <w:t>Адреса пункту роздільного збирання (зокрема мобільного)</w:t>
            </w:r>
          </w:p>
        </w:tc>
        <w:tc>
          <w:tcPr>
            <w:tcW w:w="1180" w:type="pct"/>
            <w:tcBorders>
              <w:top w:val="single" w:color="auto" w:sz="4" w:space="0"/>
              <w:left w:val="single" w:color="auto" w:sz="4" w:space="0"/>
              <w:bottom w:val="single" w:color="auto" w:sz="4" w:space="0"/>
              <w:right w:val="nil"/>
            </w:tcBorders>
            <w:vAlign w:val="center"/>
          </w:tcPr>
          <w:p>
            <w:pPr>
              <w:pStyle w:val="11"/>
              <w:spacing w:before="0"/>
              <w:ind w:firstLine="0"/>
              <w:jc w:val="center"/>
              <w:rPr>
                <w:rFonts w:ascii="Times New Roman" w:hAnsi="Times New Roman"/>
                <w:sz w:val="22"/>
              </w:rPr>
            </w:pPr>
            <w:r>
              <w:rPr>
                <w:rFonts w:ascii="Times New Roman" w:hAnsi="Times New Roman"/>
                <w:sz w:val="22"/>
              </w:rPr>
              <w:t>Контактна інформація для замовлення перевезення побутових відходів за заявкою</w:t>
            </w:r>
          </w:p>
        </w:tc>
      </w:tr>
      <w:tr>
        <w:tblPrEx>
          <w:tblCellMar>
            <w:top w:w="0" w:type="dxa"/>
            <w:left w:w="108" w:type="dxa"/>
            <w:bottom w:w="0" w:type="dxa"/>
            <w:right w:w="108" w:type="dxa"/>
          </w:tblCellMar>
        </w:tblPrEx>
        <w:tc>
          <w:tcPr>
            <w:tcW w:w="1199" w:type="pct"/>
            <w:tcBorders>
              <w:top w:val="single" w:color="auto" w:sz="4" w:space="0"/>
              <w:left w:val="nil"/>
              <w:bottom w:val="nil"/>
              <w:right w:val="nil"/>
            </w:tcBorders>
          </w:tcPr>
          <w:p>
            <w:pPr>
              <w:pStyle w:val="11"/>
              <w:spacing w:before="0"/>
              <w:ind w:firstLine="0"/>
              <w:rPr>
                <w:rFonts w:ascii="Times New Roman" w:hAnsi="Times New Roman"/>
                <w:sz w:val="22"/>
              </w:rPr>
            </w:pPr>
            <w:r>
              <w:rPr>
                <w:rFonts w:ascii="Times New Roman" w:hAnsi="Times New Roman"/>
                <w:sz w:val="22"/>
              </w:rPr>
              <w:t>1. Змішані відходи</w:t>
            </w:r>
          </w:p>
        </w:tc>
        <w:tc>
          <w:tcPr>
            <w:tcW w:w="1351" w:type="pct"/>
            <w:tcBorders>
              <w:top w:val="single" w:color="auto" w:sz="4" w:space="0"/>
              <w:left w:val="nil"/>
              <w:bottom w:val="nil"/>
              <w:right w:val="nil"/>
            </w:tcBorders>
          </w:tcPr>
          <w:p>
            <w:pPr>
              <w:pStyle w:val="11"/>
              <w:spacing w:before="0"/>
              <w:ind w:firstLine="0"/>
              <w:jc w:val="both"/>
              <w:rPr>
                <w:rFonts w:ascii="Times New Roman" w:hAnsi="Times New Roman"/>
                <w:sz w:val="22"/>
              </w:rPr>
            </w:pPr>
            <w:r>
              <w:rPr>
                <w:rFonts w:ascii="Times New Roman" w:hAnsi="Times New Roman"/>
                <w:sz w:val="22"/>
              </w:rPr>
              <w:t>з ______________________</w:t>
            </w:r>
          </w:p>
          <w:p>
            <w:pPr>
              <w:pStyle w:val="11"/>
              <w:spacing w:before="0"/>
              <w:ind w:firstLine="0"/>
              <w:jc w:val="both"/>
              <w:rPr>
                <w:rFonts w:ascii="Times New Roman" w:hAnsi="Times New Roman"/>
                <w:sz w:val="22"/>
              </w:rPr>
            </w:pPr>
            <w:r>
              <w:rPr>
                <w:rFonts w:ascii="Times New Roman" w:hAnsi="Times New Roman"/>
                <w:sz w:val="22"/>
              </w:rPr>
              <w:t>до ____________________</w:t>
            </w:r>
          </w:p>
          <w:p>
            <w:pPr>
              <w:pStyle w:val="11"/>
              <w:spacing w:before="0"/>
              <w:ind w:firstLine="0"/>
              <w:jc w:val="both"/>
              <w:rPr>
                <w:rFonts w:ascii="Times New Roman" w:hAnsi="Times New Roman"/>
                <w:sz w:val="22"/>
              </w:rPr>
            </w:pPr>
            <w:r>
              <w:rPr>
                <w:rFonts w:ascii="Times New Roman" w:hAnsi="Times New Roman"/>
                <w:sz w:val="22"/>
              </w:rPr>
              <w:t>_______________________</w:t>
            </w:r>
          </w:p>
          <w:p>
            <w:pPr>
              <w:pStyle w:val="11"/>
              <w:spacing w:before="0"/>
              <w:ind w:firstLine="0"/>
              <w:jc w:val="both"/>
              <w:rPr>
                <w:rFonts w:ascii="Times New Roman" w:hAnsi="Times New Roman"/>
                <w:i/>
                <w:sz w:val="22"/>
              </w:rPr>
            </w:pPr>
            <w:r>
              <w:rPr>
                <w:rFonts w:ascii="Times New Roman" w:hAnsi="Times New Roman"/>
                <w:i/>
                <w:sz w:val="22"/>
              </w:rPr>
              <w:t>(дні тижня, дні місяця, щодня тощо)</w:t>
            </w:r>
          </w:p>
        </w:tc>
        <w:tc>
          <w:tcPr>
            <w:tcW w:w="1270" w:type="pct"/>
            <w:tcBorders>
              <w:top w:val="single" w:color="auto" w:sz="4" w:space="0"/>
              <w:left w:val="nil"/>
              <w:bottom w:val="nil"/>
              <w:right w:val="nil"/>
            </w:tcBorders>
          </w:tcPr>
          <w:p>
            <w:pPr>
              <w:pStyle w:val="11"/>
              <w:spacing w:before="0"/>
              <w:jc w:val="both"/>
              <w:rPr>
                <w:rFonts w:ascii="Times New Roman" w:hAnsi="Times New Roman"/>
                <w:sz w:val="22"/>
              </w:rPr>
            </w:pPr>
          </w:p>
        </w:tc>
        <w:tc>
          <w:tcPr>
            <w:tcW w:w="1180" w:type="pct"/>
            <w:tcBorders>
              <w:top w:val="single" w:color="auto" w:sz="4" w:space="0"/>
              <w:left w:val="nil"/>
              <w:bottom w:val="nil"/>
              <w:right w:val="nil"/>
            </w:tcBorders>
          </w:tcPr>
          <w:p>
            <w:pPr>
              <w:pStyle w:val="11"/>
              <w:spacing w:before="0"/>
              <w:jc w:val="both"/>
              <w:rPr>
                <w:rFonts w:ascii="Times New Roman" w:hAnsi="Times New Roman"/>
                <w:sz w:val="22"/>
              </w:rPr>
            </w:pPr>
          </w:p>
        </w:tc>
      </w:tr>
      <w:tr>
        <w:tblPrEx>
          <w:tblCellMar>
            <w:top w:w="0" w:type="dxa"/>
            <w:left w:w="108" w:type="dxa"/>
            <w:bottom w:w="0" w:type="dxa"/>
            <w:right w:w="108" w:type="dxa"/>
          </w:tblCellMar>
        </w:tblPrEx>
        <w:tc>
          <w:tcPr>
            <w:tcW w:w="1199" w:type="pct"/>
            <w:tcBorders>
              <w:top w:val="nil"/>
              <w:left w:val="nil"/>
              <w:bottom w:val="nil"/>
              <w:right w:val="nil"/>
            </w:tcBorders>
          </w:tcPr>
          <w:p>
            <w:pPr>
              <w:pStyle w:val="11"/>
              <w:spacing w:before="0"/>
              <w:ind w:firstLine="0"/>
              <w:rPr>
                <w:rFonts w:ascii="Times New Roman" w:hAnsi="Times New Roman"/>
                <w:sz w:val="22"/>
              </w:rPr>
            </w:pPr>
            <w:r>
              <w:rPr>
                <w:rFonts w:ascii="Times New Roman" w:hAnsi="Times New Roman"/>
                <w:sz w:val="22"/>
              </w:rPr>
              <w:t>2. Роздільно зібрані відходи, у тому числі (заповнюється за наявності):</w:t>
            </w:r>
          </w:p>
        </w:tc>
        <w:tc>
          <w:tcPr>
            <w:tcW w:w="1351" w:type="pct"/>
            <w:tcBorders>
              <w:top w:val="nil"/>
              <w:left w:val="nil"/>
              <w:bottom w:val="nil"/>
              <w:right w:val="nil"/>
            </w:tcBorders>
          </w:tcPr>
          <w:p>
            <w:pPr>
              <w:pStyle w:val="11"/>
              <w:spacing w:before="0"/>
              <w:ind w:firstLine="0"/>
              <w:jc w:val="both"/>
              <w:rPr>
                <w:rFonts w:ascii="Times New Roman" w:hAnsi="Times New Roman"/>
                <w:sz w:val="22"/>
              </w:rPr>
            </w:pPr>
            <w:r>
              <w:rPr>
                <w:rFonts w:ascii="Times New Roman" w:hAnsi="Times New Roman"/>
                <w:sz w:val="22"/>
              </w:rPr>
              <w:t>з ______________________</w:t>
            </w:r>
          </w:p>
          <w:p>
            <w:pPr>
              <w:pStyle w:val="11"/>
              <w:spacing w:before="0"/>
              <w:ind w:firstLine="0"/>
              <w:jc w:val="both"/>
              <w:rPr>
                <w:rFonts w:ascii="Times New Roman" w:hAnsi="Times New Roman"/>
                <w:sz w:val="22"/>
              </w:rPr>
            </w:pPr>
            <w:r>
              <w:rPr>
                <w:rFonts w:ascii="Times New Roman" w:hAnsi="Times New Roman"/>
                <w:sz w:val="22"/>
              </w:rPr>
              <w:t>з ______________________</w:t>
            </w:r>
          </w:p>
          <w:p>
            <w:pPr>
              <w:pStyle w:val="11"/>
              <w:spacing w:before="0"/>
              <w:ind w:firstLine="0"/>
              <w:jc w:val="both"/>
              <w:rPr>
                <w:rFonts w:ascii="Times New Roman" w:hAnsi="Times New Roman"/>
                <w:sz w:val="22"/>
              </w:rPr>
            </w:pPr>
            <w:r>
              <w:rPr>
                <w:rFonts w:ascii="Times New Roman" w:hAnsi="Times New Roman"/>
                <w:sz w:val="22"/>
              </w:rPr>
              <w:t>до ____________________</w:t>
            </w:r>
          </w:p>
          <w:p>
            <w:pPr>
              <w:pStyle w:val="11"/>
              <w:spacing w:before="0"/>
              <w:ind w:firstLine="0"/>
              <w:jc w:val="both"/>
              <w:rPr>
                <w:rFonts w:ascii="Times New Roman" w:hAnsi="Times New Roman"/>
                <w:sz w:val="22"/>
              </w:rPr>
            </w:pPr>
            <w:r>
              <w:rPr>
                <w:rFonts w:ascii="Times New Roman" w:hAnsi="Times New Roman"/>
                <w:sz w:val="22"/>
              </w:rPr>
              <w:t>_______________________</w:t>
            </w:r>
          </w:p>
          <w:p>
            <w:pPr>
              <w:pStyle w:val="11"/>
              <w:spacing w:before="0"/>
              <w:ind w:firstLine="0"/>
              <w:jc w:val="both"/>
              <w:rPr>
                <w:rFonts w:ascii="Times New Roman" w:hAnsi="Times New Roman"/>
                <w:sz w:val="22"/>
              </w:rPr>
            </w:pPr>
            <w:r>
              <w:rPr>
                <w:rFonts w:ascii="Times New Roman" w:hAnsi="Times New Roman"/>
                <w:i/>
                <w:sz w:val="22"/>
              </w:rPr>
              <w:t>(дні тижня, дні місяця, щодня тощо)</w:t>
            </w:r>
          </w:p>
        </w:tc>
        <w:tc>
          <w:tcPr>
            <w:tcW w:w="1270" w:type="pct"/>
            <w:tcBorders>
              <w:top w:val="nil"/>
              <w:left w:val="nil"/>
              <w:bottom w:val="nil"/>
              <w:right w:val="nil"/>
            </w:tcBorders>
          </w:tcPr>
          <w:p>
            <w:pPr>
              <w:pStyle w:val="11"/>
              <w:spacing w:before="0"/>
              <w:ind w:firstLine="0"/>
              <w:jc w:val="center"/>
              <w:rPr>
                <w:rFonts w:ascii="Times New Roman" w:hAnsi="Times New Roman"/>
                <w:sz w:val="22"/>
              </w:rPr>
            </w:pPr>
            <w:r>
              <w:rPr>
                <w:rFonts w:ascii="Times New Roman" w:hAnsi="Times New Roman"/>
                <w:sz w:val="22"/>
              </w:rPr>
              <w:t>х</w:t>
            </w:r>
          </w:p>
        </w:tc>
        <w:tc>
          <w:tcPr>
            <w:tcW w:w="1180" w:type="pct"/>
            <w:tcBorders>
              <w:top w:val="nil"/>
              <w:left w:val="nil"/>
              <w:bottom w:val="nil"/>
              <w:right w:val="nil"/>
            </w:tcBorders>
          </w:tcPr>
          <w:p>
            <w:pPr>
              <w:pStyle w:val="11"/>
              <w:spacing w:before="0"/>
              <w:ind w:firstLine="0"/>
              <w:jc w:val="center"/>
              <w:rPr>
                <w:rFonts w:ascii="Times New Roman" w:hAnsi="Times New Roman"/>
                <w:sz w:val="22"/>
              </w:rPr>
            </w:pPr>
            <w:r>
              <w:rPr>
                <w:rFonts w:ascii="Times New Roman" w:hAnsi="Times New Roman"/>
                <w:sz w:val="22"/>
              </w:rPr>
              <w:t>х</w:t>
            </w:r>
          </w:p>
        </w:tc>
      </w:tr>
      <w:tr>
        <w:tblPrEx>
          <w:tblCellMar>
            <w:top w:w="0" w:type="dxa"/>
            <w:left w:w="108" w:type="dxa"/>
            <w:bottom w:w="0" w:type="dxa"/>
            <w:right w:w="108" w:type="dxa"/>
          </w:tblCellMar>
        </w:tblPrEx>
        <w:tc>
          <w:tcPr>
            <w:tcW w:w="1199" w:type="pct"/>
            <w:tcBorders>
              <w:top w:val="nil"/>
              <w:left w:val="nil"/>
              <w:bottom w:val="nil"/>
              <w:right w:val="nil"/>
            </w:tcBorders>
          </w:tcPr>
          <w:p>
            <w:pPr>
              <w:pStyle w:val="11"/>
              <w:spacing w:before="0"/>
              <w:ind w:firstLine="0"/>
              <w:rPr>
                <w:rFonts w:ascii="Times New Roman" w:hAnsi="Times New Roman"/>
                <w:sz w:val="22"/>
              </w:rPr>
            </w:pPr>
            <w:r>
              <w:rPr>
                <w:rFonts w:ascii="Times New Roman" w:hAnsi="Times New Roman"/>
                <w:sz w:val="22"/>
              </w:rPr>
              <w:t>паперу, картону</w:t>
            </w:r>
          </w:p>
        </w:tc>
        <w:tc>
          <w:tcPr>
            <w:tcW w:w="1351" w:type="pct"/>
            <w:tcBorders>
              <w:top w:val="nil"/>
              <w:left w:val="nil"/>
              <w:bottom w:val="nil"/>
              <w:right w:val="nil"/>
            </w:tcBorders>
          </w:tcPr>
          <w:p>
            <w:pPr>
              <w:pStyle w:val="11"/>
              <w:spacing w:before="0"/>
              <w:ind w:firstLine="0"/>
              <w:jc w:val="both"/>
              <w:rPr>
                <w:rFonts w:ascii="Times New Roman" w:hAnsi="Times New Roman"/>
                <w:sz w:val="22"/>
              </w:rPr>
            </w:pPr>
            <w:r>
              <w:rPr>
                <w:rFonts w:ascii="Times New Roman" w:hAnsi="Times New Roman"/>
                <w:sz w:val="22"/>
              </w:rPr>
              <w:t>з ______________________</w:t>
            </w:r>
          </w:p>
          <w:p>
            <w:pPr>
              <w:pStyle w:val="11"/>
              <w:spacing w:before="0"/>
              <w:ind w:firstLine="0"/>
              <w:jc w:val="both"/>
              <w:rPr>
                <w:rFonts w:ascii="Times New Roman" w:hAnsi="Times New Roman"/>
                <w:sz w:val="22"/>
              </w:rPr>
            </w:pPr>
            <w:r>
              <w:rPr>
                <w:rFonts w:ascii="Times New Roman" w:hAnsi="Times New Roman"/>
                <w:sz w:val="22"/>
              </w:rPr>
              <w:t>до ____________________</w:t>
            </w:r>
          </w:p>
          <w:p>
            <w:pPr>
              <w:pStyle w:val="11"/>
              <w:spacing w:before="0"/>
              <w:ind w:firstLine="0"/>
              <w:jc w:val="both"/>
              <w:rPr>
                <w:rFonts w:ascii="Times New Roman" w:hAnsi="Times New Roman"/>
                <w:sz w:val="22"/>
              </w:rPr>
            </w:pPr>
            <w:r>
              <w:rPr>
                <w:rFonts w:ascii="Times New Roman" w:hAnsi="Times New Roman"/>
                <w:sz w:val="22"/>
              </w:rPr>
              <w:t>_______________________</w:t>
            </w:r>
          </w:p>
          <w:p>
            <w:pPr>
              <w:pStyle w:val="11"/>
              <w:spacing w:before="0"/>
              <w:ind w:firstLine="0"/>
              <w:jc w:val="both"/>
              <w:rPr>
                <w:rFonts w:ascii="Times New Roman" w:hAnsi="Times New Roman"/>
                <w:sz w:val="22"/>
              </w:rPr>
            </w:pPr>
            <w:r>
              <w:rPr>
                <w:rFonts w:ascii="Times New Roman" w:hAnsi="Times New Roman"/>
                <w:i/>
                <w:sz w:val="22"/>
              </w:rPr>
              <w:t>(дні тижня, дні місяця, щодня тощо)</w:t>
            </w:r>
          </w:p>
        </w:tc>
        <w:tc>
          <w:tcPr>
            <w:tcW w:w="1270" w:type="pct"/>
            <w:tcBorders>
              <w:top w:val="nil"/>
              <w:left w:val="nil"/>
              <w:bottom w:val="nil"/>
              <w:right w:val="nil"/>
            </w:tcBorders>
          </w:tcPr>
          <w:p>
            <w:pPr>
              <w:pStyle w:val="11"/>
              <w:spacing w:before="0"/>
              <w:jc w:val="center"/>
              <w:rPr>
                <w:rFonts w:ascii="Times New Roman" w:hAnsi="Times New Roman"/>
                <w:sz w:val="22"/>
              </w:rPr>
            </w:pPr>
          </w:p>
        </w:tc>
        <w:tc>
          <w:tcPr>
            <w:tcW w:w="1180" w:type="pct"/>
            <w:tcBorders>
              <w:top w:val="nil"/>
              <w:left w:val="nil"/>
              <w:bottom w:val="nil"/>
              <w:right w:val="nil"/>
            </w:tcBorders>
          </w:tcPr>
          <w:p>
            <w:pPr>
              <w:pStyle w:val="11"/>
              <w:spacing w:before="0"/>
              <w:jc w:val="center"/>
              <w:rPr>
                <w:rFonts w:ascii="Times New Roman" w:hAnsi="Times New Roman"/>
                <w:sz w:val="22"/>
              </w:rPr>
            </w:pPr>
          </w:p>
        </w:tc>
      </w:tr>
      <w:tr>
        <w:tblPrEx>
          <w:tblCellMar>
            <w:top w:w="0" w:type="dxa"/>
            <w:left w:w="108" w:type="dxa"/>
            <w:bottom w:w="0" w:type="dxa"/>
            <w:right w:w="108" w:type="dxa"/>
          </w:tblCellMar>
        </w:tblPrEx>
        <w:tc>
          <w:tcPr>
            <w:tcW w:w="1199" w:type="pct"/>
            <w:tcBorders>
              <w:top w:val="nil"/>
              <w:left w:val="nil"/>
              <w:bottom w:val="nil"/>
              <w:right w:val="nil"/>
            </w:tcBorders>
          </w:tcPr>
          <w:p>
            <w:pPr>
              <w:pStyle w:val="11"/>
              <w:spacing w:before="0"/>
              <w:ind w:firstLine="0"/>
              <w:jc w:val="both"/>
              <w:rPr>
                <w:rFonts w:ascii="Times New Roman" w:hAnsi="Times New Roman"/>
                <w:sz w:val="22"/>
              </w:rPr>
            </w:pPr>
            <w:r>
              <w:rPr>
                <w:rFonts w:ascii="Times New Roman" w:hAnsi="Times New Roman"/>
                <w:sz w:val="22"/>
              </w:rPr>
              <w:t>скла</w:t>
            </w:r>
          </w:p>
        </w:tc>
        <w:tc>
          <w:tcPr>
            <w:tcW w:w="1351" w:type="pct"/>
            <w:tcBorders>
              <w:top w:val="nil"/>
              <w:left w:val="nil"/>
              <w:bottom w:val="nil"/>
              <w:right w:val="nil"/>
            </w:tcBorders>
          </w:tcPr>
          <w:p>
            <w:pPr>
              <w:pStyle w:val="11"/>
              <w:spacing w:before="0"/>
              <w:ind w:firstLine="0"/>
              <w:jc w:val="both"/>
              <w:rPr>
                <w:rFonts w:ascii="Times New Roman" w:hAnsi="Times New Roman"/>
                <w:sz w:val="22"/>
              </w:rPr>
            </w:pPr>
            <w:r>
              <w:rPr>
                <w:rFonts w:ascii="Times New Roman" w:hAnsi="Times New Roman"/>
                <w:sz w:val="22"/>
              </w:rPr>
              <w:t>з ______________________</w:t>
            </w:r>
          </w:p>
          <w:p>
            <w:pPr>
              <w:pStyle w:val="11"/>
              <w:spacing w:before="0"/>
              <w:ind w:firstLine="0"/>
              <w:jc w:val="both"/>
              <w:rPr>
                <w:rFonts w:ascii="Times New Roman" w:hAnsi="Times New Roman"/>
                <w:sz w:val="22"/>
              </w:rPr>
            </w:pPr>
            <w:r>
              <w:rPr>
                <w:rFonts w:ascii="Times New Roman" w:hAnsi="Times New Roman"/>
                <w:sz w:val="22"/>
              </w:rPr>
              <w:t>до ____________________</w:t>
            </w:r>
          </w:p>
          <w:p>
            <w:pPr>
              <w:pStyle w:val="11"/>
              <w:spacing w:before="0"/>
              <w:ind w:firstLine="0"/>
              <w:jc w:val="both"/>
              <w:rPr>
                <w:rFonts w:ascii="Times New Roman" w:hAnsi="Times New Roman"/>
                <w:sz w:val="22"/>
              </w:rPr>
            </w:pPr>
            <w:r>
              <w:rPr>
                <w:rFonts w:ascii="Times New Roman" w:hAnsi="Times New Roman"/>
                <w:sz w:val="22"/>
              </w:rPr>
              <w:t>_______________________</w:t>
            </w:r>
          </w:p>
          <w:p>
            <w:pPr>
              <w:pStyle w:val="11"/>
              <w:spacing w:before="0"/>
              <w:ind w:firstLine="0"/>
              <w:jc w:val="both"/>
              <w:rPr>
                <w:rFonts w:ascii="Times New Roman" w:hAnsi="Times New Roman"/>
                <w:sz w:val="22"/>
              </w:rPr>
            </w:pPr>
            <w:r>
              <w:rPr>
                <w:rFonts w:ascii="Times New Roman" w:hAnsi="Times New Roman"/>
                <w:i/>
                <w:sz w:val="22"/>
              </w:rPr>
              <w:t>(дні тижня, дні місяця, щодня тощо)</w:t>
            </w:r>
          </w:p>
        </w:tc>
        <w:tc>
          <w:tcPr>
            <w:tcW w:w="1270" w:type="pct"/>
            <w:tcBorders>
              <w:top w:val="nil"/>
              <w:left w:val="nil"/>
              <w:bottom w:val="nil"/>
              <w:right w:val="nil"/>
            </w:tcBorders>
          </w:tcPr>
          <w:p>
            <w:pPr>
              <w:pStyle w:val="11"/>
              <w:spacing w:before="0"/>
              <w:jc w:val="both"/>
              <w:rPr>
                <w:rFonts w:ascii="Times New Roman" w:hAnsi="Times New Roman"/>
                <w:sz w:val="22"/>
              </w:rPr>
            </w:pPr>
          </w:p>
        </w:tc>
        <w:tc>
          <w:tcPr>
            <w:tcW w:w="1180" w:type="pct"/>
            <w:tcBorders>
              <w:top w:val="nil"/>
              <w:left w:val="nil"/>
              <w:bottom w:val="nil"/>
              <w:right w:val="nil"/>
            </w:tcBorders>
          </w:tcPr>
          <w:p>
            <w:pPr>
              <w:pStyle w:val="11"/>
              <w:spacing w:before="0"/>
              <w:jc w:val="both"/>
              <w:rPr>
                <w:rFonts w:ascii="Times New Roman" w:hAnsi="Times New Roman"/>
                <w:sz w:val="22"/>
              </w:rPr>
            </w:pPr>
          </w:p>
        </w:tc>
      </w:tr>
      <w:tr>
        <w:tblPrEx>
          <w:tblCellMar>
            <w:top w:w="0" w:type="dxa"/>
            <w:left w:w="108" w:type="dxa"/>
            <w:bottom w:w="0" w:type="dxa"/>
            <w:right w:w="108" w:type="dxa"/>
          </w:tblCellMar>
        </w:tblPrEx>
        <w:tc>
          <w:tcPr>
            <w:tcW w:w="1199" w:type="pct"/>
            <w:tcBorders>
              <w:top w:val="nil"/>
              <w:left w:val="nil"/>
              <w:bottom w:val="nil"/>
              <w:right w:val="nil"/>
            </w:tcBorders>
          </w:tcPr>
          <w:p>
            <w:pPr>
              <w:pStyle w:val="11"/>
              <w:spacing w:before="0"/>
              <w:ind w:firstLine="0"/>
              <w:jc w:val="both"/>
              <w:rPr>
                <w:rFonts w:ascii="Times New Roman" w:hAnsi="Times New Roman"/>
                <w:sz w:val="22"/>
              </w:rPr>
            </w:pPr>
            <w:r>
              <w:rPr>
                <w:rFonts w:ascii="Times New Roman" w:hAnsi="Times New Roman"/>
                <w:sz w:val="22"/>
              </w:rPr>
              <w:t>пластику</w:t>
            </w:r>
          </w:p>
        </w:tc>
        <w:tc>
          <w:tcPr>
            <w:tcW w:w="1351" w:type="pct"/>
            <w:tcBorders>
              <w:top w:val="nil"/>
              <w:left w:val="nil"/>
              <w:bottom w:val="nil"/>
              <w:right w:val="nil"/>
            </w:tcBorders>
          </w:tcPr>
          <w:p>
            <w:pPr>
              <w:pStyle w:val="11"/>
              <w:spacing w:before="0"/>
              <w:ind w:firstLine="0"/>
              <w:jc w:val="both"/>
              <w:rPr>
                <w:rFonts w:ascii="Times New Roman" w:hAnsi="Times New Roman"/>
                <w:sz w:val="22"/>
              </w:rPr>
            </w:pPr>
            <w:r>
              <w:rPr>
                <w:rFonts w:ascii="Times New Roman" w:hAnsi="Times New Roman"/>
                <w:sz w:val="22"/>
              </w:rPr>
              <w:t>з ______________________</w:t>
            </w:r>
          </w:p>
          <w:p>
            <w:pPr>
              <w:pStyle w:val="11"/>
              <w:spacing w:before="0"/>
              <w:ind w:firstLine="0"/>
              <w:jc w:val="both"/>
              <w:rPr>
                <w:rFonts w:ascii="Times New Roman" w:hAnsi="Times New Roman"/>
                <w:sz w:val="22"/>
              </w:rPr>
            </w:pPr>
            <w:r>
              <w:rPr>
                <w:rFonts w:ascii="Times New Roman" w:hAnsi="Times New Roman"/>
                <w:sz w:val="22"/>
              </w:rPr>
              <w:t>до ____________________</w:t>
            </w:r>
          </w:p>
          <w:p>
            <w:pPr>
              <w:pStyle w:val="11"/>
              <w:spacing w:before="0"/>
              <w:ind w:firstLine="0"/>
              <w:jc w:val="both"/>
              <w:rPr>
                <w:rFonts w:ascii="Times New Roman" w:hAnsi="Times New Roman"/>
                <w:sz w:val="22"/>
              </w:rPr>
            </w:pPr>
            <w:r>
              <w:rPr>
                <w:rFonts w:ascii="Times New Roman" w:hAnsi="Times New Roman"/>
                <w:sz w:val="22"/>
              </w:rPr>
              <w:t>_______________________</w:t>
            </w:r>
          </w:p>
          <w:p>
            <w:pPr>
              <w:pStyle w:val="11"/>
              <w:spacing w:before="0"/>
              <w:ind w:firstLine="0"/>
              <w:jc w:val="both"/>
              <w:rPr>
                <w:rFonts w:ascii="Times New Roman" w:hAnsi="Times New Roman"/>
                <w:sz w:val="22"/>
              </w:rPr>
            </w:pPr>
            <w:r>
              <w:rPr>
                <w:rFonts w:ascii="Times New Roman" w:hAnsi="Times New Roman"/>
                <w:i/>
                <w:sz w:val="22"/>
              </w:rPr>
              <w:t>(дні тижня, дні місяця, щодня тощо)</w:t>
            </w:r>
          </w:p>
        </w:tc>
        <w:tc>
          <w:tcPr>
            <w:tcW w:w="1270" w:type="pct"/>
            <w:tcBorders>
              <w:top w:val="nil"/>
              <w:left w:val="nil"/>
              <w:bottom w:val="nil"/>
              <w:right w:val="nil"/>
            </w:tcBorders>
          </w:tcPr>
          <w:p>
            <w:pPr>
              <w:pStyle w:val="11"/>
              <w:spacing w:before="0"/>
              <w:jc w:val="both"/>
              <w:rPr>
                <w:rFonts w:ascii="Times New Roman" w:hAnsi="Times New Roman"/>
                <w:sz w:val="22"/>
              </w:rPr>
            </w:pPr>
          </w:p>
        </w:tc>
        <w:tc>
          <w:tcPr>
            <w:tcW w:w="1180" w:type="pct"/>
            <w:tcBorders>
              <w:top w:val="nil"/>
              <w:left w:val="nil"/>
              <w:bottom w:val="nil"/>
              <w:right w:val="nil"/>
            </w:tcBorders>
          </w:tcPr>
          <w:p>
            <w:pPr>
              <w:pStyle w:val="11"/>
              <w:spacing w:before="0"/>
              <w:jc w:val="both"/>
              <w:rPr>
                <w:rFonts w:ascii="Times New Roman" w:hAnsi="Times New Roman"/>
                <w:sz w:val="22"/>
              </w:rPr>
            </w:pPr>
          </w:p>
        </w:tc>
      </w:tr>
      <w:tr>
        <w:tblPrEx>
          <w:tblCellMar>
            <w:top w:w="0" w:type="dxa"/>
            <w:left w:w="108" w:type="dxa"/>
            <w:bottom w:w="0" w:type="dxa"/>
            <w:right w:w="108" w:type="dxa"/>
          </w:tblCellMar>
        </w:tblPrEx>
        <w:tc>
          <w:tcPr>
            <w:tcW w:w="1199" w:type="pct"/>
            <w:tcBorders>
              <w:top w:val="nil"/>
              <w:left w:val="nil"/>
              <w:bottom w:val="nil"/>
              <w:right w:val="nil"/>
            </w:tcBorders>
          </w:tcPr>
          <w:p>
            <w:pPr>
              <w:pStyle w:val="11"/>
              <w:spacing w:before="0"/>
              <w:ind w:firstLine="0"/>
              <w:jc w:val="both"/>
              <w:rPr>
                <w:rFonts w:ascii="Times New Roman" w:hAnsi="Times New Roman"/>
                <w:sz w:val="22"/>
              </w:rPr>
            </w:pPr>
            <w:r>
              <w:rPr>
                <w:rFonts w:ascii="Times New Roman" w:hAnsi="Times New Roman"/>
                <w:sz w:val="22"/>
              </w:rPr>
              <w:t>деревини</w:t>
            </w:r>
          </w:p>
        </w:tc>
        <w:tc>
          <w:tcPr>
            <w:tcW w:w="1351" w:type="pct"/>
            <w:tcBorders>
              <w:top w:val="nil"/>
              <w:left w:val="nil"/>
              <w:bottom w:val="nil"/>
              <w:right w:val="nil"/>
            </w:tcBorders>
          </w:tcPr>
          <w:p>
            <w:pPr>
              <w:pStyle w:val="11"/>
              <w:spacing w:before="0"/>
              <w:ind w:firstLine="0"/>
              <w:jc w:val="both"/>
              <w:rPr>
                <w:rFonts w:ascii="Times New Roman" w:hAnsi="Times New Roman"/>
                <w:sz w:val="22"/>
              </w:rPr>
            </w:pPr>
            <w:r>
              <w:rPr>
                <w:rFonts w:ascii="Times New Roman" w:hAnsi="Times New Roman"/>
                <w:sz w:val="22"/>
              </w:rPr>
              <w:t>з ______________________</w:t>
            </w:r>
          </w:p>
          <w:p>
            <w:pPr>
              <w:pStyle w:val="11"/>
              <w:spacing w:before="0"/>
              <w:ind w:firstLine="0"/>
              <w:jc w:val="both"/>
              <w:rPr>
                <w:rFonts w:ascii="Times New Roman" w:hAnsi="Times New Roman"/>
                <w:sz w:val="22"/>
              </w:rPr>
            </w:pPr>
            <w:r>
              <w:rPr>
                <w:rFonts w:ascii="Times New Roman" w:hAnsi="Times New Roman"/>
                <w:sz w:val="22"/>
              </w:rPr>
              <w:t>до ____________________</w:t>
            </w:r>
          </w:p>
          <w:p>
            <w:pPr>
              <w:pStyle w:val="11"/>
              <w:spacing w:before="0"/>
              <w:ind w:firstLine="0"/>
              <w:jc w:val="both"/>
              <w:rPr>
                <w:rFonts w:ascii="Times New Roman" w:hAnsi="Times New Roman"/>
                <w:sz w:val="22"/>
              </w:rPr>
            </w:pPr>
            <w:r>
              <w:rPr>
                <w:rFonts w:ascii="Times New Roman" w:hAnsi="Times New Roman"/>
                <w:sz w:val="22"/>
              </w:rPr>
              <w:t>_______________________</w:t>
            </w:r>
          </w:p>
          <w:p>
            <w:pPr>
              <w:pStyle w:val="11"/>
              <w:spacing w:before="0"/>
              <w:ind w:firstLine="0"/>
              <w:jc w:val="both"/>
              <w:rPr>
                <w:rFonts w:ascii="Times New Roman" w:hAnsi="Times New Roman"/>
                <w:sz w:val="22"/>
              </w:rPr>
            </w:pPr>
            <w:r>
              <w:rPr>
                <w:rFonts w:ascii="Times New Roman" w:hAnsi="Times New Roman"/>
                <w:i/>
                <w:sz w:val="22"/>
              </w:rPr>
              <w:t>(дні тижня, дні місяця, щодня тощо)</w:t>
            </w:r>
          </w:p>
        </w:tc>
        <w:tc>
          <w:tcPr>
            <w:tcW w:w="1270" w:type="pct"/>
            <w:tcBorders>
              <w:top w:val="nil"/>
              <w:left w:val="nil"/>
              <w:bottom w:val="nil"/>
              <w:right w:val="nil"/>
            </w:tcBorders>
          </w:tcPr>
          <w:p>
            <w:pPr>
              <w:pStyle w:val="11"/>
              <w:spacing w:before="0"/>
              <w:jc w:val="both"/>
              <w:rPr>
                <w:rFonts w:ascii="Times New Roman" w:hAnsi="Times New Roman"/>
                <w:sz w:val="22"/>
              </w:rPr>
            </w:pPr>
          </w:p>
        </w:tc>
        <w:tc>
          <w:tcPr>
            <w:tcW w:w="1180" w:type="pct"/>
            <w:tcBorders>
              <w:top w:val="nil"/>
              <w:left w:val="nil"/>
              <w:bottom w:val="nil"/>
              <w:right w:val="nil"/>
            </w:tcBorders>
          </w:tcPr>
          <w:p>
            <w:pPr>
              <w:pStyle w:val="11"/>
              <w:spacing w:before="0"/>
              <w:jc w:val="both"/>
              <w:rPr>
                <w:rFonts w:ascii="Times New Roman" w:hAnsi="Times New Roman"/>
                <w:sz w:val="22"/>
              </w:rPr>
            </w:pPr>
          </w:p>
        </w:tc>
      </w:tr>
      <w:tr>
        <w:tblPrEx>
          <w:tblCellMar>
            <w:top w:w="0" w:type="dxa"/>
            <w:left w:w="108" w:type="dxa"/>
            <w:bottom w:w="0" w:type="dxa"/>
            <w:right w:w="108" w:type="dxa"/>
          </w:tblCellMar>
        </w:tblPrEx>
        <w:tc>
          <w:tcPr>
            <w:tcW w:w="1199" w:type="pct"/>
            <w:tcBorders>
              <w:top w:val="nil"/>
              <w:left w:val="nil"/>
              <w:bottom w:val="nil"/>
              <w:right w:val="nil"/>
            </w:tcBorders>
          </w:tcPr>
          <w:p>
            <w:pPr>
              <w:pStyle w:val="11"/>
              <w:spacing w:before="0"/>
              <w:ind w:firstLine="0"/>
              <w:jc w:val="both"/>
              <w:rPr>
                <w:rFonts w:ascii="Times New Roman" w:hAnsi="Times New Roman"/>
                <w:sz w:val="22"/>
              </w:rPr>
            </w:pPr>
            <w:r>
              <w:rPr>
                <w:rFonts w:ascii="Times New Roman" w:hAnsi="Times New Roman"/>
                <w:sz w:val="22"/>
              </w:rPr>
              <w:t>текстилю</w:t>
            </w:r>
          </w:p>
        </w:tc>
        <w:tc>
          <w:tcPr>
            <w:tcW w:w="1351" w:type="pct"/>
            <w:tcBorders>
              <w:top w:val="nil"/>
              <w:left w:val="nil"/>
              <w:bottom w:val="nil"/>
              <w:right w:val="nil"/>
            </w:tcBorders>
          </w:tcPr>
          <w:p>
            <w:pPr>
              <w:pStyle w:val="11"/>
              <w:spacing w:before="0"/>
              <w:ind w:firstLine="0"/>
              <w:jc w:val="both"/>
              <w:rPr>
                <w:rFonts w:ascii="Times New Roman" w:hAnsi="Times New Roman"/>
                <w:sz w:val="22"/>
              </w:rPr>
            </w:pPr>
            <w:r>
              <w:rPr>
                <w:rFonts w:ascii="Times New Roman" w:hAnsi="Times New Roman"/>
                <w:sz w:val="22"/>
              </w:rPr>
              <w:t>з ______________________</w:t>
            </w:r>
          </w:p>
          <w:p>
            <w:pPr>
              <w:pStyle w:val="11"/>
              <w:spacing w:before="0"/>
              <w:ind w:firstLine="0"/>
              <w:jc w:val="both"/>
              <w:rPr>
                <w:rFonts w:ascii="Times New Roman" w:hAnsi="Times New Roman"/>
                <w:sz w:val="22"/>
              </w:rPr>
            </w:pPr>
            <w:r>
              <w:rPr>
                <w:rFonts w:ascii="Times New Roman" w:hAnsi="Times New Roman"/>
                <w:sz w:val="22"/>
              </w:rPr>
              <w:t>до ____________________</w:t>
            </w:r>
          </w:p>
          <w:p>
            <w:pPr>
              <w:pStyle w:val="11"/>
              <w:spacing w:before="0"/>
              <w:ind w:firstLine="0"/>
              <w:jc w:val="both"/>
              <w:rPr>
                <w:rFonts w:ascii="Times New Roman" w:hAnsi="Times New Roman"/>
                <w:sz w:val="22"/>
              </w:rPr>
            </w:pPr>
            <w:r>
              <w:rPr>
                <w:rFonts w:ascii="Times New Roman" w:hAnsi="Times New Roman"/>
                <w:sz w:val="22"/>
              </w:rPr>
              <w:t>_______________________</w:t>
            </w:r>
          </w:p>
          <w:p>
            <w:pPr>
              <w:pStyle w:val="11"/>
              <w:spacing w:before="0"/>
              <w:ind w:firstLine="0"/>
              <w:jc w:val="both"/>
              <w:rPr>
                <w:rFonts w:ascii="Times New Roman" w:hAnsi="Times New Roman"/>
                <w:sz w:val="22"/>
              </w:rPr>
            </w:pPr>
            <w:r>
              <w:rPr>
                <w:rFonts w:ascii="Times New Roman" w:hAnsi="Times New Roman"/>
                <w:i/>
                <w:sz w:val="22"/>
              </w:rPr>
              <w:t>(дні тижня, дні місяця, щодня тощо)</w:t>
            </w:r>
          </w:p>
        </w:tc>
        <w:tc>
          <w:tcPr>
            <w:tcW w:w="1270" w:type="pct"/>
            <w:tcBorders>
              <w:top w:val="nil"/>
              <w:left w:val="nil"/>
              <w:bottom w:val="nil"/>
              <w:right w:val="nil"/>
            </w:tcBorders>
          </w:tcPr>
          <w:p>
            <w:pPr>
              <w:pStyle w:val="11"/>
              <w:spacing w:before="0"/>
              <w:jc w:val="both"/>
              <w:rPr>
                <w:rFonts w:ascii="Times New Roman" w:hAnsi="Times New Roman"/>
                <w:sz w:val="22"/>
              </w:rPr>
            </w:pPr>
          </w:p>
        </w:tc>
        <w:tc>
          <w:tcPr>
            <w:tcW w:w="1180" w:type="pct"/>
            <w:tcBorders>
              <w:top w:val="nil"/>
              <w:left w:val="nil"/>
              <w:bottom w:val="nil"/>
              <w:right w:val="nil"/>
            </w:tcBorders>
          </w:tcPr>
          <w:p>
            <w:pPr>
              <w:pStyle w:val="11"/>
              <w:spacing w:before="0"/>
              <w:jc w:val="both"/>
              <w:rPr>
                <w:rFonts w:ascii="Times New Roman" w:hAnsi="Times New Roman"/>
                <w:sz w:val="22"/>
              </w:rPr>
            </w:pPr>
          </w:p>
        </w:tc>
      </w:tr>
      <w:tr>
        <w:tblPrEx>
          <w:tblCellMar>
            <w:top w:w="0" w:type="dxa"/>
            <w:left w:w="108" w:type="dxa"/>
            <w:bottom w:w="0" w:type="dxa"/>
            <w:right w:w="108" w:type="dxa"/>
          </w:tblCellMar>
        </w:tblPrEx>
        <w:tc>
          <w:tcPr>
            <w:tcW w:w="1199" w:type="pct"/>
            <w:tcBorders>
              <w:top w:val="nil"/>
              <w:left w:val="nil"/>
              <w:bottom w:val="nil"/>
              <w:right w:val="nil"/>
            </w:tcBorders>
          </w:tcPr>
          <w:p>
            <w:pPr>
              <w:pStyle w:val="11"/>
              <w:spacing w:before="0"/>
              <w:ind w:firstLine="0"/>
              <w:jc w:val="both"/>
              <w:rPr>
                <w:rFonts w:ascii="Times New Roman" w:hAnsi="Times New Roman"/>
                <w:sz w:val="22"/>
              </w:rPr>
            </w:pPr>
            <w:r>
              <w:rPr>
                <w:rFonts w:ascii="Times New Roman" w:hAnsi="Times New Roman"/>
                <w:sz w:val="22"/>
              </w:rPr>
              <w:t>металу</w:t>
            </w:r>
          </w:p>
        </w:tc>
        <w:tc>
          <w:tcPr>
            <w:tcW w:w="1351" w:type="pct"/>
            <w:tcBorders>
              <w:top w:val="nil"/>
              <w:left w:val="nil"/>
              <w:bottom w:val="nil"/>
              <w:right w:val="nil"/>
            </w:tcBorders>
          </w:tcPr>
          <w:p>
            <w:pPr>
              <w:pStyle w:val="11"/>
              <w:spacing w:before="0"/>
              <w:ind w:firstLine="0"/>
              <w:jc w:val="both"/>
              <w:rPr>
                <w:rFonts w:ascii="Times New Roman" w:hAnsi="Times New Roman"/>
                <w:sz w:val="22"/>
              </w:rPr>
            </w:pPr>
            <w:r>
              <w:rPr>
                <w:rFonts w:ascii="Times New Roman" w:hAnsi="Times New Roman"/>
                <w:sz w:val="22"/>
              </w:rPr>
              <w:t>з ______________________</w:t>
            </w:r>
          </w:p>
          <w:p>
            <w:pPr>
              <w:pStyle w:val="11"/>
              <w:spacing w:before="0"/>
              <w:ind w:firstLine="0"/>
              <w:jc w:val="both"/>
              <w:rPr>
                <w:rFonts w:ascii="Times New Roman" w:hAnsi="Times New Roman"/>
                <w:sz w:val="22"/>
              </w:rPr>
            </w:pPr>
            <w:r>
              <w:rPr>
                <w:rFonts w:ascii="Times New Roman" w:hAnsi="Times New Roman"/>
                <w:sz w:val="22"/>
              </w:rPr>
              <w:t>до ____________________</w:t>
            </w:r>
          </w:p>
          <w:p>
            <w:pPr>
              <w:pStyle w:val="11"/>
              <w:spacing w:before="0"/>
              <w:ind w:firstLine="0"/>
              <w:jc w:val="both"/>
              <w:rPr>
                <w:rFonts w:ascii="Times New Roman" w:hAnsi="Times New Roman"/>
                <w:sz w:val="22"/>
              </w:rPr>
            </w:pPr>
            <w:r>
              <w:rPr>
                <w:rFonts w:ascii="Times New Roman" w:hAnsi="Times New Roman"/>
                <w:sz w:val="22"/>
              </w:rPr>
              <w:t>_______________________</w:t>
            </w:r>
          </w:p>
          <w:p>
            <w:pPr>
              <w:pStyle w:val="11"/>
              <w:spacing w:before="0"/>
              <w:ind w:firstLine="0"/>
              <w:jc w:val="both"/>
              <w:rPr>
                <w:rFonts w:ascii="Times New Roman" w:hAnsi="Times New Roman"/>
                <w:sz w:val="22"/>
              </w:rPr>
            </w:pPr>
            <w:r>
              <w:rPr>
                <w:rFonts w:ascii="Times New Roman" w:hAnsi="Times New Roman"/>
                <w:i/>
                <w:sz w:val="22"/>
              </w:rPr>
              <w:t>(дні тижня, дні місяця, щодня тощо)</w:t>
            </w:r>
          </w:p>
        </w:tc>
        <w:tc>
          <w:tcPr>
            <w:tcW w:w="1270" w:type="pct"/>
            <w:tcBorders>
              <w:top w:val="nil"/>
              <w:left w:val="nil"/>
              <w:bottom w:val="nil"/>
              <w:right w:val="nil"/>
            </w:tcBorders>
          </w:tcPr>
          <w:p>
            <w:pPr>
              <w:pStyle w:val="11"/>
              <w:spacing w:before="0"/>
              <w:jc w:val="both"/>
              <w:rPr>
                <w:rFonts w:ascii="Times New Roman" w:hAnsi="Times New Roman"/>
                <w:sz w:val="22"/>
              </w:rPr>
            </w:pPr>
          </w:p>
        </w:tc>
        <w:tc>
          <w:tcPr>
            <w:tcW w:w="1180" w:type="pct"/>
            <w:tcBorders>
              <w:top w:val="nil"/>
              <w:left w:val="nil"/>
              <w:bottom w:val="nil"/>
              <w:right w:val="nil"/>
            </w:tcBorders>
          </w:tcPr>
          <w:p>
            <w:pPr>
              <w:pStyle w:val="11"/>
              <w:spacing w:before="0"/>
              <w:jc w:val="both"/>
              <w:rPr>
                <w:rFonts w:ascii="Times New Roman" w:hAnsi="Times New Roman"/>
                <w:sz w:val="22"/>
              </w:rPr>
            </w:pPr>
          </w:p>
        </w:tc>
      </w:tr>
      <w:tr>
        <w:tblPrEx>
          <w:tblCellMar>
            <w:top w:w="0" w:type="dxa"/>
            <w:left w:w="108" w:type="dxa"/>
            <w:bottom w:w="0" w:type="dxa"/>
            <w:right w:w="108" w:type="dxa"/>
          </w:tblCellMar>
        </w:tblPrEx>
        <w:tc>
          <w:tcPr>
            <w:tcW w:w="1199" w:type="pct"/>
            <w:tcBorders>
              <w:top w:val="nil"/>
              <w:left w:val="nil"/>
              <w:bottom w:val="nil"/>
              <w:right w:val="nil"/>
            </w:tcBorders>
          </w:tcPr>
          <w:p>
            <w:pPr>
              <w:pStyle w:val="11"/>
              <w:spacing w:before="0"/>
              <w:ind w:firstLine="0"/>
              <w:jc w:val="both"/>
              <w:rPr>
                <w:rFonts w:ascii="Times New Roman" w:hAnsi="Times New Roman"/>
                <w:sz w:val="22"/>
              </w:rPr>
            </w:pPr>
            <w:r>
              <w:rPr>
                <w:rFonts w:ascii="Times New Roman" w:hAnsi="Times New Roman"/>
                <w:sz w:val="22"/>
              </w:rPr>
              <w:t>упаковки</w:t>
            </w:r>
          </w:p>
        </w:tc>
        <w:tc>
          <w:tcPr>
            <w:tcW w:w="1351" w:type="pct"/>
            <w:tcBorders>
              <w:top w:val="nil"/>
              <w:left w:val="nil"/>
              <w:bottom w:val="nil"/>
              <w:right w:val="nil"/>
            </w:tcBorders>
          </w:tcPr>
          <w:p>
            <w:pPr>
              <w:pStyle w:val="11"/>
              <w:spacing w:before="0"/>
              <w:ind w:firstLine="0"/>
              <w:jc w:val="both"/>
              <w:rPr>
                <w:rFonts w:ascii="Times New Roman" w:hAnsi="Times New Roman"/>
                <w:sz w:val="22"/>
              </w:rPr>
            </w:pPr>
            <w:r>
              <w:rPr>
                <w:rFonts w:ascii="Times New Roman" w:hAnsi="Times New Roman"/>
                <w:sz w:val="22"/>
              </w:rPr>
              <w:t>з ______________________</w:t>
            </w:r>
          </w:p>
          <w:p>
            <w:pPr>
              <w:pStyle w:val="11"/>
              <w:spacing w:before="0"/>
              <w:ind w:firstLine="0"/>
              <w:jc w:val="both"/>
              <w:rPr>
                <w:rFonts w:ascii="Times New Roman" w:hAnsi="Times New Roman"/>
                <w:sz w:val="22"/>
              </w:rPr>
            </w:pPr>
            <w:r>
              <w:rPr>
                <w:rFonts w:ascii="Times New Roman" w:hAnsi="Times New Roman"/>
                <w:sz w:val="22"/>
              </w:rPr>
              <w:t>до ____________________</w:t>
            </w:r>
          </w:p>
          <w:p>
            <w:pPr>
              <w:pStyle w:val="11"/>
              <w:spacing w:before="0"/>
              <w:ind w:firstLine="0"/>
              <w:jc w:val="both"/>
              <w:rPr>
                <w:rFonts w:ascii="Times New Roman" w:hAnsi="Times New Roman"/>
                <w:sz w:val="22"/>
              </w:rPr>
            </w:pPr>
            <w:r>
              <w:rPr>
                <w:rFonts w:ascii="Times New Roman" w:hAnsi="Times New Roman"/>
                <w:sz w:val="22"/>
              </w:rPr>
              <w:t>_______________________</w:t>
            </w:r>
          </w:p>
          <w:p>
            <w:pPr>
              <w:pStyle w:val="11"/>
              <w:spacing w:before="0"/>
              <w:ind w:firstLine="0"/>
              <w:jc w:val="both"/>
              <w:rPr>
                <w:rFonts w:ascii="Times New Roman" w:hAnsi="Times New Roman"/>
                <w:sz w:val="22"/>
              </w:rPr>
            </w:pPr>
            <w:r>
              <w:rPr>
                <w:rFonts w:ascii="Times New Roman" w:hAnsi="Times New Roman"/>
                <w:i/>
                <w:sz w:val="22"/>
              </w:rPr>
              <w:t>(дні тижня, дні місяця, щодня тощо)</w:t>
            </w:r>
          </w:p>
        </w:tc>
        <w:tc>
          <w:tcPr>
            <w:tcW w:w="1270" w:type="pct"/>
            <w:tcBorders>
              <w:top w:val="nil"/>
              <w:left w:val="nil"/>
              <w:bottom w:val="nil"/>
              <w:right w:val="nil"/>
            </w:tcBorders>
          </w:tcPr>
          <w:p>
            <w:pPr>
              <w:pStyle w:val="11"/>
              <w:spacing w:before="0"/>
              <w:jc w:val="both"/>
              <w:rPr>
                <w:rFonts w:ascii="Times New Roman" w:hAnsi="Times New Roman"/>
                <w:sz w:val="22"/>
              </w:rPr>
            </w:pPr>
          </w:p>
        </w:tc>
        <w:tc>
          <w:tcPr>
            <w:tcW w:w="1180" w:type="pct"/>
            <w:tcBorders>
              <w:top w:val="nil"/>
              <w:left w:val="nil"/>
              <w:bottom w:val="nil"/>
              <w:right w:val="nil"/>
            </w:tcBorders>
          </w:tcPr>
          <w:p>
            <w:pPr>
              <w:pStyle w:val="11"/>
              <w:spacing w:before="0"/>
              <w:jc w:val="both"/>
              <w:rPr>
                <w:rFonts w:ascii="Times New Roman" w:hAnsi="Times New Roman"/>
                <w:sz w:val="22"/>
              </w:rPr>
            </w:pPr>
          </w:p>
        </w:tc>
      </w:tr>
      <w:tr>
        <w:tblPrEx>
          <w:tblCellMar>
            <w:top w:w="0" w:type="dxa"/>
            <w:left w:w="108" w:type="dxa"/>
            <w:bottom w:w="0" w:type="dxa"/>
            <w:right w:w="108" w:type="dxa"/>
          </w:tblCellMar>
        </w:tblPrEx>
        <w:tc>
          <w:tcPr>
            <w:tcW w:w="1199" w:type="pct"/>
            <w:tcBorders>
              <w:top w:val="nil"/>
              <w:left w:val="nil"/>
              <w:bottom w:val="nil"/>
              <w:right w:val="nil"/>
            </w:tcBorders>
          </w:tcPr>
          <w:p>
            <w:pPr>
              <w:pStyle w:val="11"/>
              <w:spacing w:before="0"/>
              <w:ind w:firstLine="0"/>
              <w:jc w:val="both"/>
              <w:rPr>
                <w:rFonts w:ascii="Times New Roman" w:hAnsi="Times New Roman"/>
                <w:sz w:val="22"/>
              </w:rPr>
            </w:pPr>
            <w:r>
              <w:rPr>
                <w:rFonts w:ascii="Times New Roman" w:hAnsi="Times New Roman"/>
                <w:sz w:val="22"/>
              </w:rPr>
              <w:t>біовідходи</w:t>
            </w:r>
          </w:p>
        </w:tc>
        <w:tc>
          <w:tcPr>
            <w:tcW w:w="1351" w:type="pct"/>
            <w:tcBorders>
              <w:top w:val="nil"/>
              <w:left w:val="nil"/>
              <w:bottom w:val="nil"/>
              <w:right w:val="nil"/>
            </w:tcBorders>
          </w:tcPr>
          <w:p>
            <w:pPr>
              <w:pStyle w:val="11"/>
              <w:spacing w:before="0"/>
              <w:ind w:firstLine="0"/>
              <w:jc w:val="both"/>
              <w:rPr>
                <w:rFonts w:ascii="Times New Roman" w:hAnsi="Times New Roman"/>
                <w:sz w:val="22"/>
              </w:rPr>
            </w:pPr>
            <w:r>
              <w:rPr>
                <w:rFonts w:ascii="Times New Roman" w:hAnsi="Times New Roman"/>
                <w:sz w:val="22"/>
              </w:rPr>
              <w:t>з ______________________</w:t>
            </w:r>
          </w:p>
          <w:p>
            <w:pPr>
              <w:pStyle w:val="11"/>
              <w:spacing w:before="0"/>
              <w:ind w:firstLine="0"/>
              <w:jc w:val="both"/>
              <w:rPr>
                <w:rFonts w:ascii="Times New Roman" w:hAnsi="Times New Roman"/>
                <w:sz w:val="22"/>
              </w:rPr>
            </w:pPr>
            <w:r>
              <w:rPr>
                <w:rFonts w:ascii="Times New Roman" w:hAnsi="Times New Roman"/>
                <w:sz w:val="22"/>
              </w:rPr>
              <w:t>до ____________________</w:t>
            </w:r>
          </w:p>
          <w:p>
            <w:pPr>
              <w:pStyle w:val="11"/>
              <w:spacing w:before="0"/>
              <w:ind w:firstLine="0"/>
              <w:jc w:val="both"/>
              <w:rPr>
                <w:rFonts w:ascii="Times New Roman" w:hAnsi="Times New Roman"/>
                <w:sz w:val="22"/>
              </w:rPr>
            </w:pPr>
            <w:r>
              <w:rPr>
                <w:rFonts w:ascii="Times New Roman" w:hAnsi="Times New Roman"/>
                <w:sz w:val="22"/>
              </w:rPr>
              <w:t>_______________________</w:t>
            </w:r>
          </w:p>
          <w:p>
            <w:pPr>
              <w:pStyle w:val="11"/>
              <w:spacing w:before="0"/>
              <w:ind w:firstLine="0"/>
              <w:jc w:val="both"/>
              <w:rPr>
                <w:rFonts w:ascii="Times New Roman" w:hAnsi="Times New Roman"/>
                <w:sz w:val="22"/>
              </w:rPr>
            </w:pPr>
            <w:r>
              <w:rPr>
                <w:rFonts w:ascii="Times New Roman" w:hAnsi="Times New Roman"/>
                <w:i/>
                <w:sz w:val="22"/>
              </w:rPr>
              <w:t>(дні тижня, дні місяця, щодня тощо)</w:t>
            </w:r>
          </w:p>
        </w:tc>
        <w:tc>
          <w:tcPr>
            <w:tcW w:w="1270" w:type="pct"/>
            <w:tcBorders>
              <w:top w:val="nil"/>
              <w:left w:val="nil"/>
              <w:bottom w:val="nil"/>
              <w:right w:val="nil"/>
            </w:tcBorders>
          </w:tcPr>
          <w:p>
            <w:pPr>
              <w:pStyle w:val="11"/>
              <w:spacing w:before="0"/>
              <w:jc w:val="both"/>
              <w:rPr>
                <w:rFonts w:ascii="Times New Roman" w:hAnsi="Times New Roman"/>
                <w:sz w:val="22"/>
              </w:rPr>
            </w:pPr>
          </w:p>
        </w:tc>
        <w:tc>
          <w:tcPr>
            <w:tcW w:w="1180" w:type="pct"/>
            <w:tcBorders>
              <w:top w:val="nil"/>
              <w:left w:val="nil"/>
              <w:bottom w:val="nil"/>
              <w:right w:val="nil"/>
            </w:tcBorders>
          </w:tcPr>
          <w:p>
            <w:pPr>
              <w:pStyle w:val="11"/>
              <w:spacing w:before="0"/>
              <w:jc w:val="both"/>
              <w:rPr>
                <w:rFonts w:ascii="Times New Roman" w:hAnsi="Times New Roman"/>
                <w:sz w:val="22"/>
              </w:rPr>
            </w:pPr>
          </w:p>
        </w:tc>
      </w:tr>
      <w:tr>
        <w:tblPrEx>
          <w:tblCellMar>
            <w:top w:w="0" w:type="dxa"/>
            <w:left w:w="108" w:type="dxa"/>
            <w:bottom w:w="0" w:type="dxa"/>
            <w:right w:w="108" w:type="dxa"/>
          </w:tblCellMar>
        </w:tblPrEx>
        <w:tc>
          <w:tcPr>
            <w:tcW w:w="1199" w:type="pct"/>
            <w:tcBorders>
              <w:top w:val="nil"/>
              <w:left w:val="nil"/>
              <w:bottom w:val="nil"/>
              <w:right w:val="nil"/>
            </w:tcBorders>
          </w:tcPr>
          <w:p>
            <w:pPr>
              <w:pStyle w:val="11"/>
              <w:spacing w:before="0"/>
              <w:ind w:firstLine="0"/>
              <w:rPr>
                <w:rFonts w:ascii="Times New Roman" w:hAnsi="Times New Roman"/>
                <w:sz w:val="22"/>
              </w:rPr>
            </w:pPr>
            <w:r>
              <w:rPr>
                <w:rFonts w:ascii="Times New Roman" w:hAnsi="Times New Roman"/>
                <w:sz w:val="22"/>
              </w:rPr>
              <w:t>відходи зелених насаджень</w:t>
            </w:r>
          </w:p>
        </w:tc>
        <w:tc>
          <w:tcPr>
            <w:tcW w:w="1351" w:type="pct"/>
            <w:tcBorders>
              <w:top w:val="nil"/>
              <w:left w:val="nil"/>
              <w:bottom w:val="nil"/>
              <w:right w:val="nil"/>
            </w:tcBorders>
          </w:tcPr>
          <w:p>
            <w:pPr>
              <w:pStyle w:val="11"/>
              <w:spacing w:before="0"/>
              <w:ind w:firstLine="0"/>
              <w:jc w:val="both"/>
              <w:rPr>
                <w:rFonts w:ascii="Times New Roman" w:hAnsi="Times New Roman"/>
                <w:sz w:val="22"/>
              </w:rPr>
            </w:pPr>
            <w:r>
              <w:rPr>
                <w:rFonts w:ascii="Times New Roman" w:hAnsi="Times New Roman"/>
                <w:sz w:val="22"/>
              </w:rPr>
              <w:t>з ______________________</w:t>
            </w:r>
          </w:p>
          <w:p>
            <w:pPr>
              <w:pStyle w:val="11"/>
              <w:spacing w:before="0"/>
              <w:ind w:firstLine="0"/>
              <w:jc w:val="both"/>
              <w:rPr>
                <w:rFonts w:ascii="Times New Roman" w:hAnsi="Times New Roman"/>
                <w:sz w:val="22"/>
              </w:rPr>
            </w:pPr>
            <w:r>
              <w:rPr>
                <w:rFonts w:ascii="Times New Roman" w:hAnsi="Times New Roman"/>
                <w:sz w:val="22"/>
              </w:rPr>
              <w:t>до ____________________</w:t>
            </w:r>
          </w:p>
          <w:p>
            <w:pPr>
              <w:pStyle w:val="11"/>
              <w:spacing w:before="0"/>
              <w:ind w:firstLine="0"/>
              <w:jc w:val="both"/>
              <w:rPr>
                <w:rFonts w:ascii="Times New Roman" w:hAnsi="Times New Roman"/>
                <w:sz w:val="22"/>
              </w:rPr>
            </w:pPr>
            <w:r>
              <w:rPr>
                <w:rFonts w:ascii="Times New Roman" w:hAnsi="Times New Roman"/>
                <w:sz w:val="22"/>
              </w:rPr>
              <w:t>_______________________</w:t>
            </w:r>
          </w:p>
          <w:p>
            <w:pPr>
              <w:pStyle w:val="11"/>
              <w:spacing w:before="0"/>
              <w:ind w:firstLine="0"/>
              <w:jc w:val="both"/>
              <w:rPr>
                <w:rFonts w:ascii="Times New Roman" w:hAnsi="Times New Roman"/>
                <w:sz w:val="22"/>
              </w:rPr>
            </w:pPr>
            <w:r>
              <w:rPr>
                <w:rFonts w:ascii="Times New Roman" w:hAnsi="Times New Roman"/>
                <w:i/>
                <w:sz w:val="22"/>
              </w:rPr>
              <w:t>(дні тижня, дні місяця, щодня тощо)</w:t>
            </w:r>
          </w:p>
        </w:tc>
        <w:tc>
          <w:tcPr>
            <w:tcW w:w="1270" w:type="pct"/>
            <w:tcBorders>
              <w:top w:val="nil"/>
              <w:left w:val="nil"/>
              <w:bottom w:val="nil"/>
              <w:right w:val="nil"/>
            </w:tcBorders>
          </w:tcPr>
          <w:p>
            <w:pPr>
              <w:pStyle w:val="11"/>
              <w:spacing w:before="0"/>
              <w:jc w:val="both"/>
              <w:rPr>
                <w:rFonts w:ascii="Times New Roman" w:hAnsi="Times New Roman"/>
                <w:sz w:val="22"/>
              </w:rPr>
            </w:pPr>
          </w:p>
        </w:tc>
        <w:tc>
          <w:tcPr>
            <w:tcW w:w="1180" w:type="pct"/>
            <w:tcBorders>
              <w:top w:val="nil"/>
              <w:left w:val="nil"/>
              <w:bottom w:val="nil"/>
              <w:right w:val="nil"/>
            </w:tcBorders>
          </w:tcPr>
          <w:p>
            <w:pPr>
              <w:pStyle w:val="11"/>
              <w:spacing w:before="0"/>
              <w:jc w:val="both"/>
              <w:rPr>
                <w:rFonts w:ascii="Times New Roman" w:hAnsi="Times New Roman"/>
                <w:sz w:val="22"/>
              </w:rPr>
            </w:pPr>
          </w:p>
        </w:tc>
      </w:tr>
      <w:tr>
        <w:tblPrEx>
          <w:tblCellMar>
            <w:top w:w="0" w:type="dxa"/>
            <w:left w:w="108" w:type="dxa"/>
            <w:bottom w:w="0" w:type="dxa"/>
            <w:right w:w="108" w:type="dxa"/>
          </w:tblCellMar>
        </w:tblPrEx>
        <w:tc>
          <w:tcPr>
            <w:tcW w:w="1199" w:type="pct"/>
            <w:tcBorders>
              <w:top w:val="nil"/>
              <w:left w:val="nil"/>
              <w:bottom w:val="nil"/>
              <w:right w:val="nil"/>
            </w:tcBorders>
          </w:tcPr>
          <w:p>
            <w:pPr>
              <w:pStyle w:val="11"/>
              <w:spacing w:before="0"/>
              <w:ind w:firstLine="0"/>
              <w:rPr>
                <w:rFonts w:ascii="Times New Roman" w:hAnsi="Times New Roman"/>
                <w:sz w:val="22"/>
              </w:rPr>
            </w:pPr>
            <w:r>
              <w:rPr>
                <w:rFonts w:ascii="Times New Roman" w:hAnsi="Times New Roman"/>
                <w:sz w:val="22"/>
              </w:rPr>
              <w:t>відходи електричного та електронного обладнання</w:t>
            </w:r>
          </w:p>
        </w:tc>
        <w:tc>
          <w:tcPr>
            <w:tcW w:w="1351" w:type="pct"/>
            <w:tcBorders>
              <w:top w:val="nil"/>
              <w:left w:val="nil"/>
              <w:bottom w:val="nil"/>
              <w:right w:val="nil"/>
            </w:tcBorders>
          </w:tcPr>
          <w:p>
            <w:pPr>
              <w:pStyle w:val="11"/>
              <w:spacing w:before="0"/>
              <w:ind w:firstLine="0"/>
              <w:jc w:val="both"/>
              <w:rPr>
                <w:rFonts w:ascii="Times New Roman" w:hAnsi="Times New Roman"/>
                <w:sz w:val="22"/>
              </w:rPr>
            </w:pPr>
            <w:r>
              <w:rPr>
                <w:rFonts w:ascii="Times New Roman" w:hAnsi="Times New Roman"/>
                <w:sz w:val="22"/>
              </w:rPr>
              <w:t>з ______________________</w:t>
            </w:r>
          </w:p>
          <w:p>
            <w:pPr>
              <w:pStyle w:val="11"/>
              <w:spacing w:before="0"/>
              <w:ind w:firstLine="0"/>
              <w:jc w:val="both"/>
              <w:rPr>
                <w:rFonts w:ascii="Times New Roman" w:hAnsi="Times New Roman"/>
                <w:sz w:val="22"/>
              </w:rPr>
            </w:pPr>
            <w:r>
              <w:rPr>
                <w:rFonts w:ascii="Times New Roman" w:hAnsi="Times New Roman"/>
                <w:sz w:val="22"/>
              </w:rPr>
              <w:t>до ____________________</w:t>
            </w:r>
          </w:p>
          <w:p>
            <w:pPr>
              <w:pStyle w:val="11"/>
              <w:spacing w:before="0"/>
              <w:ind w:firstLine="0"/>
              <w:jc w:val="both"/>
              <w:rPr>
                <w:rFonts w:ascii="Times New Roman" w:hAnsi="Times New Roman"/>
                <w:sz w:val="22"/>
              </w:rPr>
            </w:pPr>
            <w:r>
              <w:rPr>
                <w:rFonts w:ascii="Times New Roman" w:hAnsi="Times New Roman"/>
                <w:sz w:val="22"/>
              </w:rPr>
              <w:t>_______________________</w:t>
            </w:r>
          </w:p>
          <w:p>
            <w:pPr>
              <w:pStyle w:val="11"/>
              <w:spacing w:before="0"/>
              <w:ind w:firstLine="0"/>
              <w:jc w:val="both"/>
              <w:rPr>
                <w:rFonts w:ascii="Times New Roman" w:hAnsi="Times New Roman"/>
                <w:sz w:val="22"/>
              </w:rPr>
            </w:pPr>
            <w:r>
              <w:rPr>
                <w:rFonts w:ascii="Times New Roman" w:hAnsi="Times New Roman"/>
                <w:i/>
                <w:sz w:val="22"/>
              </w:rPr>
              <w:t>(дні тижня, дні місяця, щодня тощо)</w:t>
            </w:r>
          </w:p>
        </w:tc>
        <w:tc>
          <w:tcPr>
            <w:tcW w:w="1270" w:type="pct"/>
            <w:tcBorders>
              <w:top w:val="nil"/>
              <w:left w:val="nil"/>
              <w:bottom w:val="nil"/>
              <w:right w:val="nil"/>
            </w:tcBorders>
          </w:tcPr>
          <w:p>
            <w:pPr>
              <w:pStyle w:val="11"/>
              <w:spacing w:before="0"/>
              <w:jc w:val="both"/>
              <w:rPr>
                <w:rFonts w:ascii="Times New Roman" w:hAnsi="Times New Roman"/>
                <w:sz w:val="22"/>
              </w:rPr>
            </w:pPr>
          </w:p>
        </w:tc>
        <w:tc>
          <w:tcPr>
            <w:tcW w:w="1180" w:type="pct"/>
            <w:tcBorders>
              <w:top w:val="nil"/>
              <w:left w:val="nil"/>
              <w:bottom w:val="nil"/>
              <w:right w:val="nil"/>
            </w:tcBorders>
          </w:tcPr>
          <w:p>
            <w:pPr>
              <w:pStyle w:val="11"/>
              <w:spacing w:before="0"/>
              <w:jc w:val="both"/>
              <w:rPr>
                <w:rFonts w:ascii="Times New Roman" w:hAnsi="Times New Roman"/>
                <w:sz w:val="22"/>
              </w:rPr>
            </w:pPr>
          </w:p>
        </w:tc>
      </w:tr>
      <w:tr>
        <w:tblPrEx>
          <w:tblCellMar>
            <w:top w:w="0" w:type="dxa"/>
            <w:left w:w="108" w:type="dxa"/>
            <w:bottom w:w="0" w:type="dxa"/>
            <w:right w:w="108" w:type="dxa"/>
          </w:tblCellMar>
        </w:tblPrEx>
        <w:tc>
          <w:tcPr>
            <w:tcW w:w="1199" w:type="pct"/>
            <w:tcBorders>
              <w:top w:val="nil"/>
              <w:left w:val="nil"/>
              <w:bottom w:val="nil"/>
              <w:right w:val="nil"/>
            </w:tcBorders>
          </w:tcPr>
          <w:p>
            <w:pPr>
              <w:pStyle w:val="11"/>
              <w:spacing w:before="0"/>
              <w:ind w:firstLine="0"/>
              <w:rPr>
                <w:rFonts w:ascii="Times New Roman" w:hAnsi="Times New Roman"/>
                <w:sz w:val="22"/>
              </w:rPr>
            </w:pPr>
            <w:r>
              <w:rPr>
                <w:rFonts w:ascii="Times New Roman" w:hAnsi="Times New Roman"/>
                <w:sz w:val="22"/>
              </w:rPr>
              <w:t>відходи батарей та акумуляторів</w:t>
            </w:r>
          </w:p>
        </w:tc>
        <w:tc>
          <w:tcPr>
            <w:tcW w:w="1351" w:type="pct"/>
            <w:tcBorders>
              <w:top w:val="nil"/>
              <w:left w:val="nil"/>
              <w:bottom w:val="nil"/>
              <w:right w:val="nil"/>
            </w:tcBorders>
          </w:tcPr>
          <w:p>
            <w:pPr>
              <w:pStyle w:val="11"/>
              <w:spacing w:before="0"/>
              <w:ind w:firstLine="0"/>
              <w:jc w:val="both"/>
              <w:rPr>
                <w:rFonts w:ascii="Times New Roman" w:hAnsi="Times New Roman"/>
                <w:sz w:val="22"/>
              </w:rPr>
            </w:pPr>
            <w:r>
              <w:rPr>
                <w:rFonts w:ascii="Times New Roman" w:hAnsi="Times New Roman"/>
                <w:sz w:val="22"/>
              </w:rPr>
              <w:t>з ______________________</w:t>
            </w:r>
          </w:p>
          <w:p>
            <w:pPr>
              <w:pStyle w:val="11"/>
              <w:spacing w:before="0"/>
              <w:ind w:firstLine="0"/>
              <w:jc w:val="both"/>
              <w:rPr>
                <w:rFonts w:ascii="Times New Roman" w:hAnsi="Times New Roman"/>
                <w:sz w:val="22"/>
              </w:rPr>
            </w:pPr>
            <w:r>
              <w:rPr>
                <w:rFonts w:ascii="Times New Roman" w:hAnsi="Times New Roman"/>
                <w:sz w:val="22"/>
              </w:rPr>
              <w:t>до ____________________</w:t>
            </w:r>
          </w:p>
          <w:p>
            <w:pPr>
              <w:pStyle w:val="11"/>
              <w:spacing w:before="0"/>
              <w:ind w:firstLine="0"/>
              <w:jc w:val="both"/>
              <w:rPr>
                <w:rFonts w:ascii="Times New Roman" w:hAnsi="Times New Roman"/>
                <w:sz w:val="22"/>
              </w:rPr>
            </w:pPr>
            <w:r>
              <w:rPr>
                <w:rFonts w:ascii="Times New Roman" w:hAnsi="Times New Roman"/>
                <w:sz w:val="22"/>
              </w:rPr>
              <w:t>_______________________</w:t>
            </w:r>
          </w:p>
          <w:p>
            <w:pPr>
              <w:pStyle w:val="11"/>
              <w:spacing w:before="0"/>
              <w:ind w:firstLine="0"/>
              <w:jc w:val="both"/>
              <w:rPr>
                <w:rFonts w:ascii="Times New Roman" w:hAnsi="Times New Roman"/>
                <w:sz w:val="22"/>
              </w:rPr>
            </w:pPr>
            <w:r>
              <w:rPr>
                <w:rFonts w:ascii="Times New Roman" w:hAnsi="Times New Roman"/>
                <w:i/>
                <w:sz w:val="22"/>
              </w:rPr>
              <w:t>(дні тижня, дні місяця, щодня тощо)</w:t>
            </w:r>
          </w:p>
        </w:tc>
        <w:tc>
          <w:tcPr>
            <w:tcW w:w="1270" w:type="pct"/>
            <w:tcBorders>
              <w:top w:val="nil"/>
              <w:left w:val="nil"/>
              <w:bottom w:val="nil"/>
              <w:right w:val="nil"/>
            </w:tcBorders>
          </w:tcPr>
          <w:p>
            <w:pPr>
              <w:pStyle w:val="11"/>
              <w:spacing w:before="0"/>
              <w:jc w:val="both"/>
              <w:rPr>
                <w:rFonts w:ascii="Times New Roman" w:hAnsi="Times New Roman"/>
                <w:sz w:val="22"/>
              </w:rPr>
            </w:pPr>
          </w:p>
        </w:tc>
        <w:tc>
          <w:tcPr>
            <w:tcW w:w="1180" w:type="pct"/>
            <w:tcBorders>
              <w:top w:val="nil"/>
              <w:left w:val="nil"/>
              <w:bottom w:val="nil"/>
              <w:right w:val="nil"/>
            </w:tcBorders>
          </w:tcPr>
          <w:p>
            <w:pPr>
              <w:pStyle w:val="11"/>
              <w:spacing w:before="0"/>
              <w:jc w:val="both"/>
              <w:rPr>
                <w:rFonts w:ascii="Times New Roman" w:hAnsi="Times New Roman"/>
                <w:sz w:val="22"/>
              </w:rPr>
            </w:pPr>
          </w:p>
        </w:tc>
      </w:tr>
      <w:tr>
        <w:tblPrEx>
          <w:tblCellMar>
            <w:top w:w="0" w:type="dxa"/>
            <w:left w:w="108" w:type="dxa"/>
            <w:bottom w:w="0" w:type="dxa"/>
            <w:right w:w="108" w:type="dxa"/>
          </w:tblCellMar>
        </w:tblPrEx>
        <w:tc>
          <w:tcPr>
            <w:tcW w:w="1199" w:type="pct"/>
            <w:tcBorders>
              <w:top w:val="nil"/>
              <w:left w:val="nil"/>
              <w:bottom w:val="nil"/>
              <w:right w:val="nil"/>
            </w:tcBorders>
          </w:tcPr>
          <w:p>
            <w:pPr>
              <w:pStyle w:val="11"/>
              <w:spacing w:before="0"/>
              <w:ind w:firstLine="0"/>
              <w:rPr>
                <w:rFonts w:ascii="Times New Roman" w:hAnsi="Times New Roman"/>
                <w:sz w:val="22"/>
              </w:rPr>
            </w:pPr>
            <w:r>
              <w:rPr>
                <w:rFonts w:ascii="Times New Roman" w:hAnsi="Times New Roman"/>
                <w:sz w:val="22"/>
              </w:rPr>
              <w:t>небезпечні відходи у складі побутових</w:t>
            </w:r>
          </w:p>
        </w:tc>
        <w:tc>
          <w:tcPr>
            <w:tcW w:w="1351" w:type="pct"/>
            <w:tcBorders>
              <w:top w:val="nil"/>
              <w:left w:val="nil"/>
              <w:bottom w:val="nil"/>
              <w:right w:val="nil"/>
            </w:tcBorders>
          </w:tcPr>
          <w:p>
            <w:pPr>
              <w:pStyle w:val="11"/>
              <w:spacing w:before="0"/>
              <w:ind w:firstLine="0"/>
              <w:jc w:val="both"/>
              <w:rPr>
                <w:rFonts w:ascii="Times New Roman" w:hAnsi="Times New Roman"/>
                <w:sz w:val="22"/>
              </w:rPr>
            </w:pPr>
            <w:r>
              <w:rPr>
                <w:rFonts w:ascii="Times New Roman" w:hAnsi="Times New Roman"/>
                <w:sz w:val="22"/>
              </w:rPr>
              <w:t>з ______________________</w:t>
            </w:r>
          </w:p>
          <w:p>
            <w:pPr>
              <w:pStyle w:val="11"/>
              <w:spacing w:before="0"/>
              <w:ind w:firstLine="0"/>
              <w:jc w:val="both"/>
              <w:rPr>
                <w:rFonts w:ascii="Times New Roman" w:hAnsi="Times New Roman"/>
                <w:sz w:val="22"/>
              </w:rPr>
            </w:pPr>
            <w:r>
              <w:rPr>
                <w:rFonts w:ascii="Times New Roman" w:hAnsi="Times New Roman"/>
                <w:sz w:val="22"/>
              </w:rPr>
              <w:t>до ____________________</w:t>
            </w:r>
          </w:p>
          <w:p>
            <w:pPr>
              <w:pStyle w:val="11"/>
              <w:spacing w:before="0"/>
              <w:ind w:firstLine="0"/>
              <w:jc w:val="both"/>
              <w:rPr>
                <w:rFonts w:ascii="Times New Roman" w:hAnsi="Times New Roman"/>
                <w:sz w:val="22"/>
              </w:rPr>
            </w:pPr>
            <w:r>
              <w:rPr>
                <w:rFonts w:ascii="Times New Roman" w:hAnsi="Times New Roman"/>
                <w:sz w:val="22"/>
              </w:rPr>
              <w:t>_______________________</w:t>
            </w:r>
          </w:p>
          <w:p>
            <w:pPr>
              <w:pStyle w:val="11"/>
              <w:spacing w:before="0"/>
              <w:ind w:firstLine="0"/>
              <w:jc w:val="both"/>
              <w:rPr>
                <w:rFonts w:ascii="Times New Roman" w:hAnsi="Times New Roman"/>
                <w:sz w:val="22"/>
              </w:rPr>
            </w:pPr>
            <w:r>
              <w:rPr>
                <w:rFonts w:ascii="Times New Roman" w:hAnsi="Times New Roman"/>
                <w:i/>
                <w:sz w:val="22"/>
              </w:rPr>
              <w:t>(дні тижня, дні місяця, щодня тощо)</w:t>
            </w:r>
          </w:p>
        </w:tc>
        <w:tc>
          <w:tcPr>
            <w:tcW w:w="1270" w:type="pct"/>
            <w:tcBorders>
              <w:top w:val="nil"/>
              <w:left w:val="nil"/>
              <w:bottom w:val="nil"/>
              <w:right w:val="nil"/>
            </w:tcBorders>
          </w:tcPr>
          <w:p>
            <w:pPr>
              <w:pStyle w:val="11"/>
              <w:spacing w:before="0"/>
              <w:jc w:val="both"/>
              <w:rPr>
                <w:rFonts w:ascii="Times New Roman" w:hAnsi="Times New Roman"/>
                <w:sz w:val="22"/>
              </w:rPr>
            </w:pPr>
          </w:p>
        </w:tc>
        <w:tc>
          <w:tcPr>
            <w:tcW w:w="1180" w:type="pct"/>
            <w:tcBorders>
              <w:top w:val="nil"/>
              <w:left w:val="nil"/>
              <w:bottom w:val="nil"/>
              <w:right w:val="nil"/>
            </w:tcBorders>
          </w:tcPr>
          <w:p>
            <w:pPr>
              <w:pStyle w:val="11"/>
              <w:spacing w:before="0"/>
              <w:jc w:val="both"/>
              <w:rPr>
                <w:rFonts w:ascii="Times New Roman" w:hAnsi="Times New Roman"/>
                <w:sz w:val="22"/>
              </w:rPr>
            </w:pPr>
          </w:p>
        </w:tc>
      </w:tr>
      <w:tr>
        <w:tblPrEx>
          <w:tblCellMar>
            <w:top w:w="0" w:type="dxa"/>
            <w:left w:w="108" w:type="dxa"/>
            <w:bottom w:w="0" w:type="dxa"/>
            <w:right w:w="108" w:type="dxa"/>
          </w:tblCellMar>
        </w:tblPrEx>
        <w:tc>
          <w:tcPr>
            <w:tcW w:w="1199" w:type="pct"/>
            <w:tcBorders>
              <w:top w:val="nil"/>
              <w:left w:val="nil"/>
              <w:bottom w:val="nil"/>
              <w:right w:val="nil"/>
            </w:tcBorders>
          </w:tcPr>
          <w:p>
            <w:pPr>
              <w:pStyle w:val="11"/>
              <w:spacing w:before="0"/>
              <w:ind w:firstLine="0"/>
              <w:rPr>
                <w:rFonts w:ascii="Times New Roman" w:hAnsi="Times New Roman"/>
                <w:sz w:val="22"/>
              </w:rPr>
            </w:pPr>
            <w:r>
              <w:rPr>
                <w:rFonts w:ascii="Times New Roman" w:hAnsi="Times New Roman"/>
                <w:sz w:val="22"/>
              </w:rPr>
              <w:t>3. Великогабаритні відходи</w:t>
            </w:r>
          </w:p>
        </w:tc>
        <w:tc>
          <w:tcPr>
            <w:tcW w:w="1351" w:type="pct"/>
            <w:tcBorders>
              <w:top w:val="nil"/>
              <w:left w:val="nil"/>
              <w:bottom w:val="nil"/>
              <w:right w:val="nil"/>
            </w:tcBorders>
          </w:tcPr>
          <w:p>
            <w:pPr>
              <w:pStyle w:val="11"/>
              <w:spacing w:before="0"/>
              <w:ind w:firstLine="0"/>
              <w:jc w:val="both"/>
              <w:rPr>
                <w:rFonts w:ascii="Times New Roman" w:hAnsi="Times New Roman"/>
                <w:sz w:val="22"/>
              </w:rPr>
            </w:pPr>
            <w:r>
              <w:rPr>
                <w:rFonts w:ascii="Times New Roman" w:hAnsi="Times New Roman"/>
                <w:sz w:val="22"/>
              </w:rPr>
              <w:t>з ______________________</w:t>
            </w:r>
          </w:p>
          <w:p>
            <w:pPr>
              <w:pStyle w:val="11"/>
              <w:spacing w:before="0"/>
              <w:ind w:firstLine="0"/>
              <w:jc w:val="both"/>
              <w:rPr>
                <w:rFonts w:ascii="Times New Roman" w:hAnsi="Times New Roman"/>
                <w:sz w:val="22"/>
              </w:rPr>
            </w:pPr>
            <w:r>
              <w:rPr>
                <w:rFonts w:ascii="Times New Roman" w:hAnsi="Times New Roman"/>
                <w:sz w:val="22"/>
              </w:rPr>
              <w:t>до ____________________</w:t>
            </w:r>
          </w:p>
          <w:p>
            <w:pPr>
              <w:pStyle w:val="11"/>
              <w:spacing w:before="0"/>
              <w:ind w:firstLine="0"/>
              <w:jc w:val="both"/>
              <w:rPr>
                <w:rFonts w:ascii="Times New Roman" w:hAnsi="Times New Roman"/>
                <w:sz w:val="22"/>
              </w:rPr>
            </w:pPr>
            <w:r>
              <w:rPr>
                <w:rFonts w:ascii="Times New Roman" w:hAnsi="Times New Roman"/>
                <w:sz w:val="22"/>
              </w:rPr>
              <w:t>_______________________</w:t>
            </w:r>
          </w:p>
          <w:p>
            <w:pPr>
              <w:pStyle w:val="11"/>
              <w:spacing w:before="0"/>
              <w:ind w:firstLine="0"/>
              <w:jc w:val="both"/>
              <w:rPr>
                <w:rFonts w:ascii="Times New Roman" w:hAnsi="Times New Roman"/>
                <w:sz w:val="22"/>
              </w:rPr>
            </w:pPr>
            <w:r>
              <w:rPr>
                <w:rFonts w:ascii="Times New Roman" w:hAnsi="Times New Roman"/>
                <w:i/>
                <w:sz w:val="22"/>
              </w:rPr>
              <w:t>(дні тижня, дні місяця, щодня тощо)</w:t>
            </w:r>
          </w:p>
        </w:tc>
        <w:tc>
          <w:tcPr>
            <w:tcW w:w="1270" w:type="pct"/>
            <w:tcBorders>
              <w:top w:val="nil"/>
              <w:left w:val="nil"/>
              <w:bottom w:val="nil"/>
              <w:right w:val="nil"/>
            </w:tcBorders>
          </w:tcPr>
          <w:p>
            <w:pPr>
              <w:pStyle w:val="11"/>
              <w:spacing w:before="0"/>
              <w:jc w:val="both"/>
              <w:rPr>
                <w:rFonts w:ascii="Times New Roman" w:hAnsi="Times New Roman"/>
                <w:sz w:val="22"/>
              </w:rPr>
            </w:pPr>
          </w:p>
        </w:tc>
        <w:tc>
          <w:tcPr>
            <w:tcW w:w="1180" w:type="pct"/>
            <w:tcBorders>
              <w:top w:val="nil"/>
              <w:left w:val="nil"/>
              <w:bottom w:val="nil"/>
              <w:right w:val="nil"/>
            </w:tcBorders>
          </w:tcPr>
          <w:p>
            <w:pPr>
              <w:pStyle w:val="11"/>
              <w:spacing w:before="0"/>
              <w:jc w:val="both"/>
              <w:rPr>
                <w:rFonts w:ascii="Times New Roman" w:hAnsi="Times New Roman"/>
                <w:sz w:val="22"/>
              </w:rPr>
            </w:pPr>
          </w:p>
        </w:tc>
      </w:tr>
      <w:tr>
        <w:tblPrEx>
          <w:tblCellMar>
            <w:top w:w="0" w:type="dxa"/>
            <w:left w:w="108" w:type="dxa"/>
            <w:bottom w:w="0" w:type="dxa"/>
            <w:right w:w="108" w:type="dxa"/>
          </w:tblCellMar>
        </w:tblPrEx>
        <w:tc>
          <w:tcPr>
            <w:tcW w:w="1199" w:type="pct"/>
            <w:tcBorders>
              <w:top w:val="nil"/>
              <w:left w:val="nil"/>
              <w:bottom w:val="nil"/>
              <w:right w:val="nil"/>
            </w:tcBorders>
          </w:tcPr>
          <w:p>
            <w:pPr>
              <w:pStyle w:val="11"/>
              <w:spacing w:before="0"/>
              <w:ind w:firstLine="0"/>
              <w:rPr>
                <w:rFonts w:ascii="Times New Roman" w:hAnsi="Times New Roman"/>
                <w:sz w:val="22"/>
              </w:rPr>
            </w:pPr>
            <w:r>
              <w:rPr>
                <w:rFonts w:ascii="Times New Roman" w:hAnsi="Times New Roman"/>
                <w:sz w:val="22"/>
              </w:rPr>
              <w:t>4. Ремонтні відходи</w:t>
            </w:r>
          </w:p>
        </w:tc>
        <w:tc>
          <w:tcPr>
            <w:tcW w:w="1351" w:type="pct"/>
            <w:tcBorders>
              <w:top w:val="nil"/>
              <w:left w:val="nil"/>
              <w:bottom w:val="nil"/>
              <w:right w:val="nil"/>
            </w:tcBorders>
          </w:tcPr>
          <w:p>
            <w:pPr>
              <w:pStyle w:val="11"/>
              <w:spacing w:before="0"/>
              <w:ind w:firstLine="0"/>
              <w:jc w:val="both"/>
              <w:rPr>
                <w:rFonts w:ascii="Times New Roman" w:hAnsi="Times New Roman"/>
                <w:sz w:val="22"/>
              </w:rPr>
            </w:pPr>
            <w:r>
              <w:rPr>
                <w:rFonts w:ascii="Times New Roman" w:hAnsi="Times New Roman"/>
                <w:sz w:val="22"/>
              </w:rPr>
              <w:t>з ______________________</w:t>
            </w:r>
          </w:p>
          <w:p>
            <w:pPr>
              <w:pStyle w:val="11"/>
              <w:spacing w:before="0"/>
              <w:ind w:firstLine="0"/>
              <w:jc w:val="both"/>
              <w:rPr>
                <w:rFonts w:ascii="Times New Roman" w:hAnsi="Times New Roman"/>
                <w:sz w:val="22"/>
              </w:rPr>
            </w:pPr>
            <w:r>
              <w:rPr>
                <w:rFonts w:ascii="Times New Roman" w:hAnsi="Times New Roman"/>
                <w:sz w:val="22"/>
              </w:rPr>
              <w:t>до ____________________</w:t>
            </w:r>
          </w:p>
          <w:p>
            <w:pPr>
              <w:pStyle w:val="11"/>
              <w:spacing w:before="0"/>
              <w:ind w:firstLine="0"/>
              <w:jc w:val="both"/>
              <w:rPr>
                <w:rFonts w:ascii="Times New Roman" w:hAnsi="Times New Roman"/>
                <w:sz w:val="22"/>
              </w:rPr>
            </w:pPr>
            <w:r>
              <w:rPr>
                <w:rFonts w:ascii="Times New Roman" w:hAnsi="Times New Roman"/>
                <w:sz w:val="22"/>
              </w:rPr>
              <w:t>_______________________</w:t>
            </w:r>
          </w:p>
          <w:p>
            <w:pPr>
              <w:pStyle w:val="11"/>
              <w:spacing w:before="0"/>
              <w:ind w:firstLine="0"/>
              <w:jc w:val="both"/>
              <w:rPr>
                <w:rFonts w:ascii="Times New Roman" w:hAnsi="Times New Roman"/>
                <w:sz w:val="22"/>
              </w:rPr>
            </w:pPr>
            <w:r>
              <w:rPr>
                <w:rFonts w:ascii="Times New Roman" w:hAnsi="Times New Roman"/>
                <w:i/>
                <w:sz w:val="22"/>
              </w:rPr>
              <w:t>(дні тижня, дні місяця, щодня тощо)</w:t>
            </w:r>
          </w:p>
        </w:tc>
        <w:tc>
          <w:tcPr>
            <w:tcW w:w="1270" w:type="pct"/>
            <w:tcBorders>
              <w:top w:val="nil"/>
              <w:left w:val="nil"/>
              <w:bottom w:val="nil"/>
              <w:right w:val="nil"/>
            </w:tcBorders>
          </w:tcPr>
          <w:p>
            <w:pPr>
              <w:pStyle w:val="11"/>
              <w:spacing w:before="0"/>
              <w:jc w:val="both"/>
              <w:rPr>
                <w:rFonts w:ascii="Times New Roman" w:hAnsi="Times New Roman"/>
                <w:sz w:val="22"/>
              </w:rPr>
            </w:pPr>
          </w:p>
        </w:tc>
        <w:tc>
          <w:tcPr>
            <w:tcW w:w="1180" w:type="pct"/>
            <w:tcBorders>
              <w:top w:val="nil"/>
              <w:left w:val="nil"/>
              <w:bottom w:val="nil"/>
              <w:right w:val="nil"/>
            </w:tcBorders>
          </w:tcPr>
          <w:p>
            <w:pPr>
              <w:pStyle w:val="11"/>
              <w:spacing w:before="0"/>
              <w:jc w:val="both"/>
              <w:rPr>
                <w:rFonts w:ascii="Times New Roman" w:hAnsi="Times New Roman"/>
                <w:sz w:val="22"/>
              </w:rPr>
            </w:pPr>
          </w:p>
        </w:tc>
      </w:tr>
    </w:tbl>
    <w:p>
      <w:pPr>
        <w:pStyle w:val="11"/>
        <w:spacing w:before="240" w:after="120"/>
        <w:ind w:firstLine="0"/>
        <w:jc w:val="center"/>
        <w:rPr>
          <w:rFonts w:ascii="Times New Roman" w:hAnsi="Times New Roman"/>
          <w:sz w:val="24"/>
        </w:rPr>
      </w:pPr>
      <w:r>
        <w:rPr>
          <w:rFonts w:ascii="Times New Roman" w:hAnsi="Times New Roman"/>
          <w:sz w:val="24"/>
        </w:rPr>
        <w:t>Вимоги до якості послуги</w:t>
      </w:r>
    </w:p>
    <w:p>
      <w:pPr>
        <w:pStyle w:val="11"/>
        <w:jc w:val="both"/>
        <w:rPr>
          <w:rFonts w:ascii="Times New Roman" w:hAnsi="Times New Roman"/>
          <w:sz w:val="24"/>
        </w:rPr>
      </w:pPr>
      <w:r>
        <w:rPr>
          <w:rFonts w:ascii="Times New Roman" w:hAnsi="Times New Roman"/>
          <w:sz w:val="24"/>
        </w:rPr>
        <w:t>7. Критеріями якості надання послуги є дотримання графіка збирання та перевезення побутових відходів, дотримання правил надання послуги з управління побутовими відходами та інших вимог законодавства.</w:t>
      </w:r>
    </w:p>
    <w:p>
      <w:pPr>
        <w:pStyle w:val="11"/>
        <w:spacing w:before="240" w:after="120"/>
        <w:ind w:firstLine="0"/>
        <w:jc w:val="center"/>
        <w:rPr>
          <w:rFonts w:ascii="Times New Roman" w:hAnsi="Times New Roman"/>
          <w:sz w:val="24"/>
        </w:rPr>
      </w:pPr>
      <w:r>
        <w:rPr>
          <w:rFonts w:ascii="Times New Roman" w:hAnsi="Times New Roman"/>
          <w:sz w:val="24"/>
        </w:rPr>
        <w:t xml:space="preserve">Права та обов’язки замовника, </w:t>
      </w:r>
      <w:r>
        <w:rPr>
          <w:rFonts w:ascii="Times New Roman" w:hAnsi="Times New Roman"/>
          <w:sz w:val="24"/>
        </w:rPr>
        <w:br w:type="textWrapping"/>
      </w:r>
      <w:r>
        <w:rPr>
          <w:rFonts w:ascii="Times New Roman" w:hAnsi="Times New Roman"/>
          <w:sz w:val="24"/>
        </w:rPr>
        <w:t>виконавця і співвиконавця</w:t>
      </w:r>
    </w:p>
    <w:p>
      <w:pPr>
        <w:pStyle w:val="11"/>
        <w:jc w:val="both"/>
        <w:rPr>
          <w:rFonts w:ascii="Times New Roman" w:hAnsi="Times New Roman"/>
          <w:sz w:val="24"/>
        </w:rPr>
      </w:pPr>
      <w:r>
        <w:rPr>
          <w:rFonts w:ascii="Times New Roman" w:hAnsi="Times New Roman"/>
          <w:sz w:val="24"/>
        </w:rPr>
        <w:t>8. Замовник має право:</w:t>
      </w:r>
    </w:p>
    <w:p>
      <w:pPr>
        <w:pStyle w:val="11"/>
        <w:jc w:val="both"/>
        <w:rPr>
          <w:rFonts w:ascii="Times New Roman" w:hAnsi="Times New Roman"/>
          <w:sz w:val="24"/>
        </w:rPr>
      </w:pPr>
      <w:r>
        <w:rPr>
          <w:rFonts w:ascii="Times New Roman" w:hAnsi="Times New Roman"/>
          <w:sz w:val="24"/>
        </w:rPr>
        <w:t>1) вимагати від співвиконавця забезпечення безперервного надання послуги відповідної якості та згідно з графіком збирання та перевезення побутових відходів, а також вимог законодавства про відходи, санітарних норм і правил, правил надання послуги з управління побутовими відходами, умов цього договору, місцевих нормативно-правових актів замовника;</w:t>
      </w:r>
    </w:p>
    <w:p>
      <w:pPr>
        <w:pStyle w:val="11"/>
        <w:jc w:val="both"/>
        <w:rPr>
          <w:rFonts w:ascii="Times New Roman" w:hAnsi="Times New Roman"/>
          <w:sz w:val="24"/>
        </w:rPr>
      </w:pPr>
      <w:r>
        <w:rPr>
          <w:rFonts w:ascii="Times New Roman" w:hAnsi="Times New Roman"/>
          <w:sz w:val="24"/>
        </w:rPr>
        <w:t>2) одержувати достовірну та своєчасну інформацію про послуги, які надаються виконавцем на території, визначеній цим договором;</w:t>
      </w:r>
    </w:p>
    <w:p>
      <w:pPr>
        <w:pStyle w:val="11"/>
        <w:jc w:val="both"/>
        <w:rPr>
          <w:rFonts w:ascii="Times New Roman" w:hAnsi="Times New Roman"/>
          <w:sz w:val="24"/>
        </w:rPr>
      </w:pPr>
      <w:r>
        <w:rPr>
          <w:rFonts w:ascii="Times New Roman" w:hAnsi="Times New Roman"/>
          <w:sz w:val="24"/>
        </w:rPr>
        <w:t xml:space="preserve">3) </w:t>
      </w:r>
      <w:bookmarkStart w:id="56" w:name="_Hlk122360306"/>
      <w:r>
        <w:rPr>
          <w:rFonts w:ascii="Times New Roman" w:hAnsi="Times New Roman"/>
          <w:sz w:val="24"/>
        </w:rPr>
        <w:t>вимагати від співвиконавця подання інформації про облік відходів, облік операцій з управління відходами та подання звітності відповідно до Закону України “Про управління відходами</w:t>
      </w:r>
      <w:bookmarkEnd w:id="56"/>
      <w:r>
        <w:rPr>
          <w:rFonts w:ascii="Times New Roman" w:hAnsi="Times New Roman"/>
          <w:sz w:val="24"/>
        </w:rPr>
        <w:t>”;</w:t>
      </w:r>
    </w:p>
    <w:p>
      <w:pPr>
        <w:pStyle w:val="11"/>
        <w:jc w:val="both"/>
        <w:rPr>
          <w:rFonts w:ascii="Times New Roman" w:hAnsi="Times New Roman"/>
          <w:sz w:val="24"/>
        </w:rPr>
      </w:pPr>
      <w:r>
        <w:rPr>
          <w:rFonts w:ascii="Times New Roman" w:hAnsi="Times New Roman"/>
          <w:sz w:val="24"/>
        </w:rPr>
        <w:t>4) змінювати обсяг надання послуги за цим договором під час зміни у системі управління побутовими відходами;</w:t>
      </w:r>
    </w:p>
    <w:p>
      <w:pPr>
        <w:pStyle w:val="11"/>
        <w:jc w:val="both"/>
        <w:rPr>
          <w:rFonts w:ascii="Times New Roman" w:hAnsi="Times New Roman"/>
          <w:sz w:val="24"/>
        </w:rPr>
      </w:pPr>
      <w:r>
        <w:rPr>
          <w:rFonts w:ascii="Times New Roman" w:hAnsi="Times New Roman"/>
          <w:sz w:val="24"/>
        </w:rPr>
        <w:t>5) отримувати від виконавця інформацію про споживачів послуги, що мають пільги, передбачені законодавчими актами для окремих категорій населення, облік стану оплати та заборгованості, претензійно-позовну роботу з боржниками та інформаційні заходи щодо дотримання споживачами вимог нормативних документів у сфері управління побутовими відходами.</w:t>
      </w:r>
    </w:p>
    <w:p>
      <w:pPr>
        <w:pStyle w:val="11"/>
        <w:jc w:val="both"/>
        <w:rPr>
          <w:rFonts w:ascii="Times New Roman" w:hAnsi="Times New Roman"/>
          <w:sz w:val="24"/>
        </w:rPr>
      </w:pPr>
      <w:r>
        <w:rPr>
          <w:rFonts w:ascii="Times New Roman" w:hAnsi="Times New Roman"/>
          <w:sz w:val="24"/>
        </w:rPr>
        <w:t>9. Замовник зобов’язується:</w:t>
      </w:r>
    </w:p>
    <w:p>
      <w:pPr>
        <w:pStyle w:val="11"/>
        <w:jc w:val="both"/>
        <w:rPr>
          <w:rFonts w:ascii="Times New Roman" w:hAnsi="Times New Roman"/>
          <w:sz w:val="24"/>
        </w:rPr>
      </w:pPr>
      <w:r>
        <w:rPr>
          <w:rFonts w:ascii="Times New Roman" w:hAnsi="Times New Roman"/>
          <w:sz w:val="24"/>
        </w:rPr>
        <w:t>1) погоджувати графік збирання та перевезення побутових відходів, розроблений співвиконавцем відповідно до встановлених вимог;</w:t>
      </w:r>
    </w:p>
    <w:p>
      <w:pPr>
        <w:pStyle w:val="11"/>
        <w:jc w:val="both"/>
        <w:rPr>
          <w:rFonts w:ascii="Times New Roman" w:hAnsi="Times New Roman"/>
          <w:sz w:val="24"/>
        </w:rPr>
      </w:pPr>
      <w:r>
        <w:rPr>
          <w:rFonts w:ascii="Times New Roman" w:hAnsi="Times New Roman"/>
          <w:sz w:val="24"/>
        </w:rPr>
        <w:t xml:space="preserve">2) приймати в установленому порядку рішення щодо встановлення чи зміни середньозваженого тарифу на послугу з управління побутовими відходами та тарифів на збирання та перевезення побутових відходів у розмірі не нижче економічно обґрунтованих витрат відповідно до розрахунків, поданих виконавцем </w:t>
      </w:r>
      <w:bookmarkStart w:id="57" w:name="_Hlk122358344"/>
      <w:r>
        <w:rPr>
          <w:rFonts w:ascii="Times New Roman" w:hAnsi="Times New Roman"/>
          <w:sz w:val="24"/>
        </w:rPr>
        <w:t>та співвиконавцем</w:t>
      </w:r>
      <w:bookmarkEnd w:id="57"/>
      <w:r>
        <w:rPr>
          <w:rFonts w:ascii="Times New Roman" w:hAnsi="Times New Roman"/>
          <w:sz w:val="24"/>
        </w:rPr>
        <w:t>;</w:t>
      </w:r>
    </w:p>
    <w:p>
      <w:pPr>
        <w:pStyle w:val="11"/>
        <w:jc w:val="both"/>
        <w:rPr>
          <w:rFonts w:ascii="Times New Roman" w:hAnsi="Times New Roman"/>
          <w:sz w:val="24"/>
        </w:rPr>
      </w:pPr>
      <w:r>
        <w:rPr>
          <w:rFonts w:ascii="Times New Roman" w:hAnsi="Times New Roman"/>
          <w:sz w:val="24"/>
        </w:rPr>
        <w:t>3) затверджувати норми надання послуги з управління побутовими відходами, визначені в установленому порядку;</w:t>
      </w:r>
    </w:p>
    <w:p>
      <w:pPr>
        <w:pStyle w:val="11"/>
        <w:jc w:val="both"/>
        <w:rPr>
          <w:rFonts w:ascii="Times New Roman" w:hAnsi="Times New Roman"/>
          <w:sz w:val="24"/>
        </w:rPr>
      </w:pPr>
      <w:r>
        <w:rPr>
          <w:rFonts w:ascii="Times New Roman" w:hAnsi="Times New Roman"/>
          <w:sz w:val="24"/>
        </w:rPr>
        <w:t>4) забезпечувати виконавця та співвиконавця інформацією стосовно дії місцевих нормативно-правових актів про відходи, повідомляти про зміни до них;</w:t>
      </w:r>
    </w:p>
    <w:p>
      <w:pPr>
        <w:pStyle w:val="11"/>
        <w:jc w:val="both"/>
        <w:rPr>
          <w:rFonts w:ascii="Times New Roman" w:hAnsi="Times New Roman"/>
          <w:sz w:val="24"/>
        </w:rPr>
      </w:pPr>
      <w:r>
        <w:rPr>
          <w:rFonts w:ascii="Times New Roman" w:hAnsi="Times New Roman"/>
          <w:sz w:val="24"/>
        </w:rPr>
        <w:t>5) розглядати звернення виконавця та співвиконавця з приводу надання послуги та виконання умов цього договору;</w:t>
      </w:r>
    </w:p>
    <w:p>
      <w:pPr>
        <w:pStyle w:val="11"/>
        <w:jc w:val="both"/>
        <w:rPr>
          <w:rFonts w:ascii="Times New Roman" w:hAnsi="Times New Roman"/>
          <w:strike/>
          <w:sz w:val="24"/>
        </w:rPr>
      </w:pPr>
      <w:r>
        <w:rPr>
          <w:rFonts w:ascii="Times New Roman" w:hAnsi="Times New Roman"/>
          <w:sz w:val="24"/>
        </w:rPr>
        <w:t>6) здійснювати відповідно до законодавства самоврядний контроль щодо порушення державних стандартів, норм і правил у сфері благоустрою населених пунктів, правил благоустрою територій населених пунктів.</w:t>
      </w:r>
    </w:p>
    <w:p>
      <w:pPr>
        <w:pStyle w:val="11"/>
        <w:jc w:val="both"/>
        <w:rPr>
          <w:rFonts w:ascii="Times New Roman" w:hAnsi="Times New Roman"/>
          <w:sz w:val="24"/>
        </w:rPr>
      </w:pPr>
      <w:r>
        <w:rPr>
          <w:rFonts w:ascii="Times New Roman" w:hAnsi="Times New Roman"/>
          <w:sz w:val="24"/>
        </w:rPr>
        <w:t>10. Виконавець має право:</w:t>
      </w:r>
    </w:p>
    <w:p>
      <w:pPr>
        <w:pStyle w:val="11"/>
        <w:jc w:val="both"/>
        <w:rPr>
          <w:rFonts w:ascii="Times New Roman" w:hAnsi="Times New Roman"/>
          <w:sz w:val="24"/>
        </w:rPr>
      </w:pPr>
      <w:r>
        <w:rPr>
          <w:rFonts w:ascii="Times New Roman" w:hAnsi="Times New Roman"/>
          <w:sz w:val="24"/>
        </w:rPr>
        <w:t>1) вимагати від співвиконавця подання інформації про облік відходів, облік операцій з управління відходами та подання звітності відповідно до Закону України “Про управління відходами”;</w:t>
      </w:r>
    </w:p>
    <w:p>
      <w:pPr>
        <w:pStyle w:val="11"/>
        <w:jc w:val="both"/>
        <w:rPr>
          <w:rFonts w:ascii="Times New Roman" w:hAnsi="Times New Roman"/>
          <w:sz w:val="24"/>
        </w:rPr>
      </w:pPr>
      <w:r>
        <w:rPr>
          <w:rFonts w:ascii="Times New Roman" w:hAnsi="Times New Roman"/>
          <w:sz w:val="24"/>
        </w:rPr>
        <w:t>2) подавати замовнику розрахунок щодо зміни середньозваженого тарифу у встановленому порядку;</w:t>
      </w:r>
    </w:p>
    <w:p>
      <w:pPr>
        <w:pStyle w:val="11"/>
        <w:jc w:val="both"/>
        <w:rPr>
          <w:rFonts w:ascii="Times New Roman" w:hAnsi="Times New Roman"/>
          <w:sz w:val="24"/>
        </w:rPr>
      </w:pPr>
      <w:r>
        <w:rPr>
          <w:rFonts w:ascii="Times New Roman" w:hAnsi="Times New Roman"/>
          <w:sz w:val="24"/>
        </w:rPr>
        <w:t>3) брати участь у розробленні норм надання послуги;</w:t>
      </w:r>
    </w:p>
    <w:p>
      <w:pPr>
        <w:pStyle w:val="11"/>
        <w:jc w:val="both"/>
        <w:rPr>
          <w:rFonts w:ascii="Times New Roman" w:hAnsi="Times New Roman"/>
          <w:sz w:val="24"/>
        </w:rPr>
      </w:pPr>
      <w:r>
        <w:rPr>
          <w:rFonts w:ascii="Times New Roman" w:hAnsi="Times New Roman"/>
          <w:sz w:val="24"/>
        </w:rPr>
        <w:t>4) вносити пропозиції замовнику щодо функціонування системи управління побутовими відходами;</w:t>
      </w:r>
    </w:p>
    <w:p>
      <w:pPr>
        <w:pStyle w:val="11"/>
        <w:jc w:val="both"/>
        <w:rPr>
          <w:rFonts w:ascii="Times New Roman" w:hAnsi="Times New Roman"/>
          <w:sz w:val="24"/>
        </w:rPr>
      </w:pPr>
      <w:r>
        <w:rPr>
          <w:rFonts w:ascii="Times New Roman" w:hAnsi="Times New Roman"/>
          <w:sz w:val="24"/>
        </w:rPr>
        <w:t>5) звертатись до замовника щодо здійснення ним самоврядного контролю в частині порушення державних стандартів, норм і правил у сфері благоустрою населених пунктів, правил благоустрою територій населених пунктів.</w:t>
      </w:r>
    </w:p>
    <w:p>
      <w:pPr>
        <w:pStyle w:val="11"/>
        <w:jc w:val="both"/>
        <w:rPr>
          <w:rFonts w:ascii="Times New Roman" w:hAnsi="Times New Roman"/>
          <w:sz w:val="24"/>
        </w:rPr>
      </w:pPr>
      <w:r>
        <w:rPr>
          <w:rFonts w:ascii="Times New Roman" w:hAnsi="Times New Roman"/>
          <w:sz w:val="24"/>
        </w:rPr>
        <w:t>11. Виконавець зобов’язується:</w:t>
      </w:r>
    </w:p>
    <w:p>
      <w:pPr>
        <w:pStyle w:val="11"/>
        <w:jc w:val="both"/>
        <w:rPr>
          <w:rFonts w:ascii="Times New Roman" w:hAnsi="Times New Roman"/>
          <w:sz w:val="24"/>
        </w:rPr>
      </w:pPr>
      <w:r>
        <w:rPr>
          <w:rFonts w:ascii="Times New Roman" w:hAnsi="Times New Roman"/>
          <w:color w:val="333333"/>
          <w:sz w:val="24"/>
        </w:rPr>
        <w:t>1</w:t>
      </w:r>
      <w:r>
        <w:rPr>
          <w:rFonts w:ascii="Times New Roman" w:hAnsi="Times New Roman"/>
          <w:sz w:val="24"/>
        </w:rPr>
        <w:t>) забезпечувати функціонування системи управління побутовими відходами;</w:t>
      </w:r>
    </w:p>
    <w:p>
      <w:pPr>
        <w:pStyle w:val="11"/>
        <w:jc w:val="both"/>
        <w:rPr>
          <w:rFonts w:ascii="Times New Roman" w:hAnsi="Times New Roman"/>
          <w:sz w:val="24"/>
        </w:rPr>
      </w:pPr>
      <w:r>
        <w:rPr>
          <w:rFonts w:ascii="Times New Roman" w:hAnsi="Times New Roman"/>
          <w:sz w:val="24"/>
        </w:rPr>
        <w:t>2) укладати за дорученням органу місцевого самоврядування договори із суб’єктами господарювання на виконання окремих операцій з управління побутовими відходами;</w:t>
      </w:r>
    </w:p>
    <w:p>
      <w:pPr>
        <w:pStyle w:val="11"/>
        <w:jc w:val="both"/>
        <w:rPr>
          <w:rFonts w:ascii="Times New Roman" w:hAnsi="Times New Roman"/>
          <w:sz w:val="24"/>
        </w:rPr>
      </w:pPr>
      <w:r>
        <w:rPr>
          <w:rFonts w:ascii="Times New Roman" w:hAnsi="Times New Roman"/>
          <w:sz w:val="24"/>
        </w:rPr>
        <w:t>3) укладати договори із споживачами про надання послуги з управління побутовими відходами;</w:t>
      </w:r>
    </w:p>
    <w:p>
      <w:pPr>
        <w:pStyle w:val="11"/>
        <w:jc w:val="both"/>
        <w:rPr>
          <w:rFonts w:ascii="Times New Roman" w:hAnsi="Times New Roman"/>
          <w:sz w:val="24"/>
        </w:rPr>
      </w:pPr>
      <w:r>
        <w:rPr>
          <w:rFonts w:ascii="Times New Roman" w:hAnsi="Times New Roman"/>
          <w:sz w:val="24"/>
        </w:rPr>
        <w:t xml:space="preserve">4) </w:t>
      </w:r>
      <w:bookmarkStart w:id="58" w:name="_Hlk122360834"/>
      <w:r>
        <w:rPr>
          <w:rFonts w:ascii="Times New Roman" w:hAnsi="Times New Roman"/>
          <w:sz w:val="24"/>
        </w:rPr>
        <w:t>створювати єдину інформаційну базу споживачів для здійснення нарахувань за надану послугу з управління побутовими відходами, обліку стану оплати та заборгованості;</w:t>
      </w:r>
    </w:p>
    <w:p>
      <w:pPr>
        <w:pStyle w:val="11"/>
        <w:jc w:val="both"/>
        <w:rPr>
          <w:rFonts w:ascii="Times New Roman" w:hAnsi="Times New Roman"/>
          <w:sz w:val="24"/>
        </w:rPr>
      </w:pPr>
      <w:r>
        <w:rPr>
          <w:rFonts w:ascii="Times New Roman" w:hAnsi="Times New Roman"/>
          <w:sz w:val="24"/>
        </w:rPr>
        <w:t>5) проводити претензійно-позовну роботу з боржниками та інформаційні заходи щодо дотримання споживачами вимог нормативних документів у сфері управління побутовими відходами;</w:t>
      </w:r>
    </w:p>
    <w:bookmarkEnd w:id="58"/>
    <w:p>
      <w:pPr>
        <w:pStyle w:val="11"/>
        <w:jc w:val="both"/>
        <w:rPr>
          <w:rFonts w:ascii="Times New Roman" w:hAnsi="Times New Roman"/>
          <w:sz w:val="24"/>
        </w:rPr>
      </w:pPr>
      <w:r>
        <w:rPr>
          <w:rFonts w:ascii="Times New Roman" w:hAnsi="Times New Roman"/>
          <w:sz w:val="24"/>
        </w:rPr>
        <w:t>6) проводити розрахунок середньозваженого тарифу і подавати його у встановленому порядку до органу місцевого самоврядування;</w:t>
      </w:r>
    </w:p>
    <w:p>
      <w:pPr>
        <w:pStyle w:val="11"/>
        <w:jc w:val="both"/>
        <w:rPr>
          <w:rFonts w:ascii="Times New Roman" w:hAnsi="Times New Roman"/>
          <w:sz w:val="24"/>
        </w:rPr>
      </w:pPr>
      <w:r>
        <w:rPr>
          <w:rFonts w:ascii="Times New Roman" w:hAnsi="Times New Roman"/>
          <w:sz w:val="24"/>
        </w:rPr>
        <w:t>7) оплатити в установлений договором строк надані співвиконавцем послуги.</w:t>
      </w:r>
    </w:p>
    <w:p>
      <w:pPr>
        <w:pStyle w:val="11"/>
        <w:jc w:val="both"/>
        <w:rPr>
          <w:rFonts w:ascii="Times New Roman" w:hAnsi="Times New Roman"/>
          <w:sz w:val="24"/>
        </w:rPr>
      </w:pPr>
      <w:r>
        <w:rPr>
          <w:rFonts w:ascii="Times New Roman" w:hAnsi="Times New Roman"/>
          <w:sz w:val="24"/>
        </w:rPr>
        <w:t>12. Співвиконавець має право:</w:t>
      </w:r>
    </w:p>
    <w:p>
      <w:pPr>
        <w:pStyle w:val="11"/>
        <w:jc w:val="both"/>
        <w:rPr>
          <w:rFonts w:ascii="Times New Roman" w:hAnsi="Times New Roman"/>
          <w:sz w:val="24"/>
        </w:rPr>
      </w:pPr>
      <w:r>
        <w:rPr>
          <w:rFonts w:ascii="Times New Roman" w:hAnsi="Times New Roman"/>
          <w:sz w:val="24"/>
        </w:rPr>
        <w:t xml:space="preserve">1) </w:t>
      </w:r>
      <w:bookmarkStart w:id="59" w:name="_Hlk122361993"/>
      <w:r>
        <w:rPr>
          <w:rFonts w:ascii="Times New Roman" w:hAnsi="Times New Roman"/>
          <w:sz w:val="24"/>
        </w:rPr>
        <w:t>подавати замовнику розрахунки економічно обґрунтованих витрат на збирання та перевезення побутових відходів для подальшого встановлення чи зміни тарифів на збирання та перевезення побутових відходів, зокрема у разі зміни обсягу надання послуги за цим договором під час зміни у системі управління побутовими відходами;</w:t>
      </w:r>
    </w:p>
    <w:bookmarkEnd w:id="59"/>
    <w:p>
      <w:pPr>
        <w:pStyle w:val="11"/>
        <w:jc w:val="both"/>
        <w:rPr>
          <w:rFonts w:ascii="Times New Roman" w:hAnsi="Times New Roman"/>
          <w:sz w:val="24"/>
        </w:rPr>
      </w:pPr>
      <w:r>
        <w:rPr>
          <w:rFonts w:ascii="Times New Roman" w:hAnsi="Times New Roman"/>
          <w:sz w:val="24"/>
        </w:rPr>
        <w:t>2) розробити норми надання послуги та подати їх на затвердження замовнику;</w:t>
      </w:r>
    </w:p>
    <w:p>
      <w:pPr>
        <w:pStyle w:val="11"/>
        <w:jc w:val="both"/>
        <w:rPr>
          <w:rFonts w:ascii="Times New Roman" w:hAnsi="Times New Roman"/>
          <w:sz w:val="24"/>
        </w:rPr>
      </w:pPr>
      <w:r>
        <w:rPr>
          <w:rFonts w:ascii="Times New Roman" w:hAnsi="Times New Roman"/>
          <w:sz w:val="24"/>
        </w:rPr>
        <w:t>3) повідомляти замовнику про неналежний стан проїзної частини автомобільних доріг чи вулиць, рух якими пов’язаний з виконанням договору;</w:t>
      </w:r>
    </w:p>
    <w:p>
      <w:pPr>
        <w:pStyle w:val="11"/>
        <w:jc w:val="both"/>
        <w:rPr>
          <w:rFonts w:ascii="Times New Roman" w:hAnsi="Times New Roman"/>
          <w:sz w:val="24"/>
        </w:rPr>
      </w:pPr>
      <w:r>
        <w:rPr>
          <w:rFonts w:ascii="Times New Roman" w:hAnsi="Times New Roman"/>
          <w:sz w:val="24"/>
        </w:rPr>
        <w:t>4) подавати замовнику пропозиції щодо зміни схем руху та режиму роботи транспортних засобів спеціального призначення на наявних маршрутах;</w:t>
      </w:r>
    </w:p>
    <w:p>
      <w:pPr>
        <w:pStyle w:val="11"/>
        <w:jc w:val="both"/>
        <w:rPr>
          <w:rFonts w:ascii="Times New Roman" w:hAnsi="Times New Roman"/>
          <w:sz w:val="24"/>
        </w:rPr>
      </w:pPr>
      <w:r>
        <w:rPr>
          <w:rFonts w:ascii="Times New Roman" w:hAnsi="Times New Roman"/>
          <w:sz w:val="24"/>
        </w:rPr>
        <w:t>5) вносити пропозиції замовнику щодо функціонування системи управління побутовими відходами;</w:t>
      </w:r>
    </w:p>
    <w:p>
      <w:pPr>
        <w:pStyle w:val="11"/>
        <w:jc w:val="both"/>
        <w:rPr>
          <w:rFonts w:ascii="Times New Roman" w:hAnsi="Times New Roman"/>
          <w:sz w:val="24"/>
        </w:rPr>
      </w:pPr>
      <w:r>
        <w:rPr>
          <w:rFonts w:ascii="Times New Roman" w:hAnsi="Times New Roman"/>
          <w:sz w:val="24"/>
        </w:rPr>
        <w:t>6) звертатись до замовника щодо здійснення ним самоврядного контролю в частині порушення державних стандартів, норм і правил у сфері благоустрою населених пунктів, правил благоустрою територій населених пунктів.</w:t>
      </w:r>
    </w:p>
    <w:p>
      <w:pPr>
        <w:pStyle w:val="11"/>
        <w:jc w:val="both"/>
        <w:rPr>
          <w:rFonts w:ascii="Times New Roman" w:hAnsi="Times New Roman"/>
          <w:sz w:val="24"/>
        </w:rPr>
      </w:pPr>
      <w:r>
        <w:rPr>
          <w:rFonts w:ascii="Times New Roman" w:hAnsi="Times New Roman"/>
          <w:sz w:val="24"/>
        </w:rPr>
        <w:t xml:space="preserve">13. Співвиконавець зобов’язується: </w:t>
      </w:r>
    </w:p>
    <w:p>
      <w:pPr>
        <w:pStyle w:val="11"/>
        <w:jc w:val="both"/>
        <w:rPr>
          <w:rFonts w:ascii="Times New Roman" w:hAnsi="Times New Roman"/>
          <w:sz w:val="24"/>
        </w:rPr>
      </w:pPr>
      <w:r>
        <w:rPr>
          <w:rFonts w:ascii="Times New Roman" w:hAnsi="Times New Roman"/>
          <w:sz w:val="24"/>
        </w:rPr>
        <w:t>1) інформувати виконавця про намір зміни тарифів на збирання та перевезення побутових відходів;</w:t>
      </w:r>
    </w:p>
    <w:p>
      <w:pPr>
        <w:pStyle w:val="11"/>
        <w:jc w:val="both"/>
        <w:rPr>
          <w:rFonts w:ascii="Times New Roman" w:hAnsi="Times New Roman"/>
          <w:sz w:val="24"/>
        </w:rPr>
      </w:pPr>
      <w:r>
        <w:rPr>
          <w:rFonts w:ascii="Times New Roman" w:hAnsi="Times New Roman"/>
          <w:sz w:val="24"/>
        </w:rPr>
        <w:t>2) надавати послуги відповідно до вимог законодавства про відходи, санітарних норм і правил, правил надання послуги з управління побутовими відходами, умов цього договору, місцевих нормативно-правових актів замовника та погодженого замовником графіка надання послуги;</w:t>
      </w:r>
    </w:p>
    <w:p>
      <w:pPr>
        <w:pStyle w:val="11"/>
        <w:jc w:val="both"/>
        <w:rPr>
          <w:rFonts w:ascii="Times New Roman" w:hAnsi="Times New Roman"/>
          <w:sz w:val="24"/>
        </w:rPr>
      </w:pPr>
      <w:r>
        <w:rPr>
          <w:rFonts w:ascii="Times New Roman" w:hAnsi="Times New Roman"/>
          <w:sz w:val="24"/>
        </w:rPr>
        <w:t>3) розробити графік збирання та перевезення побутових відходів та погодити його із замовником;</w:t>
      </w:r>
    </w:p>
    <w:p>
      <w:pPr>
        <w:pStyle w:val="11"/>
        <w:jc w:val="both"/>
        <w:rPr>
          <w:rFonts w:ascii="Times New Roman" w:hAnsi="Times New Roman"/>
          <w:sz w:val="24"/>
        </w:rPr>
      </w:pPr>
      <w:r>
        <w:rPr>
          <w:rFonts w:ascii="Times New Roman" w:hAnsi="Times New Roman"/>
          <w:sz w:val="24"/>
        </w:rPr>
        <w:t>4) утримувати та випускати на маршрут спеціально обладнані транспортні засоби у належному технічному і санітарному стані;</w:t>
      </w:r>
    </w:p>
    <w:p>
      <w:pPr>
        <w:pStyle w:val="11"/>
        <w:jc w:val="both"/>
        <w:rPr>
          <w:rFonts w:ascii="Times New Roman" w:hAnsi="Times New Roman"/>
          <w:sz w:val="24"/>
        </w:rPr>
      </w:pPr>
      <w:r>
        <w:rPr>
          <w:rFonts w:ascii="Times New Roman" w:hAnsi="Times New Roman"/>
          <w:sz w:val="24"/>
        </w:rPr>
        <w:t>5) забезпечувати допуск до надання послуги працівників, що пройшли медичний огляд в установленому порядку, та дотримання ними вимог законодавства про дорожній рух;</w:t>
      </w:r>
    </w:p>
    <w:p>
      <w:pPr>
        <w:pStyle w:val="11"/>
        <w:jc w:val="both"/>
        <w:rPr>
          <w:rFonts w:ascii="Times New Roman" w:hAnsi="Times New Roman"/>
          <w:sz w:val="24"/>
        </w:rPr>
      </w:pPr>
      <w:r>
        <w:rPr>
          <w:rFonts w:ascii="Times New Roman" w:hAnsi="Times New Roman"/>
          <w:sz w:val="24"/>
        </w:rPr>
        <w:t>6) здійснювати надання послуги за зверненням замовника у разі проведення публічних заходів;</w:t>
      </w:r>
    </w:p>
    <w:p>
      <w:pPr>
        <w:pStyle w:val="11"/>
        <w:jc w:val="both"/>
        <w:rPr>
          <w:rFonts w:ascii="Times New Roman" w:hAnsi="Times New Roman"/>
          <w:sz w:val="24"/>
        </w:rPr>
      </w:pPr>
      <w:r>
        <w:rPr>
          <w:rFonts w:ascii="Times New Roman" w:hAnsi="Times New Roman"/>
          <w:sz w:val="24"/>
        </w:rPr>
        <w:t>7) подавати замовнику та виконавцю інформацію про облік відходів, облік операцій з управління відходами та подання звітності відповідно до Закону України “Про управління відходами”.</w:t>
      </w:r>
    </w:p>
    <w:p>
      <w:pPr>
        <w:pStyle w:val="11"/>
        <w:spacing w:before="240" w:after="120"/>
        <w:ind w:firstLine="0"/>
        <w:jc w:val="center"/>
        <w:rPr>
          <w:rFonts w:ascii="Times New Roman" w:hAnsi="Times New Roman"/>
          <w:sz w:val="24"/>
        </w:rPr>
      </w:pPr>
      <w:bookmarkStart w:id="60" w:name="n417"/>
      <w:bookmarkEnd w:id="60"/>
      <w:bookmarkStart w:id="61" w:name="n419"/>
      <w:bookmarkEnd w:id="61"/>
      <w:bookmarkStart w:id="62" w:name="n420"/>
      <w:bookmarkEnd w:id="62"/>
      <w:bookmarkStart w:id="63" w:name="n421"/>
      <w:bookmarkEnd w:id="63"/>
      <w:r>
        <w:rPr>
          <w:rFonts w:ascii="Times New Roman" w:hAnsi="Times New Roman"/>
          <w:sz w:val="24"/>
        </w:rPr>
        <w:t>Ціна та порядок оплати послуги</w:t>
      </w:r>
    </w:p>
    <w:p>
      <w:pPr>
        <w:pStyle w:val="11"/>
        <w:rPr>
          <w:rFonts w:ascii="Times New Roman" w:hAnsi="Times New Roman"/>
          <w:sz w:val="24"/>
        </w:rPr>
      </w:pPr>
      <w:r>
        <w:rPr>
          <w:rFonts w:ascii="Times New Roman" w:hAnsi="Times New Roman"/>
          <w:sz w:val="24"/>
        </w:rPr>
        <w:t>14. Згідно з рішенням ____________________________________________________</w:t>
      </w:r>
    </w:p>
    <w:p>
      <w:pPr>
        <w:pStyle w:val="11"/>
        <w:spacing w:before="0"/>
        <w:ind w:firstLine="2835"/>
        <w:jc w:val="center"/>
        <w:rPr>
          <w:rFonts w:ascii="Times New Roman" w:hAnsi="Times New Roman"/>
          <w:sz w:val="20"/>
        </w:rPr>
      </w:pPr>
      <w:r>
        <w:rPr>
          <w:rFonts w:ascii="Times New Roman" w:hAnsi="Times New Roman"/>
          <w:sz w:val="20"/>
        </w:rPr>
        <w:t>(назва органу місцевого самоврядування)</w:t>
      </w:r>
    </w:p>
    <w:p>
      <w:pPr>
        <w:pStyle w:val="11"/>
        <w:ind w:firstLine="0"/>
        <w:rPr>
          <w:rFonts w:ascii="Times New Roman" w:hAnsi="Times New Roman"/>
          <w:sz w:val="24"/>
        </w:rPr>
      </w:pPr>
      <w:r>
        <w:rPr>
          <w:rFonts w:ascii="Times New Roman" w:hAnsi="Times New Roman"/>
          <w:sz w:val="24"/>
        </w:rPr>
        <w:t>від ___ __________ 20__ р. № ______ тарифи становлять:</w:t>
      </w:r>
    </w:p>
    <w:p>
      <w:pPr>
        <w:pStyle w:val="11"/>
        <w:rPr>
          <w:rFonts w:ascii="Times New Roman" w:hAnsi="Times New Roman"/>
          <w:sz w:val="22"/>
        </w:rPr>
      </w:pPr>
    </w:p>
    <w:tbl>
      <w:tblPr>
        <w:tblStyle w:val="3"/>
        <w:tblW w:w="9777" w:type="dxa"/>
        <w:tblInd w:w="0" w:type="dxa"/>
        <w:tblLayout w:type="autofit"/>
        <w:tblCellMar>
          <w:top w:w="0" w:type="dxa"/>
          <w:left w:w="108" w:type="dxa"/>
          <w:bottom w:w="0" w:type="dxa"/>
          <w:right w:w="108" w:type="dxa"/>
        </w:tblCellMar>
      </w:tblPr>
      <w:tblGrid>
        <w:gridCol w:w="3510"/>
        <w:gridCol w:w="3148"/>
        <w:gridCol w:w="3119"/>
      </w:tblGrid>
      <w:tr>
        <w:tblPrEx>
          <w:tblCellMar>
            <w:top w:w="0" w:type="dxa"/>
            <w:left w:w="108" w:type="dxa"/>
            <w:bottom w:w="0" w:type="dxa"/>
            <w:right w:w="108" w:type="dxa"/>
          </w:tblCellMar>
        </w:tblPrEx>
        <w:trPr>
          <w:tblHeader/>
        </w:trPr>
        <w:tc>
          <w:tcPr>
            <w:tcW w:w="3510" w:type="dxa"/>
            <w:tcBorders>
              <w:top w:val="single" w:color="auto" w:sz="4" w:space="0"/>
              <w:left w:val="nil"/>
              <w:bottom w:val="single" w:color="auto" w:sz="4" w:space="0"/>
              <w:right w:val="single" w:color="auto" w:sz="4" w:space="0"/>
            </w:tcBorders>
            <w:vAlign w:val="center"/>
          </w:tcPr>
          <w:p>
            <w:pPr>
              <w:pStyle w:val="11"/>
              <w:spacing w:before="60"/>
              <w:ind w:firstLine="29"/>
              <w:jc w:val="center"/>
              <w:rPr>
                <w:rFonts w:ascii="Times New Roman" w:hAnsi="Times New Roman"/>
                <w:sz w:val="22"/>
              </w:rPr>
            </w:pPr>
            <w:r>
              <w:rPr>
                <w:rFonts w:ascii="Times New Roman" w:hAnsi="Times New Roman"/>
                <w:sz w:val="22"/>
              </w:rPr>
              <w:t>Вид побутових відходів</w:t>
            </w:r>
          </w:p>
        </w:tc>
        <w:tc>
          <w:tcPr>
            <w:tcW w:w="3148" w:type="dxa"/>
            <w:tcBorders>
              <w:top w:val="single" w:color="auto" w:sz="4" w:space="0"/>
              <w:left w:val="single" w:color="auto" w:sz="4" w:space="0"/>
              <w:bottom w:val="single" w:color="auto" w:sz="4" w:space="0"/>
              <w:right w:val="single" w:color="auto" w:sz="4" w:space="0"/>
            </w:tcBorders>
            <w:vAlign w:val="center"/>
          </w:tcPr>
          <w:p>
            <w:pPr>
              <w:pStyle w:val="11"/>
              <w:spacing w:before="60"/>
              <w:ind w:firstLine="29"/>
              <w:jc w:val="center"/>
              <w:rPr>
                <w:rFonts w:ascii="Times New Roman" w:hAnsi="Times New Roman"/>
                <w:sz w:val="22"/>
              </w:rPr>
            </w:pPr>
            <w:r>
              <w:rPr>
                <w:rFonts w:ascii="Times New Roman" w:hAnsi="Times New Roman"/>
                <w:sz w:val="22"/>
              </w:rPr>
              <w:t xml:space="preserve">Тариф на збирання за видами побутових відходами, гривень за 1 куб. метр чи гривень за 1 тонну </w:t>
            </w:r>
          </w:p>
        </w:tc>
        <w:tc>
          <w:tcPr>
            <w:tcW w:w="3119" w:type="dxa"/>
            <w:tcBorders>
              <w:top w:val="single" w:color="auto" w:sz="4" w:space="0"/>
              <w:left w:val="single" w:color="auto" w:sz="4" w:space="0"/>
              <w:bottom w:val="single" w:color="auto" w:sz="4" w:space="0"/>
              <w:right w:val="nil"/>
            </w:tcBorders>
            <w:vAlign w:val="center"/>
          </w:tcPr>
          <w:p>
            <w:pPr>
              <w:pStyle w:val="11"/>
              <w:spacing w:before="60"/>
              <w:ind w:firstLine="29"/>
              <w:jc w:val="center"/>
              <w:rPr>
                <w:rFonts w:ascii="Times New Roman" w:hAnsi="Times New Roman"/>
                <w:sz w:val="22"/>
              </w:rPr>
            </w:pPr>
            <w:r>
              <w:rPr>
                <w:rFonts w:ascii="Times New Roman" w:hAnsi="Times New Roman"/>
                <w:sz w:val="22"/>
              </w:rPr>
              <w:t>Тариф на перевезення за видами побутових відходів, гривень за 1 куб. метр чи гривень за 1 тонну</w:t>
            </w:r>
          </w:p>
        </w:tc>
      </w:tr>
      <w:tr>
        <w:tblPrEx>
          <w:tblCellMar>
            <w:top w:w="0" w:type="dxa"/>
            <w:left w:w="108" w:type="dxa"/>
            <w:bottom w:w="0" w:type="dxa"/>
            <w:right w:w="108" w:type="dxa"/>
          </w:tblCellMar>
        </w:tblPrEx>
        <w:tc>
          <w:tcPr>
            <w:tcW w:w="3510" w:type="dxa"/>
            <w:tcBorders>
              <w:top w:val="single" w:color="auto" w:sz="4" w:space="0"/>
              <w:left w:val="nil"/>
              <w:bottom w:val="nil"/>
              <w:right w:val="nil"/>
            </w:tcBorders>
          </w:tcPr>
          <w:p>
            <w:pPr>
              <w:pStyle w:val="11"/>
              <w:spacing w:before="60"/>
              <w:ind w:firstLine="29"/>
              <w:jc w:val="both"/>
              <w:rPr>
                <w:rFonts w:ascii="Times New Roman" w:hAnsi="Times New Roman"/>
                <w:sz w:val="22"/>
              </w:rPr>
            </w:pPr>
            <w:r>
              <w:rPr>
                <w:rFonts w:ascii="Times New Roman" w:hAnsi="Times New Roman"/>
                <w:sz w:val="22"/>
              </w:rPr>
              <w:t>1. Змішані відходи</w:t>
            </w:r>
          </w:p>
        </w:tc>
        <w:tc>
          <w:tcPr>
            <w:tcW w:w="3148" w:type="dxa"/>
            <w:tcBorders>
              <w:top w:val="single" w:color="auto" w:sz="4" w:space="0"/>
              <w:left w:val="nil"/>
              <w:bottom w:val="nil"/>
              <w:right w:val="nil"/>
            </w:tcBorders>
          </w:tcPr>
          <w:p>
            <w:pPr>
              <w:pStyle w:val="11"/>
              <w:spacing w:before="60"/>
              <w:ind w:firstLine="29"/>
              <w:jc w:val="both"/>
              <w:rPr>
                <w:rFonts w:ascii="Times New Roman" w:hAnsi="Times New Roman"/>
                <w:sz w:val="22"/>
              </w:rPr>
            </w:pPr>
          </w:p>
        </w:tc>
        <w:tc>
          <w:tcPr>
            <w:tcW w:w="3119" w:type="dxa"/>
            <w:tcBorders>
              <w:top w:val="single" w:color="auto" w:sz="4" w:space="0"/>
              <w:left w:val="nil"/>
              <w:bottom w:val="nil"/>
              <w:right w:val="nil"/>
            </w:tcBorders>
          </w:tcPr>
          <w:p>
            <w:pPr>
              <w:pStyle w:val="11"/>
              <w:spacing w:before="60"/>
              <w:ind w:firstLine="29"/>
              <w:jc w:val="both"/>
              <w:rPr>
                <w:rFonts w:ascii="Times New Roman" w:hAnsi="Times New Roman"/>
                <w:sz w:val="22"/>
              </w:rPr>
            </w:pPr>
          </w:p>
        </w:tc>
      </w:tr>
      <w:tr>
        <w:tblPrEx>
          <w:tblCellMar>
            <w:top w:w="0" w:type="dxa"/>
            <w:left w:w="108" w:type="dxa"/>
            <w:bottom w:w="0" w:type="dxa"/>
            <w:right w:w="108" w:type="dxa"/>
          </w:tblCellMar>
        </w:tblPrEx>
        <w:tc>
          <w:tcPr>
            <w:tcW w:w="3510" w:type="dxa"/>
            <w:tcBorders>
              <w:top w:val="nil"/>
              <w:left w:val="nil"/>
              <w:bottom w:val="nil"/>
              <w:right w:val="nil"/>
            </w:tcBorders>
          </w:tcPr>
          <w:p>
            <w:pPr>
              <w:pStyle w:val="11"/>
              <w:spacing w:before="60"/>
              <w:ind w:firstLine="29"/>
              <w:rPr>
                <w:rFonts w:ascii="Times New Roman" w:hAnsi="Times New Roman"/>
                <w:sz w:val="22"/>
              </w:rPr>
            </w:pPr>
            <w:r>
              <w:rPr>
                <w:rFonts w:ascii="Times New Roman" w:hAnsi="Times New Roman"/>
                <w:sz w:val="22"/>
              </w:rPr>
              <w:t>2. Роздільно зібрані відходи, у тому числі (заповнюється за наявності):</w:t>
            </w:r>
          </w:p>
        </w:tc>
        <w:tc>
          <w:tcPr>
            <w:tcW w:w="3148" w:type="dxa"/>
            <w:tcBorders>
              <w:top w:val="nil"/>
              <w:left w:val="nil"/>
              <w:bottom w:val="nil"/>
              <w:right w:val="nil"/>
            </w:tcBorders>
          </w:tcPr>
          <w:p>
            <w:pPr>
              <w:pStyle w:val="11"/>
              <w:spacing w:before="60"/>
              <w:ind w:firstLine="29"/>
              <w:jc w:val="center"/>
              <w:rPr>
                <w:rFonts w:ascii="Times New Roman" w:hAnsi="Times New Roman"/>
                <w:sz w:val="22"/>
              </w:rPr>
            </w:pPr>
            <w:r>
              <w:rPr>
                <w:rFonts w:ascii="Times New Roman" w:hAnsi="Times New Roman"/>
                <w:sz w:val="22"/>
              </w:rPr>
              <w:t>х</w:t>
            </w:r>
          </w:p>
        </w:tc>
        <w:tc>
          <w:tcPr>
            <w:tcW w:w="3119" w:type="dxa"/>
            <w:tcBorders>
              <w:top w:val="nil"/>
              <w:left w:val="nil"/>
              <w:bottom w:val="nil"/>
              <w:right w:val="nil"/>
            </w:tcBorders>
          </w:tcPr>
          <w:p>
            <w:pPr>
              <w:pStyle w:val="11"/>
              <w:spacing w:before="60"/>
              <w:ind w:firstLine="29"/>
              <w:jc w:val="center"/>
              <w:rPr>
                <w:rFonts w:ascii="Times New Roman" w:hAnsi="Times New Roman"/>
                <w:sz w:val="22"/>
              </w:rPr>
            </w:pPr>
            <w:r>
              <w:rPr>
                <w:rFonts w:ascii="Times New Roman" w:hAnsi="Times New Roman"/>
                <w:sz w:val="22"/>
              </w:rPr>
              <w:t>х</w:t>
            </w:r>
          </w:p>
        </w:tc>
      </w:tr>
      <w:tr>
        <w:tblPrEx>
          <w:tblCellMar>
            <w:top w:w="0" w:type="dxa"/>
            <w:left w:w="108" w:type="dxa"/>
            <w:bottom w:w="0" w:type="dxa"/>
            <w:right w:w="108" w:type="dxa"/>
          </w:tblCellMar>
        </w:tblPrEx>
        <w:tc>
          <w:tcPr>
            <w:tcW w:w="3510" w:type="dxa"/>
            <w:tcBorders>
              <w:top w:val="nil"/>
              <w:left w:val="nil"/>
              <w:bottom w:val="nil"/>
              <w:right w:val="nil"/>
            </w:tcBorders>
          </w:tcPr>
          <w:p>
            <w:pPr>
              <w:pStyle w:val="11"/>
              <w:spacing w:before="60"/>
              <w:ind w:firstLine="29"/>
              <w:rPr>
                <w:rFonts w:ascii="Times New Roman" w:hAnsi="Times New Roman"/>
                <w:sz w:val="22"/>
              </w:rPr>
            </w:pPr>
            <w:r>
              <w:rPr>
                <w:rFonts w:ascii="Times New Roman" w:hAnsi="Times New Roman"/>
                <w:sz w:val="22"/>
              </w:rPr>
              <w:t>паперу, картону</w:t>
            </w:r>
          </w:p>
        </w:tc>
        <w:tc>
          <w:tcPr>
            <w:tcW w:w="3148" w:type="dxa"/>
            <w:tcBorders>
              <w:top w:val="nil"/>
              <w:left w:val="nil"/>
              <w:bottom w:val="nil"/>
              <w:right w:val="nil"/>
            </w:tcBorders>
          </w:tcPr>
          <w:p>
            <w:pPr>
              <w:pStyle w:val="11"/>
              <w:spacing w:before="60"/>
              <w:ind w:firstLine="29"/>
              <w:jc w:val="center"/>
              <w:rPr>
                <w:rFonts w:ascii="Times New Roman" w:hAnsi="Times New Roman"/>
                <w:sz w:val="22"/>
              </w:rPr>
            </w:pPr>
          </w:p>
        </w:tc>
        <w:tc>
          <w:tcPr>
            <w:tcW w:w="3119" w:type="dxa"/>
            <w:tcBorders>
              <w:top w:val="nil"/>
              <w:left w:val="nil"/>
              <w:bottom w:val="nil"/>
              <w:right w:val="nil"/>
            </w:tcBorders>
          </w:tcPr>
          <w:p>
            <w:pPr>
              <w:pStyle w:val="11"/>
              <w:spacing w:before="60"/>
              <w:ind w:firstLine="29"/>
              <w:jc w:val="center"/>
              <w:rPr>
                <w:rFonts w:ascii="Times New Roman" w:hAnsi="Times New Roman"/>
                <w:sz w:val="22"/>
              </w:rPr>
            </w:pPr>
          </w:p>
        </w:tc>
      </w:tr>
      <w:tr>
        <w:tblPrEx>
          <w:tblCellMar>
            <w:top w:w="0" w:type="dxa"/>
            <w:left w:w="108" w:type="dxa"/>
            <w:bottom w:w="0" w:type="dxa"/>
            <w:right w:w="108" w:type="dxa"/>
          </w:tblCellMar>
        </w:tblPrEx>
        <w:tc>
          <w:tcPr>
            <w:tcW w:w="3510" w:type="dxa"/>
            <w:tcBorders>
              <w:top w:val="nil"/>
              <w:left w:val="nil"/>
              <w:bottom w:val="nil"/>
              <w:right w:val="nil"/>
            </w:tcBorders>
          </w:tcPr>
          <w:p>
            <w:pPr>
              <w:pStyle w:val="11"/>
              <w:spacing w:before="60"/>
              <w:ind w:firstLine="29"/>
              <w:jc w:val="both"/>
              <w:rPr>
                <w:rFonts w:ascii="Times New Roman" w:hAnsi="Times New Roman"/>
                <w:sz w:val="22"/>
              </w:rPr>
            </w:pPr>
            <w:r>
              <w:rPr>
                <w:rFonts w:ascii="Times New Roman" w:hAnsi="Times New Roman"/>
                <w:sz w:val="22"/>
              </w:rPr>
              <w:t>скла</w:t>
            </w:r>
          </w:p>
        </w:tc>
        <w:tc>
          <w:tcPr>
            <w:tcW w:w="3148" w:type="dxa"/>
            <w:tcBorders>
              <w:top w:val="nil"/>
              <w:left w:val="nil"/>
              <w:bottom w:val="nil"/>
              <w:right w:val="nil"/>
            </w:tcBorders>
          </w:tcPr>
          <w:p>
            <w:pPr>
              <w:pStyle w:val="11"/>
              <w:spacing w:before="60"/>
              <w:ind w:firstLine="29"/>
              <w:jc w:val="both"/>
              <w:rPr>
                <w:rFonts w:ascii="Times New Roman" w:hAnsi="Times New Roman"/>
                <w:sz w:val="22"/>
              </w:rPr>
            </w:pPr>
          </w:p>
        </w:tc>
        <w:tc>
          <w:tcPr>
            <w:tcW w:w="3119" w:type="dxa"/>
            <w:tcBorders>
              <w:top w:val="nil"/>
              <w:left w:val="nil"/>
              <w:bottom w:val="nil"/>
              <w:right w:val="nil"/>
            </w:tcBorders>
          </w:tcPr>
          <w:p>
            <w:pPr>
              <w:pStyle w:val="11"/>
              <w:spacing w:before="60"/>
              <w:ind w:firstLine="29"/>
              <w:jc w:val="both"/>
              <w:rPr>
                <w:rFonts w:ascii="Times New Roman" w:hAnsi="Times New Roman"/>
                <w:sz w:val="22"/>
              </w:rPr>
            </w:pPr>
          </w:p>
        </w:tc>
      </w:tr>
      <w:tr>
        <w:tblPrEx>
          <w:tblCellMar>
            <w:top w:w="0" w:type="dxa"/>
            <w:left w:w="108" w:type="dxa"/>
            <w:bottom w:w="0" w:type="dxa"/>
            <w:right w:w="108" w:type="dxa"/>
          </w:tblCellMar>
        </w:tblPrEx>
        <w:tc>
          <w:tcPr>
            <w:tcW w:w="3510" w:type="dxa"/>
            <w:tcBorders>
              <w:top w:val="nil"/>
              <w:left w:val="nil"/>
              <w:bottom w:val="nil"/>
              <w:right w:val="nil"/>
            </w:tcBorders>
          </w:tcPr>
          <w:p>
            <w:pPr>
              <w:pStyle w:val="11"/>
              <w:spacing w:before="60"/>
              <w:ind w:firstLine="29"/>
              <w:jc w:val="both"/>
              <w:rPr>
                <w:rFonts w:ascii="Times New Roman" w:hAnsi="Times New Roman"/>
                <w:sz w:val="22"/>
              </w:rPr>
            </w:pPr>
            <w:r>
              <w:rPr>
                <w:rFonts w:ascii="Times New Roman" w:hAnsi="Times New Roman"/>
                <w:sz w:val="22"/>
              </w:rPr>
              <w:t>пластику</w:t>
            </w:r>
          </w:p>
        </w:tc>
        <w:tc>
          <w:tcPr>
            <w:tcW w:w="3148" w:type="dxa"/>
            <w:tcBorders>
              <w:top w:val="nil"/>
              <w:left w:val="nil"/>
              <w:bottom w:val="nil"/>
              <w:right w:val="nil"/>
            </w:tcBorders>
          </w:tcPr>
          <w:p>
            <w:pPr>
              <w:pStyle w:val="11"/>
              <w:spacing w:before="60"/>
              <w:ind w:firstLine="29"/>
              <w:jc w:val="both"/>
              <w:rPr>
                <w:rFonts w:ascii="Times New Roman" w:hAnsi="Times New Roman"/>
                <w:sz w:val="22"/>
              </w:rPr>
            </w:pPr>
          </w:p>
        </w:tc>
        <w:tc>
          <w:tcPr>
            <w:tcW w:w="3119" w:type="dxa"/>
            <w:tcBorders>
              <w:top w:val="nil"/>
              <w:left w:val="nil"/>
              <w:bottom w:val="nil"/>
              <w:right w:val="nil"/>
            </w:tcBorders>
          </w:tcPr>
          <w:p>
            <w:pPr>
              <w:pStyle w:val="11"/>
              <w:spacing w:before="60"/>
              <w:ind w:firstLine="29"/>
              <w:jc w:val="both"/>
              <w:rPr>
                <w:rFonts w:ascii="Times New Roman" w:hAnsi="Times New Roman"/>
                <w:sz w:val="22"/>
              </w:rPr>
            </w:pPr>
          </w:p>
        </w:tc>
      </w:tr>
      <w:tr>
        <w:tblPrEx>
          <w:tblCellMar>
            <w:top w:w="0" w:type="dxa"/>
            <w:left w:w="108" w:type="dxa"/>
            <w:bottom w:w="0" w:type="dxa"/>
            <w:right w:w="108" w:type="dxa"/>
          </w:tblCellMar>
        </w:tblPrEx>
        <w:tc>
          <w:tcPr>
            <w:tcW w:w="3510" w:type="dxa"/>
            <w:tcBorders>
              <w:top w:val="nil"/>
              <w:left w:val="nil"/>
              <w:bottom w:val="nil"/>
              <w:right w:val="nil"/>
            </w:tcBorders>
          </w:tcPr>
          <w:p>
            <w:pPr>
              <w:pStyle w:val="11"/>
              <w:spacing w:before="60"/>
              <w:ind w:firstLine="29"/>
              <w:jc w:val="both"/>
              <w:rPr>
                <w:rFonts w:ascii="Times New Roman" w:hAnsi="Times New Roman"/>
                <w:sz w:val="22"/>
              </w:rPr>
            </w:pPr>
            <w:r>
              <w:rPr>
                <w:rFonts w:ascii="Times New Roman" w:hAnsi="Times New Roman"/>
                <w:sz w:val="22"/>
              </w:rPr>
              <w:t>деревини</w:t>
            </w:r>
          </w:p>
        </w:tc>
        <w:tc>
          <w:tcPr>
            <w:tcW w:w="3148" w:type="dxa"/>
            <w:tcBorders>
              <w:top w:val="nil"/>
              <w:left w:val="nil"/>
              <w:bottom w:val="nil"/>
              <w:right w:val="nil"/>
            </w:tcBorders>
          </w:tcPr>
          <w:p>
            <w:pPr>
              <w:pStyle w:val="11"/>
              <w:spacing w:before="60"/>
              <w:ind w:firstLine="29"/>
              <w:jc w:val="both"/>
              <w:rPr>
                <w:rFonts w:ascii="Times New Roman" w:hAnsi="Times New Roman"/>
                <w:sz w:val="22"/>
              </w:rPr>
            </w:pPr>
          </w:p>
        </w:tc>
        <w:tc>
          <w:tcPr>
            <w:tcW w:w="3119" w:type="dxa"/>
            <w:tcBorders>
              <w:top w:val="nil"/>
              <w:left w:val="nil"/>
              <w:bottom w:val="nil"/>
              <w:right w:val="nil"/>
            </w:tcBorders>
          </w:tcPr>
          <w:p>
            <w:pPr>
              <w:pStyle w:val="11"/>
              <w:spacing w:before="60"/>
              <w:ind w:firstLine="29"/>
              <w:jc w:val="both"/>
              <w:rPr>
                <w:rFonts w:ascii="Times New Roman" w:hAnsi="Times New Roman"/>
                <w:sz w:val="22"/>
              </w:rPr>
            </w:pPr>
          </w:p>
        </w:tc>
      </w:tr>
      <w:tr>
        <w:tblPrEx>
          <w:tblCellMar>
            <w:top w:w="0" w:type="dxa"/>
            <w:left w:w="108" w:type="dxa"/>
            <w:bottom w:w="0" w:type="dxa"/>
            <w:right w:w="108" w:type="dxa"/>
          </w:tblCellMar>
        </w:tblPrEx>
        <w:tc>
          <w:tcPr>
            <w:tcW w:w="3510" w:type="dxa"/>
            <w:tcBorders>
              <w:top w:val="nil"/>
              <w:left w:val="nil"/>
              <w:bottom w:val="nil"/>
              <w:right w:val="nil"/>
            </w:tcBorders>
          </w:tcPr>
          <w:p>
            <w:pPr>
              <w:pStyle w:val="11"/>
              <w:spacing w:before="60"/>
              <w:ind w:firstLine="29"/>
              <w:jc w:val="both"/>
              <w:rPr>
                <w:rFonts w:ascii="Times New Roman" w:hAnsi="Times New Roman"/>
                <w:sz w:val="22"/>
              </w:rPr>
            </w:pPr>
            <w:r>
              <w:rPr>
                <w:rFonts w:ascii="Times New Roman" w:hAnsi="Times New Roman"/>
                <w:sz w:val="22"/>
              </w:rPr>
              <w:t>текстилю</w:t>
            </w:r>
          </w:p>
        </w:tc>
        <w:tc>
          <w:tcPr>
            <w:tcW w:w="3148" w:type="dxa"/>
            <w:tcBorders>
              <w:top w:val="nil"/>
              <w:left w:val="nil"/>
              <w:bottom w:val="nil"/>
              <w:right w:val="nil"/>
            </w:tcBorders>
          </w:tcPr>
          <w:p>
            <w:pPr>
              <w:pStyle w:val="11"/>
              <w:spacing w:before="60"/>
              <w:ind w:firstLine="29"/>
              <w:jc w:val="both"/>
              <w:rPr>
                <w:rFonts w:ascii="Times New Roman" w:hAnsi="Times New Roman"/>
                <w:sz w:val="22"/>
              </w:rPr>
            </w:pPr>
          </w:p>
        </w:tc>
        <w:tc>
          <w:tcPr>
            <w:tcW w:w="3119" w:type="dxa"/>
            <w:tcBorders>
              <w:top w:val="nil"/>
              <w:left w:val="nil"/>
              <w:bottom w:val="nil"/>
              <w:right w:val="nil"/>
            </w:tcBorders>
          </w:tcPr>
          <w:p>
            <w:pPr>
              <w:pStyle w:val="11"/>
              <w:spacing w:before="60"/>
              <w:ind w:firstLine="29"/>
              <w:jc w:val="both"/>
              <w:rPr>
                <w:rFonts w:ascii="Times New Roman" w:hAnsi="Times New Roman"/>
                <w:sz w:val="22"/>
              </w:rPr>
            </w:pPr>
          </w:p>
        </w:tc>
      </w:tr>
      <w:tr>
        <w:tblPrEx>
          <w:tblCellMar>
            <w:top w:w="0" w:type="dxa"/>
            <w:left w:w="108" w:type="dxa"/>
            <w:bottom w:w="0" w:type="dxa"/>
            <w:right w:w="108" w:type="dxa"/>
          </w:tblCellMar>
        </w:tblPrEx>
        <w:tc>
          <w:tcPr>
            <w:tcW w:w="3510" w:type="dxa"/>
            <w:tcBorders>
              <w:top w:val="nil"/>
              <w:left w:val="nil"/>
              <w:bottom w:val="nil"/>
              <w:right w:val="nil"/>
            </w:tcBorders>
          </w:tcPr>
          <w:p>
            <w:pPr>
              <w:pStyle w:val="11"/>
              <w:spacing w:before="60"/>
              <w:ind w:firstLine="29"/>
              <w:jc w:val="both"/>
              <w:rPr>
                <w:rFonts w:ascii="Times New Roman" w:hAnsi="Times New Roman"/>
                <w:sz w:val="22"/>
              </w:rPr>
            </w:pPr>
            <w:r>
              <w:rPr>
                <w:rFonts w:ascii="Times New Roman" w:hAnsi="Times New Roman"/>
                <w:sz w:val="22"/>
              </w:rPr>
              <w:t>металу</w:t>
            </w:r>
          </w:p>
        </w:tc>
        <w:tc>
          <w:tcPr>
            <w:tcW w:w="3148" w:type="dxa"/>
            <w:tcBorders>
              <w:top w:val="nil"/>
              <w:left w:val="nil"/>
              <w:bottom w:val="nil"/>
              <w:right w:val="nil"/>
            </w:tcBorders>
          </w:tcPr>
          <w:p>
            <w:pPr>
              <w:pStyle w:val="11"/>
              <w:spacing w:before="60"/>
              <w:ind w:firstLine="29"/>
              <w:jc w:val="both"/>
              <w:rPr>
                <w:rFonts w:ascii="Times New Roman" w:hAnsi="Times New Roman"/>
                <w:sz w:val="22"/>
              </w:rPr>
            </w:pPr>
          </w:p>
        </w:tc>
        <w:tc>
          <w:tcPr>
            <w:tcW w:w="3119" w:type="dxa"/>
            <w:tcBorders>
              <w:top w:val="nil"/>
              <w:left w:val="nil"/>
              <w:bottom w:val="nil"/>
              <w:right w:val="nil"/>
            </w:tcBorders>
          </w:tcPr>
          <w:p>
            <w:pPr>
              <w:pStyle w:val="11"/>
              <w:spacing w:before="60"/>
              <w:ind w:firstLine="29"/>
              <w:jc w:val="both"/>
              <w:rPr>
                <w:rFonts w:ascii="Times New Roman" w:hAnsi="Times New Roman"/>
                <w:sz w:val="22"/>
              </w:rPr>
            </w:pPr>
          </w:p>
        </w:tc>
      </w:tr>
      <w:tr>
        <w:tblPrEx>
          <w:tblCellMar>
            <w:top w:w="0" w:type="dxa"/>
            <w:left w:w="108" w:type="dxa"/>
            <w:bottom w:w="0" w:type="dxa"/>
            <w:right w:w="108" w:type="dxa"/>
          </w:tblCellMar>
        </w:tblPrEx>
        <w:tc>
          <w:tcPr>
            <w:tcW w:w="3510" w:type="dxa"/>
            <w:tcBorders>
              <w:top w:val="nil"/>
              <w:left w:val="nil"/>
              <w:bottom w:val="nil"/>
              <w:right w:val="nil"/>
            </w:tcBorders>
          </w:tcPr>
          <w:p>
            <w:pPr>
              <w:pStyle w:val="11"/>
              <w:spacing w:before="60"/>
              <w:ind w:firstLine="29"/>
              <w:jc w:val="both"/>
              <w:rPr>
                <w:rFonts w:ascii="Times New Roman" w:hAnsi="Times New Roman"/>
                <w:sz w:val="22"/>
              </w:rPr>
            </w:pPr>
            <w:r>
              <w:rPr>
                <w:rFonts w:ascii="Times New Roman" w:hAnsi="Times New Roman"/>
                <w:sz w:val="22"/>
              </w:rPr>
              <w:t>упаковки</w:t>
            </w:r>
          </w:p>
        </w:tc>
        <w:tc>
          <w:tcPr>
            <w:tcW w:w="3148" w:type="dxa"/>
            <w:tcBorders>
              <w:top w:val="nil"/>
              <w:left w:val="nil"/>
              <w:bottom w:val="nil"/>
              <w:right w:val="nil"/>
            </w:tcBorders>
          </w:tcPr>
          <w:p>
            <w:pPr>
              <w:pStyle w:val="11"/>
              <w:spacing w:before="60"/>
              <w:ind w:firstLine="29"/>
              <w:jc w:val="both"/>
              <w:rPr>
                <w:rFonts w:ascii="Times New Roman" w:hAnsi="Times New Roman"/>
                <w:sz w:val="22"/>
              </w:rPr>
            </w:pPr>
          </w:p>
        </w:tc>
        <w:tc>
          <w:tcPr>
            <w:tcW w:w="3119" w:type="dxa"/>
            <w:tcBorders>
              <w:top w:val="nil"/>
              <w:left w:val="nil"/>
              <w:bottom w:val="nil"/>
              <w:right w:val="nil"/>
            </w:tcBorders>
          </w:tcPr>
          <w:p>
            <w:pPr>
              <w:pStyle w:val="11"/>
              <w:spacing w:before="60"/>
              <w:ind w:firstLine="29"/>
              <w:jc w:val="both"/>
              <w:rPr>
                <w:rFonts w:ascii="Times New Roman" w:hAnsi="Times New Roman"/>
                <w:sz w:val="22"/>
              </w:rPr>
            </w:pPr>
          </w:p>
        </w:tc>
      </w:tr>
      <w:tr>
        <w:tblPrEx>
          <w:tblCellMar>
            <w:top w:w="0" w:type="dxa"/>
            <w:left w:w="108" w:type="dxa"/>
            <w:bottom w:w="0" w:type="dxa"/>
            <w:right w:w="108" w:type="dxa"/>
          </w:tblCellMar>
        </w:tblPrEx>
        <w:tc>
          <w:tcPr>
            <w:tcW w:w="3510" w:type="dxa"/>
            <w:tcBorders>
              <w:top w:val="nil"/>
              <w:left w:val="nil"/>
              <w:bottom w:val="nil"/>
              <w:right w:val="nil"/>
            </w:tcBorders>
          </w:tcPr>
          <w:p>
            <w:pPr>
              <w:pStyle w:val="11"/>
              <w:spacing w:before="60"/>
              <w:ind w:firstLine="29"/>
              <w:jc w:val="both"/>
              <w:rPr>
                <w:rFonts w:ascii="Times New Roman" w:hAnsi="Times New Roman"/>
                <w:sz w:val="22"/>
              </w:rPr>
            </w:pPr>
            <w:r>
              <w:rPr>
                <w:rFonts w:ascii="Times New Roman" w:hAnsi="Times New Roman"/>
                <w:sz w:val="22"/>
              </w:rPr>
              <w:t>біовідходи</w:t>
            </w:r>
          </w:p>
        </w:tc>
        <w:tc>
          <w:tcPr>
            <w:tcW w:w="3148" w:type="dxa"/>
            <w:tcBorders>
              <w:top w:val="nil"/>
              <w:left w:val="nil"/>
              <w:bottom w:val="nil"/>
              <w:right w:val="nil"/>
            </w:tcBorders>
          </w:tcPr>
          <w:p>
            <w:pPr>
              <w:pStyle w:val="11"/>
              <w:spacing w:before="60"/>
              <w:ind w:firstLine="29"/>
              <w:jc w:val="both"/>
              <w:rPr>
                <w:rFonts w:ascii="Times New Roman" w:hAnsi="Times New Roman"/>
                <w:sz w:val="22"/>
              </w:rPr>
            </w:pPr>
          </w:p>
        </w:tc>
        <w:tc>
          <w:tcPr>
            <w:tcW w:w="3119" w:type="dxa"/>
            <w:tcBorders>
              <w:top w:val="nil"/>
              <w:left w:val="nil"/>
              <w:bottom w:val="nil"/>
              <w:right w:val="nil"/>
            </w:tcBorders>
          </w:tcPr>
          <w:p>
            <w:pPr>
              <w:pStyle w:val="11"/>
              <w:spacing w:before="60"/>
              <w:ind w:firstLine="29"/>
              <w:jc w:val="both"/>
              <w:rPr>
                <w:rFonts w:ascii="Times New Roman" w:hAnsi="Times New Roman"/>
                <w:sz w:val="22"/>
              </w:rPr>
            </w:pPr>
          </w:p>
        </w:tc>
      </w:tr>
      <w:tr>
        <w:tblPrEx>
          <w:tblCellMar>
            <w:top w:w="0" w:type="dxa"/>
            <w:left w:w="108" w:type="dxa"/>
            <w:bottom w:w="0" w:type="dxa"/>
            <w:right w:w="108" w:type="dxa"/>
          </w:tblCellMar>
        </w:tblPrEx>
        <w:tc>
          <w:tcPr>
            <w:tcW w:w="3510" w:type="dxa"/>
            <w:tcBorders>
              <w:top w:val="nil"/>
              <w:left w:val="nil"/>
              <w:bottom w:val="nil"/>
              <w:right w:val="nil"/>
            </w:tcBorders>
          </w:tcPr>
          <w:p>
            <w:pPr>
              <w:pStyle w:val="11"/>
              <w:spacing w:before="60"/>
              <w:ind w:firstLine="29"/>
              <w:rPr>
                <w:rFonts w:ascii="Times New Roman" w:hAnsi="Times New Roman"/>
                <w:sz w:val="22"/>
              </w:rPr>
            </w:pPr>
            <w:r>
              <w:rPr>
                <w:rFonts w:ascii="Times New Roman" w:hAnsi="Times New Roman"/>
                <w:sz w:val="22"/>
              </w:rPr>
              <w:t>відходи зелених насаджень</w:t>
            </w:r>
          </w:p>
        </w:tc>
        <w:tc>
          <w:tcPr>
            <w:tcW w:w="3148" w:type="dxa"/>
            <w:tcBorders>
              <w:top w:val="nil"/>
              <w:left w:val="nil"/>
              <w:bottom w:val="nil"/>
              <w:right w:val="nil"/>
            </w:tcBorders>
          </w:tcPr>
          <w:p>
            <w:pPr>
              <w:pStyle w:val="11"/>
              <w:spacing w:before="60"/>
              <w:ind w:firstLine="29"/>
              <w:jc w:val="both"/>
              <w:rPr>
                <w:rFonts w:ascii="Times New Roman" w:hAnsi="Times New Roman"/>
                <w:sz w:val="22"/>
              </w:rPr>
            </w:pPr>
          </w:p>
        </w:tc>
        <w:tc>
          <w:tcPr>
            <w:tcW w:w="3119" w:type="dxa"/>
            <w:tcBorders>
              <w:top w:val="nil"/>
              <w:left w:val="nil"/>
              <w:bottom w:val="nil"/>
              <w:right w:val="nil"/>
            </w:tcBorders>
          </w:tcPr>
          <w:p>
            <w:pPr>
              <w:pStyle w:val="11"/>
              <w:spacing w:before="60"/>
              <w:ind w:firstLine="29"/>
              <w:jc w:val="both"/>
              <w:rPr>
                <w:rFonts w:ascii="Times New Roman" w:hAnsi="Times New Roman"/>
                <w:sz w:val="22"/>
              </w:rPr>
            </w:pPr>
          </w:p>
        </w:tc>
      </w:tr>
      <w:tr>
        <w:tblPrEx>
          <w:tblCellMar>
            <w:top w:w="0" w:type="dxa"/>
            <w:left w:w="108" w:type="dxa"/>
            <w:bottom w:w="0" w:type="dxa"/>
            <w:right w:w="108" w:type="dxa"/>
          </w:tblCellMar>
        </w:tblPrEx>
        <w:tc>
          <w:tcPr>
            <w:tcW w:w="3510" w:type="dxa"/>
            <w:tcBorders>
              <w:top w:val="nil"/>
              <w:left w:val="nil"/>
              <w:bottom w:val="nil"/>
              <w:right w:val="nil"/>
            </w:tcBorders>
          </w:tcPr>
          <w:p>
            <w:pPr>
              <w:pStyle w:val="11"/>
              <w:spacing w:before="60"/>
              <w:ind w:firstLine="29"/>
              <w:rPr>
                <w:rFonts w:ascii="Times New Roman" w:hAnsi="Times New Roman"/>
                <w:sz w:val="22"/>
              </w:rPr>
            </w:pPr>
            <w:r>
              <w:rPr>
                <w:rFonts w:ascii="Times New Roman" w:hAnsi="Times New Roman"/>
                <w:sz w:val="22"/>
              </w:rPr>
              <w:t>відходи електричного та електронного обладнання</w:t>
            </w:r>
          </w:p>
        </w:tc>
        <w:tc>
          <w:tcPr>
            <w:tcW w:w="3148" w:type="dxa"/>
            <w:tcBorders>
              <w:top w:val="nil"/>
              <w:left w:val="nil"/>
              <w:bottom w:val="nil"/>
              <w:right w:val="nil"/>
            </w:tcBorders>
          </w:tcPr>
          <w:p>
            <w:pPr>
              <w:pStyle w:val="11"/>
              <w:spacing w:before="60"/>
              <w:ind w:firstLine="29"/>
              <w:jc w:val="both"/>
              <w:rPr>
                <w:rFonts w:ascii="Times New Roman" w:hAnsi="Times New Roman"/>
                <w:sz w:val="22"/>
              </w:rPr>
            </w:pPr>
          </w:p>
        </w:tc>
        <w:tc>
          <w:tcPr>
            <w:tcW w:w="3119" w:type="dxa"/>
            <w:tcBorders>
              <w:top w:val="nil"/>
              <w:left w:val="nil"/>
              <w:bottom w:val="nil"/>
              <w:right w:val="nil"/>
            </w:tcBorders>
          </w:tcPr>
          <w:p>
            <w:pPr>
              <w:pStyle w:val="11"/>
              <w:spacing w:before="60"/>
              <w:ind w:firstLine="29"/>
              <w:jc w:val="both"/>
              <w:rPr>
                <w:rFonts w:ascii="Times New Roman" w:hAnsi="Times New Roman"/>
                <w:sz w:val="22"/>
              </w:rPr>
            </w:pPr>
          </w:p>
        </w:tc>
      </w:tr>
      <w:tr>
        <w:tblPrEx>
          <w:tblCellMar>
            <w:top w:w="0" w:type="dxa"/>
            <w:left w:w="108" w:type="dxa"/>
            <w:bottom w:w="0" w:type="dxa"/>
            <w:right w:w="108" w:type="dxa"/>
          </w:tblCellMar>
        </w:tblPrEx>
        <w:tc>
          <w:tcPr>
            <w:tcW w:w="3510" w:type="dxa"/>
            <w:tcBorders>
              <w:top w:val="nil"/>
              <w:left w:val="nil"/>
              <w:bottom w:val="nil"/>
              <w:right w:val="nil"/>
            </w:tcBorders>
          </w:tcPr>
          <w:p>
            <w:pPr>
              <w:pStyle w:val="11"/>
              <w:spacing w:before="60"/>
              <w:ind w:firstLine="29"/>
              <w:rPr>
                <w:rFonts w:ascii="Times New Roman" w:hAnsi="Times New Roman"/>
                <w:sz w:val="22"/>
              </w:rPr>
            </w:pPr>
            <w:r>
              <w:rPr>
                <w:rFonts w:ascii="Times New Roman" w:hAnsi="Times New Roman"/>
                <w:sz w:val="22"/>
              </w:rPr>
              <w:t>відходи батарей та акумуляторів</w:t>
            </w:r>
          </w:p>
        </w:tc>
        <w:tc>
          <w:tcPr>
            <w:tcW w:w="3148" w:type="dxa"/>
            <w:tcBorders>
              <w:top w:val="nil"/>
              <w:left w:val="nil"/>
              <w:bottom w:val="nil"/>
              <w:right w:val="nil"/>
            </w:tcBorders>
          </w:tcPr>
          <w:p>
            <w:pPr>
              <w:pStyle w:val="11"/>
              <w:spacing w:before="60"/>
              <w:ind w:firstLine="29"/>
              <w:jc w:val="both"/>
              <w:rPr>
                <w:rFonts w:ascii="Times New Roman" w:hAnsi="Times New Roman"/>
                <w:sz w:val="22"/>
              </w:rPr>
            </w:pPr>
          </w:p>
        </w:tc>
        <w:tc>
          <w:tcPr>
            <w:tcW w:w="3119" w:type="dxa"/>
            <w:tcBorders>
              <w:top w:val="nil"/>
              <w:left w:val="nil"/>
              <w:bottom w:val="nil"/>
              <w:right w:val="nil"/>
            </w:tcBorders>
          </w:tcPr>
          <w:p>
            <w:pPr>
              <w:pStyle w:val="11"/>
              <w:spacing w:before="60"/>
              <w:ind w:firstLine="29"/>
              <w:jc w:val="both"/>
              <w:rPr>
                <w:rFonts w:ascii="Times New Roman" w:hAnsi="Times New Roman"/>
                <w:sz w:val="22"/>
              </w:rPr>
            </w:pPr>
          </w:p>
        </w:tc>
      </w:tr>
      <w:tr>
        <w:tblPrEx>
          <w:tblCellMar>
            <w:top w:w="0" w:type="dxa"/>
            <w:left w:w="108" w:type="dxa"/>
            <w:bottom w:w="0" w:type="dxa"/>
            <w:right w:w="108" w:type="dxa"/>
          </w:tblCellMar>
        </w:tblPrEx>
        <w:tc>
          <w:tcPr>
            <w:tcW w:w="3510" w:type="dxa"/>
            <w:tcBorders>
              <w:top w:val="nil"/>
              <w:left w:val="nil"/>
              <w:bottom w:val="nil"/>
              <w:right w:val="nil"/>
            </w:tcBorders>
          </w:tcPr>
          <w:p>
            <w:pPr>
              <w:pStyle w:val="11"/>
              <w:spacing w:before="60"/>
              <w:ind w:firstLine="29"/>
              <w:rPr>
                <w:rFonts w:ascii="Times New Roman" w:hAnsi="Times New Roman"/>
                <w:sz w:val="22"/>
              </w:rPr>
            </w:pPr>
            <w:r>
              <w:rPr>
                <w:rFonts w:ascii="Times New Roman" w:hAnsi="Times New Roman"/>
                <w:sz w:val="22"/>
              </w:rPr>
              <w:t>небезпечні відходи у складі побутових</w:t>
            </w:r>
          </w:p>
        </w:tc>
        <w:tc>
          <w:tcPr>
            <w:tcW w:w="3148" w:type="dxa"/>
            <w:tcBorders>
              <w:top w:val="nil"/>
              <w:left w:val="nil"/>
              <w:bottom w:val="nil"/>
              <w:right w:val="nil"/>
            </w:tcBorders>
          </w:tcPr>
          <w:p>
            <w:pPr>
              <w:pStyle w:val="11"/>
              <w:spacing w:before="60"/>
              <w:ind w:firstLine="29"/>
              <w:jc w:val="both"/>
              <w:rPr>
                <w:rFonts w:ascii="Times New Roman" w:hAnsi="Times New Roman"/>
                <w:sz w:val="22"/>
              </w:rPr>
            </w:pPr>
          </w:p>
        </w:tc>
        <w:tc>
          <w:tcPr>
            <w:tcW w:w="3119" w:type="dxa"/>
            <w:tcBorders>
              <w:top w:val="nil"/>
              <w:left w:val="nil"/>
              <w:bottom w:val="nil"/>
              <w:right w:val="nil"/>
            </w:tcBorders>
          </w:tcPr>
          <w:p>
            <w:pPr>
              <w:pStyle w:val="11"/>
              <w:spacing w:before="60"/>
              <w:ind w:firstLine="29"/>
              <w:jc w:val="both"/>
              <w:rPr>
                <w:rFonts w:ascii="Times New Roman" w:hAnsi="Times New Roman"/>
                <w:sz w:val="22"/>
              </w:rPr>
            </w:pPr>
          </w:p>
        </w:tc>
      </w:tr>
      <w:tr>
        <w:tblPrEx>
          <w:tblCellMar>
            <w:top w:w="0" w:type="dxa"/>
            <w:left w:w="108" w:type="dxa"/>
            <w:bottom w:w="0" w:type="dxa"/>
            <w:right w:w="108" w:type="dxa"/>
          </w:tblCellMar>
        </w:tblPrEx>
        <w:tc>
          <w:tcPr>
            <w:tcW w:w="3510" w:type="dxa"/>
            <w:tcBorders>
              <w:top w:val="nil"/>
              <w:left w:val="nil"/>
              <w:bottom w:val="nil"/>
              <w:right w:val="nil"/>
            </w:tcBorders>
          </w:tcPr>
          <w:p>
            <w:pPr>
              <w:pStyle w:val="11"/>
              <w:spacing w:before="60"/>
              <w:ind w:firstLine="29"/>
              <w:rPr>
                <w:rFonts w:ascii="Times New Roman" w:hAnsi="Times New Roman"/>
                <w:sz w:val="22"/>
              </w:rPr>
            </w:pPr>
            <w:r>
              <w:rPr>
                <w:rFonts w:ascii="Times New Roman" w:hAnsi="Times New Roman"/>
                <w:sz w:val="22"/>
              </w:rPr>
              <w:t>3. Великогабаритні відходи</w:t>
            </w:r>
          </w:p>
        </w:tc>
        <w:tc>
          <w:tcPr>
            <w:tcW w:w="3148" w:type="dxa"/>
            <w:tcBorders>
              <w:top w:val="nil"/>
              <w:left w:val="nil"/>
              <w:bottom w:val="nil"/>
              <w:right w:val="nil"/>
            </w:tcBorders>
          </w:tcPr>
          <w:p>
            <w:pPr>
              <w:pStyle w:val="11"/>
              <w:spacing w:before="60"/>
              <w:ind w:firstLine="29"/>
              <w:jc w:val="both"/>
              <w:rPr>
                <w:rFonts w:ascii="Times New Roman" w:hAnsi="Times New Roman"/>
                <w:sz w:val="22"/>
              </w:rPr>
            </w:pPr>
          </w:p>
        </w:tc>
        <w:tc>
          <w:tcPr>
            <w:tcW w:w="3119" w:type="dxa"/>
            <w:tcBorders>
              <w:top w:val="nil"/>
              <w:left w:val="nil"/>
              <w:bottom w:val="nil"/>
              <w:right w:val="nil"/>
            </w:tcBorders>
          </w:tcPr>
          <w:p>
            <w:pPr>
              <w:pStyle w:val="11"/>
              <w:spacing w:before="60"/>
              <w:ind w:firstLine="29"/>
              <w:jc w:val="both"/>
              <w:rPr>
                <w:rFonts w:ascii="Times New Roman" w:hAnsi="Times New Roman"/>
                <w:sz w:val="22"/>
              </w:rPr>
            </w:pPr>
          </w:p>
        </w:tc>
      </w:tr>
      <w:tr>
        <w:tblPrEx>
          <w:tblCellMar>
            <w:top w:w="0" w:type="dxa"/>
            <w:left w:w="108" w:type="dxa"/>
            <w:bottom w:w="0" w:type="dxa"/>
            <w:right w:w="108" w:type="dxa"/>
          </w:tblCellMar>
        </w:tblPrEx>
        <w:tc>
          <w:tcPr>
            <w:tcW w:w="3510" w:type="dxa"/>
            <w:tcBorders>
              <w:top w:val="nil"/>
              <w:left w:val="nil"/>
              <w:bottom w:val="nil"/>
              <w:right w:val="nil"/>
            </w:tcBorders>
          </w:tcPr>
          <w:p>
            <w:pPr>
              <w:pStyle w:val="11"/>
              <w:spacing w:before="60"/>
              <w:ind w:firstLine="29"/>
              <w:rPr>
                <w:rFonts w:ascii="Times New Roman" w:hAnsi="Times New Roman"/>
                <w:sz w:val="22"/>
              </w:rPr>
            </w:pPr>
            <w:r>
              <w:rPr>
                <w:rFonts w:ascii="Times New Roman" w:hAnsi="Times New Roman"/>
                <w:sz w:val="22"/>
              </w:rPr>
              <w:t>4. Ремонтні відходи</w:t>
            </w:r>
          </w:p>
        </w:tc>
        <w:tc>
          <w:tcPr>
            <w:tcW w:w="3148" w:type="dxa"/>
            <w:tcBorders>
              <w:top w:val="nil"/>
              <w:left w:val="nil"/>
              <w:bottom w:val="nil"/>
              <w:right w:val="nil"/>
            </w:tcBorders>
          </w:tcPr>
          <w:p>
            <w:pPr>
              <w:pStyle w:val="11"/>
              <w:spacing w:before="60"/>
              <w:ind w:firstLine="29"/>
              <w:jc w:val="both"/>
              <w:rPr>
                <w:rFonts w:ascii="Times New Roman" w:hAnsi="Times New Roman"/>
                <w:sz w:val="22"/>
              </w:rPr>
            </w:pPr>
          </w:p>
        </w:tc>
        <w:tc>
          <w:tcPr>
            <w:tcW w:w="3119" w:type="dxa"/>
            <w:tcBorders>
              <w:top w:val="nil"/>
              <w:left w:val="nil"/>
              <w:bottom w:val="nil"/>
              <w:right w:val="nil"/>
            </w:tcBorders>
          </w:tcPr>
          <w:p>
            <w:pPr>
              <w:pStyle w:val="11"/>
              <w:spacing w:before="60"/>
              <w:ind w:firstLine="29"/>
              <w:jc w:val="both"/>
              <w:rPr>
                <w:rFonts w:ascii="Times New Roman" w:hAnsi="Times New Roman"/>
                <w:sz w:val="22"/>
              </w:rPr>
            </w:pPr>
          </w:p>
        </w:tc>
      </w:tr>
    </w:tbl>
    <w:p>
      <w:pPr>
        <w:pStyle w:val="11"/>
        <w:spacing w:before="0"/>
        <w:jc w:val="both"/>
        <w:rPr>
          <w:rFonts w:ascii="Times New Roman" w:hAnsi="Times New Roman"/>
          <w:sz w:val="24"/>
        </w:rPr>
      </w:pPr>
      <w:r>
        <w:rPr>
          <w:rFonts w:ascii="Times New Roman" w:hAnsi="Times New Roman"/>
          <w:sz w:val="24"/>
        </w:rPr>
        <w:t>15. Розрахунковим періодом є календарний місяць.</w:t>
      </w:r>
    </w:p>
    <w:p>
      <w:pPr>
        <w:pStyle w:val="11"/>
        <w:jc w:val="both"/>
        <w:rPr>
          <w:rFonts w:ascii="Times New Roman" w:hAnsi="Times New Roman"/>
          <w:sz w:val="24"/>
        </w:rPr>
      </w:pPr>
      <w:r>
        <w:rPr>
          <w:rFonts w:ascii="Times New Roman" w:hAnsi="Times New Roman"/>
          <w:sz w:val="24"/>
        </w:rPr>
        <w:t>16. У разі застосування щомісячної системи оплати послуги виконавець здійснює співвиконавцю оплату за цим договором не пізніше 25 числа місяця, що настає за розрахунковим, що є граничним строком внесення плати за надані послугу.</w:t>
      </w:r>
    </w:p>
    <w:p>
      <w:pPr>
        <w:pStyle w:val="11"/>
        <w:spacing w:before="240" w:after="120"/>
        <w:ind w:firstLine="0"/>
        <w:jc w:val="center"/>
        <w:rPr>
          <w:rFonts w:ascii="Times New Roman" w:hAnsi="Times New Roman"/>
          <w:sz w:val="24"/>
        </w:rPr>
      </w:pPr>
      <w:r>
        <w:rPr>
          <w:rFonts w:ascii="Times New Roman" w:hAnsi="Times New Roman"/>
          <w:sz w:val="24"/>
        </w:rPr>
        <w:t>Відповідальність сторін за порушення договору</w:t>
      </w:r>
    </w:p>
    <w:p>
      <w:pPr>
        <w:pStyle w:val="11"/>
        <w:jc w:val="both"/>
        <w:rPr>
          <w:rFonts w:ascii="Times New Roman" w:hAnsi="Times New Roman"/>
          <w:sz w:val="24"/>
        </w:rPr>
      </w:pPr>
      <w:r>
        <w:rPr>
          <w:rFonts w:ascii="Times New Roman" w:hAnsi="Times New Roman"/>
          <w:sz w:val="24"/>
        </w:rPr>
        <w:t>17. За невиконання або неналежне виконання умов цього договору сторони несуть відповідальність згідно із законодавством.</w:t>
      </w:r>
    </w:p>
    <w:p>
      <w:pPr>
        <w:pStyle w:val="11"/>
        <w:spacing w:before="240" w:after="120"/>
        <w:ind w:firstLine="0"/>
        <w:jc w:val="center"/>
        <w:rPr>
          <w:rFonts w:ascii="Times New Roman" w:hAnsi="Times New Roman"/>
          <w:sz w:val="24"/>
        </w:rPr>
      </w:pPr>
      <w:r>
        <w:rPr>
          <w:rFonts w:ascii="Times New Roman" w:hAnsi="Times New Roman"/>
          <w:sz w:val="24"/>
        </w:rPr>
        <w:t>Порядок і умови внесення змін до договору</w:t>
      </w:r>
    </w:p>
    <w:p>
      <w:pPr>
        <w:pStyle w:val="11"/>
        <w:jc w:val="both"/>
        <w:rPr>
          <w:rFonts w:ascii="Times New Roman" w:hAnsi="Times New Roman"/>
          <w:sz w:val="24"/>
        </w:rPr>
      </w:pPr>
      <w:r>
        <w:rPr>
          <w:rFonts w:ascii="Times New Roman" w:hAnsi="Times New Roman"/>
          <w:sz w:val="24"/>
        </w:rPr>
        <w:t>18. Внесення змін до цього договору здійснюється шляхом укладення сторонами додаткової угоди, якщо інше не передбачено договором.</w:t>
      </w:r>
    </w:p>
    <w:p>
      <w:pPr>
        <w:pStyle w:val="11"/>
        <w:jc w:val="both"/>
        <w:rPr>
          <w:rFonts w:ascii="Times New Roman" w:hAnsi="Times New Roman"/>
          <w:sz w:val="24"/>
        </w:rPr>
      </w:pPr>
      <w:r>
        <w:rPr>
          <w:rFonts w:ascii="Times New Roman" w:hAnsi="Times New Roman"/>
          <w:sz w:val="24"/>
        </w:rPr>
        <w:t>19. У разі зміни тарифів протягом строку дії договору нові тарифи застосовуються з моменту їх введення в дію без внесення додаткових змін до договору.</w:t>
      </w:r>
    </w:p>
    <w:p>
      <w:pPr>
        <w:pStyle w:val="11"/>
        <w:spacing w:before="240" w:after="120"/>
        <w:ind w:firstLine="0"/>
        <w:jc w:val="center"/>
        <w:rPr>
          <w:rFonts w:ascii="Times New Roman" w:hAnsi="Times New Roman"/>
          <w:sz w:val="24"/>
        </w:rPr>
      </w:pPr>
      <w:r>
        <w:rPr>
          <w:rFonts w:ascii="Times New Roman" w:hAnsi="Times New Roman"/>
          <w:sz w:val="24"/>
        </w:rPr>
        <w:t>Форс-мажорні обставини</w:t>
      </w:r>
    </w:p>
    <w:p>
      <w:pPr>
        <w:pStyle w:val="11"/>
        <w:jc w:val="both"/>
        <w:rPr>
          <w:rFonts w:ascii="Times New Roman" w:hAnsi="Times New Roman"/>
          <w:sz w:val="24"/>
        </w:rPr>
      </w:pPr>
      <w:r>
        <w:rPr>
          <w:rFonts w:ascii="Times New Roman" w:hAnsi="Times New Roman"/>
          <w:sz w:val="24"/>
          <w:lang w:eastAsia="uk-UA"/>
        </w:rPr>
        <w:t xml:space="preserve">20. </w:t>
      </w:r>
      <w:r>
        <w:rPr>
          <w:rFonts w:ascii="Times New Roman" w:hAnsi="Times New Roman"/>
          <w:sz w:val="24"/>
        </w:rPr>
        <w:t>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w:t>
      </w:r>
    </w:p>
    <w:p>
      <w:pPr>
        <w:pStyle w:val="11"/>
        <w:jc w:val="both"/>
        <w:rPr>
          <w:rFonts w:ascii="Times New Roman" w:hAnsi="Times New Roman"/>
          <w:sz w:val="24"/>
        </w:rPr>
      </w:pPr>
      <w:r>
        <w:rPr>
          <w:rFonts w:ascii="Times New Roman" w:hAnsi="Times New Roman"/>
          <w:sz w:val="24"/>
        </w:rPr>
        <w:t>21. Форс-мажорними обставинами є надзвичайні та невідворотні обставини, які виникли в результаті не передбачених сторонами подій, що об’єктивно унеможливлюють виконання зобов’язань, передбачених умовами договору, обов’язків згідно із законодавчими та іншими нормативними актами, зокрема пожежі, землетруси, повені, зсуви, вибухи, війна або військові дії, страйк, блокада. Доказом настання форс-мажорних обставин є документ Торгово-промислової палати або іншого компетентного органу.</w:t>
      </w:r>
    </w:p>
    <w:p>
      <w:pPr>
        <w:pStyle w:val="11"/>
        <w:spacing w:before="240" w:after="120"/>
        <w:ind w:firstLine="0"/>
        <w:jc w:val="center"/>
        <w:rPr>
          <w:rFonts w:ascii="Times New Roman" w:hAnsi="Times New Roman"/>
          <w:sz w:val="24"/>
        </w:rPr>
      </w:pPr>
      <w:r>
        <w:rPr>
          <w:rFonts w:ascii="Times New Roman" w:hAnsi="Times New Roman"/>
          <w:sz w:val="24"/>
        </w:rPr>
        <w:t xml:space="preserve">Строк дії договору, порядок і умови продовження </w:t>
      </w:r>
      <w:r>
        <w:rPr>
          <w:rFonts w:ascii="Times New Roman" w:hAnsi="Times New Roman"/>
          <w:sz w:val="24"/>
        </w:rPr>
        <w:br w:type="textWrapping"/>
      </w:r>
      <w:r>
        <w:rPr>
          <w:rFonts w:ascii="Times New Roman" w:hAnsi="Times New Roman"/>
          <w:sz w:val="24"/>
        </w:rPr>
        <w:t>його дії та розірвання</w:t>
      </w:r>
    </w:p>
    <w:p>
      <w:pPr>
        <w:pStyle w:val="11"/>
        <w:spacing w:before="0"/>
        <w:jc w:val="both"/>
        <w:rPr>
          <w:rFonts w:ascii="Times New Roman" w:hAnsi="Times New Roman"/>
          <w:sz w:val="24"/>
        </w:rPr>
      </w:pPr>
      <w:r>
        <w:rPr>
          <w:rFonts w:ascii="Times New Roman" w:hAnsi="Times New Roman"/>
          <w:sz w:val="24"/>
        </w:rPr>
        <w:t>22.</w:t>
      </w:r>
      <w:r>
        <w:rPr>
          <w:rFonts w:ascii="Times New Roman" w:hAnsi="Times New Roman"/>
          <w:color w:val="FF0000"/>
          <w:sz w:val="24"/>
        </w:rPr>
        <w:t xml:space="preserve"> </w:t>
      </w:r>
      <w:r>
        <w:rPr>
          <w:rFonts w:ascii="Times New Roman" w:hAnsi="Times New Roman"/>
          <w:sz w:val="24"/>
        </w:rPr>
        <w:t>Договір набирає чинності з дати його укладення та діє до __________.</w:t>
      </w:r>
    </w:p>
    <w:p>
      <w:pPr>
        <w:pStyle w:val="11"/>
        <w:jc w:val="both"/>
        <w:rPr>
          <w:rFonts w:ascii="Times New Roman" w:hAnsi="Times New Roman"/>
          <w:sz w:val="24"/>
        </w:rPr>
      </w:pPr>
      <w:r>
        <w:rPr>
          <w:rFonts w:ascii="Times New Roman" w:hAnsi="Times New Roman"/>
          <w:sz w:val="24"/>
        </w:rPr>
        <w:t xml:space="preserve">Договір може бути достроково розірвано за згодою сторін. </w:t>
      </w:r>
    </w:p>
    <w:p>
      <w:pPr>
        <w:pStyle w:val="11"/>
        <w:jc w:val="both"/>
        <w:rPr>
          <w:rFonts w:ascii="Times New Roman" w:hAnsi="Times New Roman"/>
          <w:sz w:val="24"/>
        </w:rPr>
      </w:pPr>
      <w:r>
        <w:rPr>
          <w:rFonts w:ascii="Times New Roman" w:hAnsi="Times New Roman"/>
          <w:sz w:val="24"/>
        </w:rPr>
        <w:t>23. У разі недотримання графіка збирання та перевезення побутових відходів (за винятком наслідків форс-мажорних обставин), погодженого з органом місцевого самоврядування, невиконання вимог законодавства про відходи, санітарних норм і правил, правил надання послуги з управління побутовими відходами, місцевих нормативно-правових актів замовника договір може бути достроково розірвано у судовому порядку.</w:t>
      </w:r>
    </w:p>
    <w:p>
      <w:pPr>
        <w:pStyle w:val="11"/>
        <w:jc w:val="both"/>
        <w:rPr>
          <w:rFonts w:ascii="Times New Roman" w:hAnsi="Times New Roman"/>
          <w:sz w:val="24"/>
        </w:rPr>
      </w:pPr>
      <w:r>
        <w:rPr>
          <w:rFonts w:ascii="Times New Roman" w:hAnsi="Times New Roman"/>
          <w:sz w:val="24"/>
        </w:rPr>
        <w:t>24. Дія договору припиняється у разі, коли:</w:t>
      </w:r>
    </w:p>
    <w:p>
      <w:pPr>
        <w:pStyle w:val="11"/>
        <w:jc w:val="both"/>
        <w:rPr>
          <w:rFonts w:ascii="Times New Roman" w:hAnsi="Times New Roman"/>
          <w:sz w:val="24"/>
        </w:rPr>
      </w:pPr>
      <w:r>
        <w:rPr>
          <w:rFonts w:ascii="Times New Roman" w:hAnsi="Times New Roman"/>
          <w:sz w:val="24"/>
        </w:rPr>
        <w:t xml:space="preserve">закінчився строк, на який його укладено;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rFonts w:ascii="Times New Roman" w:hAnsi="Times New Roman"/>
          <w:sz w:val="24"/>
          <w:szCs w:val="24"/>
        </w:rPr>
      </w:pPr>
      <w:r>
        <w:rPr>
          <w:rFonts w:ascii="Times New Roman" w:hAnsi="Times New Roman"/>
          <w:sz w:val="24"/>
          <w:szCs w:val="24"/>
        </w:rPr>
        <w:t xml:space="preserve">виконавець протягом п’яти робочих днів з моменту набрання чинності цим договором не розпочав надавати послуги на всіх об’єктах утворення побутових відходів, зазначених у пункті 4 цього договору.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rFonts w:ascii="Times New Roman" w:hAnsi="Times New Roman"/>
          <w:sz w:val="24"/>
          <w:szCs w:val="24"/>
        </w:rPr>
      </w:pPr>
      <w:r>
        <w:rPr>
          <w:rFonts w:ascii="Times New Roman" w:hAnsi="Times New Roman"/>
          <w:sz w:val="24"/>
          <w:szCs w:val="24"/>
        </w:rPr>
        <w:t xml:space="preserve">Дія договору припиняється також в інших випадках, передбачених законом. </w:t>
      </w:r>
    </w:p>
    <w:p>
      <w:pPr>
        <w:pStyle w:val="11"/>
        <w:spacing w:before="240" w:after="120"/>
        <w:ind w:firstLine="0"/>
        <w:jc w:val="center"/>
        <w:rPr>
          <w:rFonts w:ascii="Times New Roman" w:hAnsi="Times New Roman"/>
          <w:sz w:val="24"/>
        </w:rPr>
      </w:pPr>
      <w:r>
        <w:rPr>
          <w:rFonts w:ascii="Times New Roman" w:hAnsi="Times New Roman"/>
          <w:sz w:val="24"/>
        </w:rPr>
        <w:t>Прикінцеві положення</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rFonts w:ascii="Times New Roman" w:hAnsi="Times New Roman"/>
          <w:sz w:val="24"/>
          <w:szCs w:val="24"/>
        </w:rPr>
      </w:pPr>
      <w:r>
        <w:rPr>
          <w:rFonts w:ascii="Times New Roman" w:hAnsi="Times New Roman"/>
          <w:sz w:val="24"/>
          <w:szCs w:val="24"/>
        </w:rPr>
        <w:t>25. Спори та розбіжності за договором між сторонами, якщо вони не будуть узгоджені шляхом переговорів між сторонами, вирішуються в судовому порядку.</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Pr>
          <w:rFonts w:ascii="Times New Roman" w:hAnsi="Times New Roman"/>
          <w:sz w:val="24"/>
          <w:szCs w:val="24"/>
        </w:rPr>
        <w:t xml:space="preserve">26. Цей договір складений у трьох примірниках, які мають однакову юридичну силу. Один примірник зберігається у замовника, другий - у виконавця, третій - у співвиконавця.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p>
    <w:p>
      <w:pPr>
        <w:pStyle w:val="12"/>
        <w:spacing w:before="0" w:after="0"/>
        <w:ind w:firstLine="567"/>
        <w:rPr>
          <w:rFonts w:ascii="Times New Roman" w:hAnsi="Times New Roman"/>
          <w:b w:val="0"/>
          <w:sz w:val="24"/>
        </w:rPr>
      </w:pPr>
      <w:r>
        <w:rPr>
          <w:rFonts w:ascii="Times New Roman" w:hAnsi="Times New Roman"/>
          <w:b w:val="0"/>
          <w:sz w:val="24"/>
        </w:rPr>
        <w:t>Реквізити і підписи сторін</w:t>
      </w:r>
    </w:p>
    <w:p>
      <w:pPr>
        <w:pStyle w:val="11"/>
        <w:spacing w:before="0"/>
        <w:jc w:val="both"/>
        <w:rPr>
          <w:rFonts w:ascii="Times New Roman" w:hAnsi="Times New Roman"/>
          <w:sz w:val="24"/>
        </w:rPr>
      </w:pPr>
    </w:p>
    <w:tbl>
      <w:tblPr>
        <w:tblStyle w:val="3"/>
        <w:tblW w:w="5001" w:type="pct"/>
        <w:tblInd w:w="0" w:type="dxa"/>
        <w:tblLayout w:type="fixed"/>
        <w:tblCellMar>
          <w:top w:w="0" w:type="dxa"/>
          <w:left w:w="108" w:type="dxa"/>
          <w:bottom w:w="0" w:type="dxa"/>
          <w:right w:w="108" w:type="dxa"/>
        </w:tblCellMar>
      </w:tblPr>
      <w:tblGrid>
        <w:gridCol w:w="3337"/>
        <w:gridCol w:w="3261"/>
        <w:gridCol w:w="3259"/>
      </w:tblGrid>
      <w:tr>
        <w:tblPrEx>
          <w:tblCellMar>
            <w:top w:w="0" w:type="dxa"/>
            <w:left w:w="108" w:type="dxa"/>
            <w:bottom w:w="0" w:type="dxa"/>
            <w:right w:w="108" w:type="dxa"/>
          </w:tblCellMar>
        </w:tblPrEx>
        <w:trPr>
          <w:trHeight w:val="20" w:hRule="atLeast"/>
        </w:trPr>
        <w:tc>
          <w:tcPr>
            <w:tcW w:w="1693" w:type="pct"/>
            <w:tcBorders>
              <w:top w:val="nil"/>
              <w:left w:val="nil"/>
              <w:bottom w:val="nil"/>
              <w:right w:val="nil"/>
            </w:tcBorders>
          </w:tcPr>
          <w:p>
            <w:pPr>
              <w:jc w:val="center"/>
              <w:rPr>
                <w:rFonts w:ascii="Times New Roman" w:hAnsi="Times New Roman"/>
                <w:sz w:val="24"/>
                <w:szCs w:val="24"/>
              </w:rPr>
            </w:pPr>
            <w:r>
              <w:rPr>
                <w:rFonts w:ascii="Times New Roman" w:hAnsi="Times New Roman"/>
                <w:sz w:val="24"/>
                <w:szCs w:val="24"/>
              </w:rPr>
              <w:t>Замовник</w:t>
            </w:r>
          </w:p>
        </w:tc>
        <w:tc>
          <w:tcPr>
            <w:tcW w:w="1654" w:type="pct"/>
            <w:tcBorders>
              <w:top w:val="nil"/>
              <w:left w:val="nil"/>
              <w:bottom w:val="nil"/>
              <w:right w:val="nil"/>
            </w:tcBorders>
          </w:tcPr>
          <w:p>
            <w:pPr>
              <w:jc w:val="center"/>
              <w:rPr>
                <w:rFonts w:ascii="Times New Roman" w:hAnsi="Times New Roman"/>
                <w:sz w:val="24"/>
                <w:szCs w:val="24"/>
              </w:rPr>
            </w:pPr>
            <w:r>
              <w:rPr>
                <w:rFonts w:ascii="Times New Roman" w:hAnsi="Times New Roman"/>
                <w:sz w:val="24"/>
                <w:szCs w:val="24"/>
              </w:rPr>
              <w:t>Виконавець</w:t>
            </w:r>
          </w:p>
        </w:tc>
        <w:tc>
          <w:tcPr>
            <w:tcW w:w="1653" w:type="pct"/>
            <w:tcBorders>
              <w:top w:val="nil"/>
              <w:left w:val="nil"/>
              <w:bottom w:val="nil"/>
              <w:right w:val="nil"/>
            </w:tcBorders>
          </w:tcPr>
          <w:p>
            <w:pPr>
              <w:jc w:val="center"/>
              <w:rPr>
                <w:rFonts w:ascii="Times New Roman" w:hAnsi="Times New Roman"/>
                <w:sz w:val="24"/>
                <w:szCs w:val="24"/>
              </w:rPr>
            </w:pPr>
            <w:r>
              <w:rPr>
                <w:rFonts w:ascii="Times New Roman" w:hAnsi="Times New Roman"/>
                <w:sz w:val="24"/>
                <w:szCs w:val="24"/>
              </w:rPr>
              <w:t>Співвиконавець</w:t>
            </w:r>
          </w:p>
          <w:p>
            <w:pPr>
              <w:jc w:val="center"/>
              <w:rPr>
                <w:rFonts w:ascii="Times New Roman" w:hAnsi="Times New Roman"/>
                <w:sz w:val="24"/>
                <w:szCs w:val="24"/>
              </w:rPr>
            </w:pPr>
          </w:p>
        </w:tc>
      </w:tr>
      <w:tr>
        <w:tblPrEx>
          <w:tblCellMar>
            <w:top w:w="0" w:type="dxa"/>
            <w:left w:w="108" w:type="dxa"/>
            <w:bottom w:w="0" w:type="dxa"/>
            <w:right w:w="108" w:type="dxa"/>
          </w:tblCellMar>
        </w:tblPrEx>
        <w:trPr>
          <w:trHeight w:val="20" w:hRule="atLeast"/>
        </w:trPr>
        <w:tc>
          <w:tcPr>
            <w:tcW w:w="1693" w:type="pct"/>
            <w:tcBorders>
              <w:top w:val="nil"/>
              <w:left w:val="nil"/>
              <w:bottom w:val="nil"/>
              <w:right w:val="nil"/>
            </w:tcBorders>
          </w:tcPr>
          <w:p>
            <w:pPr>
              <w:pStyle w:val="11"/>
              <w:spacing w:before="0"/>
              <w:ind w:firstLine="0"/>
              <w:rPr>
                <w:rFonts w:ascii="Times New Roman" w:hAnsi="Times New Roman"/>
                <w:sz w:val="24"/>
                <w:lang w:val="ru-RU"/>
              </w:rPr>
            </w:pPr>
            <w:r>
              <w:rPr>
                <w:rFonts w:ascii="Times New Roman" w:hAnsi="Times New Roman"/>
                <w:sz w:val="24"/>
                <w:lang w:val="ru-RU"/>
              </w:rPr>
              <w:t>________________________</w:t>
            </w:r>
          </w:p>
          <w:p>
            <w:pPr>
              <w:pStyle w:val="11"/>
              <w:spacing w:before="0"/>
              <w:ind w:firstLine="0"/>
              <w:jc w:val="center"/>
              <w:rPr>
                <w:rFonts w:ascii="Times New Roman" w:hAnsi="Times New Roman"/>
                <w:sz w:val="20"/>
              </w:rPr>
            </w:pPr>
            <w:r>
              <w:rPr>
                <w:rFonts w:ascii="Times New Roman" w:hAnsi="Times New Roman"/>
                <w:sz w:val="20"/>
                <w:lang w:val="ru-RU"/>
              </w:rPr>
              <w:t>(</w:t>
            </w:r>
            <w:r>
              <w:rPr>
                <w:rFonts w:ascii="Times New Roman" w:hAnsi="Times New Roman"/>
                <w:sz w:val="20"/>
              </w:rPr>
              <w:t>найменування організатора конкурсу)</w:t>
            </w:r>
          </w:p>
          <w:p>
            <w:pPr>
              <w:pStyle w:val="11"/>
              <w:spacing w:before="0"/>
              <w:ind w:firstLine="0"/>
              <w:rPr>
                <w:rFonts w:ascii="Times New Roman" w:hAnsi="Times New Roman"/>
                <w:color w:val="292B2C"/>
                <w:sz w:val="24"/>
                <w:lang w:eastAsia="uk-UA"/>
              </w:rPr>
            </w:pPr>
          </w:p>
        </w:tc>
        <w:tc>
          <w:tcPr>
            <w:tcW w:w="1654" w:type="pct"/>
            <w:tcBorders>
              <w:top w:val="nil"/>
              <w:left w:val="nil"/>
              <w:bottom w:val="nil"/>
              <w:right w:val="nil"/>
            </w:tcBorders>
          </w:tcPr>
          <w:p>
            <w:pPr>
              <w:pStyle w:val="11"/>
              <w:spacing w:before="0"/>
              <w:ind w:firstLine="0"/>
              <w:rPr>
                <w:rFonts w:ascii="Times New Roman" w:hAnsi="Times New Roman"/>
                <w:sz w:val="24"/>
                <w:lang w:val="ru-RU"/>
              </w:rPr>
            </w:pPr>
            <w:r>
              <w:rPr>
                <w:rFonts w:ascii="Times New Roman" w:hAnsi="Times New Roman"/>
                <w:sz w:val="24"/>
                <w:lang w:val="ru-RU"/>
              </w:rPr>
              <w:t>_______________________</w:t>
            </w:r>
          </w:p>
          <w:p>
            <w:pPr>
              <w:pStyle w:val="11"/>
              <w:spacing w:before="0"/>
              <w:ind w:firstLine="0"/>
              <w:jc w:val="center"/>
              <w:rPr>
                <w:rFonts w:ascii="Times New Roman" w:hAnsi="Times New Roman"/>
                <w:sz w:val="20"/>
              </w:rPr>
            </w:pPr>
            <w:r>
              <w:rPr>
                <w:rFonts w:ascii="Times New Roman" w:hAnsi="Times New Roman"/>
                <w:sz w:val="20"/>
                <w:lang w:val="ru-RU"/>
              </w:rPr>
              <w:t>(</w:t>
            </w:r>
            <w:r>
              <w:rPr>
                <w:rFonts w:ascii="Times New Roman" w:hAnsi="Times New Roman"/>
                <w:sz w:val="20"/>
              </w:rPr>
              <w:t>найменування суб’єкта господарювання)</w:t>
            </w:r>
          </w:p>
          <w:p>
            <w:pPr>
              <w:pStyle w:val="11"/>
              <w:spacing w:before="0"/>
              <w:ind w:firstLine="0"/>
              <w:rPr>
                <w:rFonts w:ascii="Times New Roman" w:hAnsi="Times New Roman"/>
                <w:color w:val="292B2C"/>
                <w:sz w:val="24"/>
                <w:lang w:eastAsia="uk-UA"/>
              </w:rPr>
            </w:pPr>
          </w:p>
        </w:tc>
        <w:tc>
          <w:tcPr>
            <w:tcW w:w="1653" w:type="pct"/>
            <w:tcBorders>
              <w:top w:val="nil"/>
              <w:left w:val="nil"/>
              <w:bottom w:val="nil"/>
              <w:right w:val="nil"/>
            </w:tcBorders>
          </w:tcPr>
          <w:p>
            <w:pPr>
              <w:pStyle w:val="11"/>
              <w:spacing w:before="0"/>
              <w:ind w:firstLine="0"/>
              <w:rPr>
                <w:rFonts w:ascii="Times New Roman" w:hAnsi="Times New Roman"/>
                <w:sz w:val="24"/>
                <w:lang w:val="ru-RU"/>
              </w:rPr>
            </w:pPr>
            <w:r>
              <w:rPr>
                <w:rFonts w:ascii="Times New Roman" w:hAnsi="Times New Roman"/>
                <w:sz w:val="24"/>
                <w:lang w:val="ru-RU"/>
              </w:rPr>
              <w:t>_______________________</w:t>
            </w:r>
          </w:p>
          <w:p>
            <w:pPr>
              <w:pStyle w:val="11"/>
              <w:spacing w:before="0"/>
              <w:ind w:firstLine="0"/>
              <w:jc w:val="center"/>
              <w:rPr>
                <w:rFonts w:ascii="Times New Roman" w:hAnsi="Times New Roman"/>
                <w:sz w:val="20"/>
              </w:rPr>
            </w:pPr>
            <w:r>
              <w:rPr>
                <w:rFonts w:ascii="Times New Roman" w:hAnsi="Times New Roman"/>
                <w:sz w:val="20"/>
                <w:lang w:val="ru-RU"/>
              </w:rPr>
              <w:t>(</w:t>
            </w:r>
            <w:r>
              <w:rPr>
                <w:rFonts w:ascii="Times New Roman" w:hAnsi="Times New Roman"/>
                <w:sz w:val="20"/>
              </w:rPr>
              <w:t>найменування суб’єкта господарювання)</w:t>
            </w:r>
          </w:p>
          <w:p>
            <w:pPr>
              <w:pStyle w:val="11"/>
              <w:spacing w:before="0"/>
              <w:ind w:firstLine="0"/>
              <w:rPr>
                <w:rFonts w:ascii="Times New Roman" w:hAnsi="Times New Roman"/>
                <w:color w:val="292B2C"/>
                <w:sz w:val="24"/>
                <w:lang w:eastAsia="uk-UA"/>
              </w:rPr>
            </w:pPr>
          </w:p>
        </w:tc>
      </w:tr>
      <w:tr>
        <w:tblPrEx>
          <w:tblCellMar>
            <w:top w:w="0" w:type="dxa"/>
            <w:left w:w="108" w:type="dxa"/>
            <w:bottom w:w="0" w:type="dxa"/>
            <w:right w:w="108" w:type="dxa"/>
          </w:tblCellMar>
        </w:tblPrEx>
        <w:trPr>
          <w:trHeight w:val="20" w:hRule="atLeast"/>
        </w:trPr>
        <w:tc>
          <w:tcPr>
            <w:tcW w:w="1693" w:type="pct"/>
            <w:tcBorders>
              <w:top w:val="nil"/>
              <w:left w:val="nil"/>
              <w:bottom w:val="nil"/>
              <w:right w:val="nil"/>
            </w:tcBorders>
          </w:tcPr>
          <w:p>
            <w:pPr>
              <w:pStyle w:val="11"/>
              <w:spacing w:before="0"/>
              <w:ind w:firstLine="0"/>
              <w:rPr>
                <w:rFonts w:ascii="Times New Roman" w:hAnsi="Times New Roman"/>
                <w:sz w:val="24"/>
              </w:rPr>
            </w:pPr>
            <w:r>
              <w:rPr>
                <w:rFonts w:ascii="Times New Roman" w:hAnsi="Times New Roman"/>
                <w:sz w:val="24"/>
              </w:rPr>
              <w:t>________________________</w:t>
            </w:r>
          </w:p>
          <w:p>
            <w:pPr>
              <w:pStyle w:val="11"/>
              <w:spacing w:before="0"/>
              <w:ind w:firstLine="0"/>
              <w:jc w:val="center"/>
              <w:rPr>
                <w:rFonts w:ascii="Times New Roman" w:hAnsi="Times New Roman"/>
                <w:sz w:val="20"/>
              </w:rPr>
            </w:pPr>
            <w:r>
              <w:rPr>
                <w:rFonts w:ascii="Times New Roman" w:hAnsi="Times New Roman"/>
                <w:sz w:val="20"/>
              </w:rPr>
              <w:t xml:space="preserve">(ідентифікаційний код </w:t>
            </w:r>
          </w:p>
          <w:p>
            <w:pPr>
              <w:pStyle w:val="11"/>
              <w:spacing w:before="0"/>
              <w:ind w:firstLine="0"/>
              <w:jc w:val="center"/>
              <w:rPr>
                <w:rFonts w:ascii="Times New Roman" w:hAnsi="Times New Roman"/>
                <w:sz w:val="20"/>
              </w:rPr>
            </w:pPr>
            <w:r>
              <w:rPr>
                <w:rFonts w:ascii="Times New Roman" w:hAnsi="Times New Roman"/>
                <w:sz w:val="20"/>
              </w:rPr>
              <w:t xml:space="preserve">юридичної особи згідно </w:t>
            </w:r>
          </w:p>
          <w:p>
            <w:pPr>
              <w:pStyle w:val="11"/>
              <w:spacing w:before="0"/>
              <w:ind w:firstLine="0"/>
              <w:jc w:val="center"/>
              <w:rPr>
                <w:rFonts w:ascii="Times New Roman" w:hAnsi="Times New Roman"/>
                <w:color w:val="292B2C"/>
                <w:sz w:val="24"/>
                <w:lang w:eastAsia="uk-UA"/>
              </w:rPr>
            </w:pPr>
            <w:r>
              <w:rPr>
                <w:rFonts w:ascii="Times New Roman" w:hAnsi="Times New Roman"/>
                <w:sz w:val="20"/>
              </w:rPr>
              <w:t>з ЄДРПОУ)</w:t>
            </w:r>
          </w:p>
        </w:tc>
        <w:tc>
          <w:tcPr>
            <w:tcW w:w="1654" w:type="pct"/>
            <w:tcBorders>
              <w:top w:val="nil"/>
              <w:left w:val="nil"/>
              <w:bottom w:val="nil"/>
              <w:right w:val="nil"/>
            </w:tcBorders>
          </w:tcPr>
          <w:p>
            <w:pPr>
              <w:pStyle w:val="11"/>
              <w:spacing w:before="0"/>
              <w:ind w:firstLine="0"/>
              <w:rPr>
                <w:rFonts w:ascii="Times New Roman" w:hAnsi="Times New Roman"/>
                <w:sz w:val="24"/>
              </w:rPr>
            </w:pPr>
            <w:r>
              <w:rPr>
                <w:rFonts w:ascii="Times New Roman" w:hAnsi="Times New Roman"/>
                <w:sz w:val="24"/>
              </w:rPr>
              <w:t>_______________________</w:t>
            </w:r>
          </w:p>
          <w:p>
            <w:pPr>
              <w:pStyle w:val="11"/>
              <w:spacing w:before="0"/>
              <w:ind w:firstLine="0"/>
              <w:jc w:val="center"/>
              <w:rPr>
                <w:rFonts w:ascii="Times New Roman" w:hAnsi="Times New Roman"/>
                <w:sz w:val="20"/>
              </w:rPr>
            </w:pPr>
            <w:r>
              <w:rPr>
                <w:rFonts w:ascii="Times New Roman" w:hAnsi="Times New Roman"/>
                <w:sz w:val="20"/>
              </w:rPr>
              <w:t xml:space="preserve">(ідентифікаційний код юридичної особи згідно </w:t>
            </w:r>
          </w:p>
          <w:p>
            <w:pPr>
              <w:pStyle w:val="11"/>
              <w:spacing w:before="0"/>
              <w:ind w:firstLine="0"/>
              <w:jc w:val="center"/>
              <w:rPr>
                <w:rFonts w:ascii="Times New Roman" w:hAnsi="Times New Roman"/>
                <w:color w:val="292B2C"/>
                <w:sz w:val="24"/>
                <w:lang w:eastAsia="uk-UA"/>
              </w:rPr>
            </w:pPr>
            <w:r>
              <w:rPr>
                <w:rFonts w:ascii="Times New Roman" w:hAnsi="Times New Roman"/>
                <w:sz w:val="20"/>
              </w:rPr>
              <w:t>з ЄДРПОУ)</w:t>
            </w:r>
          </w:p>
        </w:tc>
        <w:tc>
          <w:tcPr>
            <w:tcW w:w="1653" w:type="pct"/>
            <w:tcBorders>
              <w:top w:val="nil"/>
              <w:left w:val="nil"/>
              <w:bottom w:val="nil"/>
              <w:right w:val="nil"/>
            </w:tcBorders>
          </w:tcPr>
          <w:p>
            <w:pPr>
              <w:pStyle w:val="11"/>
              <w:spacing w:before="0"/>
              <w:ind w:firstLine="0"/>
              <w:rPr>
                <w:rFonts w:ascii="Times New Roman" w:hAnsi="Times New Roman"/>
                <w:sz w:val="24"/>
              </w:rPr>
            </w:pPr>
            <w:r>
              <w:rPr>
                <w:rFonts w:ascii="Times New Roman" w:hAnsi="Times New Roman"/>
                <w:sz w:val="24"/>
              </w:rPr>
              <w:t>_______________________</w:t>
            </w:r>
          </w:p>
          <w:p>
            <w:pPr>
              <w:pStyle w:val="11"/>
              <w:spacing w:before="0"/>
              <w:ind w:firstLine="0"/>
              <w:jc w:val="center"/>
              <w:rPr>
                <w:rFonts w:ascii="Times New Roman" w:hAnsi="Times New Roman"/>
                <w:sz w:val="20"/>
              </w:rPr>
            </w:pPr>
            <w:r>
              <w:rPr>
                <w:rFonts w:ascii="Times New Roman" w:hAnsi="Times New Roman"/>
                <w:sz w:val="20"/>
              </w:rPr>
              <w:t xml:space="preserve">(ідентифікаційний код юридичної особи згідно </w:t>
            </w:r>
          </w:p>
          <w:p>
            <w:pPr>
              <w:pStyle w:val="11"/>
              <w:spacing w:before="0"/>
              <w:ind w:firstLine="0"/>
              <w:jc w:val="center"/>
              <w:rPr>
                <w:rFonts w:ascii="Times New Roman" w:hAnsi="Times New Roman"/>
                <w:color w:val="292B2C"/>
                <w:sz w:val="24"/>
                <w:lang w:eastAsia="uk-UA"/>
              </w:rPr>
            </w:pPr>
            <w:r>
              <w:rPr>
                <w:rFonts w:ascii="Times New Roman" w:hAnsi="Times New Roman"/>
                <w:sz w:val="20"/>
              </w:rPr>
              <w:t>з ЄДРПОУ або реєстраційний номер облікової картки платника податків для фізичних осіб - підприємців*)</w:t>
            </w:r>
          </w:p>
        </w:tc>
      </w:tr>
      <w:tr>
        <w:tblPrEx>
          <w:tblCellMar>
            <w:top w:w="0" w:type="dxa"/>
            <w:left w:w="108" w:type="dxa"/>
            <w:bottom w:w="0" w:type="dxa"/>
            <w:right w:w="108" w:type="dxa"/>
          </w:tblCellMar>
        </w:tblPrEx>
        <w:trPr>
          <w:trHeight w:val="20" w:hRule="atLeast"/>
        </w:trPr>
        <w:tc>
          <w:tcPr>
            <w:tcW w:w="1693" w:type="pct"/>
            <w:tcBorders>
              <w:top w:val="nil"/>
              <w:left w:val="nil"/>
              <w:bottom w:val="nil"/>
              <w:right w:val="nil"/>
            </w:tcBorders>
          </w:tcPr>
          <w:p>
            <w:pPr>
              <w:pStyle w:val="11"/>
              <w:spacing w:before="0"/>
              <w:ind w:firstLine="0"/>
              <w:rPr>
                <w:rFonts w:ascii="Times New Roman" w:hAnsi="Times New Roman"/>
                <w:sz w:val="24"/>
              </w:rPr>
            </w:pPr>
            <w:r>
              <w:rPr>
                <w:rFonts w:ascii="Times New Roman" w:hAnsi="Times New Roman"/>
                <w:sz w:val="24"/>
              </w:rPr>
              <w:t>місцезнаходження _______</w:t>
            </w:r>
          </w:p>
          <w:p>
            <w:pPr>
              <w:pStyle w:val="11"/>
              <w:spacing w:before="0"/>
              <w:ind w:firstLine="0"/>
              <w:rPr>
                <w:rFonts w:ascii="Times New Roman" w:hAnsi="Times New Roman"/>
                <w:color w:val="292B2C"/>
                <w:sz w:val="24"/>
                <w:lang w:eastAsia="uk-UA"/>
              </w:rPr>
            </w:pPr>
            <w:r>
              <w:rPr>
                <w:rFonts w:ascii="Times New Roman" w:hAnsi="Times New Roman"/>
                <w:sz w:val="24"/>
              </w:rPr>
              <w:t>________________________</w:t>
            </w:r>
          </w:p>
        </w:tc>
        <w:tc>
          <w:tcPr>
            <w:tcW w:w="1654" w:type="pct"/>
            <w:tcBorders>
              <w:top w:val="nil"/>
              <w:left w:val="nil"/>
              <w:bottom w:val="nil"/>
              <w:right w:val="nil"/>
            </w:tcBorders>
          </w:tcPr>
          <w:p>
            <w:pPr>
              <w:pStyle w:val="11"/>
              <w:spacing w:before="0"/>
              <w:ind w:firstLine="0"/>
              <w:rPr>
                <w:rFonts w:ascii="Times New Roman" w:hAnsi="Times New Roman"/>
                <w:color w:val="292B2C"/>
                <w:sz w:val="24"/>
                <w:lang w:eastAsia="uk-UA"/>
              </w:rPr>
            </w:pPr>
            <w:r>
              <w:rPr>
                <w:rFonts w:ascii="Times New Roman" w:hAnsi="Times New Roman"/>
                <w:sz w:val="24"/>
              </w:rPr>
              <w:t>місцезнаходження______________________________</w:t>
            </w:r>
          </w:p>
        </w:tc>
        <w:tc>
          <w:tcPr>
            <w:tcW w:w="1653" w:type="pct"/>
            <w:tcBorders>
              <w:top w:val="nil"/>
              <w:left w:val="nil"/>
              <w:bottom w:val="nil"/>
              <w:right w:val="nil"/>
            </w:tcBorders>
          </w:tcPr>
          <w:p>
            <w:pPr>
              <w:pStyle w:val="11"/>
              <w:spacing w:before="0"/>
              <w:ind w:firstLine="0"/>
              <w:rPr>
                <w:rFonts w:ascii="Times New Roman" w:hAnsi="Times New Roman"/>
                <w:sz w:val="24"/>
              </w:rPr>
            </w:pPr>
            <w:r>
              <w:rPr>
                <w:rFonts w:ascii="Times New Roman" w:hAnsi="Times New Roman"/>
                <w:sz w:val="24"/>
              </w:rPr>
              <w:t>місцезнаходження______________________________</w:t>
            </w:r>
          </w:p>
        </w:tc>
      </w:tr>
      <w:tr>
        <w:tblPrEx>
          <w:tblCellMar>
            <w:top w:w="0" w:type="dxa"/>
            <w:left w:w="108" w:type="dxa"/>
            <w:bottom w:w="0" w:type="dxa"/>
            <w:right w:w="108" w:type="dxa"/>
          </w:tblCellMar>
        </w:tblPrEx>
        <w:trPr>
          <w:trHeight w:val="20" w:hRule="atLeast"/>
        </w:trPr>
        <w:tc>
          <w:tcPr>
            <w:tcW w:w="1693" w:type="pct"/>
            <w:tcBorders>
              <w:top w:val="nil"/>
              <w:left w:val="nil"/>
              <w:bottom w:val="nil"/>
              <w:right w:val="nil"/>
            </w:tcBorders>
          </w:tcPr>
          <w:p>
            <w:pPr>
              <w:pStyle w:val="11"/>
              <w:spacing w:before="0"/>
              <w:ind w:firstLine="0"/>
              <w:rPr>
                <w:rFonts w:ascii="Times New Roman" w:hAnsi="Times New Roman"/>
                <w:sz w:val="24"/>
              </w:rPr>
            </w:pPr>
            <w:r>
              <w:rPr>
                <w:rFonts w:ascii="Times New Roman" w:hAnsi="Times New Roman"/>
                <w:sz w:val="24"/>
              </w:rPr>
              <w:t xml:space="preserve"> номер телефону ________________________</w:t>
            </w:r>
          </w:p>
          <w:p>
            <w:pPr>
              <w:pStyle w:val="11"/>
              <w:spacing w:before="0"/>
              <w:ind w:firstLine="0"/>
              <w:rPr>
                <w:rFonts w:ascii="Times New Roman" w:hAnsi="Times New Roman"/>
                <w:sz w:val="24"/>
              </w:rPr>
            </w:pPr>
          </w:p>
          <w:p>
            <w:pPr>
              <w:pStyle w:val="11"/>
              <w:spacing w:before="0"/>
              <w:ind w:firstLine="0"/>
              <w:rPr>
                <w:rFonts w:ascii="Times New Roman" w:hAnsi="Times New Roman"/>
                <w:sz w:val="24"/>
              </w:rPr>
            </w:pPr>
            <w:r>
              <w:rPr>
                <w:rFonts w:ascii="Times New Roman" w:hAnsi="Times New Roman"/>
                <w:sz w:val="24"/>
              </w:rPr>
              <w:t>офіційний веб-сайт _______</w:t>
            </w:r>
          </w:p>
          <w:p>
            <w:pPr>
              <w:rPr>
                <w:rFonts w:ascii="Times New Roman" w:hAnsi="Times New Roman" w:eastAsia="Times New Roman"/>
                <w:color w:val="292B2C"/>
                <w:sz w:val="24"/>
                <w:szCs w:val="24"/>
              </w:rPr>
            </w:pPr>
            <w:r>
              <w:rPr>
                <w:rFonts w:ascii="Times New Roman" w:hAnsi="Times New Roman"/>
                <w:sz w:val="24"/>
                <w:szCs w:val="24"/>
              </w:rPr>
              <w:t>________________________</w:t>
            </w:r>
          </w:p>
        </w:tc>
        <w:tc>
          <w:tcPr>
            <w:tcW w:w="1654" w:type="pct"/>
            <w:tcBorders>
              <w:top w:val="nil"/>
              <w:left w:val="nil"/>
              <w:bottom w:val="nil"/>
              <w:right w:val="nil"/>
            </w:tcBorders>
          </w:tcPr>
          <w:p>
            <w:pPr>
              <w:pStyle w:val="11"/>
              <w:spacing w:before="0"/>
              <w:ind w:firstLine="0"/>
              <w:rPr>
                <w:rFonts w:ascii="Times New Roman" w:hAnsi="Times New Roman"/>
                <w:sz w:val="24"/>
              </w:rPr>
            </w:pPr>
            <w:r>
              <w:rPr>
                <w:rFonts w:ascii="Times New Roman" w:hAnsi="Times New Roman"/>
                <w:sz w:val="24"/>
              </w:rPr>
              <w:t>поточний рахунок _________</w:t>
            </w:r>
          </w:p>
          <w:p>
            <w:pPr>
              <w:pStyle w:val="11"/>
              <w:spacing w:before="0"/>
              <w:ind w:firstLine="0"/>
              <w:rPr>
                <w:rFonts w:ascii="Times New Roman" w:hAnsi="Times New Roman"/>
                <w:sz w:val="24"/>
              </w:rPr>
            </w:pPr>
            <w:r>
              <w:rPr>
                <w:rFonts w:ascii="Times New Roman" w:hAnsi="Times New Roman"/>
                <w:sz w:val="24"/>
              </w:rPr>
              <w:t>у_____________________________________________,</w:t>
            </w:r>
          </w:p>
          <w:p>
            <w:pPr>
              <w:pStyle w:val="11"/>
              <w:spacing w:before="0"/>
              <w:ind w:firstLine="0"/>
              <w:rPr>
                <w:rFonts w:ascii="Times New Roman" w:hAnsi="Times New Roman"/>
                <w:sz w:val="24"/>
              </w:rPr>
            </w:pPr>
            <w:r>
              <w:rPr>
                <w:rFonts w:ascii="Times New Roman" w:hAnsi="Times New Roman"/>
                <w:sz w:val="24"/>
              </w:rPr>
              <w:t>МФО__________________</w:t>
            </w:r>
          </w:p>
          <w:p>
            <w:pPr>
              <w:pStyle w:val="11"/>
              <w:spacing w:before="0"/>
              <w:ind w:firstLine="0"/>
              <w:rPr>
                <w:rFonts w:ascii="Times New Roman" w:hAnsi="Times New Roman"/>
                <w:color w:val="292B2C"/>
                <w:sz w:val="24"/>
                <w:lang w:eastAsia="uk-UA"/>
              </w:rPr>
            </w:pPr>
            <w:r>
              <w:rPr>
                <w:rFonts w:ascii="Times New Roman" w:hAnsi="Times New Roman"/>
                <w:sz w:val="24"/>
              </w:rPr>
              <w:t>номер телефону _________</w:t>
            </w:r>
          </w:p>
        </w:tc>
        <w:tc>
          <w:tcPr>
            <w:tcW w:w="1653" w:type="pct"/>
            <w:tcBorders>
              <w:top w:val="nil"/>
              <w:left w:val="nil"/>
              <w:bottom w:val="nil"/>
              <w:right w:val="nil"/>
            </w:tcBorders>
          </w:tcPr>
          <w:p>
            <w:pPr>
              <w:pStyle w:val="11"/>
              <w:spacing w:before="0"/>
              <w:ind w:firstLine="0"/>
              <w:rPr>
                <w:rFonts w:ascii="Times New Roman" w:hAnsi="Times New Roman"/>
                <w:sz w:val="24"/>
              </w:rPr>
            </w:pPr>
            <w:r>
              <w:rPr>
                <w:rFonts w:ascii="Times New Roman" w:hAnsi="Times New Roman"/>
                <w:sz w:val="24"/>
              </w:rPr>
              <w:t>поточний рахунок _________</w:t>
            </w:r>
          </w:p>
          <w:p>
            <w:pPr>
              <w:pStyle w:val="11"/>
              <w:spacing w:before="0"/>
              <w:ind w:firstLine="0"/>
              <w:rPr>
                <w:rFonts w:ascii="Times New Roman" w:hAnsi="Times New Roman"/>
                <w:sz w:val="24"/>
              </w:rPr>
            </w:pPr>
            <w:r>
              <w:rPr>
                <w:rFonts w:ascii="Times New Roman" w:hAnsi="Times New Roman"/>
                <w:sz w:val="24"/>
              </w:rPr>
              <w:t>у_____________________________________________,</w:t>
            </w:r>
          </w:p>
          <w:p>
            <w:pPr>
              <w:pStyle w:val="11"/>
              <w:spacing w:before="0"/>
              <w:ind w:firstLine="0"/>
              <w:rPr>
                <w:rFonts w:ascii="Times New Roman" w:hAnsi="Times New Roman"/>
                <w:sz w:val="24"/>
              </w:rPr>
            </w:pPr>
            <w:r>
              <w:rPr>
                <w:rFonts w:ascii="Times New Roman" w:hAnsi="Times New Roman"/>
                <w:sz w:val="24"/>
              </w:rPr>
              <w:t>МФО__________________</w:t>
            </w:r>
          </w:p>
          <w:p>
            <w:pPr>
              <w:pStyle w:val="11"/>
              <w:spacing w:before="0"/>
              <w:ind w:firstLine="0"/>
              <w:rPr>
                <w:rFonts w:ascii="Times New Roman" w:hAnsi="Times New Roman"/>
                <w:sz w:val="24"/>
              </w:rPr>
            </w:pPr>
            <w:r>
              <w:rPr>
                <w:rFonts w:ascii="Times New Roman" w:hAnsi="Times New Roman"/>
                <w:sz w:val="24"/>
              </w:rPr>
              <w:t>номер телефону _________</w:t>
            </w:r>
          </w:p>
        </w:tc>
      </w:tr>
      <w:tr>
        <w:tblPrEx>
          <w:tblCellMar>
            <w:top w:w="0" w:type="dxa"/>
            <w:left w:w="108" w:type="dxa"/>
            <w:bottom w:w="0" w:type="dxa"/>
            <w:right w:w="108" w:type="dxa"/>
          </w:tblCellMar>
        </w:tblPrEx>
        <w:trPr>
          <w:trHeight w:val="20" w:hRule="atLeast"/>
        </w:trPr>
        <w:tc>
          <w:tcPr>
            <w:tcW w:w="1693" w:type="pct"/>
            <w:tcBorders>
              <w:top w:val="nil"/>
              <w:left w:val="nil"/>
              <w:bottom w:val="nil"/>
              <w:right w:val="nil"/>
            </w:tcBorders>
          </w:tcPr>
          <w:p>
            <w:pPr>
              <w:pStyle w:val="11"/>
              <w:spacing w:before="0"/>
              <w:ind w:firstLine="0"/>
              <w:rPr>
                <w:rFonts w:ascii="Times New Roman" w:hAnsi="Times New Roman"/>
                <w:sz w:val="24"/>
              </w:rPr>
            </w:pPr>
          </w:p>
          <w:p>
            <w:pPr>
              <w:pStyle w:val="11"/>
              <w:spacing w:before="0"/>
              <w:ind w:firstLine="0"/>
              <w:rPr>
                <w:rFonts w:ascii="Times New Roman" w:hAnsi="Times New Roman"/>
                <w:sz w:val="24"/>
              </w:rPr>
            </w:pPr>
            <w:r>
              <w:rPr>
                <w:rFonts w:ascii="Times New Roman" w:hAnsi="Times New Roman"/>
                <w:sz w:val="24"/>
              </w:rPr>
              <w:t>________________________</w:t>
            </w:r>
          </w:p>
          <w:p>
            <w:pPr>
              <w:pStyle w:val="11"/>
              <w:spacing w:before="0"/>
              <w:ind w:firstLine="0"/>
              <w:jc w:val="center"/>
              <w:rPr>
                <w:rFonts w:ascii="Times New Roman" w:hAnsi="Times New Roman"/>
                <w:sz w:val="24"/>
              </w:rPr>
            </w:pPr>
            <w:r>
              <w:rPr>
                <w:rFonts w:ascii="Times New Roman" w:hAnsi="Times New Roman"/>
                <w:sz w:val="20"/>
              </w:rPr>
              <w:t>(найменування посади)</w:t>
            </w:r>
          </w:p>
        </w:tc>
        <w:tc>
          <w:tcPr>
            <w:tcW w:w="1654" w:type="pct"/>
            <w:tcBorders>
              <w:top w:val="nil"/>
              <w:left w:val="nil"/>
              <w:bottom w:val="nil"/>
              <w:right w:val="nil"/>
            </w:tcBorders>
          </w:tcPr>
          <w:p>
            <w:pPr>
              <w:pStyle w:val="11"/>
              <w:ind w:firstLine="0"/>
              <w:rPr>
                <w:rFonts w:ascii="Times New Roman" w:hAnsi="Times New Roman"/>
                <w:sz w:val="24"/>
              </w:rPr>
            </w:pPr>
            <w:r>
              <w:rPr>
                <w:rFonts w:ascii="Times New Roman" w:hAnsi="Times New Roman"/>
                <w:sz w:val="24"/>
              </w:rPr>
              <w:t>офіційний веб-сайт ______</w:t>
            </w:r>
          </w:p>
          <w:p>
            <w:pPr>
              <w:pStyle w:val="11"/>
              <w:spacing w:before="0"/>
              <w:ind w:firstLine="0"/>
              <w:rPr>
                <w:rFonts w:ascii="Times New Roman" w:hAnsi="Times New Roman"/>
                <w:sz w:val="24"/>
              </w:rPr>
            </w:pPr>
            <w:r>
              <w:rPr>
                <w:rFonts w:ascii="Times New Roman" w:hAnsi="Times New Roman"/>
                <w:sz w:val="24"/>
              </w:rPr>
              <w:t>_______________________</w:t>
            </w:r>
          </w:p>
          <w:p>
            <w:pPr>
              <w:pStyle w:val="11"/>
              <w:spacing w:before="0"/>
              <w:ind w:firstLine="0"/>
              <w:rPr>
                <w:rFonts w:ascii="Times New Roman" w:hAnsi="Times New Roman"/>
                <w:sz w:val="24"/>
              </w:rPr>
            </w:pPr>
          </w:p>
        </w:tc>
        <w:tc>
          <w:tcPr>
            <w:tcW w:w="1653" w:type="pct"/>
            <w:tcBorders>
              <w:top w:val="nil"/>
              <w:left w:val="nil"/>
              <w:bottom w:val="nil"/>
              <w:right w:val="nil"/>
            </w:tcBorders>
          </w:tcPr>
          <w:p>
            <w:pPr>
              <w:pStyle w:val="11"/>
              <w:ind w:firstLine="0"/>
              <w:rPr>
                <w:rFonts w:ascii="Times New Roman" w:hAnsi="Times New Roman"/>
                <w:sz w:val="24"/>
              </w:rPr>
            </w:pPr>
            <w:r>
              <w:rPr>
                <w:rFonts w:ascii="Times New Roman" w:hAnsi="Times New Roman"/>
                <w:sz w:val="24"/>
              </w:rPr>
              <w:t>офіційний веб-сайт _______________________</w:t>
            </w:r>
          </w:p>
        </w:tc>
      </w:tr>
      <w:tr>
        <w:tblPrEx>
          <w:tblCellMar>
            <w:top w:w="0" w:type="dxa"/>
            <w:left w:w="108" w:type="dxa"/>
            <w:bottom w:w="0" w:type="dxa"/>
            <w:right w:w="108" w:type="dxa"/>
          </w:tblCellMar>
        </w:tblPrEx>
        <w:trPr>
          <w:trHeight w:val="20" w:hRule="atLeast"/>
        </w:trPr>
        <w:tc>
          <w:tcPr>
            <w:tcW w:w="1693" w:type="pct"/>
            <w:tcBorders>
              <w:top w:val="nil"/>
              <w:left w:val="nil"/>
              <w:bottom w:val="nil"/>
              <w:right w:val="nil"/>
            </w:tcBorders>
          </w:tcPr>
          <w:tbl>
            <w:tblPr>
              <w:tblStyle w:val="3"/>
              <w:tblW w:w="3119" w:type="dxa"/>
              <w:tblInd w:w="0" w:type="dxa"/>
              <w:tblLayout w:type="fixed"/>
              <w:tblCellMar>
                <w:top w:w="0" w:type="dxa"/>
                <w:left w:w="108" w:type="dxa"/>
                <w:bottom w:w="0" w:type="dxa"/>
                <w:right w:w="108" w:type="dxa"/>
              </w:tblCellMar>
            </w:tblPr>
            <w:tblGrid>
              <w:gridCol w:w="1276"/>
              <w:gridCol w:w="1843"/>
            </w:tblGrid>
            <w:tr>
              <w:tblPrEx>
                <w:tblCellMar>
                  <w:top w:w="0" w:type="dxa"/>
                  <w:left w:w="108" w:type="dxa"/>
                  <w:bottom w:w="0" w:type="dxa"/>
                  <w:right w:w="108" w:type="dxa"/>
                </w:tblCellMar>
              </w:tblPrEx>
              <w:tc>
                <w:tcPr>
                  <w:tcW w:w="1276" w:type="dxa"/>
                </w:tcPr>
                <w:p>
                  <w:pPr>
                    <w:ind w:right="144"/>
                    <w:jc w:val="center"/>
                    <w:rPr>
                      <w:rFonts w:ascii="Times New Roman" w:hAnsi="Times New Roman"/>
                      <w:sz w:val="24"/>
                      <w:szCs w:val="24"/>
                    </w:rPr>
                  </w:pPr>
                  <w:r>
                    <w:rPr>
                      <w:rFonts w:ascii="Times New Roman" w:hAnsi="Times New Roman"/>
                      <w:sz w:val="24"/>
                      <w:szCs w:val="24"/>
                    </w:rPr>
                    <w:t>______</w:t>
                  </w:r>
                  <w:r>
                    <w:rPr>
                      <w:rFonts w:ascii="Times New Roman" w:hAnsi="Times New Roman"/>
                      <w:sz w:val="24"/>
                      <w:szCs w:val="24"/>
                    </w:rPr>
                    <w:br w:type="textWrapping"/>
                  </w:r>
                  <w:r>
                    <w:rPr>
                      <w:rFonts w:ascii="Times New Roman" w:hAnsi="Times New Roman"/>
                      <w:sz w:val="20"/>
                      <w:szCs w:val="24"/>
                    </w:rPr>
                    <w:t>(підпис)</w:t>
                  </w:r>
                </w:p>
              </w:tc>
              <w:tc>
                <w:tcPr>
                  <w:tcW w:w="1843" w:type="dxa"/>
                </w:tcPr>
                <w:p>
                  <w:pPr>
                    <w:ind w:right="144"/>
                    <w:rPr>
                      <w:rFonts w:ascii="Times New Roman" w:hAnsi="Times New Roman"/>
                      <w:sz w:val="24"/>
                      <w:szCs w:val="24"/>
                    </w:rPr>
                  </w:pPr>
                  <w:r>
                    <w:rPr>
                      <w:rFonts w:ascii="Times New Roman" w:hAnsi="Times New Roman"/>
                      <w:sz w:val="24"/>
                      <w:szCs w:val="24"/>
                    </w:rPr>
                    <w:t>__________</w:t>
                  </w:r>
                </w:p>
                <w:p>
                  <w:pPr>
                    <w:ind w:right="144"/>
                    <w:jc w:val="center"/>
                    <w:rPr>
                      <w:rFonts w:ascii="Times New Roman" w:hAnsi="Times New Roman"/>
                      <w:sz w:val="24"/>
                      <w:szCs w:val="24"/>
                    </w:rPr>
                  </w:pPr>
                  <w:r>
                    <w:rPr>
                      <w:rFonts w:ascii="Times New Roman" w:hAnsi="Times New Roman"/>
                      <w:sz w:val="20"/>
                      <w:szCs w:val="24"/>
                    </w:rPr>
                    <w:t>(прізвище, ім’я та по батькові (за наявності)</w:t>
                  </w:r>
                </w:p>
              </w:tc>
            </w:tr>
          </w:tbl>
          <w:p>
            <w:pPr>
              <w:pStyle w:val="11"/>
              <w:spacing w:before="0"/>
              <w:ind w:firstLine="0"/>
              <w:jc w:val="center"/>
              <w:rPr>
                <w:rFonts w:ascii="Times New Roman" w:hAnsi="Times New Roman"/>
                <w:color w:val="292B2C"/>
                <w:sz w:val="24"/>
                <w:lang w:eastAsia="uk-UA"/>
              </w:rPr>
            </w:pPr>
          </w:p>
        </w:tc>
        <w:tc>
          <w:tcPr>
            <w:tcW w:w="1654" w:type="pct"/>
            <w:tcBorders>
              <w:top w:val="nil"/>
              <w:left w:val="nil"/>
              <w:bottom w:val="nil"/>
              <w:right w:val="nil"/>
            </w:tcBorders>
          </w:tcPr>
          <w:p>
            <w:pPr>
              <w:pStyle w:val="11"/>
              <w:spacing w:before="0"/>
              <w:ind w:firstLine="0"/>
              <w:rPr>
                <w:rFonts w:ascii="Times New Roman" w:hAnsi="Times New Roman"/>
                <w:sz w:val="24"/>
              </w:rPr>
            </w:pPr>
            <w:r>
              <w:rPr>
                <w:rFonts w:ascii="Times New Roman" w:hAnsi="Times New Roman"/>
                <w:sz w:val="24"/>
              </w:rPr>
              <w:t>_______________________</w:t>
            </w:r>
          </w:p>
          <w:p>
            <w:pPr>
              <w:pStyle w:val="11"/>
              <w:spacing w:before="0"/>
              <w:ind w:firstLine="0"/>
              <w:jc w:val="center"/>
              <w:rPr>
                <w:rFonts w:ascii="Times New Roman" w:hAnsi="Times New Roman"/>
                <w:sz w:val="20"/>
              </w:rPr>
            </w:pPr>
            <w:r>
              <w:rPr>
                <w:rFonts w:ascii="Times New Roman" w:hAnsi="Times New Roman"/>
                <w:sz w:val="20"/>
              </w:rPr>
              <w:t>(найменування посади)</w:t>
            </w:r>
          </w:p>
          <w:tbl>
            <w:tblPr>
              <w:tblStyle w:val="3"/>
              <w:tblW w:w="3042" w:type="dxa"/>
              <w:tblInd w:w="0" w:type="dxa"/>
              <w:tblLayout w:type="fixed"/>
              <w:tblCellMar>
                <w:top w:w="0" w:type="dxa"/>
                <w:left w:w="108" w:type="dxa"/>
                <w:bottom w:w="0" w:type="dxa"/>
                <w:right w:w="108" w:type="dxa"/>
              </w:tblCellMar>
            </w:tblPr>
            <w:tblGrid>
              <w:gridCol w:w="1341"/>
              <w:gridCol w:w="1701"/>
            </w:tblGrid>
            <w:tr>
              <w:tblPrEx>
                <w:tblCellMar>
                  <w:top w:w="0" w:type="dxa"/>
                  <w:left w:w="108" w:type="dxa"/>
                  <w:bottom w:w="0" w:type="dxa"/>
                  <w:right w:w="108" w:type="dxa"/>
                </w:tblCellMar>
              </w:tblPrEx>
              <w:tc>
                <w:tcPr>
                  <w:tcW w:w="1341" w:type="dxa"/>
                </w:tcPr>
                <w:p>
                  <w:pPr>
                    <w:ind w:right="144"/>
                    <w:jc w:val="center"/>
                    <w:rPr>
                      <w:rFonts w:ascii="Times New Roman" w:hAnsi="Times New Roman"/>
                      <w:sz w:val="24"/>
                      <w:szCs w:val="24"/>
                    </w:rPr>
                  </w:pPr>
                  <w:r>
                    <w:rPr>
                      <w:rFonts w:ascii="Times New Roman" w:hAnsi="Times New Roman"/>
                      <w:sz w:val="24"/>
                      <w:szCs w:val="24"/>
                    </w:rPr>
                    <w:t>_____</w:t>
                  </w:r>
                  <w:r>
                    <w:rPr>
                      <w:rFonts w:ascii="Times New Roman" w:hAnsi="Times New Roman"/>
                      <w:sz w:val="24"/>
                      <w:szCs w:val="24"/>
                    </w:rPr>
                    <w:br w:type="textWrapping"/>
                  </w:r>
                  <w:r>
                    <w:rPr>
                      <w:rFonts w:ascii="Times New Roman" w:hAnsi="Times New Roman"/>
                      <w:sz w:val="20"/>
                      <w:szCs w:val="24"/>
                    </w:rPr>
                    <w:t>(підпис)</w:t>
                  </w:r>
                </w:p>
              </w:tc>
              <w:tc>
                <w:tcPr>
                  <w:tcW w:w="1701" w:type="dxa"/>
                </w:tcPr>
                <w:p>
                  <w:pPr>
                    <w:ind w:right="144"/>
                    <w:rPr>
                      <w:rFonts w:ascii="Times New Roman" w:hAnsi="Times New Roman"/>
                      <w:sz w:val="24"/>
                      <w:szCs w:val="24"/>
                    </w:rPr>
                  </w:pPr>
                  <w:r>
                    <w:rPr>
                      <w:rFonts w:ascii="Times New Roman" w:hAnsi="Times New Roman"/>
                      <w:sz w:val="24"/>
                      <w:szCs w:val="24"/>
                    </w:rPr>
                    <w:t>_________</w:t>
                  </w:r>
                </w:p>
                <w:p>
                  <w:pPr>
                    <w:ind w:right="144"/>
                    <w:rPr>
                      <w:rFonts w:ascii="Times New Roman" w:hAnsi="Times New Roman"/>
                      <w:sz w:val="24"/>
                      <w:szCs w:val="24"/>
                    </w:rPr>
                  </w:pPr>
                  <w:r>
                    <w:rPr>
                      <w:rFonts w:ascii="Times New Roman" w:hAnsi="Times New Roman"/>
                      <w:sz w:val="20"/>
                      <w:szCs w:val="24"/>
                    </w:rPr>
                    <w:t>(прізвище, ім’я та по батькові (за наявності)</w:t>
                  </w:r>
                </w:p>
              </w:tc>
            </w:tr>
          </w:tbl>
          <w:p>
            <w:pPr>
              <w:pStyle w:val="11"/>
              <w:spacing w:before="0"/>
              <w:ind w:firstLine="0"/>
              <w:jc w:val="center"/>
              <w:rPr>
                <w:rFonts w:ascii="Times New Roman" w:hAnsi="Times New Roman"/>
                <w:color w:val="292B2C"/>
                <w:sz w:val="24"/>
                <w:lang w:eastAsia="uk-UA"/>
              </w:rPr>
            </w:pPr>
          </w:p>
        </w:tc>
        <w:tc>
          <w:tcPr>
            <w:tcW w:w="1653" w:type="pct"/>
            <w:tcBorders>
              <w:top w:val="nil"/>
              <w:left w:val="nil"/>
              <w:bottom w:val="nil"/>
              <w:right w:val="nil"/>
            </w:tcBorders>
          </w:tcPr>
          <w:p>
            <w:pPr>
              <w:pStyle w:val="11"/>
              <w:spacing w:before="0"/>
              <w:ind w:firstLine="0"/>
              <w:rPr>
                <w:rFonts w:ascii="Times New Roman" w:hAnsi="Times New Roman"/>
                <w:sz w:val="24"/>
              </w:rPr>
            </w:pPr>
            <w:r>
              <w:rPr>
                <w:rFonts w:ascii="Times New Roman" w:hAnsi="Times New Roman"/>
                <w:sz w:val="24"/>
              </w:rPr>
              <w:t>_______________________</w:t>
            </w:r>
          </w:p>
          <w:p>
            <w:pPr>
              <w:pStyle w:val="11"/>
              <w:spacing w:before="0"/>
              <w:ind w:firstLine="0"/>
              <w:jc w:val="center"/>
              <w:rPr>
                <w:rFonts w:ascii="Times New Roman" w:hAnsi="Times New Roman"/>
                <w:sz w:val="20"/>
              </w:rPr>
            </w:pPr>
            <w:r>
              <w:rPr>
                <w:rFonts w:ascii="Times New Roman" w:hAnsi="Times New Roman"/>
                <w:sz w:val="20"/>
              </w:rPr>
              <w:t>(найменування посади)</w:t>
            </w:r>
          </w:p>
          <w:tbl>
            <w:tblPr>
              <w:tblStyle w:val="3"/>
              <w:tblW w:w="0" w:type="auto"/>
              <w:tblInd w:w="0" w:type="dxa"/>
              <w:tblLayout w:type="fixed"/>
              <w:tblCellMar>
                <w:top w:w="0" w:type="dxa"/>
                <w:left w:w="108" w:type="dxa"/>
                <w:bottom w:w="0" w:type="dxa"/>
                <w:right w:w="108" w:type="dxa"/>
              </w:tblCellMar>
            </w:tblPr>
            <w:tblGrid>
              <w:gridCol w:w="1340"/>
              <w:gridCol w:w="1560"/>
            </w:tblGrid>
            <w:tr>
              <w:tblPrEx>
                <w:tblCellMar>
                  <w:top w:w="0" w:type="dxa"/>
                  <w:left w:w="108" w:type="dxa"/>
                  <w:bottom w:w="0" w:type="dxa"/>
                  <w:right w:w="108" w:type="dxa"/>
                </w:tblCellMar>
              </w:tblPrEx>
              <w:tc>
                <w:tcPr>
                  <w:tcW w:w="1340" w:type="dxa"/>
                </w:tcPr>
                <w:p>
                  <w:pPr>
                    <w:ind w:right="144"/>
                    <w:jc w:val="center"/>
                    <w:rPr>
                      <w:rFonts w:ascii="Times New Roman" w:hAnsi="Times New Roman"/>
                      <w:sz w:val="24"/>
                      <w:szCs w:val="24"/>
                    </w:rPr>
                  </w:pPr>
                  <w:r>
                    <w:rPr>
                      <w:rFonts w:ascii="Times New Roman" w:hAnsi="Times New Roman"/>
                      <w:sz w:val="24"/>
                      <w:szCs w:val="24"/>
                    </w:rPr>
                    <w:t>______</w:t>
                  </w:r>
                  <w:r>
                    <w:rPr>
                      <w:rFonts w:ascii="Times New Roman" w:hAnsi="Times New Roman"/>
                      <w:sz w:val="24"/>
                      <w:szCs w:val="24"/>
                    </w:rPr>
                    <w:br w:type="textWrapping"/>
                  </w:r>
                  <w:r>
                    <w:rPr>
                      <w:rFonts w:ascii="Times New Roman" w:hAnsi="Times New Roman"/>
                      <w:sz w:val="20"/>
                      <w:szCs w:val="24"/>
                    </w:rPr>
                    <w:t>(підпис)</w:t>
                  </w:r>
                </w:p>
              </w:tc>
              <w:tc>
                <w:tcPr>
                  <w:tcW w:w="1560" w:type="dxa"/>
                </w:tcPr>
                <w:p>
                  <w:pPr>
                    <w:rPr>
                      <w:rFonts w:ascii="Times New Roman" w:hAnsi="Times New Roman"/>
                      <w:sz w:val="24"/>
                      <w:szCs w:val="24"/>
                    </w:rPr>
                  </w:pPr>
                  <w:r>
                    <w:rPr>
                      <w:rFonts w:ascii="Times New Roman" w:hAnsi="Times New Roman"/>
                      <w:sz w:val="24"/>
                      <w:szCs w:val="24"/>
                    </w:rPr>
                    <w:t>_________</w:t>
                  </w:r>
                </w:p>
                <w:p>
                  <w:pPr>
                    <w:jc w:val="center"/>
                    <w:rPr>
                      <w:rFonts w:ascii="Times New Roman" w:hAnsi="Times New Roman"/>
                      <w:sz w:val="24"/>
                      <w:szCs w:val="24"/>
                    </w:rPr>
                  </w:pPr>
                  <w:r>
                    <w:rPr>
                      <w:rFonts w:ascii="Times New Roman" w:hAnsi="Times New Roman"/>
                      <w:sz w:val="20"/>
                      <w:szCs w:val="24"/>
                    </w:rPr>
                    <w:t>(прізвище, ім’я та по батькові (за наявності)</w:t>
                  </w:r>
                </w:p>
              </w:tc>
            </w:tr>
          </w:tbl>
          <w:p>
            <w:pPr>
              <w:pStyle w:val="11"/>
              <w:spacing w:before="0"/>
              <w:ind w:firstLine="0"/>
              <w:rPr>
                <w:rFonts w:ascii="Times New Roman" w:hAnsi="Times New Roman"/>
                <w:sz w:val="24"/>
              </w:rPr>
            </w:pPr>
          </w:p>
        </w:tc>
      </w:tr>
      <w:tr>
        <w:tblPrEx>
          <w:tblCellMar>
            <w:top w:w="0" w:type="dxa"/>
            <w:left w:w="108" w:type="dxa"/>
            <w:bottom w:w="0" w:type="dxa"/>
            <w:right w:w="108" w:type="dxa"/>
          </w:tblCellMar>
        </w:tblPrEx>
        <w:trPr>
          <w:trHeight w:val="20" w:hRule="atLeast"/>
        </w:trPr>
        <w:tc>
          <w:tcPr>
            <w:tcW w:w="1693" w:type="pct"/>
            <w:tcBorders>
              <w:top w:val="nil"/>
              <w:left w:val="nil"/>
              <w:bottom w:val="nil"/>
              <w:right w:val="nil"/>
            </w:tcBorders>
          </w:tcPr>
          <w:p>
            <w:pPr>
              <w:ind w:right="144"/>
              <w:rPr>
                <w:rFonts w:ascii="Times New Roman" w:hAnsi="Times New Roman" w:eastAsia="Times New Roman"/>
                <w:color w:val="292B2C"/>
                <w:sz w:val="24"/>
                <w:szCs w:val="24"/>
              </w:rPr>
            </w:pPr>
          </w:p>
        </w:tc>
        <w:tc>
          <w:tcPr>
            <w:tcW w:w="1654" w:type="pct"/>
            <w:tcBorders>
              <w:top w:val="nil"/>
              <w:left w:val="nil"/>
              <w:bottom w:val="nil"/>
              <w:right w:val="nil"/>
            </w:tcBorders>
          </w:tcPr>
          <w:p>
            <w:pPr>
              <w:ind w:right="144"/>
              <w:rPr>
                <w:rFonts w:ascii="Times New Roman" w:hAnsi="Times New Roman" w:eastAsia="Times New Roman"/>
                <w:color w:val="292B2C"/>
                <w:sz w:val="24"/>
                <w:szCs w:val="24"/>
              </w:rPr>
            </w:pPr>
          </w:p>
        </w:tc>
        <w:tc>
          <w:tcPr>
            <w:tcW w:w="1653" w:type="pct"/>
            <w:tcBorders>
              <w:top w:val="nil"/>
              <w:left w:val="nil"/>
              <w:bottom w:val="nil"/>
              <w:right w:val="nil"/>
            </w:tcBorders>
          </w:tcPr>
          <w:p>
            <w:pPr>
              <w:ind w:right="144"/>
              <w:rPr>
                <w:rFonts w:ascii="Times New Roman" w:hAnsi="Times New Roman"/>
                <w:sz w:val="24"/>
                <w:szCs w:val="24"/>
              </w:rPr>
            </w:pPr>
          </w:p>
        </w:tc>
      </w:tr>
    </w:tbl>
    <w:p>
      <w:pPr>
        <w:spacing w:before="120"/>
        <w:rPr>
          <w:rFonts w:ascii="Times New Roman" w:hAnsi="Times New Roman"/>
          <w:sz w:val="24"/>
          <w:szCs w:val="24"/>
        </w:rPr>
      </w:pPr>
      <w:r>
        <w:rPr>
          <w:rFonts w:ascii="Times New Roman" w:hAnsi="Times New Roman"/>
          <w:sz w:val="24"/>
          <w:szCs w:val="24"/>
        </w:rPr>
        <w:t>_____________</w:t>
      </w:r>
    </w:p>
    <w:p>
      <w:pPr>
        <w:spacing w:before="120"/>
        <w:jc w:val="both"/>
        <w:rPr>
          <w:rFonts w:ascii="Times New Roman" w:hAnsi="Times New Roman"/>
          <w:sz w:val="20"/>
          <w:szCs w:val="24"/>
        </w:rPr>
      </w:pPr>
      <w:r>
        <w:rPr>
          <w:rFonts w:ascii="Times New Roman" w:hAnsi="Times New Roman"/>
          <w:sz w:val="20"/>
          <w:szCs w:val="24"/>
        </w:rPr>
        <w:t>*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зазначаються серія та номер паспорта.</w:t>
      </w:r>
    </w:p>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center"/>
        <w:rPr>
          <w:rFonts w:ascii="Times New Roman" w:hAnsi="Times New Roman"/>
          <w:sz w:val="24"/>
          <w:szCs w:val="24"/>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center"/>
        <w:rPr>
          <w:rFonts w:ascii="Times New Roman" w:hAnsi="Times New Roman"/>
          <w:sz w:val="24"/>
          <w:szCs w:val="24"/>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center"/>
        <w:rPr>
          <w:rFonts w:ascii="Times New Roman" w:hAnsi="Times New Roman"/>
          <w:sz w:val="24"/>
          <w:szCs w:val="24"/>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center"/>
        <w:rPr>
          <w:rFonts w:ascii="Times New Roman" w:hAnsi="Times New Roman"/>
          <w:sz w:val="24"/>
          <w:szCs w:val="24"/>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center"/>
        <w:rPr>
          <w:rFonts w:ascii="Times New Roman" w:hAnsi="Times New Roman"/>
          <w:sz w:val="24"/>
          <w:szCs w:val="24"/>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Додаток 5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rPr>
      </w:pPr>
      <w:r>
        <w:rPr>
          <w:rFonts w:ascii="Times New Roman" w:hAnsi="Times New Roman" w:cs="Times New Roman"/>
          <w:sz w:val="26"/>
          <w:szCs w:val="26"/>
        </w:rPr>
        <w:t>до Положення</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6"/>
          <w:szCs w:val="26"/>
          <w:lang w:val="ru-RU"/>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6"/>
          <w:szCs w:val="26"/>
        </w:rPr>
      </w:pPr>
      <w:r>
        <w:rPr>
          <w:rFonts w:ascii="Times New Roman" w:hAnsi="Times New Roman" w:cs="Times New Roman"/>
          <w:sz w:val="26"/>
          <w:szCs w:val="26"/>
        </w:rPr>
        <w:t xml:space="preserve">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6"/>
          <w:szCs w:val="26"/>
        </w:rPr>
      </w:pPr>
      <w:r>
        <w:rPr>
          <w:rFonts w:ascii="Times New Roman" w:hAnsi="Times New Roman" w:cs="Times New Roman"/>
          <w:sz w:val="26"/>
          <w:szCs w:val="26"/>
        </w:rPr>
        <w:t xml:space="preserve">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Pr>
          <w:rFonts w:ascii="Times New Roman" w:hAnsi="Times New Roman" w:cs="Times New Roman"/>
          <w:sz w:val="26"/>
          <w:szCs w:val="26"/>
        </w:rPr>
        <w:t xml:space="preserve"> Голові конкурсної комісії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6"/>
          <w:szCs w:val="26"/>
          <w:lang w:val="ru-RU"/>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rPr>
      </w:pPr>
      <w:r>
        <w:rPr>
          <w:rFonts w:ascii="Times New Roman" w:hAnsi="Times New Roman" w:cs="Times New Roman"/>
          <w:sz w:val="26"/>
          <w:szCs w:val="26"/>
          <w:lang w:val="ru-RU"/>
        </w:rPr>
        <w:t xml:space="preserve">                                                                                                                                              _______</w:t>
      </w:r>
      <w:r>
        <w:rPr>
          <w:rFonts w:ascii="Times New Roman" w:hAnsi="Times New Roman" w:cs="Times New Roman"/>
          <w:sz w:val="26"/>
          <w:szCs w:val="26"/>
        </w:rPr>
        <w:t>___________________________</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(прізвище, ім’я, по батькові) </w:t>
      </w:r>
    </w:p>
    <w:p>
      <w:pPr>
        <w:pBdr>
          <w:bottom w:val="single" w:color="auto" w:sz="12" w:space="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val="ru-RU"/>
        </w:rPr>
      </w:pPr>
      <w:r>
        <w:rPr>
          <w:rFonts w:ascii="Times New Roman" w:hAnsi="Times New Roman" w:cs="Times New Roman"/>
          <w:sz w:val="26"/>
          <w:szCs w:val="26"/>
        </w:rPr>
        <w:t xml:space="preserve">                       </w:t>
      </w:r>
      <w:r>
        <w:rPr>
          <w:rFonts w:ascii="Times New Roman" w:hAnsi="Times New Roman" w:cs="Times New Roman"/>
          <w:sz w:val="26"/>
          <w:szCs w:val="26"/>
          <w:lang w:val="ru-RU"/>
        </w:rPr>
        <w:t xml:space="preserve">                                                                                      </w:t>
      </w:r>
      <w:r>
        <w:rPr>
          <w:rFonts w:ascii="Times New Roman" w:hAnsi="Times New Roman" w:cs="Times New Roman"/>
          <w:sz w:val="26"/>
          <w:szCs w:val="26"/>
        </w:rPr>
        <w:t>__________________________________</w:t>
      </w:r>
    </w:p>
    <w:p>
      <w:pPr>
        <w:pBdr>
          <w:bottom w:val="single" w:color="auto" w:sz="12" w:space="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val="ru-RU"/>
        </w:rPr>
      </w:pPr>
      <w:r>
        <w:rPr>
          <w:rFonts w:ascii="Times New Roman" w:hAnsi="Times New Roman" w:cs="Times New Roman"/>
          <w:sz w:val="26"/>
          <w:szCs w:val="26"/>
          <w:lang w:val="ru-RU"/>
        </w:rPr>
        <w:t xml:space="preserve">                                                                                                               ___________________________________</w:t>
      </w:r>
    </w:p>
    <w:p>
      <w:pPr>
        <w:pBdr>
          <w:bottom w:val="single" w:color="auto" w:sz="12" w:space="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val="ru-RU"/>
        </w:rPr>
      </w:pPr>
      <w:r>
        <w:rPr>
          <w:rFonts w:ascii="Times New Roman" w:hAnsi="Times New Roman" w:cs="Times New Roman"/>
          <w:sz w:val="26"/>
          <w:szCs w:val="26"/>
          <w:lang w:val="ru-RU"/>
        </w:rPr>
        <w:t xml:space="preserve">  ___________________________________</w:t>
      </w:r>
    </w:p>
    <w:p>
      <w:pPr>
        <w:pBdr>
          <w:bottom w:val="single" w:color="auto" w:sz="12" w:space="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sz w:val="26"/>
          <w:szCs w:val="26"/>
          <w:lang w:val="ru-RU"/>
        </w:rPr>
      </w:pPr>
    </w:p>
    <w:p>
      <w:pPr>
        <w:pBdr>
          <w:bottom w:val="single" w:color="auto" w:sz="12" w:space="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sz w:val="26"/>
          <w:szCs w:val="26"/>
          <w:lang w:val="ru-RU"/>
        </w:rPr>
      </w:pPr>
      <w:r>
        <w:rPr>
          <w:rFonts w:ascii="Times New Roman" w:hAnsi="Times New Roman" w:cs="Times New Roman"/>
          <w:sz w:val="26"/>
          <w:szCs w:val="26"/>
        </w:rPr>
        <w:t xml:space="preserve"> (посада, назва підприємства, прізвище,</w:t>
      </w:r>
    </w:p>
    <w:p>
      <w:pPr>
        <w:pBdr>
          <w:bottom w:val="single" w:color="auto" w:sz="12" w:space="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sz w:val="26"/>
          <w:szCs w:val="26"/>
          <w:lang w:val="ru-RU"/>
        </w:rPr>
      </w:pPr>
      <w:r>
        <w:rPr>
          <w:rFonts w:ascii="Times New Roman" w:hAnsi="Times New Roman" w:cs="Times New Roman"/>
          <w:sz w:val="26"/>
          <w:szCs w:val="26"/>
        </w:rPr>
        <w:t xml:space="preserve"> ім’я, по-батькові учасника конкурсу)</w:t>
      </w:r>
    </w:p>
    <w:p>
      <w:pPr>
        <w:pBdr>
          <w:bottom w:val="single" w:color="auto" w:sz="12" w:space="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6"/>
          <w:szCs w:val="26"/>
          <w:lang w:val="ru-RU"/>
        </w:rPr>
      </w:pPr>
    </w:p>
    <w:p>
      <w:pPr>
        <w:pBdr>
          <w:bottom w:val="single" w:color="auto" w:sz="12" w:space="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6"/>
          <w:szCs w:val="26"/>
        </w:rPr>
      </w:pPr>
      <w:r>
        <w:rPr>
          <w:rFonts w:ascii="Times New Roman" w:hAnsi="Times New Roman" w:cs="Times New Roman"/>
          <w:sz w:val="26"/>
          <w:szCs w:val="26"/>
        </w:rPr>
        <w:t xml:space="preserve"> ЗАЯВА </w:t>
      </w:r>
    </w:p>
    <w:p>
      <w:pPr>
        <w:pBdr>
          <w:bottom w:val="single" w:color="auto" w:sz="12" w:space="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6"/>
          <w:szCs w:val="26"/>
        </w:rPr>
      </w:pPr>
    </w:p>
    <w:p>
      <w:pPr>
        <w:pBdr>
          <w:bottom w:val="single" w:color="auto" w:sz="12" w:space="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6"/>
          <w:szCs w:val="26"/>
        </w:rPr>
      </w:pPr>
      <w:r>
        <w:rPr>
          <w:rFonts w:ascii="Times New Roman" w:hAnsi="Times New Roman" w:cs="Times New Roman"/>
          <w:sz w:val="26"/>
          <w:szCs w:val="26"/>
        </w:rPr>
        <w:t xml:space="preserve">          Просимо допустити до участі в конкурсі з визначення виконавця послуги на здійснення операцій із збирання та перевезення побутових відходів на території населених пунктів (сіл) Стрийської міської територіальної громади.</w:t>
      </w:r>
    </w:p>
    <w:p>
      <w:pPr>
        <w:pBdr>
          <w:bottom w:val="single" w:color="auto" w:sz="12" w:space="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6"/>
          <w:szCs w:val="26"/>
        </w:rPr>
      </w:pPr>
    </w:p>
    <w:p>
      <w:pPr>
        <w:pBdr>
          <w:bottom w:val="single" w:color="auto" w:sz="12" w:space="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6"/>
          <w:szCs w:val="26"/>
          <w:lang w:val="ru-RU"/>
        </w:rPr>
      </w:pPr>
      <w:r>
        <w:rPr>
          <w:rFonts w:ascii="Times New Roman" w:hAnsi="Times New Roman" w:cs="Times New Roman"/>
          <w:sz w:val="26"/>
          <w:szCs w:val="26"/>
        </w:rPr>
        <w:t xml:space="preserve">Додатки: </w:t>
      </w:r>
    </w:p>
    <w:p>
      <w:pPr>
        <w:pBdr>
          <w:bottom w:val="single" w:color="auto" w:sz="12" w:space="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6"/>
          <w:szCs w:val="26"/>
          <w:lang w:val="ru-RU"/>
        </w:rPr>
      </w:pPr>
    </w:p>
    <w:p>
      <w:pPr>
        <w:pBdr>
          <w:bottom w:val="single" w:color="auto" w:sz="12" w:space="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lang w:val="ru-RU"/>
        </w:rPr>
      </w:pPr>
    </w:p>
    <w:p>
      <w:pPr>
        <w:pBdr>
          <w:bottom w:val="single" w:color="auto" w:sz="12" w:space="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lang w:val="ru-RU"/>
        </w:rPr>
      </w:pPr>
    </w:p>
    <w:p>
      <w:pPr>
        <w:pBdr>
          <w:bottom w:val="single" w:color="auto" w:sz="12" w:space="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lang w:val="ru-RU"/>
        </w:rPr>
      </w:pPr>
    </w:p>
    <w:p>
      <w:pPr>
        <w:pBdr>
          <w:bottom w:val="single" w:color="auto" w:sz="12" w:space="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lang w:val="ru-RU"/>
        </w:rPr>
      </w:pPr>
    </w:p>
    <w:p>
      <w:pPr>
        <w:pBdr>
          <w:bottom w:val="single" w:color="auto" w:sz="12" w:space="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lang w:val="ru-RU"/>
        </w:rPr>
      </w:pPr>
    </w:p>
    <w:p>
      <w:pPr>
        <w:pBdr>
          <w:bottom w:val="single" w:color="auto" w:sz="12" w:space="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lang w:val="ru-RU"/>
        </w:rPr>
      </w:pPr>
    </w:p>
    <w:p>
      <w:pPr>
        <w:pBdr>
          <w:bottom w:val="single" w:color="auto" w:sz="12" w:space="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lang w:val="ru-RU"/>
        </w:rPr>
      </w:pPr>
    </w:p>
    <w:p>
      <w:pPr>
        <w:pBdr>
          <w:bottom w:val="single" w:color="auto" w:sz="12" w:space="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lang w:val="ru-RU"/>
        </w:rPr>
      </w:pPr>
    </w:p>
    <w:p>
      <w:pPr>
        <w:pBdr>
          <w:bottom w:val="single" w:color="auto" w:sz="12" w:space="1"/>
        </w:pBdr>
        <w:shd w:val="clear" w:color="auto" w:fill="FFFFFF"/>
        <w:tabs>
          <w:tab w:val="left" w:pos="375"/>
          <w:tab w:val="left" w:pos="916"/>
          <w:tab w:val="left" w:pos="1832"/>
          <w:tab w:val="left" w:pos="2748"/>
          <w:tab w:val="left" w:pos="3664"/>
          <w:tab w:val="left" w:pos="4580"/>
          <w:tab w:val="left" w:pos="5496"/>
          <w:tab w:val="left" w:pos="5664"/>
          <w:tab w:val="left" w:pos="6372"/>
        </w:tabs>
        <w:spacing w:after="0"/>
      </w:pPr>
      <w:r>
        <w:rPr>
          <w:lang w:val="ru-RU"/>
        </w:rPr>
        <w:tab/>
      </w:r>
      <w:r>
        <w:t>_____</w:t>
      </w:r>
      <w:r>
        <w:rPr>
          <w:lang w:val="ru-RU"/>
        </w:rPr>
        <w:tab/>
      </w:r>
      <w:r>
        <w:rPr>
          <w:lang w:val="ru-RU"/>
        </w:rPr>
        <w:tab/>
      </w:r>
      <w:r>
        <w:rPr>
          <w:lang w:val="ru-RU"/>
        </w:rPr>
        <w:tab/>
      </w:r>
      <w:r>
        <w:rPr>
          <w:lang w:val="ru-RU"/>
        </w:rPr>
        <w:tab/>
      </w:r>
      <w:r>
        <w:t>_______</w:t>
      </w:r>
      <w:r>
        <w:rPr>
          <w:lang w:val="ru-RU"/>
        </w:rPr>
        <w:tab/>
      </w:r>
      <w:r>
        <w:rPr>
          <w:lang w:val="ru-RU"/>
        </w:rPr>
        <w:tab/>
      </w:r>
      <w:r>
        <w:rPr>
          <w:lang w:val="ru-RU"/>
        </w:rPr>
        <w:tab/>
      </w:r>
      <w:r>
        <w:rPr>
          <w:lang w:val="ru-RU"/>
        </w:rPr>
        <w:tab/>
      </w:r>
      <w:r>
        <w:rPr>
          <w:lang w:val="ru-RU"/>
        </w:rPr>
        <w:tab/>
      </w:r>
      <w:r>
        <w:t>______________</w:t>
      </w:r>
    </w:p>
    <w:p>
      <w:pPr>
        <w:pBdr>
          <w:bottom w:val="single" w:color="auto" w:sz="12" w:space="1"/>
        </w:pBdr>
        <w:shd w:val="clear" w:color="auto" w:fill="FFFFFF"/>
        <w:tabs>
          <w:tab w:val="left" w:pos="330"/>
          <w:tab w:val="left" w:pos="916"/>
          <w:tab w:val="left" w:pos="1832"/>
          <w:tab w:val="left" w:pos="2748"/>
          <w:tab w:val="left" w:pos="3664"/>
          <w:tab w:val="left" w:pos="4580"/>
          <w:tab w:val="left" w:pos="4956"/>
          <w:tab w:val="left" w:pos="5664"/>
        </w:tabs>
        <w:spacing w:after="0"/>
        <w:rPr>
          <w:rFonts w:ascii="Times New Roman" w:hAnsi="Times New Roman" w:cs="Times New Roman"/>
        </w:rPr>
      </w:pPr>
      <w:r>
        <w:rPr>
          <w:rFonts w:ascii="Times New Roman" w:hAnsi="Times New Roman" w:cs="Times New Roman"/>
          <w:lang w:val="ru-RU"/>
        </w:rPr>
        <w:tab/>
      </w:r>
      <w:r>
        <w:rPr>
          <w:rFonts w:ascii="Times New Roman" w:hAnsi="Times New Roman" w:cs="Times New Roman"/>
        </w:rPr>
        <w:t xml:space="preserve">  дата</w:t>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rPr>
        <w:t>підпис</w:t>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                         ініціали, прізвище</w:t>
      </w:r>
    </w:p>
    <w:p>
      <w:pPr>
        <w:pBdr>
          <w:bottom w:val="single" w:color="auto" w:sz="12" w:space="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lang w:val="ru-RU"/>
        </w:rPr>
      </w:pPr>
    </w:p>
    <w:p>
      <w:pPr>
        <w:pBdr>
          <w:bottom w:val="single" w:color="auto" w:sz="12" w:space="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lang w:val="ru-RU"/>
        </w:rPr>
      </w:pPr>
    </w:p>
    <w:p>
      <w:pPr>
        <w:pBdr>
          <w:bottom w:val="single" w:color="auto" w:sz="12" w:space="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lang w:val="ru-RU"/>
        </w:rPr>
      </w:pPr>
    </w:p>
    <w:p>
      <w:pPr>
        <w:pBdr>
          <w:bottom w:val="single" w:color="auto" w:sz="12" w:space="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4"/>
          <w:szCs w:val="24"/>
        </w:rPr>
      </w:pPr>
      <w:r>
        <w:rPr>
          <w:rFonts w:ascii="Times New Roman" w:hAnsi="Times New Roman" w:cs="Times New Roman"/>
          <w:b/>
          <w:sz w:val="24"/>
          <w:szCs w:val="24"/>
        </w:rPr>
        <w:t>Керуюча справами виконкому                                                   Оксана ЗАТВАРНИЦЬКА</w:t>
      </w:r>
    </w:p>
    <w:p>
      <w:pPr>
        <w:pBdr>
          <w:bottom w:val="single" w:color="auto" w:sz="12" w:space="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4"/>
          <w:szCs w:val="24"/>
        </w:rPr>
      </w:pPr>
    </w:p>
    <w:p>
      <w:pPr>
        <w:pBdr>
          <w:bottom w:val="single" w:color="auto" w:sz="12" w:space="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4"/>
          <w:szCs w:val="24"/>
        </w:rPr>
      </w:pPr>
    </w:p>
    <w:p>
      <w:pPr>
        <w:pBdr>
          <w:bottom w:val="single" w:color="auto" w:sz="12" w:space="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4"/>
          <w:szCs w:val="24"/>
        </w:rPr>
      </w:pPr>
    </w:p>
    <w:p>
      <w:pPr>
        <w:pBdr>
          <w:bottom w:val="single" w:color="auto" w:sz="12" w:space="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sectPr>
      <w:pgSz w:w="11906" w:h="16838"/>
      <w:pgMar w:top="850" w:right="850" w:bottom="850"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00" w:usb3="00000000" w:csb0="00000000" w:csb1="00000000"/>
  </w:font>
  <w:font w:name="Calibri">
    <w:panose1 w:val="020F0502020204030204"/>
    <w:charset w:val="CC"/>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等线">
    <w:altName w:val="Arial Unicode MS"/>
    <w:panose1 w:val="00000000000000000000"/>
    <w:charset w:val="00"/>
    <w:family w:val="auto"/>
    <w:pitch w:val="default"/>
    <w:sig w:usb0="00000000" w:usb1="00000000" w:usb2="00000000" w:usb3="00000000" w:csb0="00000000" w:csb1="00000000"/>
  </w:font>
  <w:font w:name="Antiqua">
    <w:altName w:val="Arial Narrow"/>
    <w:panose1 w:val="00000000000000000000"/>
    <w:charset w:val="00"/>
    <w:family w:val="swiss"/>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CB3B14"/>
    <w:multiLevelType w:val="multilevel"/>
    <w:tmpl w:val="45CB3B14"/>
    <w:lvl w:ilvl="0" w:tentative="0">
      <w:start w:val="2"/>
      <w:numFmt w:val="decimal"/>
      <w:lvlText w:val="%1."/>
      <w:lvlJc w:val="left"/>
      <w:pPr>
        <w:ind w:left="420" w:hanging="360"/>
      </w:pPr>
      <w:rPr>
        <w:rFonts w:hint="default"/>
      </w:rPr>
    </w:lvl>
    <w:lvl w:ilvl="1" w:tentative="0">
      <w:start w:val="1"/>
      <w:numFmt w:val="lowerLetter"/>
      <w:lvlText w:val="%2."/>
      <w:lvlJc w:val="left"/>
      <w:pPr>
        <w:ind w:left="1140" w:hanging="360"/>
      </w:pPr>
    </w:lvl>
    <w:lvl w:ilvl="2" w:tentative="0">
      <w:start w:val="1"/>
      <w:numFmt w:val="lowerRoman"/>
      <w:lvlText w:val="%3."/>
      <w:lvlJc w:val="right"/>
      <w:pPr>
        <w:ind w:left="1860" w:hanging="180"/>
      </w:pPr>
    </w:lvl>
    <w:lvl w:ilvl="3" w:tentative="0">
      <w:start w:val="1"/>
      <w:numFmt w:val="decimal"/>
      <w:lvlText w:val="%4."/>
      <w:lvlJc w:val="left"/>
      <w:pPr>
        <w:ind w:left="2580" w:hanging="360"/>
      </w:pPr>
    </w:lvl>
    <w:lvl w:ilvl="4" w:tentative="0">
      <w:start w:val="1"/>
      <w:numFmt w:val="lowerLetter"/>
      <w:lvlText w:val="%5."/>
      <w:lvlJc w:val="left"/>
      <w:pPr>
        <w:ind w:left="3300" w:hanging="360"/>
      </w:pPr>
    </w:lvl>
    <w:lvl w:ilvl="5" w:tentative="0">
      <w:start w:val="1"/>
      <w:numFmt w:val="lowerRoman"/>
      <w:lvlText w:val="%6."/>
      <w:lvlJc w:val="right"/>
      <w:pPr>
        <w:ind w:left="4020" w:hanging="180"/>
      </w:pPr>
    </w:lvl>
    <w:lvl w:ilvl="6" w:tentative="0">
      <w:start w:val="1"/>
      <w:numFmt w:val="decimal"/>
      <w:lvlText w:val="%7."/>
      <w:lvlJc w:val="left"/>
      <w:pPr>
        <w:ind w:left="4740" w:hanging="360"/>
      </w:pPr>
    </w:lvl>
    <w:lvl w:ilvl="7" w:tentative="0">
      <w:start w:val="1"/>
      <w:numFmt w:val="lowerLetter"/>
      <w:lvlText w:val="%8."/>
      <w:lvlJc w:val="left"/>
      <w:pPr>
        <w:ind w:left="5460" w:hanging="360"/>
      </w:pPr>
    </w:lvl>
    <w:lvl w:ilvl="8" w:tentative="0">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2"/>
  </w:compat>
  <w:rsids>
    <w:rsidRoot w:val="00236F58"/>
    <w:rsid w:val="00002D00"/>
    <w:rsid w:val="000414BA"/>
    <w:rsid w:val="00052A4D"/>
    <w:rsid w:val="00077C8A"/>
    <w:rsid w:val="00083BEE"/>
    <w:rsid w:val="000B64E5"/>
    <w:rsid w:val="0011053A"/>
    <w:rsid w:val="00111300"/>
    <w:rsid w:val="00131C25"/>
    <w:rsid w:val="0013558D"/>
    <w:rsid w:val="00177501"/>
    <w:rsid w:val="001851A5"/>
    <w:rsid w:val="001925D3"/>
    <w:rsid w:val="001A2F32"/>
    <w:rsid w:val="001A5549"/>
    <w:rsid w:val="0022168C"/>
    <w:rsid w:val="00236F58"/>
    <w:rsid w:val="00282EA4"/>
    <w:rsid w:val="002955DC"/>
    <w:rsid w:val="002A330C"/>
    <w:rsid w:val="002B1583"/>
    <w:rsid w:val="002B2A66"/>
    <w:rsid w:val="002D2E67"/>
    <w:rsid w:val="002E2977"/>
    <w:rsid w:val="003765EE"/>
    <w:rsid w:val="00394C83"/>
    <w:rsid w:val="00396863"/>
    <w:rsid w:val="0039712F"/>
    <w:rsid w:val="003C08CC"/>
    <w:rsid w:val="003E0381"/>
    <w:rsid w:val="00414457"/>
    <w:rsid w:val="004274B1"/>
    <w:rsid w:val="004E4B8C"/>
    <w:rsid w:val="004F637F"/>
    <w:rsid w:val="00516831"/>
    <w:rsid w:val="00575687"/>
    <w:rsid w:val="00576F6A"/>
    <w:rsid w:val="005A5FFE"/>
    <w:rsid w:val="005A7019"/>
    <w:rsid w:val="005B711D"/>
    <w:rsid w:val="005E1E6D"/>
    <w:rsid w:val="005F798C"/>
    <w:rsid w:val="00636A8B"/>
    <w:rsid w:val="00642A33"/>
    <w:rsid w:val="00652A6F"/>
    <w:rsid w:val="00674254"/>
    <w:rsid w:val="00676023"/>
    <w:rsid w:val="006945C8"/>
    <w:rsid w:val="006A5964"/>
    <w:rsid w:val="006C7D89"/>
    <w:rsid w:val="006E0B77"/>
    <w:rsid w:val="007225F2"/>
    <w:rsid w:val="00723BA7"/>
    <w:rsid w:val="00741AAB"/>
    <w:rsid w:val="007818C0"/>
    <w:rsid w:val="00781F80"/>
    <w:rsid w:val="00783349"/>
    <w:rsid w:val="00790C5C"/>
    <w:rsid w:val="007A7FED"/>
    <w:rsid w:val="007B3649"/>
    <w:rsid w:val="007D300E"/>
    <w:rsid w:val="008058D5"/>
    <w:rsid w:val="00823D0D"/>
    <w:rsid w:val="00827C57"/>
    <w:rsid w:val="00830CEB"/>
    <w:rsid w:val="008454E1"/>
    <w:rsid w:val="0087466F"/>
    <w:rsid w:val="00875F28"/>
    <w:rsid w:val="008C3AC6"/>
    <w:rsid w:val="008E6FC9"/>
    <w:rsid w:val="00901A1C"/>
    <w:rsid w:val="009060BA"/>
    <w:rsid w:val="00916EEA"/>
    <w:rsid w:val="009732DC"/>
    <w:rsid w:val="009D4F33"/>
    <w:rsid w:val="00A22B55"/>
    <w:rsid w:val="00A30A62"/>
    <w:rsid w:val="00A35CD1"/>
    <w:rsid w:val="00A41542"/>
    <w:rsid w:val="00A551F6"/>
    <w:rsid w:val="00A90443"/>
    <w:rsid w:val="00AD2207"/>
    <w:rsid w:val="00AE1BF3"/>
    <w:rsid w:val="00AE4909"/>
    <w:rsid w:val="00B36AD5"/>
    <w:rsid w:val="00BA6C1D"/>
    <w:rsid w:val="00BB6B9D"/>
    <w:rsid w:val="00BD2642"/>
    <w:rsid w:val="00BF72F6"/>
    <w:rsid w:val="00C35227"/>
    <w:rsid w:val="00C45B74"/>
    <w:rsid w:val="00C87D6D"/>
    <w:rsid w:val="00CB52A2"/>
    <w:rsid w:val="00D0660E"/>
    <w:rsid w:val="00D14D5B"/>
    <w:rsid w:val="00D64020"/>
    <w:rsid w:val="00D9546C"/>
    <w:rsid w:val="00DC62C5"/>
    <w:rsid w:val="00E057A8"/>
    <w:rsid w:val="00E116D5"/>
    <w:rsid w:val="00E36324"/>
    <w:rsid w:val="00E52E71"/>
    <w:rsid w:val="00E80D22"/>
    <w:rsid w:val="00E87EDD"/>
    <w:rsid w:val="00E93514"/>
    <w:rsid w:val="00ED1006"/>
    <w:rsid w:val="00F0056C"/>
    <w:rsid w:val="00F27D01"/>
    <w:rsid w:val="00F3288E"/>
    <w:rsid w:val="00F83462"/>
    <w:rsid w:val="00F8708F"/>
    <w:rsid w:val="00F922CF"/>
    <w:rsid w:val="00FA094C"/>
    <w:rsid w:val="00FA2FA1"/>
    <w:rsid w:val="00FB4806"/>
    <w:rsid w:val="00FE0906"/>
    <w:rsid w:val="00FF34CC"/>
    <w:rsid w:val="00FF4A20"/>
    <w:rsid w:val="64D264B4"/>
  </w:rsids>
  <m:mathPr>
    <m:mathFont m:val="Cambria Math"/>
    <m:brkBin m:val="before"/>
    <m:brkBinSub m:val="--"/>
    <m:smallFrac m:val="1"/>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uk-UA" w:eastAsia="uk-UA"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link w:val="10"/>
    <w:uiPriority w:val="0"/>
    <w:pPr>
      <w:spacing w:after="0" w:line="240" w:lineRule="auto"/>
      <w:ind w:right="-92"/>
      <w:jc w:val="both"/>
    </w:pPr>
    <w:rPr>
      <w:rFonts w:ascii="Times New Roman" w:hAnsi="Times New Roman" w:eastAsia="Times New Roman" w:cs="Times New Roman"/>
      <w:sz w:val="24"/>
      <w:szCs w:val="24"/>
      <w:lang w:eastAsia="ru-RU"/>
    </w:rPr>
  </w:style>
  <w:style w:type="paragraph" w:styleId="5">
    <w:name w:val="footer"/>
    <w:basedOn w:val="1"/>
    <w:link w:val="14"/>
    <w:semiHidden/>
    <w:unhideWhenUsed/>
    <w:uiPriority w:val="99"/>
    <w:pPr>
      <w:tabs>
        <w:tab w:val="center" w:pos="4819"/>
        <w:tab w:val="right" w:pos="9639"/>
      </w:tabs>
      <w:spacing w:after="0" w:line="240" w:lineRule="auto"/>
    </w:pPr>
  </w:style>
  <w:style w:type="paragraph" w:styleId="6">
    <w:name w:val="header"/>
    <w:basedOn w:val="1"/>
    <w:link w:val="13"/>
    <w:semiHidden/>
    <w:unhideWhenUsed/>
    <w:uiPriority w:val="99"/>
    <w:pPr>
      <w:tabs>
        <w:tab w:val="center" w:pos="4819"/>
        <w:tab w:val="right" w:pos="9639"/>
      </w:tabs>
      <w:spacing w:after="0" w:line="240" w:lineRule="auto"/>
    </w:pPr>
  </w:style>
  <w:style w:type="character" w:styleId="7">
    <w:name w:val="Hyperlink"/>
    <w:basedOn w:val="2"/>
    <w:unhideWhenUsed/>
    <w:uiPriority w:val="99"/>
    <w:rPr>
      <w:color w:val="0563C1" w:themeColor="hyperlink"/>
      <w:u w:val="single"/>
    </w:rPr>
  </w:style>
  <w:style w:type="paragraph" w:styleId="8">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9">
    <w:name w:val="List Paragraph"/>
    <w:basedOn w:val="1"/>
    <w:qFormat/>
    <w:uiPriority w:val="34"/>
    <w:pPr>
      <w:ind w:left="720"/>
      <w:contextualSpacing/>
    </w:pPr>
  </w:style>
  <w:style w:type="character" w:customStyle="1" w:styleId="10">
    <w:name w:val="Основной текст с отступом Знак"/>
    <w:basedOn w:val="2"/>
    <w:link w:val="4"/>
    <w:uiPriority w:val="0"/>
    <w:rPr>
      <w:rFonts w:ascii="Times New Roman" w:hAnsi="Times New Roman" w:eastAsia="Times New Roman" w:cs="Times New Roman"/>
      <w:sz w:val="24"/>
      <w:szCs w:val="24"/>
      <w:lang w:eastAsia="ru-RU"/>
    </w:rPr>
  </w:style>
  <w:style w:type="paragraph" w:customStyle="1" w:styleId="11">
    <w:name w:val="Нормальний текст"/>
    <w:basedOn w:val="1"/>
    <w:uiPriority w:val="99"/>
    <w:pPr>
      <w:spacing w:before="120" w:after="0" w:line="240" w:lineRule="auto"/>
      <w:ind w:firstLine="567"/>
    </w:pPr>
    <w:rPr>
      <w:rFonts w:ascii="Antiqua" w:hAnsi="Antiqua" w:eastAsia="Times New Roman" w:cs="Times New Roman"/>
      <w:sz w:val="26"/>
      <w:szCs w:val="20"/>
      <w:lang w:eastAsia="ru-RU"/>
    </w:rPr>
  </w:style>
  <w:style w:type="paragraph" w:customStyle="1" w:styleId="12">
    <w:name w:val="Назва документа"/>
    <w:basedOn w:val="1"/>
    <w:next w:val="11"/>
    <w:uiPriority w:val="0"/>
    <w:pPr>
      <w:keepNext/>
      <w:keepLines/>
      <w:spacing w:before="240" w:after="240" w:line="240" w:lineRule="auto"/>
      <w:jc w:val="center"/>
    </w:pPr>
    <w:rPr>
      <w:rFonts w:ascii="Antiqua" w:hAnsi="Antiqua" w:eastAsia="Times New Roman" w:cs="Times New Roman"/>
      <w:b/>
      <w:sz w:val="26"/>
      <w:szCs w:val="20"/>
      <w:lang w:eastAsia="ru-RU"/>
    </w:rPr>
  </w:style>
  <w:style w:type="character" w:customStyle="1" w:styleId="13">
    <w:name w:val="Верхний колонтитул Знак"/>
    <w:basedOn w:val="2"/>
    <w:link w:val="6"/>
    <w:semiHidden/>
    <w:uiPriority w:val="99"/>
    <w:rPr>
      <w:rFonts w:eastAsiaTheme="minorEastAsia"/>
      <w:lang w:eastAsia="uk-UA"/>
    </w:rPr>
  </w:style>
  <w:style w:type="character" w:customStyle="1" w:styleId="14">
    <w:name w:val="Нижний колонтитул Знак"/>
    <w:basedOn w:val="2"/>
    <w:link w:val="5"/>
    <w:semiHidden/>
    <w:qFormat/>
    <w:uiPriority w:val="99"/>
    <w:rPr>
      <w:rFonts w:eastAsiaTheme="minorEastAsia"/>
      <w:lang w:eastAsia="uk-UA"/>
    </w:rPr>
  </w:style>
  <w:style w:type="paragraph" w:customStyle="1" w:styleId="15">
    <w:name w:val="Шапка документу"/>
    <w:basedOn w:val="1"/>
    <w:uiPriority w:val="0"/>
    <w:pPr>
      <w:keepNext/>
      <w:keepLines/>
      <w:spacing w:after="240" w:line="240" w:lineRule="auto"/>
      <w:ind w:left="4536"/>
      <w:jc w:val="center"/>
    </w:pPr>
    <w:rPr>
      <w:rFonts w:ascii="Antiqua" w:hAnsi="Antiqua" w:eastAsia="SimSun" w:cs="Times New Roman"/>
      <w:sz w:val="26"/>
      <w:szCs w:val="24"/>
      <w:lang w:eastAsia="ru-RU"/>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F9BC9-3E0D-4BEC-A67D-89C9EC38CA7F}">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33</Pages>
  <Words>38494</Words>
  <Characters>21943</Characters>
  <Lines>182</Lines>
  <Paragraphs>120</Paragraphs>
  <TotalTime>399</TotalTime>
  <ScaleCrop>false</ScaleCrop>
  <LinksUpToDate>false</LinksUpToDate>
  <CharactersWithSpaces>60317</CharactersWithSpaces>
  <Application>WPS Office_12.2.0.16909_F1E327BC-269C-435d-A152-05C5408002CA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2022-01-26T13:42:00Z</dcterms:created>
  <dc:creator>Ліля Фурів</dc:creator>
  <cp:lastModifiedBy>user</cp:lastModifiedBy>
  <cp:lastPrinted>2024-04-30T06:01:00Z</cp:lastPrinted>
  <dcterms:modified xsi:type="dcterms:W3CDTF">2024-05-20T08:00:13Z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1033-12.2.0.16909</vt:lpwstr>
  </property>
  <property fmtid="{D5CDD505-2E9C-101B-9397-08002B2CF9AE}" pid="3" name="ICV">
    <vt:lpwstr>E6BEC12D6B694E7C93696F6292683154_12</vt:lpwstr>
  </property>
</Properties>
</file>