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D22E" w14:textId="77777777" w:rsidR="00BD512C" w:rsidRDefault="00764D6F">
      <w:pPr>
        <w:shd w:val="clear" w:color="auto" w:fill="FFFFFF"/>
        <w:spacing w:after="0" w:line="240" w:lineRule="auto"/>
        <w:rPr>
          <w:rFonts w:ascii="Academy" w:eastAsia="Times New Roman" w:hAnsi="Academy" w:cs="Times New Roman"/>
          <w:sz w:val="20"/>
          <w:szCs w:val="24"/>
          <w:lang w:eastAsia="uk-UA"/>
        </w:rPr>
      </w:pPr>
      <w:r>
        <w:rPr>
          <w:rFonts w:ascii="Academy" w:eastAsia="Times New Roman" w:hAnsi="Academy" w:cs="Times New Roman"/>
          <w:noProof/>
          <w:sz w:val="20"/>
          <w:szCs w:val="24"/>
          <w:lang w:eastAsia="uk-UA"/>
        </w:rPr>
        <w:drawing>
          <wp:anchor distT="0" distB="0" distL="114300" distR="114300" simplePos="0" relativeHeight="2" behindDoc="0" locked="0" layoutInCell="1" allowOverlap="1" wp14:anchorId="5F44FAB3" wp14:editId="7452841C">
            <wp:simplePos x="0" y="0"/>
            <wp:positionH relativeFrom="margin">
              <wp:posOffset>2860040</wp:posOffset>
            </wp:positionH>
            <wp:positionV relativeFrom="paragraph">
              <wp:posOffset>130810</wp:posOffset>
            </wp:positionV>
            <wp:extent cx="431800" cy="61150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tretch>
                      <a:fillRect/>
                    </a:stretch>
                  </pic:blipFill>
                  <pic:spPr bwMode="auto">
                    <a:xfrm>
                      <a:off x="0" y="0"/>
                      <a:ext cx="431800" cy="611505"/>
                    </a:xfrm>
                    <a:prstGeom prst="rect">
                      <a:avLst/>
                    </a:prstGeom>
                  </pic:spPr>
                </pic:pic>
              </a:graphicData>
            </a:graphic>
          </wp:anchor>
        </w:drawing>
      </w:r>
    </w:p>
    <w:p w14:paraId="50B803E7" w14:textId="77777777" w:rsidR="00BD512C" w:rsidRDefault="00BD512C">
      <w:pPr>
        <w:shd w:val="clear" w:color="auto" w:fill="FFFFFF"/>
        <w:spacing w:after="0" w:line="240" w:lineRule="auto"/>
        <w:ind w:left="4956"/>
        <w:rPr>
          <w:rFonts w:ascii="Academy" w:eastAsia="Times New Roman" w:hAnsi="Academy" w:cs="Times New Roman"/>
          <w:sz w:val="20"/>
          <w:szCs w:val="24"/>
          <w:lang w:eastAsia="uk-UA"/>
        </w:rPr>
      </w:pPr>
    </w:p>
    <w:p w14:paraId="3E7AA2EA" w14:textId="77777777" w:rsidR="00BD512C" w:rsidRDefault="00BD512C">
      <w:pPr>
        <w:shd w:val="clear" w:color="auto" w:fill="FFFFFF"/>
        <w:spacing w:after="0" w:line="240" w:lineRule="auto"/>
        <w:ind w:left="4956"/>
        <w:rPr>
          <w:rFonts w:ascii="Academy" w:eastAsia="Times New Roman" w:hAnsi="Academy" w:cs="Times New Roman"/>
          <w:sz w:val="20"/>
          <w:szCs w:val="24"/>
          <w:lang w:eastAsia="uk-UA"/>
        </w:rPr>
      </w:pPr>
    </w:p>
    <w:p w14:paraId="01C8B75D" w14:textId="77777777" w:rsidR="00BD512C" w:rsidRDefault="00BD512C">
      <w:pPr>
        <w:shd w:val="clear" w:color="auto" w:fill="FFFFFF"/>
        <w:spacing w:after="0" w:line="240" w:lineRule="auto"/>
        <w:ind w:left="4956"/>
        <w:rPr>
          <w:rFonts w:ascii="Academy" w:eastAsia="Times New Roman" w:hAnsi="Academy" w:cs="Times New Roman"/>
          <w:sz w:val="20"/>
          <w:szCs w:val="24"/>
          <w:lang w:eastAsia="uk-UA"/>
        </w:rPr>
      </w:pPr>
    </w:p>
    <w:p w14:paraId="1398C170" w14:textId="77777777" w:rsidR="00132843" w:rsidRDefault="00132843">
      <w:pPr>
        <w:spacing w:before="120" w:after="120" w:line="240" w:lineRule="auto"/>
        <w:jc w:val="center"/>
        <w:rPr>
          <w:rFonts w:ascii="Times New Roman" w:eastAsia="Times New Roman" w:hAnsi="Times New Roman" w:cs="Times New Roman"/>
          <w:caps/>
          <w:sz w:val="28"/>
          <w:szCs w:val="28"/>
          <w:lang w:eastAsia="ru-RU"/>
        </w:rPr>
      </w:pPr>
    </w:p>
    <w:p w14:paraId="0C2F21C9" w14:textId="0A239F09" w:rsidR="00BD512C" w:rsidRDefault="00764D6F">
      <w:pPr>
        <w:spacing w:before="120" w:after="12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СТРИЙСЬКА МІСЬКА РАДА лЬВІВСЬКОЇ ОБЛАСТІ</w:t>
      </w:r>
    </w:p>
    <w:p w14:paraId="072FDBF1" w14:textId="77777777" w:rsidR="00BD512C" w:rsidRDefault="00764D6F">
      <w:pPr>
        <w:spacing w:before="120" w:after="120" w:line="240" w:lineRule="auto"/>
        <w:jc w:val="center"/>
      </w:pPr>
      <w:r>
        <w:rPr>
          <w:rFonts w:ascii="Times New Roman" w:eastAsia="Times New Roman" w:hAnsi="Times New Roman" w:cs="Times New Roman"/>
          <w:bCs/>
          <w:caps/>
          <w:sz w:val="28"/>
          <w:szCs w:val="28"/>
          <w:lang w:val="en-US" w:eastAsia="ru-RU"/>
        </w:rPr>
        <w:t>x</w:t>
      </w:r>
      <w:r>
        <w:rPr>
          <w:rFonts w:ascii="Times New Roman" w:eastAsia="Times New Roman" w:hAnsi="Times New Roman" w:cs="Times New Roman"/>
          <w:bCs/>
          <w:caps/>
          <w:color w:val="000000"/>
          <w:sz w:val="28"/>
          <w:szCs w:val="28"/>
          <w:lang w:val="en-US" w:eastAsia="ru-RU"/>
        </w:rPr>
        <w:t>lV</w:t>
      </w:r>
      <w:r>
        <w:rPr>
          <w:rFonts w:ascii="Times New Roman" w:eastAsia="Times New Roman" w:hAnsi="Times New Roman" w:cs="Times New Roman"/>
          <w:bCs/>
          <w:caps/>
          <w:sz w:val="28"/>
          <w:szCs w:val="28"/>
          <w:lang w:val="ru-RU" w:eastAsia="ru-RU"/>
        </w:rPr>
        <w:t xml:space="preserve"> ПОЗАЧЕРГОВА </w:t>
      </w:r>
      <w:r>
        <w:rPr>
          <w:rFonts w:ascii="Times New Roman" w:eastAsia="Times New Roman" w:hAnsi="Times New Roman" w:cs="Times New Roman"/>
          <w:bCs/>
          <w:caps/>
          <w:sz w:val="28"/>
          <w:szCs w:val="28"/>
          <w:lang w:eastAsia="ru-RU"/>
        </w:rPr>
        <w:t xml:space="preserve">сесія </w:t>
      </w:r>
      <w:r>
        <w:rPr>
          <w:rFonts w:ascii="Times New Roman" w:eastAsia="Times New Roman" w:hAnsi="Times New Roman" w:cs="Times New Roman"/>
          <w:bCs/>
          <w:caps/>
          <w:sz w:val="28"/>
          <w:szCs w:val="28"/>
          <w:lang w:val="en-US" w:eastAsia="ru-RU"/>
        </w:rPr>
        <w:t>viii</w:t>
      </w:r>
      <w:r>
        <w:rPr>
          <w:rFonts w:ascii="Times New Roman" w:eastAsia="Times New Roman" w:hAnsi="Times New Roman" w:cs="Times New Roman"/>
          <w:bCs/>
          <w:caps/>
          <w:sz w:val="28"/>
          <w:szCs w:val="28"/>
          <w:lang w:eastAsia="ru-RU"/>
        </w:rPr>
        <w:t xml:space="preserve"> демократичного скликання</w:t>
      </w:r>
    </w:p>
    <w:p w14:paraId="52154E55" w14:textId="77777777" w:rsidR="00BD512C" w:rsidRDefault="00764D6F">
      <w:pPr>
        <w:spacing w:before="120" w:after="12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РІШЕННЯ</w:t>
      </w:r>
    </w:p>
    <w:p w14:paraId="166B00C1" w14:textId="77777777" w:rsidR="00BD512C" w:rsidRDefault="00BD512C">
      <w:pPr>
        <w:spacing w:before="120" w:after="120" w:line="240" w:lineRule="auto"/>
        <w:jc w:val="center"/>
        <w:rPr>
          <w:rFonts w:ascii="Times New Roman" w:eastAsia="Times New Roman" w:hAnsi="Times New Roman" w:cs="Times New Roman"/>
          <w:b/>
          <w:sz w:val="28"/>
          <w:szCs w:val="28"/>
          <w:lang w:eastAsia="ru-RU"/>
        </w:rPr>
      </w:pPr>
    </w:p>
    <w:p w14:paraId="2208B1F3" w14:textId="31261CE5" w:rsidR="00BD512C" w:rsidRDefault="00764D6F">
      <w:pPr>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від_________________2024р.</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lang w:eastAsia="ru-RU"/>
        </w:rPr>
        <w:t xml:space="preserve">Стрий </w:t>
      </w:r>
      <w:r>
        <w:rPr>
          <w:rFonts w:ascii="Times New Roman" w:eastAsia="Times New Roman" w:hAnsi="Times New Roman" w:cs="Times New Roman"/>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w:t>
      </w:r>
      <w:r w:rsidR="001E6A3B">
        <w:rPr>
          <w:rFonts w:ascii="Times New Roman" w:eastAsia="Times New Roman" w:hAnsi="Times New Roman" w:cs="Times New Roman"/>
          <w:sz w:val="28"/>
          <w:szCs w:val="28"/>
          <w:lang w:eastAsia="ru-RU"/>
        </w:rPr>
        <w:t xml:space="preserve"> ПРОЄКТ</w:t>
      </w:r>
    </w:p>
    <w:p w14:paraId="429F75D8" w14:textId="77777777" w:rsidR="00BD512C" w:rsidRDefault="00BD512C">
      <w:pPr>
        <w:shd w:val="clear" w:color="auto" w:fill="FFFFFF"/>
        <w:spacing w:after="0" w:line="240" w:lineRule="auto"/>
        <w:jc w:val="both"/>
        <w:rPr>
          <w:rFonts w:ascii="Times New Roman" w:eastAsia="Times New Roman" w:hAnsi="Times New Roman" w:cs="Times New Roman"/>
          <w:sz w:val="26"/>
          <w:szCs w:val="26"/>
          <w:u w:val="single"/>
          <w:lang w:eastAsia="ru-RU"/>
        </w:rPr>
      </w:pPr>
    </w:p>
    <w:p w14:paraId="7A78ACA4" w14:textId="09212186" w:rsidR="00BD512C" w:rsidRDefault="00764D6F">
      <w:pPr>
        <w:spacing w:after="0"/>
        <w:rPr>
          <w:rFonts w:ascii="Times New Roman" w:eastAsia="Calibri" w:hAnsi="Times New Roman" w:cs="Times New Roman"/>
          <w:b/>
          <w:bCs/>
          <w:sz w:val="24"/>
          <w:szCs w:val="24"/>
        </w:rPr>
      </w:pPr>
      <w:r>
        <w:rPr>
          <w:rFonts w:ascii="Times New Roman" w:eastAsia="Times New Roman" w:hAnsi="Times New Roman" w:cs="Times New Roman"/>
          <w:b/>
          <w:bCs/>
          <w:sz w:val="24"/>
          <w:szCs w:val="24"/>
          <w:lang w:eastAsia="ru-RU"/>
        </w:rPr>
        <w:t xml:space="preserve">Про </w:t>
      </w:r>
      <w:r w:rsidR="00132843">
        <w:rPr>
          <w:rFonts w:ascii="Times New Roman" w:eastAsia="Times New Roman" w:hAnsi="Times New Roman" w:cs="Times New Roman"/>
          <w:b/>
          <w:bCs/>
          <w:sz w:val="24"/>
          <w:szCs w:val="24"/>
          <w:lang w:eastAsia="ru-RU"/>
        </w:rPr>
        <w:t>затвердження</w:t>
      </w:r>
      <w:r>
        <w:rPr>
          <w:rFonts w:ascii="Times New Roman" w:eastAsia="Times New Roman" w:hAnsi="Times New Roman" w:cs="Times New Roman"/>
          <w:b/>
          <w:bCs/>
          <w:sz w:val="24"/>
          <w:szCs w:val="24"/>
          <w:lang w:eastAsia="ru-RU"/>
        </w:rPr>
        <w:t xml:space="preserve"> «</w:t>
      </w:r>
      <w:r>
        <w:rPr>
          <w:rFonts w:ascii="Times New Roman" w:eastAsia="Calibri" w:hAnsi="Times New Roman" w:cs="Times New Roman"/>
          <w:b/>
          <w:bCs/>
          <w:sz w:val="24"/>
          <w:szCs w:val="24"/>
        </w:rPr>
        <w:t xml:space="preserve">Програми сприяння </w:t>
      </w:r>
    </w:p>
    <w:p w14:paraId="0284133B" w14:textId="77777777" w:rsidR="00BD512C" w:rsidRDefault="00764D6F">
      <w:pPr>
        <w:spacing w:after="0"/>
        <w:rPr>
          <w:rFonts w:ascii="Times New Roman" w:eastAsia="Calibri" w:hAnsi="Times New Roman" w:cs="Times New Roman"/>
          <w:b/>
          <w:bCs/>
          <w:sz w:val="24"/>
          <w:szCs w:val="24"/>
        </w:rPr>
      </w:pPr>
      <w:r>
        <w:rPr>
          <w:rFonts w:ascii="Times New Roman" w:eastAsia="Calibri" w:hAnsi="Times New Roman" w:cs="Times New Roman"/>
          <w:b/>
          <w:bCs/>
          <w:sz w:val="24"/>
          <w:szCs w:val="24"/>
        </w:rPr>
        <w:t>матеріально-технічному забезпеченню</w:t>
      </w:r>
    </w:p>
    <w:p w14:paraId="1FE27775" w14:textId="77777777" w:rsidR="00BD512C" w:rsidRDefault="00764D6F">
      <w:pPr>
        <w:spacing w:after="0"/>
        <w:rPr>
          <w:rFonts w:ascii="Times New Roman" w:eastAsia="Calibri" w:hAnsi="Times New Roman" w:cs="Times New Roman"/>
          <w:b/>
          <w:bCs/>
          <w:sz w:val="24"/>
          <w:szCs w:val="24"/>
        </w:rPr>
      </w:pPr>
      <w:r>
        <w:rPr>
          <w:rFonts w:ascii="Times New Roman" w:eastAsia="Calibri" w:hAnsi="Times New Roman" w:cs="Times New Roman"/>
          <w:b/>
          <w:bCs/>
          <w:sz w:val="24"/>
          <w:szCs w:val="24"/>
        </w:rPr>
        <w:t>6-му Державному пожежно-рятувальному загону</w:t>
      </w:r>
    </w:p>
    <w:p w14:paraId="4E0D7FC0" w14:textId="77777777" w:rsidR="00BD512C" w:rsidRDefault="00764D6F">
      <w:pPr>
        <w:spacing w:after="0" w:line="240" w:lineRule="auto"/>
        <w:rPr>
          <w:rFonts w:ascii="Times New Roman" w:eastAsia="Times New Roman" w:hAnsi="Times New Roman" w:cs="Times New Roman"/>
          <w:b/>
          <w:sz w:val="24"/>
          <w:szCs w:val="24"/>
        </w:rPr>
      </w:pPr>
      <w:r>
        <w:rPr>
          <w:rFonts w:ascii="Times New Roman" w:eastAsia="Calibri" w:hAnsi="Times New Roman" w:cs="Times New Roman"/>
          <w:b/>
          <w:bCs/>
          <w:sz w:val="24"/>
          <w:szCs w:val="24"/>
        </w:rPr>
        <w:t>ГУ ДСНС України у Львівській області на 202</w:t>
      </w:r>
      <w:r>
        <w:rPr>
          <w:rFonts w:ascii="Times New Roman" w:hAnsi="Times New Roman" w:cs="Times New Roman"/>
          <w:b/>
          <w:bCs/>
          <w:sz w:val="24"/>
          <w:szCs w:val="24"/>
        </w:rPr>
        <w:t>4</w:t>
      </w:r>
      <w:r>
        <w:rPr>
          <w:rFonts w:ascii="Times New Roman" w:eastAsia="Calibri" w:hAnsi="Times New Roman" w:cs="Times New Roman"/>
          <w:b/>
          <w:bCs/>
          <w:sz w:val="24"/>
          <w:szCs w:val="24"/>
        </w:rPr>
        <w:t xml:space="preserve"> рік»</w:t>
      </w:r>
    </w:p>
    <w:p w14:paraId="76EAB4B9" w14:textId="77777777" w:rsidR="00BD512C" w:rsidRDefault="00BD512C">
      <w:pPr>
        <w:shd w:val="clear" w:color="auto" w:fill="FFFFFF"/>
        <w:spacing w:after="0" w:line="240" w:lineRule="auto"/>
        <w:jc w:val="both"/>
        <w:rPr>
          <w:rFonts w:ascii="Times New Roman" w:eastAsia="Times New Roman" w:hAnsi="Times New Roman" w:cs="Times New Roman"/>
          <w:b/>
          <w:bCs/>
          <w:sz w:val="28"/>
          <w:szCs w:val="28"/>
          <w:lang w:eastAsia="ru-RU"/>
        </w:rPr>
      </w:pPr>
    </w:p>
    <w:p w14:paraId="25242474" w14:textId="77777777" w:rsidR="00BD512C" w:rsidRDefault="00764D6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ab/>
        <w:t xml:space="preserve">Відповідно до Кодексу Цивільного захисту України, з метою реалізації державної політики, спрямованої на забезпечення безпеки та захисту населення і територій, ефективного реагування на пожежі, які виникають на території </w:t>
      </w:r>
      <w:r>
        <w:rPr>
          <w:rFonts w:ascii="Times New Roman" w:eastAsia="Times New Roman" w:hAnsi="Times New Roman" w:cs="Times New Roman"/>
          <w:bCs/>
          <w:sz w:val="28"/>
          <w:szCs w:val="28"/>
          <w:lang w:eastAsia="ru-RU"/>
        </w:rPr>
        <w:t xml:space="preserve"> Стрийської  міської територіальної громади,</w:t>
      </w:r>
      <w:r>
        <w:rPr>
          <w:rFonts w:ascii="Times New Roman" w:eastAsia="Times New Roman" w:hAnsi="Times New Roman" w:cs="Times New Roman"/>
          <w:sz w:val="28"/>
          <w:szCs w:val="28"/>
          <w:lang w:eastAsia="ru-RU"/>
        </w:rPr>
        <w:t xml:space="preserve"> надання термінової допомоги постраждалому населенню, враховуючи що за останні роки значно збільшилась кількість пожеж житлових будинків комунальної та приватної власності, керуючись ст.26 Закону України «Про місцеве самоврядування в Україні», Стрийська міська рада </w:t>
      </w:r>
    </w:p>
    <w:p w14:paraId="76974ABB" w14:textId="77777777" w:rsidR="00BD512C" w:rsidRDefault="00764D6F">
      <w:pPr>
        <w:shd w:val="clear" w:color="auto" w:fill="FFFFFF"/>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ВИРІШИЛА:</w:t>
      </w:r>
    </w:p>
    <w:p w14:paraId="251AEAE9" w14:textId="77777777" w:rsidR="00BD512C" w:rsidRDefault="00BD512C">
      <w:pPr>
        <w:shd w:val="clear" w:color="auto" w:fill="FFFFFF"/>
        <w:spacing w:after="0" w:line="240" w:lineRule="auto"/>
        <w:rPr>
          <w:rFonts w:ascii="Times New Roman" w:eastAsia="Times New Roman" w:hAnsi="Times New Roman" w:cs="Times New Roman"/>
          <w:sz w:val="28"/>
          <w:szCs w:val="28"/>
          <w:lang w:eastAsia="ru-RU"/>
        </w:rPr>
      </w:pPr>
    </w:p>
    <w:p w14:paraId="14B2B39B" w14:textId="01895A37" w:rsidR="00BD512C" w:rsidRDefault="00764D6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Затвердити Програм</w:t>
      </w:r>
      <w:r w:rsidR="00132843">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 xml:space="preserve"> сприяння матеріально-технічному забезпеченню 6-му Державному пожежно-рятувальному загону ГУ ДСНС України у Львівській області на 2024 рік» що додається.</w:t>
      </w:r>
    </w:p>
    <w:p w14:paraId="26A0F550" w14:textId="77777777" w:rsidR="00BD512C" w:rsidRDefault="00764D6F">
      <w:pPr>
        <w:shd w:val="clear" w:color="auto" w:fill="FFFFFF"/>
        <w:tabs>
          <w:tab w:val="left" w:pos="709"/>
        </w:tabs>
        <w:spacing w:beforeAutospacing="1" w:afterAutospacing="1" w:line="30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Організаційне забезпечення виконання заходів Програми покласти на                   6 ДПРЗ ГУ ДСНС України у Львівській області (А.КАПУСТИНСЬКИЙ).</w:t>
      </w:r>
    </w:p>
    <w:p w14:paraId="07EFB3CA" w14:textId="77777777" w:rsidR="00BD512C" w:rsidRDefault="00764D6F">
      <w:pPr>
        <w:shd w:val="clear" w:color="auto" w:fill="FFFFFF"/>
        <w:tabs>
          <w:tab w:val="left" w:pos="720"/>
        </w:tabs>
        <w:spacing w:beforeAutospacing="1" w:afterAutospacing="1" w:line="30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Контроль за виконанням цього рішення покласти на першого заступника міського голови М. Дмитришина та постійну депутатську комісію з питань планування, фінансів, бюджету та соціально-економічного розвитку  (С.КОВАЛЬЧУК).</w:t>
      </w:r>
    </w:p>
    <w:p w14:paraId="11D108EE" w14:textId="77777777" w:rsidR="00BD512C" w:rsidRDefault="00BD512C">
      <w:pPr>
        <w:shd w:val="clear" w:color="auto" w:fill="FFFFFF"/>
        <w:tabs>
          <w:tab w:val="left" w:pos="709"/>
        </w:tabs>
        <w:spacing w:beforeAutospacing="1" w:afterAutospacing="1" w:line="300" w:lineRule="atLeast"/>
        <w:ind w:left="360"/>
        <w:jc w:val="both"/>
        <w:rPr>
          <w:rFonts w:ascii="Times New Roman" w:eastAsia="Times New Roman" w:hAnsi="Times New Roman" w:cs="Times New Roman"/>
          <w:sz w:val="28"/>
          <w:szCs w:val="28"/>
          <w:lang w:eastAsia="ru-RU"/>
        </w:rPr>
      </w:pPr>
    </w:p>
    <w:p w14:paraId="1B503CF3" w14:textId="77777777" w:rsidR="00BD512C" w:rsidRDefault="00764D6F">
      <w:pPr>
        <w:shd w:val="clear" w:color="auto" w:fill="FFFFFF"/>
        <w:spacing w:after="27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Міський голова                                                                     Олег КАНІВЕЦЬ </w:t>
      </w:r>
    </w:p>
    <w:p w14:paraId="703EE960" w14:textId="77777777" w:rsidR="00BD512C" w:rsidRDefault="00BD512C">
      <w:pPr>
        <w:rPr>
          <w:rFonts w:ascii="Times New Roman" w:eastAsia="Times New Roman" w:hAnsi="Times New Roman" w:cs="Times New Roman"/>
          <w:sz w:val="28"/>
          <w:szCs w:val="28"/>
          <w:lang w:eastAsia="ru-RU"/>
        </w:rPr>
      </w:pPr>
    </w:p>
    <w:p w14:paraId="388C036F" w14:textId="0D56A110" w:rsidR="00BD512C" w:rsidRDefault="00BD512C">
      <w:pPr>
        <w:spacing w:after="0" w:line="192" w:lineRule="auto"/>
        <w:ind w:left="6372" w:firstLine="708"/>
        <w:jc w:val="both"/>
        <w:rPr>
          <w:rFonts w:ascii="Times New Roman" w:eastAsia="Times New Roman" w:hAnsi="Times New Roman" w:cs="Times New Roman"/>
          <w:lang w:eastAsia="ru-RU"/>
        </w:rPr>
      </w:pPr>
    </w:p>
    <w:p w14:paraId="4F6D9551" w14:textId="3A0613BD" w:rsidR="00132843" w:rsidRDefault="00132843">
      <w:pPr>
        <w:spacing w:after="0" w:line="192" w:lineRule="auto"/>
        <w:ind w:left="6372" w:firstLine="708"/>
        <w:jc w:val="both"/>
        <w:rPr>
          <w:rFonts w:ascii="Times New Roman" w:eastAsia="Times New Roman" w:hAnsi="Times New Roman" w:cs="Times New Roman"/>
          <w:lang w:eastAsia="ru-RU"/>
        </w:rPr>
      </w:pPr>
    </w:p>
    <w:p w14:paraId="16300A96" w14:textId="4C12D690" w:rsidR="00132843" w:rsidRDefault="00132843">
      <w:pPr>
        <w:spacing w:after="0" w:line="192" w:lineRule="auto"/>
        <w:ind w:left="6372" w:firstLine="708"/>
        <w:jc w:val="both"/>
        <w:rPr>
          <w:rFonts w:ascii="Times New Roman" w:eastAsia="Times New Roman" w:hAnsi="Times New Roman" w:cs="Times New Roman"/>
          <w:lang w:eastAsia="ru-RU"/>
        </w:rPr>
      </w:pPr>
    </w:p>
    <w:p w14:paraId="09BE2363" w14:textId="77777777" w:rsidR="00132843" w:rsidRDefault="00132843">
      <w:pPr>
        <w:spacing w:after="0" w:line="192" w:lineRule="auto"/>
        <w:ind w:left="6372" w:firstLine="708"/>
        <w:jc w:val="both"/>
        <w:rPr>
          <w:rFonts w:ascii="Times New Roman" w:eastAsia="Times New Roman" w:hAnsi="Times New Roman" w:cs="Times New Roman"/>
          <w:lang w:eastAsia="ru-RU"/>
        </w:rPr>
      </w:pPr>
    </w:p>
    <w:p w14:paraId="6E6C8107" w14:textId="77777777" w:rsidR="00BD512C" w:rsidRDefault="00BD512C"/>
    <w:p w14:paraId="539EE33A" w14:textId="77777777" w:rsidR="00BD512C" w:rsidRDefault="00764D6F">
      <w:pPr>
        <w:spacing w:after="0" w:line="240" w:lineRule="auto"/>
        <w:rPr>
          <w:rFonts w:ascii="Times New Roman" w:eastAsia="Times New Roman" w:hAnsi="Times New Roman" w:cs="Times New Roman"/>
          <w:sz w:val="26"/>
          <w:szCs w:val="24"/>
          <w:lang w:eastAsia="ru-RU"/>
        </w:rPr>
      </w:pPr>
      <w:r>
        <w:rPr>
          <w:rFonts w:ascii="Times New Roman" w:eastAsia="Times New Roman" w:hAnsi="Times New Roman" w:cs="Times New Roman"/>
          <w:b/>
          <w:sz w:val="26"/>
          <w:szCs w:val="24"/>
          <w:lang w:eastAsia="ru-RU"/>
        </w:rPr>
        <w:lastRenderedPageBreak/>
        <w:t>Готував</w:t>
      </w:r>
      <w:r>
        <w:rPr>
          <w:rFonts w:ascii="Times New Roman" w:eastAsia="Times New Roman" w:hAnsi="Times New Roman" w:cs="Times New Roman"/>
          <w:sz w:val="26"/>
          <w:szCs w:val="24"/>
          <w:lang w:eastAsia="ru-RU"/>
        </w:rPr>
        <w:t xml:space="preserve">: </w:t>
      </w:r>
    </w:p>
    <w:p w14:paraId="11800150" w14:textId="77777777" w:rsidR="00BD512C" w:rsidRDefault="00764D6F">
      <w:pPr>
        <w:spacing w:after="0" w:line="240" w:lineRule="auto"/>
        <w:ind w:right="-57"/>
        <w:rPr>
          <w:rFonts w:ascii="Times New Roman" w:eastAsia="Times New Roman" w:hAnsi="Times New Roman" w:cs="Times New Roman"/>
          <w:sz w:val="26"/>
          <w:szCs w:val="24"/>
          <w:u w:val="single"/>
          <w:lang w:eastAsia="ru-RU"/>
        </w:rPr>
      </w:pPr>
      <w:r>
        <w:rPr>
          <w:rFonts w:ascii="Times New Roman" w:eastAsia="Times New Roman" w:hAnsi="Times New Roman" w:cs="Times New Roman"/>
          <w:sz w:val="26"/>
          <w:szCs w:val="24"/>
          <w:u w:val="single"/>
          <w:lang w:eastAsia="ru-RU"/>
        </w:rPr>
        <w:t>Начальник 6 ДПРЗ ГУ ДСНС</w:t>
      </w:r>
    </w:p>
    <w:p w14:paraId="76BF1A59" w14:textId="77777777" w:rsidR="00BD512C" w:rsidRDefault="00764D6F">
      <w:pPr>
        <w:spacing w:after="0" w:line="240" w:lineRule="auto"/>
        <w:ind w:right="-57"/>
        <w:rPr>
          <w:rFonts w:ascii="Times New Roman" w:eastAsia="Times New Roman" w:hAnsi="Times New Roman" w:cs="Times New Roman"/>
          <w:sz w:val="26"/>
          <w:szCs w:val="24"/>
          <w:u w:val="single"/>
          <w:lang w:eastAsia="ru-RU"/>
        </w:rPr>
      </w:pPr>
      <w:r>
        <w:rPr>
          <w:rFonts w:ascii="Times New Roman" w:eastAsia="Times New Roman" w:hAnsi="Times New Roman" w:cs="Times New Roman"/>
          <w:sz w:val="26"/>
          <w:szCs w:val="24"/>
          <w:u w:val="single"/>
          <w:lang w:eastAsia="ru-RU"/>
        </w:rPr>
        <w:t>України у Львівській області</w:t>
      </w:r>
    </w:p>
    <w:p w14:paraId="1C62C2B1" w14:textId="77777777" w:rsidR="00BD512C" w:rsidRDefault="00764D6F">
      <w:pPr>
        <w:spacing w:after="0" w:line="240" w:lineRule="auto"/>
        <w:ind w:right="-57"/>
        <w:rPr>
          <w:rFonts w:ascii="Times New Roman" w:eastAsia="Times New Roman" w:hAnsi="Times New Roman" w:cs="Times New Roman"/>
          <w:sz w:val="26"/>
          <w:szCs w:val="24"/>
          <w:u w:val="single"/>
          <w:lang w:eastAsia="ru-RU"/>
        </w:rPr>
      </w:pPr>
      <w:r>
        <w:rPr>
          <w:rFonts w:ascii="Times New Roman" w:eastAsia="Times New Roman" w:hAnsi="Times New Roman" w:cs="Times New Roman"/>
          <w:sz w:val="26"/>
          <w:szCs w:val="24"/>
          <w:u w:val="single"/>
          <w:lang w:eastAsia="ru-RU"/>
        </w:rPr>
        <w:t>підполковник служби ЦЗ</w:t>
      </w:r>
      <w:r>
        <w:rPr>
          <w:rFonts w:ascii="Times New Roman" w:eastAsia="Times New Roman" w:hAnsi="Times New Roman" w:cs="Times New Roman"/>
          <w:sz w:val="26"/>
          <w:szCs w:val="24"/>
          <w:lang w:eastAsia="ru-RU"/>
        </w:rPr>
        <w:tab/>
      </w:r>
      <w:r>
        <w:rPr>
          <w:rFonts w:ascii="Times New Roman" w:eastAsia="Times New Roman" w:hAnsi="Times New Roman" w:cs="Times New Roman"/>
          <w:sz w:val="26"/>
          <w:szCs w:val="24"/>
          <w:lang w:eastAsia="ru-RU"/>
        </w:rPr>
        <w:tab/>
        <w:t xml:space="preserve">      _____________</w:t>
      </w:r>
      <w:r>
        <w:rPr>
          <w:rFonts w:ascii="Times New Roman" w:eastAsia="Times New Roman" w:hAnsi="Times New Roman" w:cs="Times New Roman"/>
          <w:sz w:val="26"/>
          <w:szCs w:val="24"/>
          <w:lang w:eastAsia="ru-RU"/>
        </w:rPr>
        <w:tab/>
        <w:t xml:space="preserve">         </w:t>
      </w:r>
      <w:r>
        <w:rPr>
          <w:rFonts w:ascii="Times New Roman" w:eastAsia="Times New Roman" w:hAnsi="Times New Roman" w:cs="Times New Roman"/>
          <w:sz w:val="26"/>
          <w:szCs w:val="24"/>
          <w:u w:val="single"/>
          <w:lang w:eastAsia="ru-RU"/>
        </w:rPr>
        <w:t>Андрій КАПУСТИНСЬКИЙ</w:t>
      </w:r>
      <w:r>
        <w:rPr>
          <w:rFonts w:ascii="Times New Roman" w:eastAsia="Times New Roman" w:hAnsi="Times New Roman" w:cs="Times New Roman"/>
          <w:sz w:val="26"/>
          <w:szCs w:val="24"/>
          <w:lang w:eastAsia="ru-RU"/>
        </w:rPr>
        <w:t xml:space="preserve"> </w:t>
      </w:r>
    </w:p>
    <w:p w14:paraId="13D3CB9B" w14:textId="77777777" w:rsidR="00BD512C" w:rsidRDefault="00764D6F">
      <w:pPr>
        <w:spacing w:after="0" w:line="240" w:lineRule="auto"/>
        <w:rPr>
          <w:rFonts w:ascii="Times New Roman" w:eastAsia="Times New Roman" w:hAnsi="Times New Roman" w:cs="Times New Roman"/>
          <w:bCs/>
          <w:lang w:eastAsia="ru-RU"/>
        </w:rPr>
      </w:pPr>
      <w:bookmarkStart w:id="0" w:name="_Hlk71793528"/>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bookmarkEnd w:id="0"/>
    </w:p>
    <w:p w14:paraId="3F36C1D7" w14:textId="77777777" w:rsidR="00BD512C" w:rsidRDefault="00764D6F">
      <w:pPr>
        <w:spacing w:after="0" w:line="240" w:lineRule="auto"/>
        <w:rPr>
          <w:rFonts w:ascii="Times New Roman" w:eastAsia="Times New Roman" w:hAnsi="Times New Roman" w:cs="Times New Roman"/>
          <w:sz w:val="26"/>
          <w:szCs w:val="24"/>
          <w:lang w:eastAsia="ru-RU"/>
        </w:rPr>
      </w:pPr>
      <w:r>
        <w:rPr>
          <w:rFonts w:ascii="Times New Roman" w:eastAsia="Times New Roman" w:hAnsi="Times New Roman" w:cs="Times New Roman"/>
          <w:b/>
          <w:sz w:val="26"/>
          <w:szCs w:val="24"/>
          <w:lang w:eastAsia="ru-RU"/>
        </w:rPr>
        <w:t>Погоджено</w:t>
      </w:r>
      <w:r>
        <w:rPr>
          <w:rFonts w:ascii="Times New Roman" w:eastAsia="Times New Roman" w:hAnsi="Times New Roman" w:cs="Times New Roman"/>
          <w:sz w:val="26"/>
          <w:szCs w:val="24"/>
          <w:lang w:eastAsia="ru-RU"/>
        </w:rPr>
        <w:t>:</w:t>
      </w:r>
    </w:p>
    <w:p w14:paraId="32B7285A" w14:textId="77777777" w:rsidR="00BD512C" w:rsidRDefault="00BD512C">
      <w:pPr>
        <w:spacing w:after="0" w:line="240" w:lineRule="auto"/>
        <w:rPr>
          <w:rFonts w:ascii="Times New Roman" w:eastAsia="Times New Roman" w:hAnsi="Times New Roman" w:cs="Times New Roman"/>
          <w:sz w:val="26"/>
          <w:szCs w:val="24"/>
          <w:lang w:eastAsia="ru-RU"/>
        </w:rPr>
      </w:pPr>
    </w:p>
    <w:p w14:paraId="3793D6F8" w14:textId="77777777" w:rsidR="00BD512C" w:rsidRDefault="00764D6F">
      <w:pPr>
        <w:spacing w:after="0" w:line="240" w:lineRule="auto"/>
        <w:rPr>
          <w:sz w:val="26"/>
          <w:szCs w:val="26"/>
        </w:rPr>
      </w:pPr>
      <w:r>
        <w:rPr>
          <w:rFonts w:ascii="Times New Roman" w:eastAsia="Times New Roman" w:hAnsi="Times New Roman" w:cs="Times New Roman"/>
          <w:sz w:val="26"/>
          <w:szCs w:val="26"/>
          <w:u w:val="single"/>
          <w:lang w:eastAsia="ru-RU"/>
        </w:rPr>
        <w:t>Перший заступник міського голови</w:t>
      </w:r>
      <w:r>
        <w:rPr>
          <w:rFonts w:ascii="Times New Roman" w:eastAsia="Times New Roman" w:hAnsi="Times New Roman" w:cs="Times New Roman"/>
          <w:sz w:val="26"/>
          <w:szCs w:val="26"/>
          <w:lang w:eastAsia="ru-RU"/>
        </w:rPr>
        <w:tab/>
        <w:t xml:space="preserve">          ___________</w:t>
      </w:r>
      <w:r>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u w:val="single"/>
          <w:lang w:eastAsia="ru-RU"/>
        </w:rPr>
        <w:t>Микола ДМИТРИШИН</w:t>
      </w:r>
    </w:p>
    <w:p w14:paraId="3DAAAC81" w14:textId="77777777" w:rsidR="00BD512C" w:rsidRDefault="00764D6F">
      <w:pPr>
        <w:spacing w:after="0" w:line="240" w:lineRule="auto"/>
        <w:rPr>
          <w:sz w:val="26"/>
          <w:szCs w:val="26"/>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p>
    <w:p w14:paraId="57A8A47B" w14:textId="77777777" w:rsidR="00BD512C" w:rsidRDefault="00764D6F">
      <w:pPr>
        <w:spacing w:after="0" w:line="240" w:lineRule="auto"/>
        <w:rPr>
          <w:sz w:val="26"/>
          <w:szCs w:val="26"/>
        </w:rPr>
      </w:pPr>
      <w:r>
        <w:rPr>
          <w:rFonts w:ascii="Times New Roman" w:eastAsia="Times New Roman" w:hAnsi="Times New Roman" w:cs="Times New Roman"/>
          <w:sz w:val="26"/>
          <w:szCs w:val="26"/>
          <w:u w:val="single"/>
          <w:lang w:eastAsia="ru-RU"/>
        </w:rPr>
        <w:t xml:space="preserve">Начальник юридичного відділу </w:t>
      </w:r>
      <w:r>
        <w:rPr>
          <w:rFonts w:ascii="Times New Roman" w:eastAsia="Times New Roman" w:hAnsi="Times New Roman" w:cs="Times New Roman"/>
          <w:sz w:val="26"/>
          <w:szCs w:val="26"/>
          <w:lang w:eastAsia="ru-RU"/>
        </w:rPr>
        <w:tab/>
        <w:t xml:space="preserve">                  ___________ </w:t>
      </w:r>
      <w:r>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u w:val="single"/>
          <w:lang w:eastAsia="ru-RU"/>
        </w:rPr>
        <w:t>Надія ТЕМНИК</w:t>
      </w:r>
    </w:p>
    <w:p w14:paraId="7BBAF7CB" w14:textId="77777777" w:rsidR="00BD512C" w:rsidRDefault="00764D6F">
      <w:pPr>
        <w:spacing w:after="0" w:line="240" w:lineRule="auto"/>
        <w:rPr>
          <w:sz w:val="26"/>
          <w:szCs w:val="26"/>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p>
    <w:p w14:paraId="4EC12347" w14:textId="77777777" w:rsidR="00BD512C" w:rsidRDefault="00BD512C">
      <w:pPr>
        <w:spacing w:after="0" w:line="240" w:lineRule="auto"/>
        <w:ind w:left="170"/>
        <w:rPr>
          <w:rFonts w:ascii="Times New Roman" w:eastAsia="Times New Roman" w:hAnsi="Times New Roman" w:cs="Times New Roman"/>
          <w:sz w:val="26"/>
          <w:szCs w:val="26"/>
          <w:lang w:eastAsia="ru-RU"/>
        </w:rPr>
      </w:pPr>
    </w:p>
    <w:p w14:paraId="781603C3" w14:textId="78273B0B" w:rsidR="00BD512C" w:rsidRDefault="00132843">
      <w:pPr>
        <w:spacing w:after="0" w:line="240" w:lineRule="auto"/>
        <w:ind w:right="-57"/>
        <w:rPr>
          <w:sz w:val="26"/>
          <w:szCs w:val="26"/>
        </w:rPr>
      </w:pPr>
      <w:r>
        <w:rPr>
          <w:rFonts w:ascii="Times New Roman" w:eastAsia="Times New Roman" w:hAnsi="Times New Roman" w:cs="Times New Roman"/>
          <w:sz w:val="26"/>
          <w:szCs w:val="26"/>
          <w:u w:val="single"/>
          <w:lang w:eastAsia="ru-RU"/>
        </w:rPr>
        <w:t>Начальник</w:t>
      </w:r>
      <w:r w:rsidR="00764D6F">
        <w:rPr>
          <w:rFonts w:ascii="Times New Roman" w:eastAsia="Times New Roman" w:hAnsi="Times New Roman" w:cs="Times New Roman"/>
          <w:sz w:val="26"/>
          <w:szCs w:val="26"/>
          <w:u w:val="single"/>
          <w:lang w:eastAsia="ru-RU"/>
        </w:rPr>
        <w:t xml:space="preserve"> фінансового управління</w:t>
      </w:r>
      <w:r w:rsidR="00764D6F">
        <w:rPr>
          <w:rFonts w:ascii="Times New Roman" w:eastAsia="Times New Roman" w:hAnsi="Times New Roman" w:cs="Times New Roman"/>
          <w:sz w:val="26"/>
          <w:szCs w:val="26"/>
          <w:lang w:eastAsia="ru-RU"/>
        </w:rPr>
        <w:t xml:space="preserve">                    _____________ </w:t>
      </w:r>
      <w:r w:rsidR="00764D6F">
        <w:rPr>
          <w:rFonts w:ascii="Times New Roman" w:eastAsia="Times New Roman" w:hAnsi="Times New Roman" w:cs="Times New Roman"/>
          <w:sz w:val="26"/>
          <w:szCs w:val="26"/>
          <w:lang w:eastAsia="ru-RU"/>
        </w:rPr>
        <w:tab/>
        <w:t xml:space="preserve">      </w:t>
      </w:r>
      <w:r>
        <w:rPr>
          <w:rFonts w:ascii="Times New Roman" w:eastAsia="Times New Roman" w:hAnsi="Times New Roman" w:cs="Times New Roman"/>
          <w:sz w:val="26"/>
          <w:szCs w:val="26"/>
          <w:u w:val="single"/>
          <w:lang w:eastAsia="ru-RU"/>
        </w:rPr>
        <w:t>Лариса КОВАЛЬ</w:t>
      </w:r>
    </w:p>
    <w:p w14:paraId="7F9B5030" w14:textId="77777777" w:rsidR="00BD512C" w:rsidRDefault="00BD512C">
      <w:pPr>
        <w:spacing w:after="0" w:line="240" w:lineRule="auto"/>
        <w:ind w:right="-57"/>
        <w:rPr>
          <w:rFonts w:ascii="Times New Roman" w:eastAsia="Times New Roman" w:hAnsi="Times New Roman" w:cs="Times New Roman"/>
          <w:sz w:val="26"/>
          <w:szCs w:val="26"/>
          <w:lang w:eastAsia="ru-RU"/>
        </w:rPr>
      </w:pPr>
    </w:p>
    <w:p w14:paraId="0460477D" w14:textId="77777777" w:rsidR="00BD512C" w:rsidRDefault="00BD512C">
      <w:pPr>
        <w:spacing w:after="0" w:line="240" w:lineRule="auto"/>
        <w:ind w:right="-57"/>
        <w:rPr>
          <w:rFonts w:ascii="Times New Roman" w:eastAsia="Times New Roman" w:hAnsi="Times New Roman" w:cs="Times New Roman"/>
          <w:sz w:val="26"/>
          <w:szCs w:val="26"/>
          <w:lang w:eastAsia="ru-RU"/>
        </w:rPr>
      </w:pPr>
    </w:p>
    <w:p w14:paraId="7CA3383C" w14:textId="77777777" w:rsidR="00BD512C" w:rsidRDefault="00764D6F">
      <w:pPr>
        <w:spacing w:after="0" w:line="240" w:lineRule="auto"/>
        <w:ind w:right="-57"/>
        <w:rPr>
          <w:sz w:val="26"/>
          <w:szCs w:val="26"/>
        </w:rPr>
      </w:pPr>
      <w:r>
        <w:rPr>
          <w:rFonts w:ascii="Times New Roman" w:eastAsia="Times New Roman" w:hAnsi="Times New Roman" w:cs="Times New Roman"/>
          <w:sz w:val="26"/>
          <w:szCs w:val="26"/>
          <w:u w:val="single"/>
          <w:lang w:eastAsia="ru-RU"/>
        </w:rPr>
        <w:t xml:space="preserve">Начальник відділу з НС, цивільного </w:t>
      </w:r>
    </w:p>
    <w:p w14:paraId="1CB14DFC" w14:textId="77777777" w:rsidR="00BD512C" w:rsidRDefault="00764D6F">
      <w:pPr>
        <w:spacing w:after="0" w:line="240" w:lineRule="auto"/>
        <w:ind w:right="-57"/>
        <w:rPr>
          <w:sz w:val="26"/>
          <w:szCs w:val="26"/>
        </w:rPr>
      </w:pPr>
      <w:r>
        <w:rPr>
          <w:rFonts w:ascii="Times New Roman" w:eastAsia="Times New Roman" w:hAnsi="Times New Roman" w:cs="Times New Roman"/>
          <w:sz w:val="26"/>
          <w:szCs w:val="26"/>
          <w:u w:val="single"/>
          <w:lang w:eastAsia="ru-RU"/>
        </w:rPr>
        <w:t xml:space="preserve">захисту населення, оборонної та </w:t>
      </w:r>
    </w:p>
    <w:p w14:paraId="59097D82" w14:textId="77777777" w:rsidR="00BD512C" w:rsidRDefault="00764D6F">
      <w:pPr>
        <w:spacing w:after="0" w:line="240" w:lineRule="auto"/>
        <w:ind w:right="-57"/>
        <w:rPr>
          <w:sz w:val="26"/>
          <w:szCs w:val="26"/>
        </w:rPr>
      </w:pPr>
      <w:r>
        <w:rPr>
          <w:rFonts w:ascii="Times New Roman" w:eastAsia="Times New Roman" w:hAnsi="Times New Roman" w:cs="Times New Roman"/>
          <w:sz w:val="26"/>
          <w:szCs w:val="26"/>
          <w:u w:val="single"/>
          <w:lang w:eastAsia="ru-RU"/>
        </w:rPr>
        <w:t>мобілізаційної роботи</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u w:val="single"/>
          <w:lang w:eastAsia="ru-RU"/>
        </w:rPr>
        <w:t>Євген ХАРИК</w:t>
      </w:r>
    </w:p>
    <w:p w14:paraId="5C20D092" w14:textId="77777777" w:rsidR="00BD512C" w:rsidRDefault="00BD512C">
      <w:pPr>
        <w:spacing w:after="0" w:line="240" w:lineRule="auto"/>
        <w:ind w:right="-57"/>
        <w:rPr>
          <w:rFonts w:ascii="Times New Roman" w:eastAsia="Times New Roman" w:hAnsi="Times New Roman" w:cs="Times New Roman"/>
          <w:sz w:val="26"/>
          <w:szCs w:val="26"/>
          <w:u w:val="single"/>
          <w:lang w:eastAsia="ru-RU"/>
        </w:rPr>
      </w:pPr>
    </w:p>
    <w:p w14:paraId="71EE63E7" w14:textId="77777777" w:rsidR="00BD512C" w:rsidRDefault="00764D6F">
      <w:pPr>
        <w:spacing w:after="0" w:line="240" w:lineRule="auto"/>
        <w:ind w:right="-57"/>
        <w:rPr>
          <w:sz w:val="26"/>
          <w:szCs w:val="26"/>
        </w:rPr>
      </w:pPr>
      <w:r>
        <w:rPr>
          <w:rFonts w:ascii="Times New Roman" w:eastAsia="Times New Roman" w:hAnsi="Times New Roman" w:cs="Times New Roman"/>
          <w:sz w:val="26"/>
          <w:szCs w:val="26"/>
          <w:u w:val="single"/>
          <w:lang w:eastAsia="ru-RU"/>
        </w:rPr>
        <w:t xml:space="preserve">Голова постійної комісії з </w:t>
      </w:r>
    </w:p>
    <w:p w14:paraId="617B8037" w14:textId="77777777" w:rsidR="00BD512C" w:rsidRDefault="00764D6F">
      <w:pPr>
        <w:spacing w:after="0" w:line="240" w:lineRule="auto"/>
        <w:ind w:right="-57"/>
        <w:rPr>
          <w:sz w:val="26"/>
          <w:szCs w:val="26"/>
        </w:rPr>
      </w:pPr>
      <w:r>
        <w:rPr>
          <w:rFonts w:ascii="Times New Roman" w:eastAsia="Times New Roman" w:hAnsi="Times New Roman" w:cs="Times New Roman"/>
          <w:sz w:val="26"/>
          <w:szCs w:val="26"/>
          <w:u w:val="single"/>
          <w:lang w:eastAsia="ru-RU"/>
        </w:rPr>
        <w:t xml:space="preserve">питань планування, фінансів, </w:t>
      </w:r>
    </w:p>
    <w:p w14:paraId="59F29C04" w14:textId="77777777" w:rsidR="00BD512C" w:rsidRDefault="00764D6F">
      <w:pPr>
        <w:spacing w:after="0" w:line="240" w:lineRule="auto"/>
        <w:ind w:right="-57"/>
        <w:rPr>
          <w:sz w:val="26"/>
          <w:szCs w:val="26"/>
        </w:rPr>
      </w:pPr>
      <w:r>
        <w:rPr>
          <w:rFonts w:ascii="Times New Roman" w:eastAsia="Times New Roman" w:hAnsi="Times New Roman" w:cs="Times New Roman"/>
          <w:sz w:val="26"/>
          <w:szCs w:val="26"/>
          <w:u w:val="single"/>
          <w:lang w:eastAsia="ru-RU"/>
        </w:rPr>
        <w:t xml:space="preserve">бюджету та соціально-економічного </w:t>
      </w:r>
    </w:p>
    <w:p w14:paraId="4B581DB8" w14:textId="77777777" w:rsidR="00BD512C" w:rsidRDefault="00764D6F">
      <w:pPr>
        <w:spacing w:after="0" w:line="240" w:lineRule="auto"/>
        <w:ind w:right="-57"/>
        <w:rPr>
          <w:sz w:val="26"/>
          <w:szCs w:val="26"/>
        </w:rPr>
      </w:pPr>
      <w:r>
        <w:rPr>
          <w:rFonts w:ascii="Times New Roman" w:eastAsia="Times New Roman" w:hAnsi="Times New Roman" w:cs="Times New Roman"/>
          <w:sz w:val="26"/>
          <w:szCs w:val="26"/>
          <w:u w:val="single"/>
          <w:lang w:eastAsia="ru-RU"/>
        </w:rPr>
        <w:t>розвитку</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 _____________</w:t>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u w:val="single"/>
          <w:lang w:eastAsia="ru-RU"/>
        </w:rPr>
        <w:t>Сергій КОВАЛЬЧУК</w:t>
      </w:r>
    </w:p>
    <w:p w14:paraId="0E78F4A3" w14:textId="77777777" w:rsidR="00BD512C" w:rsidRDefault="00764D6F">
      <w:pPr>
        <w:spacing w:before="240" w:after="0" w:line="240" w:lineRule="auto"/>
        <w:rPr>
          <w:sz w:val="26"/>
          <w:szCs w:val="26"/>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 </w:t>
      </w:r>
    </w:p>
    <w:p w14:paraId="514DCE0E" w14:textId="77777777" w:rsidR="00BD512C" w:rsidRDefault="00764D6F">
      <w:pPr>
        <w:spacing w:after="0" w:line="240" w:lineRule="auto"/>
        <w:rPr>
          <w:sz w:val="26"/>
          <w:szCs w:val="26"/>
        </w:rPr>
      </w:pPr>
      <w:r>
        <w:rPr>
          <w:rFonts w:ascii="Times New Roman" w:eastAsia="Times New Roman" w:hAnsi="Times New Roman" w:cs="Times New Roman"/>
          <w:bCs/>
          <w:sz w:val="26"/>
          <w:szCs w:val="26"/>
          <w:u w:val="single"/>
          <w:lang w:eastAsia="ru-RU"/>
        </w:rPr>
        <w:t xml:space="preserve">Уповноважений з питань запобігання </w:t>
      </w:r>
    </w:p>
    <w:p w14:paraId="30E6DBCF" w14:textId="77777777" w:rsidR="00BD512C" w:rsidRDefault="00764D6F">
      <w:pPr>
        <w:spacing w:after="0" w:line="240" w:lineRule="auto"/>
        <w:rPr>
          <w:sz w:val="26"/>
          <w:szCs w:val="26"/>
        </w:rPr>
      </w:pPr>
      <w:r>
        <w:rPr>
          <w:rFonts w:ascii="Times New Roman" w:eastAsia="Times New Roman" w:hAnsi="Times New Roman" w:cs="Times New Roman"/>
          <w:bCs/>
          <w:sz w:val="26"/>
          <w:szCs w:val="26"/>
          <w:u w:val="single"/>
          <w:lang w:eastAsia="ru-RU"/>
        </w:rPr>
        <w:t xml:space="preserve">та виявлення корупції  </w:t>
      </w:r>
      <w:r>
        <w:rPr>
          <w:rFonts w:ascii="Times New Roman" w:eastAsia="Times New Roman" w:hAnsi="Times New Roman" w:cs="Times New Roman"/>
          <w:bCs/>
          <w:sz w:val="26"/>
          <w:szCs w:val="26"/>
          <w:lang w:eastAsia="ru-RU"/>
        </w:rPr>
        <w:t xml:space="preserve">                               _____________ </w:t>
      </w:r>
      <w:r>
        <w:rPr>
          <w:rFonts w:ascii="Times New Roman" w:eastAsia="Times New Roman" w:hAnsi="Times New Roman" w:cs="Times New Roman"/>
          <w:bCs/>
          <w:sz w:val="26"/>
          <w:szCs w:val="26"/>
          <w:lang w:eastAsia="ru-RU"/>
        </w:rPr>
        <w:tab/>
        <w:t xml:space="preserve"> </w:t>
      </w:r>
      <w:r>
        <w:rPr>
          <w:rFonts w:ascii="Times New Roman" w:eastAsia="Times New Roman" w:hAnsi="Times New Roman" w:cs="Times New Roman"/>
          <w:bCs/>
          <w:sz w:val="26"/>
          <w:szCs w:val="26"/>
          <w:u w:val="single"/>
          <w:lang w:eastAsia="ru-RU"/>
        </w:rPr>
        <w:t>Костянтин НАЗАРЕНКО</w:t>
      </w:r>
    </w:p>
    <w:p w14:paraId="238B5D2E" w14:textId="77777777" w:rsidR="00BD512C" w:rsidRDefault="00BD512C">
      <w:pPr>
        <w:rPr>
          <w:lang w:val="ru-RU"/>
        </w:rPr>
      </w:pPr>
    </w:p>
    <w:p w14:paraId="34828467" w14:textId="77777777" w:rsidR="00BD512C" w:rsidRDefault="00BD512C">
      <w:pPr>
        <w:rPr>
          <w:lang w:val="ru-RU"/>
        </w:rPr>
      </w:pPr>
    </w:p>
    <w:p w14:paraId="0E1E4354" w14:textId="77777777" w:rsidR="00BD512C" w:rsidRDefault="00764D6F">
      <w:pPr>
        <w:spacing w:after="0" w:line="240" w:lineRule="auto"/>
        <w:ind w:right="-57"/>
      </w:pPr>
      <w:r>
        <w:rPr>
          <w:rFonts w:ascii="Times New Roman" w:eastAsia="Times New Roman" w:hAnsi="Times New Roman" w:cs="Times New Roman"/>
          <w:sz w:val="26"/>
          <w:szCs w:val="24"/>
          <w:lang w:eastAsia="ru-RU"/>
        </w:rPr>
        <w:t xml:space="preserve">Секретар ради </w:t>
      </w:r>
      <w:r>
        <w:rPr>
          <w:rFonts w:ascii="Times New Roman" w:eastAsia="Times New Roman" w:hAnsi="Times New Roman" w:cs="Times New Roman"/>
          <w:sz w:val="26"/>
          <w:szCs w:val="24"/>
          <w:lang w:eastAsia="ru-RU"/>
        </w:rPr>
        <w:tab/>
      </w:r>
      <w:r>
        <w:rPr>
          <w:rFonts w:ascii="Times New Roman" w:eastAsia="Times New Roman" w:hAnsi="Times New Roman" w:cs="Times New Roman"/>
          <w:sz w:val="26"/>
          <w:szCs w:val="24"/>
          <w:lang w:eastAsia="ru-RU"/>
        </w:rPr>
        <w:tab/>
      </w:r>
      <w:r>
        <w:rPr>
          <w:rFonts w:ascii="Times New Roman" w:eastAsia="Times New Roman" w:hAnsi="Times New Roman" w:cs="Times New Roman"/>
          <w:sz w:val="26"/>
          <w:szCs w:val="24"/>
          <w:lang w:eastAsia="ru-RU"/>
        </w:rPr>
        <w:tab/>
      </w:r>
      <w:r>
        <w:rPr>
          <w:rFonts w:ascii="Times New Roman" w:eastAsia="Times New Roman" w:hAnsi="Times New Roman" w:cs="Times New Roman"/>
          <w:sz w:val="26"/>
          <w:szCs w:val="24"/>
          <w:lang w:eastAsia="ru-RU"/>
        </w:rPr>
        <w:tab/>
      </w:r>
      <w:r>
        <w:rPr>
          <w:rFonts w:ascii="Times New Roman" w:eastAsia="Times New Roman" w:hAnsi="Times New Roman" w:cs="Times New Roman"/>
          <w:sz w:val="26"/>
          <w:szCs w:val="24"/>
          <w:lang w:eastAsia="ru-RU"/>
        </w:rPr>
        <w:tab/>
        <w:t>________________       Мар’ян БЕРНИК</w:t>
      </w:r>
    </w:p>
    <w:p w14:paraId="3A09B42C" w14:textId="77777777" w:rsidR="00BD512C" w:rsidRDefault="00BD512C">
      <w:pPr>
        <w:rPr>
          <w:lang w:val="ru-RU"/>
        </w:rPr>
      </w:pPr>
    </w:p>
    <w:p w14:paraId="2151E0D7" w14:textId="77777777" w:rsidR="00BD512C" w:rsidRDefault="00BD512C">
      <w:pPr>
        <w:rPr>
          <w:lang w:val="ru-RU"/>
        </w:rPr>
      </w:pPr>
    </w:p>
    <w:p w14:paraId="5D2B5E50" w14:textId="77777777" w:rsidR="00BD512C" w:rsidRDefault="00BD512C">
      <w:pPr>
        <w:rPr>
          <w:lang w:val="ru-RU"/>
        </w:rPr>
      </w:pPr>
    </w:p>
    <w:p w14:paraId="63CE0478" w14:textId="77777777" w:rsidR="00BD512C" w:rsidRDefault="00BD512C">
      <w:pPr>
        <w:rPr>
          <w:lang w:val="ru-RU"/>
        </w:rPr>
      </w:pPr>
    </w:p>
    <w:p w14:paraId="718E4E86" w14:textId="77777777" w:rsidR="00BD512C" w:rsidRDefault="00BD512C">
      <w:pPr>
        <w:rPr>
          <w:lang w:val="ru-RU"/>
        </w:rPr>
      </w:pPr>
    </w:p>
    <w:p w14:paraId="7B677033" w14:textId="77777777" w:rsidR="00BD512C" w:rsidRDefault="00BD512C">
      <w:pPr>
        <w:rPr>
          <w:lang w:val="ru-RU"/>
        </w:rPr>
      </w:pPr>
    </w:p>
    <w:p w14:paraId="4A4848BE" w14:textId="77777777" w:rsidR="00BD512C" w:rsidRDefault="00BD512C">
      <w:pPr>
        <w:rPr>
          <w:lang w:val="ru-RU"/>
        </w:rPr>
      </w:pPr>
    </w:p>
    <w:p w14:paraId="521B705F" w14:textId="77777777" w:rsidR="00BD512C" w:rsidRDefault="00BD512C">
      <w:pPr>
        <w:rPr>
          <w:lang w:val="ru-RU"/>
        </w:rPr>
      </w:pPr>
    </w:p>
    <w:p w14:paraId="01B2D411" w14:textId="77777777" w:rsidR="00BD512C" w:rsidRDefault="00BD512C">
      <w:pPr>
        <w:rPr>
          <w:lang w:val="ru-RU"/>
        </w:rPr>
      </w:pPr>
    </w:p>
    <w:tbl>
      <w:tblPr>
        <w:tblW w:w="4800" w:type="pct"/>
        <w:tblCellMar>
          <w:top w:w="15" w:type="dxa"/>
          <w:left w:w="15" w:type="dxa"/>
          <w:bottom w:w="15" w:type="dxa"/>
          <w:right w:w="15" w:type="dxa"/>
        </w:tblCellMar>
        <w:tblLook w:val="04A0" w:firstRow="1" w:lastRow="0" w:firstColumn="1" w:lastColumn="0" w:noHBand="0" w:noVBand="1"/>
      </w:tblPr>
      <w:tblGrid>
        <w:gridCol w:w="173"/>
        <w:gridCol w:w="8731"/>
        <w:gridCol w:w="207"/>
      </w:tblGrid>
      <w:tr w:rsidR="00BD512C" w14:paraId="4D29D442" w14:textId="77777777">
        <w:tc>
          <w:tcPr>
            <w:tcW w:w="173" w:type="dxa"/>
            <w:shd w:val="clear" w:color="auto" w:fill="FFFFFF"/>
            <w:vAlign w:val="center"/>
          </w:tcPr>
          <w:p w14:paraId="447E44B3" w14:textId="77777777" w:rsidR="00BD512C" w:rsidRDefault="00764D6F">
            <w:pPr>
              <w:spacing w:after="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tc>
        <w:tc>
          <w:tcPr>
            <w:tcW w:w="8731" w:type="dxa"/>
            <w:shd w:val="clear" w:color="auto" w:fill="FFFFFF"/>
            <w:vAlign w:val="center"/>
          </w:tcPr>
          <w:p w14:paraId="3B1E6D88" w14:textId="77777777" w:rsidR="00BD512C" w:rsidRDefault="00BD512C">
            <w:pPr>
              <w:spacing w:after="270" w:line="240" w:lineRule="auto"/>
              <w:jc w:val="right"/>
              <w:rPr>
                <w:rFonts w:ascii="Times New Roman" w:eastAsia="Times New Roman" w:hAnsi="Times New Roman" w:cs="Times New Roman"/>
                <w:color w:val="333333"/>
                <w:sz w:val="24"/>
                <w:szCs w:val="24"/>
                <w:lang w:eastAsia="ru-RU"/>
              </w:rPr>
            </w:pPr>
          </w:p>
          <w:p w14:paraId="195CD778" w14:textId="77777777" w:rsidR="00BD512C" w:rsidRDefault="00BD512C">
            <w:pPr>
              <w:spacing w:after="270" w:line="240" w:lineRule="auto"/>
              <w:rPr>
                <w:rFonts w:ascii="Times New Roman" w:eastAsia="Times New Roman" w:hAnsi="Times New Roman" w:cs="Times New Roman"/>
                <w:color w:val="333333"/>
                <w:sz w:val="24"/>
                <w:szCs w:val="24"/>
                <w:lang w:eastAsia="ru-RU"/>
              </w:rPr>
            </w:pPr>
          </w:p>
          <w:p w14:paraId="19C2E100" w14:textId="77777777" w:rsidR="00BD512C" w:rsidRDefault="00BD512C">
            <w:pPr>
              <w:spacing w:after="0" w:line="240" w:lineRule="auto"/>
              <w:jc w:val="right"/>
              <w:rPr>
                <w:rFonts w:ascii="Times New Roman" w:eastAsia="Times New Roman" w:hAnsi="Times New Roman" w:cs="Times New Roman"/>
                <w:color w:val="333333"/>
                <w:sz w:val="24"/>
                <w:szCs w:val="24"/>
                <w:lang w:eastAsia="ru-RU"/>
              </w:rPr>
            </w:pPr>
          </w:p>
          <w:p w14:paraId="643E7EA3" w14:textId="77777777" w:rsidR="00BD512C" w:rsidRDefault="00764D6F">
            <w:pPr>
              <w:spacing w:after="0" w:line="240" w:lineRule="auto"/>
              <w:jc w:val="righ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Додаток </w:t>
            </w:r>
          </w:p>
          <w:p w14:paraId="4C8D118D" w14:textId="77777777" w:rsidR="00BD512C" w:rsidRDefault="00764D6F">
            <w:pPr>
              <w:spacing w:after="0" w:line="240" w:lineRule="auto"/>
              <w:jc w:val="righ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до рішення ХLV позачергової сесії </w:t>
            </w:r>
          </w:p>
          <w:p w14:paraId="5AE71BFF" w14:textId="77777777" w:rsidR="00BD512C" w:rsidRDefault="00764D6F">
            <w:pPr>
              <w:spacing w:after="0" w:line="240" w:lineRule="auto"/>
              <w:jc w:val="righ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Стрийської міської ради</w:t>
            </w:r>
          </w:p>
          <w:p w14:paraId="6F29F44E" w14:textId="77777777" w:rsidR="00BD512C" w:rsidRDefault="00764D6F">
            <w:pPr>
              <w:spacing w:after="0" w:line="240" w:lineRule="auto"/>
              <w:jc w:val="righ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від « __» _____ 2024 року №___</w:t>
            </w:r>
          </w:p>
          <w:p w14:paraId="378E390A" w14:textId="77777777" w:rsidR="00BD512C" w:rsidRDefault="00764D6F">
            <w:pPr>
              <w:spacing w:after="27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14:paraId="662F1344" w14:textId="77777777" w:rsidR="00BD512C" w:rsidRDefault="00764D6F">
            <w:pPr>
              <w:spacing w:after="27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14:paraId="3703015A" w14:textId="77777777" w:rsidR="00BD512C" w:rsidRDefault="00764D6F">
            <w:pPr>
              <w:spacing w:after="27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14:paraId="0957B7E2" w14:textId="77777777" w:rsidR="00BD512C" w:rsidRDefault="00764D6F">
            <w:pPr>
              <w:spacing w:after="27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w:t>
            </w:r>
          </w:p>
          <w:p w14:paraId="053618F2" w14:textId="77777777" w:rsidR="00BD512C" w:rsidRDefault="00764D6F">
            <w:pPr>
              <w:spacing w:after="27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Програма</w:t>
            </w:r>
          </w:p>
          <w:p w14:paraId="0767A61A" w14:textId="77777777" w:rsidR="00BD512C" w:rsidRDefault="00764D6F">
            <w:pPr>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сприяння матеріально-технічному забезпеченню</w:t>
            </w:r>
          </w:p>
          <w:p w14:paraId="2E5BF10A" w14:textId="77777777" w:rsidR="00BD512C" w:rsidRDefault="00764D6F">
            <w:pPr>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6-му Державному пожежно-рятувальному загону</w:t>
            </w:r>
          </w:p>
          <w:p w14:paraId="183ACBF3" w14:textId="77777777" w:rsidR="00BD512C" w:rsidRDefault="00764D6F">
            <w:pPr>
              <w:spacing w:after="270" w:line="240" w:lineRule="auto"/>
              <w:jc w:val="center"/>
              <w:rPr>
                <w:rFonts w:ascii="Times New Roman" w:eastAsia="Times New Roman" w:hAnsi="Times New Roman" w:cs="Times New Roman"/>
                <w:sz w:val="28"/>
                <w:szCs w:val="28"/>
                <w:lang w:eastAsia="ru-RU"/>
              </w:rPr>
            </w:pPr>
            <w:r>
              <w:rPr>
                <w:rFonts w:ascii="Times New Roman" w:eastAsia="Calibri" w:hAnsi="Times New Roman" w:cs="Times New Roman"/>
                <w:b/>
                <w:bCs/>
                <w:sz w:val="28"/>
                <w:szCs w:val="28"/>
              </w:rPr>
              <w:t>ГУ ДСНС України у Львівській області на 2024 рік</w:t>
            </w:r>
          </w:p>
          <w:p w14:paraId="22AEEF6A" w14:textId="77777777" w:rsidR="00BD512C" w:rsidRDefault="00764D6F">
            <w:pPr>
              <w:spacing w:after="27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14:paraId="2C236996"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65965C2F"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545B55DC"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4EF9AA25"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5B012362"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55B74D8D"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74270A16" w14:textId="77777777" w:rsidR="00BD512C" w:rsidRDefault="00BD512C">
            <w:pPr>
              <w:spacing w:after="270" w:line="240" w:lineRule="auto"/>
              <w:rPr>
                <w:rFonts w:ascii="Times New Roman" w:eastAsia="Times New Roman" w:hAnsi="Times New Roman" w:cs="Times New Roman"/>
                <w:color w:val="333333"/>
                <w:sz w:val="28"/>
                <w:szCs w:val="28"/>
                <w:lang w:eastAsia="ru-RU"/>
              </w:rPr>
            </w:pPr>
          </w:p>
          <w:p w14:paraId="18BAF577"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5767994A"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3C709B87"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470B563F"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18F87E50" w14:textId="77777777" w:rsidR="00BD512C" w:rsidRDefault="00BD512C">
            <w:pPr>
              <w:spacing w:after="270" w:line="240" w:lineRule="auto"/>
              <w:jc w:val="center"/>
              <w:rPr>
                <w:rFonts w:ascii="Times New Roman" w:eastAsia="Times New Roman" w:hAnsi="Times New Roman" w:cs="Times New Roman"/>
                <w:color w:val="333333"/>
                <w:sz w:val="28"/>
                <w:szCs w:val="28"/>
                <w:lang w:eastAsia="ru-RU"/>
              </w:rPr>
            </w:pPr>
          </w:p>
          <w:p w14:paraId="10128B39" w14:textId="77777777" w:rsidR="00BD512C" w:rsidRDefault="00764D6F">
            <w:pPr>
              <w:spacing w:after="27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 Стрий</w:t>
            </w:r>
          </w:p>
          <w:p w14:paraId="3273BA1D" w14:textId="77777777" w:rsidR="00BD512C" w:rsidRDefault="00764D6F">
            <w:pPr>
              <w:spacing w:after="27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2024 рік</w:t>
            </w:r>
          </w:p>
        </w:tc>
        <w:tc>
          <w:tcPr>
            <w:tcW w:w="207" w:type="dxa"/>
            <w:shd w:val="clear" w:color="auto" w:fill="FFFFFF"/>
            <w:vAlign w:val="center"/>
          </w:tcPr>
          <w:p w14:paraId="1CB7AB0D" w14:textId="77777777" w:rsidR="00BD512C" w:rsidRDefault="00764D6F">
            <w:pPr>
              <w:spacing w:after="0"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w:t>
            </w:r>
          </w:p>
        </w:tc>
      </w:tr>
    </w:tbl>
    <w:p w14:paraId="58C0CD34" w14:textId="77777777" w:rsidR="00BD512C" w:rsidRDefault="00BD512C">
      <w:pPr>
        <w:tabs>
          <w:tab w:val="left" w:pos="6960"/>
        </w:tabs>
        <w:spacing w:after="0" w:line="240" w:lineRule="auto"/>
        <w:rPr>
          <w:rFonts w:ascii="Times New Roman" w:eastAsia="Times New Roman" w:hAnsi="Times New Roman" w:cs="Times New Roman"/>
          <w:lang w:eastAsia="uk-UA"/>
        </w:rPr>
      </w:pPr>
    </w:p>
    <w:p w14:paraId="778D2CF0" w14:textId="77777777" w:rsidR="00BD512C" w:rsidRDefault="00BD512C">
      <w:pPr>
        <w:spacing w:after="0" w:line="192" w:lineRule="auto"/>
        <w:jc w:val="center"/>
        <w:rPr>
          <w:rFonts w:ascii="Times New Roman" w:eastAsia="Times New Roman" w:hAnsi="Times New Roman" w:cs="Times New Roman"/>
          <w:b/>
          <w:bCs/>
          <w:sz w:val="28"/>
          <w:szCs w:val="28"/>
          <w:highlight w:val="white"/>
          <w:lang w:eastAsia="zh-CN"/>
        </w:rPr>
      </w:pPr>
    </w:p>
    <w:p w14:paraId="7E01E659" w14:textId="77777777" w:rsidR="00BD512C" w:rsidRDefault="00BD512C">
      <w:pPr>
        <w:spacing w:after="0" w:line="192" w:lineRule="auto"/>
        <w:jc w:val="center"/>
        <w:rPr>
          <w:rFonts w:ascii="Times New Roman" w:eastAsia="Times New Roman" w:hAnsi="Times New Roman" w:cs="Times New Roman"/>
          <w:b/>
          <w:bCs/>
          <w:sz w:val="28"/>
          <w:szCs w:val="28"/>
          <w:highlight w:val="white"/>
          <w:lang w:eastAsia="zh-CN"/>
        </w:rPr>
      </w:pPr>
    </w:p>
    <w:p w14:paraId="29EEEB94" w14:textId="77777777" w:rsidR="00BD512C" w:rsidRDefault="00764D6F">
      <w:pPr>
        <w:spacing w:after="0" w:line="192" w:lineRule="auto"/>
        <w:jc w:val="center"/>
        <w:rPr>
          <w:rFonts w:ascii="Times New Roman" w:eastAsia="Times New Roman" w:hAnsi="Times New Roman" w:cs="Times New Roman"/>
          <w:b/>
          <w:bCs/>
          <w:sz w:val="28"/>
          <w:szCs w:val="28"/>
          <w:highlight w:val="white"/>
          <w:lang w:eastAsia="zh-CN"/>
        </w:rPr>
      </w:pPr>
      <w:r>
        <w:rPr>
          <w:rFonts w:ascii="Times New Roman" w:eastAsia="Times New Roman" w:hAnsi="Times New Roman" w:cs="Times New Roman"/>
          <w:b/>
          <w:bCs/>
          <w:sz w:val="28"/>
          <w:szCs w:val="28"/>
          <w:shd w:val="clear" w:color="auto" w:fill="FFFFFF"/>
          <w:lang w:eastAsia="zh-CN"/>
        </w:rPr>
        <w:t>ЗМІСТ</w:t>
      </w:r>
    </w:p>
    <w:p w14:paraId="4DD0615C" w14:textId="77777777" w:rsidR="00BD512C" w:rsidRDefault="00BD512C">
      <w:pPr>
        <w:spacing w:after="0" w:line="192" w:lineRule="auto"/>
        <w:jc w:val="center"/>
        <w:rPr>
          <w:rFonts w:ascii="Times New Roman" w:eastAsia="Times New Roman" w:hAnsi="Times New Roman" w:cs="Times New Roman"/>
          <w:b/>
          <w:bCs/>
          <w:sz w:val="28"/>
          <w:szCs w:val="28"/>
          <w:highlight w:val="white"/>
          <w:lang w:eastAsia="zh-CN"/>
        </w:rPr>
      </w:pPr>
    </w:p>
    <w:p w14:paraId="4E33E308" w14:textId="77777777" w:rsidR="00BD512C" w:rsidRDefault="00BD512C">
      <w:pPr>
        <w:spacing w:after="0" w:line="192" w:lineRule="auto"/>
        <w:jc w:val="center"/>
        <w:rPr>
          <w:rFonts w:ascii="Times New Roman" w:eastAsia="Times New Roman" w:hAnsi="Times New Roman" w:cs="Times New Roman"/>
          <w:b/>
          <w:bCs/>
          <w:sz w:val="28"/>
          <w:szCs w:val="28"/>
          <w:highlight w:val="white"/>
          <w:lang w:eastAsia="zh-CN"/>
        </w:rPr>
      </w:pPr>
    </w:p>
    <w:p w14:paraId="3799973A" w14:textId="77777777" w:rsidR="00BD512C" w:rsidRDefault="00BD512C">
      <w:pPr>
        <w:spacing w:after="0" w:line="192" w:lineRule="auto"/>
        <w:jc w:val="center"/>
        <w:rPr>
          <w:rFonts w:ascii="Times New Roman" w:eastAsia="Times New Roman" w:hAnsi="Times New Roman" w:cs="Times New Roman"/>
          <w:b/>
          <w:bCs/>
          <w:sz w:val="28"/>
          <w:szCs w:val="28"/>
          <w:highlight w:val="white"/>
          <w:lang w:eastAsia="zh-CN"/>
        </w:rPr>
      </w:pPr>
    </w:p>
    <w:p w14:paraId="1A4B6670" w14:textId="77777777" w:rsidR="00BD512C" w:rsidRDefault="00BD512C">
      <w:pPr>
        <w:spacing w:after="0" w:line="192" w:lineRule="auto"/>
        <w:jc w:val="center"/>
        <w:rPr>
          <w:rFonts w:ascii="Times New Roman" w:eastAsia="Times New Roman" w:hAnsi="Times New Roman" w:cs="Times New Roman"/>
          <w:sz w:val="28"/>
          <w:szCs w:val="28"/>
          <w:lang w:eastAsia="zh-CN"/>
        </w:rPr>
      </w:pPr>
    </w:p>
    <w:p w14:paraId="59A58C69" w14:textId="77777777" w:rsidR="00BD512C" w:rsidRDefault="00764D6F">
      <w:pPr>
        <w:widowControl w:val="0"/>
        <w:numPr>
          <w:ilvl w:val="0"/>
          <w:numId w:val="2"/>
        </w:numPr>
        <w:spacing w:after="0" w:line="240" w:lineRule="auto"/>
        <w:contextualSpacing/>
        <w:jc w:val="both"/>
        <w:rPr>
          <w:rFonts w:ascii="Times New Roman" w:eastAsia="Times New Roman" w:hAnsi="Times New Roman" w:cs="Times New Roman"/>
          <w:sz w:val="28"/>
          <w:szCs w:val="28"/>
          <w:highlight w:val="white"/>
          <w:lang w:eastAsia="uk-UA"/>
        </w:rPr>
      </w:pPr>
      <w:r>
        <w:rPr>
          <w:rFonts w:ascii="Times New Roman" w:eastAsia="Times New Roman" w:hAnsi="Times New Roman" w:cs="Times New Roman"/>
          <w:bCs/>
          <w:sz w:val="28"/>
          <w:szCs w:val="28"/>
          <w:shd w:val="clear" w:color="auto" w:fill="FFFFFF"/>
          <w:lang w:eastAsia="uk-UA"/>
        </w:rPr>
        <w:t>Паспорт Програми.</w:t>
      </w:r>
    </w:p>
    <w:p w14:paraId="3F087B0D" w14:textId="77777777" w:rsidR="00BD512C" w:rsidRDefault="00BD512C">
      <w:pPr>
        <w:widowControl w:val="0"/>
        <w:spacing w:after="0" w:line="240" w:lineRule="auto"/>
        <w:ind w:left="720"/>
        <w:contextualSpacing/>
        <w:jc w:val="both"/>
        <w:rPr>
          <w:rFonts w:ascii="Times New Roman" w:eastAsia="Times New Roman" w:hAnsi="Times New Roman" w:cs="Times New Roman"/>
          <w:sz w:val="28"/>
          <w:szCs w:val="28"/>
          <w:highlight w:val="white"/>
          <w:lang w:eastAsia="uk-UA"/>
        </w:rPr>
      </w:pPr>
    </w:p>
    <w:p w14:paraId="43657292" w14:textId="77777777" w:rsidR="00BD512C" w:rsidRDefault="00764D6F">
      <w:pPr>
        <w:widowControl w:val="0"/>
        <w:numPr>
          <w:ilvl w:val="0"/>
          <w:numId w:val="2"/>
        </w:numPr>
        <w:spacing w:after="0" w:line="240" w:lineRule="auto"/>
        <w:contextualSpacing/>
        <w:jc w:val="both"/>
        <w:rPr>
          <w:rFonts w:ascii="Times New Roman" w:eastAsia="Times New Roman" w:hAnsi="Times New Roman" w:cs="Times New Roman"/>
          <w:sz w:val="28"/>
          <w:szCs w:val="28"/>
          <w:highlight w:val="white"/>
          <w:lang w:eastAsia="uk-UA"/>
        </w:rPr>
      </w:pPr>
      <w:r>
        <w:rPr>
          <w:rFonts w:ascii="Times New Roman" w:eastAsia="Times New Roman" w:hAnsi="Times New Roman" w:cs="Times New Roman"/>
          <w:bCs/>
          <w:sz w:val="28"/>
          <w:szCs w:val="28"/>
          <w:shd w:val="clear" w:color="auto" w:fill="FFFFFF"/>
          <w:lang w:eastAsia="uk-UA"/>
        </w:rPr>
        <w:t>Вступ.</w:t>
      </w:r>
    </w:p>
    <w:p w14:paraId="25E92481" w14:textId="77777777" w:rsidR="00BD512C" w:rsidRDefault="00BD512C">
      <w:pPr>
        <w:widowControl w:val="0"/>
        <w:spacing w:after="0" w:line="240" w:lineRule="auto"/>
        <w:ind w:left="720"/>
        <w:contextualSpacing/>
        <w:jc w:val="both"/>
        <w:rPr>
          <w:rFonts w:ascii="Times New Roman" w:eastAsia="Times New Roman" w:hAnsi="Times New Roman" w:cs="Times New Roman"/>
          <w:sz w:val="28"/>
          <w:szCs w:val="28"/>
          <w:lang w:eastAsia="uk-UA"/>
        </w:rPr>
      </w:pPr>
    </w:p>
    <w:p w14:paraId="7C2A3E0E" w14:textId="77777777" w:rsidR="00BD512C" w:rsidRDefault="00764D6F">
      <w:pPr>
        <w:widowControl w:val="0"/>
        <w:numPr>
          <w:ilvl w:val="0"/>
          <w:numId w:val="2"/>
        </w:numPr>
        <w:spacing w:after="0" w:line="240" w:lineRule="auto"/>
        <w:contextualSpacing/>
        <w:jc w:val="both"/>
        <w:rPr>
          <w:rFonts w:ascii="Times New Roman" w:eastAsia="Times New Roman" w:hAnsi="Times New Roman" w:cs="Times New Roman"/>
          <w:sz w:val="28"/>
          <w:szCs w:val="28"/>
          <w:highlight w:val="white"/>
          <w:lang w:eastAsia="uk-UA"/>
        </w:rPr>
      </w:pPr>
      <w:r>
        <w:rPr>
          <w:rFonts w:ascii="Times New Roman" w:eastAsia="Times New Roman" w:hAnsi="Times New Roman" w:cs="Times New Roman"/>
          <w:bCs/>
          <w:sz w:val="28"/>
          <w:szCs w:val="28"/>
          <w:shd w:val="clear" w:color="auto" w:fill="FFFFFF"/>
          <w:lang w:eastAsia="uk-UA"/>
        </w:rPr>
        <w:t>Визначення мети Програми.</w:t>
      </w:r>
    </w:p>
    <w:p w14:paraId="7B9B8D14" w14:textId="77777777" w:rsidR="00BD512C" w:rsidRDefault="00BD512C">
      <w:pPr>
        <w:widowControl w:val="0"/>
        <w:spacing w:after="0" w:line="240" w:lineRule="auto"/>
        <w:ind w:left="720"/>
        <w:contextualSpacing/>
        <w:jc w:val="both"/>
        <w:rPr>
          <w:rFonts w:ascii="Times New Roman" w:eastAsia="Times New Roman" w:hAnsi="Times New Roman" w:cs="Times New Roman"/>
          <w:sz w:val="28"/>
          <w:szCs w:val="28"/>
          <w:lang w:eastAsia="uk-UA"/>
        </w:rPr>
      </w:pPr>
    </w:p>
    <w:p w14:paraId="19802AFC" w14:textId="77777777" w:rsidR="00BD512C" w:rsidRDefault="00764D6F">
      <w:pPr>
        <w:widowControl w:val="0"/>
        <w:numPr>
          <w:ilvl w:val="0"/>
          <w:numId w:val="2"/>
        </w:numPr>
        <w:spacing w:after="0" w:line="240" w:lineRule="auto"/>
        <w:contextualSpacing/>
        <w:jc w:val="both"/>
        <w:rPr>
          <w:rFonts w:ascii="Times New Roman" w:eastAsia="Times New Roman" w:hAnsi="Times New Roman" w:cs="Times New Roman"/>
          <w:b/>
          <w:sz w:val="28"/>
          <w:szCs w:val="28"/>
          <w:highlight w:val="white"/>
        </w:rPr>
      </w:pPr>
      <w:r>
        <w:rPr>
          <w:rFonts w:ascii="Times New Roman" w:eastAsia="Times New Roman" w:hAnsi="Times New Roman" w:cs="Times New Roman"/>
          <w:color w:val="000000"/>
          <w:sz w:val="28"/>
          <w:szCs w:val="28"/>
          <w:lang w:eastAsia="uk-UA"/>
        </w:rPr>
        <w:t>Основні функції 6 ДПРЗ.</w:t>
      </w:r>
    </w:p>
    <w:p w14:paraId="64FDBC9E" w14:textId="77777777" w:rsidR="00BD512C" w:rsidRDefault="00BD512C">
      <w:pPr>
        <w:spacing w:after="0" w:line="240" w:lineRule="auto"/>
        <w:ind w:left="708"/>
        <w:rPr>
          <w:rFonts w:ascii="Times New Roman" w:eastAsia="Times New Roman" w:hAnsi="Times New Roman" w:cs="Times New Roman"/>
          <w:bCs/>
          <w:sz w:val="28"/>
          <w:szCs w:val="28"/>
          <w:highlight w:val="white"/>
          <w:lang w:eastAsia="zh-CN"/>
        </w:rPr>
      </w:pPr>
    </w:p>
    <w:p w14:paraId="7539E6A4" w14:textId="77777777" w:rsidR="00BD512C" w:rsidRDefault="00764D6F">
      <w:pPr>
        <w:widowControl w:val="0"/>
        <w:numPr>
          <w:ilvl w:val="0"/>
          <w:numId w:val="2"/>
        </w:numPr>
        <w:spacing w:after="0" w:line="240" w:lineRule="auto"/>
        <w:contextualSpacing/>
        <w:jc w:val="both"/>
        <w:rPr>
          <w:rFonts w:ascii="Times New Roman" w:eastAsia="Times New Roman" w:hAnsi="Times New Roman" w:cs="Times New Roman"/>
          <w:sz w:val="28"/>
          <w:szCs w:val="28"/>
          <w:highlight w:val="white"/>
        </w:rPr>
      </w:pPr>
      <w:r>
        <w:rPr>
          <w:rFonts w:ascii="Times New Roman" w:eastAsia="Times New Roman" w:hAnsi="Times New Roman" w:cs="Times New Roman"/>
          <w:bCs/>
          <w:sz w:val="28"/>
          <w:szCs w:val="28"/>
          <w:shd w:val="clear" w:color="auto" w:fill="FFFFFF"/>
          <w:lang w:eastAsia="uk-UA"/>
        </w:rPr>
        <w:t>Координація та контроль за ходом виконання комплексної Програми.</w:t>
      </w:r>
    </w:p>
    <w:p w14:paraId="49521B56" w14:textId="77777777" w:rsidR="00BD512C" w:rsidRDefault="00BD512C">
      <w:pPr>
        <w:widowControl w:val="0"/>
        <w:spacing w:after="0" w:line="240" w:lineRule="auto"/>
        <w:ind w:left="720"/>
        <w:contextualSpacing/>
        <w:jc w:val="both"/>
        <w:rPr>
          <w:rFonts w:ascii="Times New Roman" w:eastAsia="Times New Roman" w:hAnsi="Times New Roman" w:cs="Times New Roman"/>
          <w:sz w:val="28"/>
          <w:szCs w:val="28"/>
          <w:highlight w:val="white"/>
        </w:rPr>
      </w:pPr>
    </w:p>
    <w:p w14:paraId="6DEF9286" w14:textId="77777777" w:rsidR="00BD512C" w:rsidRDefault="00764D6F">
      <w:pPr>
        <w:widowControl w:val="0"/>
        <w:numPr>
          <w:ilvl w:val="0"/>
          <w:numId w:val="2"/>
        </w:numPr>
        <w:spacing w:after="0" w:line="240" w:lineRule="auto"/>
        <w:contextualSpacing/>
        <w:jc w:val="both"/>
        <w:rPr>
          <w:rFonts w:ascii="Times New Roman" w:eastAsia="Times New Roman" w:hAnsi="Times New Roman" w:cs="Times New Roman"/>
          <w:sz w:val="28"/>
          <w:szCs w:val="28"/>
          <w:highlight w:val="white"/>
          <w:lang w:eastAsia="uk-UA"/>
        </w:rPr>
      </w:pPr>
      <w:r>
        <w:rPr>
          <w:rFonts w:ascii="Times New Roman" w:eastAsia="Times New Roman" w:hAnsi="Times New Roman" w:cs="Times New Roman"/>
          <w:sz w:val="28"/>
          <w:szCs w:val="28"/>
          <w:shd w:val="clear" w:color="auto" w:fill="FFFFFF"/>
          <w:lang w:eastAsia="uk-UA"/>
        </w:rPr>
        <w:t>Очікувані результати.</w:t>
      </w:r>
    </w:p>
    <w:p w14:paraId="1AD5082E" w14:textId="77777777" w:rsidR="00BD512C" w:rsidRDefault="00BD512C">
      <w:pPr>
        <w:spacing w:after="0" w:line="240" w:lineRule="auto"/>
        <w:ind w:left="708"/>
        <w:rPr>
          <w:rFonts w:ascii="Times New Roman" w:eastAsia="Times New Roman" w:hAnsi="Times New Roman" w:cs="Times New Roman"/>
          <w:sz w:val="28"/>
          <w:szCs w:val="28"/>
          <w:highlight w:val="white"/>
          <w:lang w:eastAsia="zh-CN"/>
        </w:rPr>
      </w:pPr>
    </w:p>
    <w:p w14:paraId="79A79CF5" w14:textId="77777777" w:rsidR="00BD512C" w:rsidRDefault="00764D6F">
      <w:pPr>
        <w:numPr>
          <w:ilvl w:val="0"/>
          <w:numId w:val="2"/>
        </w:numPr>
        <w:spacing w:after="0" w:line="240" w:lineRule="auto"/>
        <w:jc w:val="both"/>
        <w:rPr>
          <w:rFonts w:ascii="Times New Roman" w:eastAsia="Times New Roman" w:hAnsi="Times New Roman" w:cs="Times New Roman"/>
          <w:sz w:val="28"/>
          <w:szCs w:val="28"/>
          <w:highlight w:val="white"/>
          <w:lang w:eastAsia="zh-CN"/>
        </w:rPr>
      </w:pPr>
      <w:r>
        <w:rPr>
          <w:rFonts w:ascii="Times New Roman" w:eastAsia="Times New Roman" w:hAnsi="Times New Roman" w:cs="Times New Roman"/>
          <w:sz w:val="28"/>
          <w:szCs w:val="28"/>
          <w:lang w:eastAsia="zh-CN"/>
        </w:rPr>
        <w:t>Фінансове забезпечення Програми.</w:t>
      </w:r>
    </w:p>
    <w:p w14:paraId="2E3D5173" w14:textId="77777777" w:rsidR="00BD512C" w:rsidRDefault="00BD512C">
      <w:pPr>
        <w:spacing w:after="0" w:line="240" w:lineRule="auto"/>
        <w:ind w:left="708"/>
        <w:rPr>
          <w:rFonts w:ascii="Times New Roman" w:eastAsia="Times New Roman" w:hAnsi="Times New Roman" w:cs="Times New Roman"/>
          <w:sz w:val="28"/>
          <w:szCs w:val="28"/>
          <w:lang w:eastAsia="uk-UA"/>
        </w:rPr>
      </w:pPr>
    </w:p>
    <w:p w14:paraId="016A78BB" w14:textId="77777777" w:rsidR="00BD512C" w:rsidRDefault="00764D6F">
      <w:pPr>
        <w:numPr>
          <w:ilvl w:val="0"/>
          <w:numId w:val="2"/>
        </w:numPr>
        <w:spacing w:after="0" w:line="240" w:lineRule="auto"/>
        <w:jc w:val="both"/>
        <w:rPr>
          <w:rFonts w:ascii="Times New Roman" w:eastAsia="Times New Roman" w:hAnsi="Times New Roman" w:cs="Times New Roman"/>
          <w:sz w:val="28"/>
          <w:szCs w:val="28"/>
          <w:highlight w:val="white"/>
          <w:lang w:eastAsia="zh-CN"/>
        </w:rPr>
      </w:pPr>
      <w:r>
        <w:rPr>
          <w:rFonts w:ascii="Times New Roman" w:eastAsia="Times New Roman" w:hAnsi="Times New Roman" w:cs="Times New Roman"/>
          <w:sz w:val="28"/>
          <w:szCs w:val="28"/>
          <w:lang w:eastAsia="uk-UA"/>
        </w:rPr>
        <w:t>Перелік завдань, заходів та показників Програми.</w:t>
      </w:r>
    </w:p>
    <w:p w14:paraId="6CA64A24" w14:textId="77777777" w:rsidR="00BD512C" w:rsidRDefault="00BD512C">
      <w:pPr>
        <w:spacing w:after="0" w:line="240" w:lineRule="auto"/>
        <w:ind w:left="720"/>
        <w:jc w:val="both"/>
        <w:rPr>
          <w:rFonts w:ascii="Times New Roman" w:eastAsia="Times New Roman" w:hAnsi="Times New Roman" w:cs="Times New Roman"/>
          <w:sz w:val="28"/>
          <w:szCs w:val="28"/>
          <w:highlight w:val="white"/>
          <w:lang w:eastAsia="zh-CN"/>
        </w:rPr>
      </w:pPr>
    </w:p>
    <w:p w14:paraId="4277275D" w14:textId="77777777" w:rsidR="00BD512C" w:rsidRDefault="00BD512C">
      <w:pPr>
        <w:spacing w:after="0" w:line="240" w:lineRule="auto"/>
        <w:ind w:left="708"/>
        <w:rPr>
          <w:rFonts w:ascii="Times New Roman" w:eastAsia="Times New Roman" w:hAnsi="Times New Roman" w:cs="Times New Roman"/>
          <w:bCs/>
          <w:sz w:val="28"/>
          <w:szCs w:val="28"/>
          <w:highlight w:val="white"/>
          <w:lang w:eastAsia="zh-CN"/>
        </w:rPr>
      </w:pPr>
    </w:p>
    <w:p w14:paraId="702DE988" w14:textId="77777777" w:rsidR="00BD512C" w:rsidRDefault="00BD512C">
      <w:pPr>
        <w:widowControl w:val="0"/>
        <w:spacing w:after="0" w:line="240" w:lineRule="auto"/>
        <w:ind w:left="720"/>
        <w:contextualSpacing/>
        <w:rPr>
          <w:rFonts w:ascii="Times New Roman" w:eastAsia="Times New Roman" w:hAnsi="Times New Roman" w:cs="Times New Roman"/>
          <w:sz w:val="28"/>
          <w:szCs w:val="28"/>
          <w:highlight w:val="white"/>
          <w:lang w:eastAsia="uk-UA"/>
        </w:rPr>
      </w:pPr>
    </w:p>
    <w:p w14:paraId="2C6502F0"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3A2E86D5"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25F76475"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1ED5B67F"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07C6DF63"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737483BF"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57EF2BB9"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0D6D436F"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33C0AA07"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0147AAEF"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357544E1"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6EE02C1A"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2908C7E0"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50E89B8A"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06A3DBB2"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572FF7FB"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66493A7D"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2255B33D"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4CC9FF3B"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7C514CA0" w14:textId="77777777" w:rsidR="00BD512C" w:rsidRDefault="00BD512C">
      <w:pPr>
        <w:spacing w:after="0" w:line="240" w:lineRule="auto"/>
        <w:rPr>
          <w:rFonts w:ascii="Times New Roman" w:eastAsia="Times New Roman" w:hAnsi="Times New Roman" w:cs="Times New Roman"/>
          <w:b/>
          <w:sz w:val="28"/>
          <w:szCs w:val="28"/>
          <w:lang w:eastAsia="zh-CN"/>
        </w:rPr>
      </w:pPr>
    </w:p>
    <w:p w14:paraId="55F5A04B" w14:textId="77777777" w:rsidR="00BD512C" w:rsidRDefault="00BD512C">
      <w:pPr>
        <w:spacing w:after="0" w:line="240" w:lineRule="auto"/>
        <w:rPr>
          <w:rFonts w:ascii="Times New Roman" w:eastAsia="Times New Roman" w:hAnsi="Times New Roman" w:cs="Times New Roman"/>
          <w:b/>
          <w:sz w:val="28"/>
          <w:szCs w:val="28"/>
          <w:lang w:eastAsia="zh-CN"/>
        </w:rPr>
      </w:pPr>
    </w:p>
    <w:p w14:paraId="4B1334FD" w14:textId="77777777" w:rsidR="00BD512C" w:rsidRDefault="00BD512C">
      <w:pPr>
        <w:spacing w:after="0" w:line="240" w:lineRule="auto"/>
        <w:rPr>
          <w:rFonts w:ascii="Times New Roman" w:eastAsia="Times New Roman" w:hAnsi="Times New Roman" w:cs="Times New Roman"/>
          <w:b/>
          <w:sz w:val="28"/>
          <w:szCs w:val="28"/>
          <w:lang w:eastAsia="zh-CN"/>
        </w:rPr>
      </w:pPr>
    </w:p>
    <w:p w14:paraId="3AE49C49" w14:textId="77777777" w:rsidR="00BD512C" w:rsidRDefault="00BD512C">
      <w:pPr>
        <w:spacing w:after="0" w:line="240" w:lineRule="auto"/>
        <w:rPr>
          <w:rFonts w:ascii="Times New Roman" w:eastAsia="Times New Roman" w:hAnsi="Times New Roman" w:cs="Times New Roman"/>
          <w:b/>
          <w:sz w:val="28"/>
          <w:szCs w:val="28"/>
          <w:lang w:eastAsia="zh-CN"/>
        </w:rPr>
      </w:pPr>
    </w:p>
    <w:p w14:paraId="6F4C7635"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635FB95A" w14:textId="77777777" w:rsidR="00BD512C" w:rsidRDefault="00BD512C">
      <w:pPr>
        <w:spacing w:after="0" w:line="240" w:lineRule="auto"/>
        <w:jc w:val="center"/>
        <w:rPr>
          <w:rFonts w:ascii="Times New Roman" w:eastAsia="Times New Roman" w:hAnsi="Times New Roman" w:cs="Times New Roman"/>
          <w:b/>
          <w:sz w:val="28"/>
          <w:szCs w:val="28"/>
          <w:lang w:eastAsia="zh-CN"/>
        </w:rPr>
      </w:pPr>
    </w:p>
    <w:p w14:paraId="6A569353" w14:textId="77777777" w:rsidR="00BD512C" w:rsidRDefault="00BD512C">
      <w:pPr>
        <w:spacing w:after="0" w:line="240" w:lineRule="auto"/>
        <w:jc w:val="center"/>
        <w:rPr>
          <w:rFonts w:ascii="Times New Roman" w:eastAsia="Times New Roman" w:hAnsi="Times New Roman" w:cs="Times New Roman"/>
          <w:b/>
          <w:lang w:eastAsia="uk-UA"/>
        </w:rPr>
      </w:pPr>
    </w:p>
    <w:p w14:paraId="165ECAFF" w14:textId="77777777" w:rsidR="00BD512C" w:rsidRDefault="00764D6F">
      <w:pPr>
        <w:numPr>
          <w:ilvl w:val="0"/>
          <w:numId w:val="3"/>
        </w:numPr>
        <w:spacing w:after="0" w:line="240"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ПАСПОРТ</w:t>
      </w:r>
    </w:p>
    <w:p w14:paraId="4D9E4512" w14:textId="77777777" w:rsidR="00BD512C" w:rsidRDefault="00BD512C">
      <w:pPr>
        <w:spacing w:after="0" w:line="240" w:lineRule="auto"/>
        <w:rPr>
          <w:rFonts w:ascii="Times New Roman" w:eastAsia="Times New Roman" w:hAnsi="Times New Roman" w:cs="Times New Roman"/>
          <w:strike/>
          <w:lang w:eastAsia="uk-UA"/>
        </w:rPr>
      </w:pPr>
    </w:p>
    <w:p w14:paraId="4BCC925D" w14:textId="77777777" w:rsidR="00BD512C" w:rsidRDefault="00764D6F">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30"/>
          <w:szCs w:val="30"/>
          <w:lang w:eastAsia="uk-UA"/>
        </w:rPr>
        <w:t xml:space="preserve">Програма </w:t>
      </w:r>
      <w:r>
        <w:rPr>
          <w:rFonts w:ascii="Times New Roman" w:eastAsia="Times New Roman" w:hAnsi="Times New Roman" w:cs="Times New Roman"/>
          <w:b/>
          <w:sz w:val="28"/>
          <w:szCs w:val="28"/>
          <w:lang w:eastAsia="zh-CN"/>
        </w:rPr>
        <w:t xml:space="preserve">сприяння матеріально-технічному забезпеченню </w:t>
      </w:r>
    </w:p>
    <w:p w14:paraId="0217D6ED" w14:textId="77777777" w:rsidR="00BD512C" w:rsidRDefault="00764D6F">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6-му Державному пожежно-рятувальному загону ГУ ДСНС у Львівській області на 2024 рік</w:t>
      </w:r>
    </w:p>
    <w:p w14:paraId="679CED1B" w14:textId="77777777" w:rsidR="00BD512C" w:rsidRDefault="00764D6F">
      <w:pPr>
        <w:spacing w:after="0" w:line="240" w:lineRule="auto"/>
        <w:jc w:val="center"/>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(назва програми) </w:t>
      </w:r>
    </w:p>
    <w:p w14:paraId="0A4108B2" w14:textId="77777777" w:rsidR="00BD512C" w:rsidRDefault="00BD512C">
      <w:pPr>
        <w:spacing w:after="0" w:line="240" w:lineRule="auto"/>
        <w:rPr>
          <w:rFonts w:ascii="Times New Roman" w:eastAsia="Times New Roman" w:hAnsi="Times New Roman" w:cs="Times New Roman"/>
          <w:lang w:eastAsia="uk-UA"/>
        </w:rPr>
      </w:pPr>
    </w:p>
    <w:p w14:paraId="7BF73DA6" w14:textId="77777777" w:rsidR="00BD512C" w:rsidRDefault="00764D6F">
      <w:pPr>
        <w:spacing w:after="0" w:line="240" w:lineRule="auto"/>
        <w:ind w:left="615"/>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1. Ініціатор розроблення програми </w:t>
      </w:r>
      <w:r>
        <w:rPr>
          <w:rFonts w:ascii="Times New Roman" w:eastAsia="Times New Roman" w:hAnsi="Times New Roman" w:cs="Times New Roman"/>
          <w:sz w:val="28"/>
          <w:szCs w:val="28"/>
          <w:u w:val="single"/>
          <w:lang w:eastAsia="zh-CN"/>
        </w:rPr>
        <w:t xml:space="preserve">6 ДПРЗ </w:t>
      </w:r>
      <w:r>
        <w:rPr>
          <w:rFonts w:ascii="Times New Roman" w:eastAsia="Times New Roman" w:hAnsi="Times New Roman" w:cs="Times New Roman"/>
          <w:sz w:val="28"/>
          <w:szCs w:val="28"/>
          <w:u w:val="single"/>
          <w:lang w:eastAsia="uk-UA"/>
        </w:rPr>
        <w:t>ГУ ДСНС України у Львівській області</w:t>
      </w:r>
      <w:r>
        <w:rPr>
          <w:rFonts w:ascii="Times New Roman" w:eastAsia="Times New Roman" w:hAnsi="Times New Roman" w:cs="Times New Roman"/>
          <w:u w:val="single"/>
          <w:lang w:eastAsia="uk-UA"/>
        </w:rPr>
        <w:t xml:space="preserve"> </w:t>
      </w:r>
    </w:p>
    <w:p w14:paraId="5704F0DB" w14:textId="77777777" w:rsidR="00BD512C" w:rsidRDefault="00764D6F">
      <w:pPr>
        <w:spacing w:after="0" w:line="240" w:lineRule="auto"/>
        <w:ind w:left="895" w:hanging="280"/>
      </w:pPr>
      <w:r>
        <w:rPr>
          <w:rFonts w:ascii="Times New Roman" w:eastAsia="Times New Roman" w:hAnsi="Times New Roman" w:cs="Times New Roman"/>
          <w:lang w:eastAsia="uk-UA"/>
        </w:rPr>
        <w:t xml:space="preserve">2. Дата, номер документа </w:t>
      </w:r>
      <w:r>
        <w:rPr>
          <w:rFonts w:ascii="Times New Roman" w:eastAsia="Times New Roman" w:hAnsi="Times New Roman" w:cs="Times New Roman"/>
          <w:lang w:eastAsia="uk-UA"/>
        </w:rPr>
        <w:br/>
        <w:t xml:space="preserve">про затвердження програми </w:t>
      </w:r>
      <w:r>
        <w:rPr>
          <w:rFonts w:ascii="Times New Roman" w:eastAsia="Times New Roman" w:hAnsi="Times New Roman" w:cs="Times New Roman"/>
          <w:sz w:val="28"/>
          <w:szCs w:val="28"/>
          <w:u w:val="single"/>
          <w:lang w:eastAsia="uk-UA"/>
        </w:rPr>
        <w:t xml:space="preserve">Рішення позачергової сесії Стрийської міської ради від “___”_______________2024 року </w:t>
      </w:r>
      <w:r>
        <w:rPr>
          <w:rFonts w:ascii="Times New Roman" w:eastAsia="Times New Roman" w:hAnsi="Times New Roman" w:cs="Times New Roman"/>
          <w:color w:val="000000"/>
          <w:sz w:val="28"/>
          <w:szCs w:val="28"/>
          <w:u w:val="single"/>
          <w:lang w:eastAsia="uk-UA"/>
        </w:rPr>
        <w:t>№_______</w:t>
      </w:r>
      <w:r>
        <w:rPr>
          <w:rFonts w:ascii="Times New Roman" w:eastAsia="Times New Roman" w:hAnsi="Times New Roman" w:cs="Times New Roman"/>
          <w:color w:val="000000"/>
          <w:sz w:val="28"/>
          <w:szCs w:val="28"/>
          <w:lang w:eastAsia="uk-UA"/>
        </w:rPr>
        <w:t>.</w:t>
      </w:r>
    </w:p>
    <w:p w14:paraId="7398DC98" w14:textId="77777777" w:rsidR="00BD512C" w:rsidRDefault="00BD512C">
      <w:pPr>
        <w:spacing w:after="0" w:line="240" w:lineRule="auto"/>
        <w:ind w:left="615"/>
        <w:rPr>
          <w:rFonts w:ascii="Times New Roman" w:eastAsia="Times New Roman" w:hAnsi="Times New Roman" w:cs="Times New Roman"/>
          <w:lang w:eastAsia="uk-UA"/>
        </w:rPr>
      </w:pPr>
    </w:p>
    <w:p w14:paraId="4A53A7A8" w14:textId="77777777" w:rsidR="00BD512C" w:rsidRDefault="00764D6F">
      <w:pPr>
        <w:spacing w:after="0" w:line="240" w:lineRule="auto"/>
        <w:ind w:left="615"/>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3. Розробник програми </w:t>
      </w:r>
      <w:r>
        <w:rPr>
          <w:rFonts w:ascii="Times New Roman" w:eastAsia="Times New Roman" w:hAnsi="Times New Roman" w:cs="Times New Roman"/>
          <w:sz w:val="28"/>
          <w:szCs w:val="28"/>
          <w:u w:val="single"/>
          <w:lang w:eastAsia="zh-CN"/>
        </w:rPr>
        <w:t>6 ДПРЗ ГУ ДСНС України у Львівській області.</w:t>
      </w:r>
    </w:p>
    <w:p w14:paraId="0653BC5D" w14:textId="77777777" w:rsidR="00BD512C" w:rsidRDefault="00764D6F">
      <w:pPr>
        <w:spacing w:after="0" w:line="240" w:lineRule="auto"/>
        <w:ind w:left="615"/>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4. Співрозробники програми </w:t>
      </w:r>
      <w:r>
        <w:rPr>
          <w:rFonts w:ascii="Times New Roman" w:eastAsia="Times New Roman" w:hAnsi="Times New Roman" w:cs="Times New Roman"/>
          <w:sz w:val="28"/>
          <w:szCs w:val="28"/>
          <w:u w:val="single"/>
          <w:lang w:eastAsia="uk-UA"/>
        </w:rPr>
        <w:t>Виконком Стрийської  міської ради.</w:t>
      </w:r>
    </w:p>
    <w:p w14:paraId="556DF794" w14:textId="77777777" w:rsidR="00BD512C" w:rsidRDefault="00BD512C">
      <w:pPr>
        <w:spacing w:after="0" w:line="240" w:lineRule="auto"/>
        <w:ind w:left="615"/>
        <w:rPr>
          <w:rFonts w:ascii="Times New Roman" w:eastAsia="Times New Roman" w:hAnsi="Times New Roman" w:cs="Times New Roman"/>
          <w:lang w:eastAsia="uk-UA"/>
        </w:rPr>
      </w:pPr>
    </w:p>
    <w:p w14:paraId="76BFC0A7" w14:textId="77777777" w:rsidR="00BD512C" w:rsidRDefault="00764D6F">
      <w:pPr>
        <w:spacing w:after="0" w:line="240" w:lineRule="auto"/>
        <w:ind w:left="615"/>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5. Відповідальний виконавець програми </w:t>
      </w:r>
      <w:r>
        <w:rPr>
          <w:rFonts w:ascii="Times New Roman" w:eastAsia="Times New Roman" w:hAnsi="Times New Roman" w:cs="Times New Roman"/>
          <w:sz w:val="28"/>
          <w:szCs w:val="28"/>
          <w:u w:val="single"/>
          <w:lang w:eastAsia="zh-CN"/>
        </w:rPr>
        <w:t>6 ДПРЗ</w:t>
      </w:r>
      <w:r>
        <w:rPr>
          <w:rFonts w:ascii="Times New Roman" w:eastAsia="Times New Roman" w:hAnsi="Times New Roman" w:cs="Times New Roman"/>
          <w:sz w:val="28"/>
          <w:szCs w:val="28"/>
          <w:u w:val="single"/>
          <w:lang w:eastAsia="uk-UA"/>
        </w:rPr>
        <w:t xml:space="preserve">  ГУ ДСНС України у Львівській області.</w:t>
      </w:r>
      <w:r>
        <w:rPr>
          <w:rFonts w:ascii="Times New Roman" w:eastAsia="Times New Roman" w:hAnsi="Times New Roman" w:cs="Times New Roman"/>
          <w:sz w:val="28"/>
          <w:szCs w:val="28"/>
          <w:u w:val="single"/>
          <w:lang w:eastAsia="zh-CN"/>
        </w:rPr>
        <w:t xml:space="preserve"> </w:t>
      </w:r>
    </w:p>
    <w:p w14:paraId="354EC958" w14:textId="77777777" w:rsidR="00BD512C" w:rsidRDefault="00BD512C">
      <w:pPr>
        <w:spacing w:after="0" w:line="240" w:lineRule="auto"/>
        <w:ind w:left="615"/>
        <w:rPr>
          <w:rFonts w:ascii="Times New Roman" w:eastAsia="Times New Roman" w:hAnsi="Times New Roman" w:cs="Times New Roman"/>
          <w:lang w:eastAsia="uk-UA"/>
        </w:rPr>
      </w:pPr>
    </w:p>
    <w:p w14:paraId="2A8F066B" w14:textId="77777777" w:rsidR="00BD512C" w:rsidRDefault="00764D6F">
      <w:pPr>
        <w:spacing w:after="0" w:line="240" w:lineRule="auto"/>
        <w:ind w:left="615"/>
        <w:jc w:val="both"/>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6. Учасники програми </w:t>
      </w:r>
      <w:r>
        <w:rPr>
          <w:rFonts w:ascii="Times New Roman" w:eastAsia="Times New Roman" w:hAnsi="Times New Roman" w:cs="Times New Roman"/>
          <w:sz w:val="28"/>
          <w:szCs w:val="28"/>
          <w:u w:val="single"/>
          <w:lang w:eastAsia="uk-UA"/>
        </w:rPr>
        <w:t>Виконком Стрийської  міської ради</w:t>
      </w:r>
      <w:r>
        <w:rPr>
          <w:rFonts w:ascii="Times New Roman" w:eastAsia="Times New Roman" w:hAnsi="Times New Roman" w:cs="Times New Roman"/>
          <w:sz w:val="28"/>
          <w:szCs w:val="28"/>
          <w:u w:val="single"/>
          <w:lang w:eastAsia="zh-CN"/>
        </w:rPr>
        <w:t>, 6 держаний пожежно-рятувальний загін Головного управління ДСНС України у Львівській області.</w:t>
      </w:r>
    </w:p>
    <w:p w14:paraId="4BF5FB5B" w14:textId="77777777" w:rsidR="00BD512C" w:rsidRDefault="00BD512C">
      <w:pPr>
        <w:spacing w:after="0" w:line="240" w:lineRule="auto"/>
        <w:ind w:left="615"/>
        <w:rPr>
          <w:rFonts w:ascii="Times New Roman" w:eastAsia="Times New Roman" w:hAnsi="Times New Roman" w:cs="Times New Roman"/>
          <w:lang w:eastAsia="uk-UA"/>
        </w:rPr>
      </w:pPr>
    </w:p>
    <w:p w14:paraId="36B8ACA6" w14:textId="77777777" w:rsidR="00BD512C" w:rsidRDefault="00764D6F">
      <w:pPr>
        <w:spacing w:after="0" w:line="240" w:lineRule="auto"/>
        <w:ind w:left="615"/>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7. Термін реалізації програми </w:t>
      </w:r>
      <w:r>
        <w:rPr>
          <w:rFonts w:ascii="Times New Roman" w:eastAsia="Times New Roman" w:hAnsi="Times New Roman" w:cs="Times New Roman"/>
          <w:sz w:val="32"/>
          <w:szCs w:val="32"/>
          <w:u w:val="single"/>
          <w:lang w:eastAsia="uk-UA"/>
        </w:rPr>
        <w:tab/>
      </w:r>
      <w:r>
        <w:rPr>
          <w:rFonts w:ascii="Times New Roman" w:eastAsia="Times New Roman" w:hAnsi="Times New Roman" w:cs="Times New Roman"/>
          <w:sz w:val="32"/>
          <w:szCs w:val="32"/>
          <w:u w:val="single"/>
          <w:lang w:eastAsia="uk-UA"/>
        </w:rPr>
        <w:tab/>
        <w:t>2024р.</w:t>
      </w:r>
      <w:r>
        <w:rPr>
          <w:rFonts w:ascii="Times New Roman" w:eastAsia="Times New Roman" w:hAnsi="Times New Roman" w:cs="Times New Roman"/>
          <w:sz w:val="32"/>
          <w:szCs w:val="32"/>
          <w:u w:val="single"/>
          <w:lang w:eastAsia="uk-UA"/>
        </w:rPr>
        <w:tab/>
      </w:r>
      <w:r>
        <w:rPr>
          <w:rFonts w:ascii="Times New Roman" w:eastAsia="Times New Roman" w:hAnsi="Times New Roman" w:cs="Times New Roman"/>
          <w:sz w:val="32"/>
          <w:szCs w:val="32"/>
          <w:u w:val="single"/>
          <w:lang w:eastAsia="uk-UA"/>
        </w:rPr>
        <w:tab/>
      </w:r>
      <w:r>
        <w:rPr>
          <w:rFonts w:ascii="Times New Roman" w:eastAsia="Times New Roman" w:hAnsi="Times New Roman" w:cs="Times New Roman"/>
          <w:sz w:val="32"/>
          <w:szCs w:val="32"/>
          <w:u w:val="single"/>
          <w:lang w:eastAsia="uk-UA"/>
        </w:rPr>
        <w:tab/>
      </w:r>
    </w:p>
    <w:p w14:paraId="65C426EE" w14:textId="77777777" w:rsidR="00BD512C" w:rsidRDefault="00BD512C">
      <w:pPr>
        <w:spacing w:after="0" w:line="240" w:lineRule="auto"/>
        <w:ind w:left="615"/>
        <w:rPr>
          <w:rFonts w:ascii="Times New Roman" w:eastAsia="Times New Roman" w:hAnsi="Times New Roman" w:cs="Times New Roman"/>
          <w:lang w:eastAsia="uk-UA"/>
        </w:rPr>
      </w:pPr>
    </w:p>
    <w:p w14:paraId="3116755E" w14:textId="77777777" w:rsidR="00BD512C" w:rsidRDefault="00764D6F">
      <w:pPr>
        <w:spacing w:after="0" w:line="240" w:lineRule="auto"/>
        <w:ind w:left="1091" w:hanging="476"/>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7.1. Етапи виконання програми </w:t>
      </w:r>
      <w:r>
        <w:rPr>
          <w:rFonts w:ascii="Times New Roman" w:eastAsia="Times New Roman" w:hAnsi="Times New Roman" w:cs="Times New Roman"/>
          <w:lang w:eastAsia="uk-UA"/>
        </w:rPr>
        <w:br/>
        <w:t xml:space="preserve"> (для довгострокових програм)  ________________________</w:t>
      </w:r>
    </w:p>
    <w:p w14:paraId="45A1691F" w14:textId="77777777" w:rsidR="00BD512C" w:rsidRDefault="00BD512C">
      <w:pPr>
        <w:spacing w:after="0" w:line="240" w:lineRule="auto"/>
        <w:ind w:left="615"/>
        <w:rPr>
          <w:rFonts w:ascii="Times New Roman" w:eastAsia="Times New Roman" w:hAnsi="Times New Roman" w:cs="Times New Roman"/>
          <w:lang w:eastAsia="uk-UA"/>
        </w:rPr>
      </w:pPr>
    </w:p>
    <w:p w14:paraId="5C4A9929" w14:textId="77777777" w:rsidR="00BD512C" w:rsidRDefault="00764D6F">
      <w:pPr>
        <w:spacing w:after="0" w:line="240" w:lineRule="auto"/>
        <w:ind w:left="923" w:hanging="308"/>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8. Загальний обсяг фінансових </w:t>
      </w:r>
      <w:r>
        <w:rPr>
          <w:rFonts w:ascii="Times New Roman" w:eastAsia="Times New Roman" w:hAnsi="Times New Roman" w:cs="Times New Roman"/>
          <w:lang w:eastAsia="uk-UA"/>
        </w:rPr>
        <w:br/>
        <w:t xml:space="preserve">ресурсів, необхідних для реалізації </w:t>
      </w:r>
      <w:r>
        <w:rPr>
          <w:rFonts w:ascii="Times New Roman" w:eastAsia="Times New Roman" w:hAnsi="Times New Roman" w:cs="Times New Roman"/>
          <w:lang w:eastAsia="uk-UA"/>
        </w:rPr>
        <w:br/>
        <w:t xml:space="preserve">програми, тис. грн., всього,                          </w:t>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sz w:val="28"/>
          <w:szCs w:val="28"/>
          <w:lang w:eastAsia="uk-UA"/>
        </w:rPr>
        <w:t>500,</w:t>
      </w:r>
      <w:r>
        <w:rPr>
          <w:rFonts w:ascii="Times New Roman" w:eastAsia="Times New Roman" w:hAnsi="Times New Roman" w:cs="Times New Roman"/>
          <w:sz w:val="28"/>
          <w:szCs w:val="28"/>
          <w:lang w:val="ru-RU" w:eastAsia="uk-UA"/>
        </w:rPr>
        <w:t>00</w:t>
      </w:r>
      <w:r>
        <w:rPr>
          <w:rFonts w:ascii="Times New Roman" w:eastAsia="Times New Roman" w:hAnsi="Times New Roman" w:cs="Times New Roman"/>
          <w:sz w:val="28"/>
          <w:szCs w:val="28"/>
          <w:lang w:eastAsia="uk-UA"/>
        </w:rPr>
        <w:t xml:space="preserve"> тис. грн.</w:t>
      </w:r>
    </w:p>
    <w:p w14:paraId="34E29E00" w14:textId="77777777" w:rsidR="00BD512C" w:rsidRDefault="00764D6F">
      <w:pPr>
        <w:spacing w:after="0" w:line="240" w:lineRule="auto"/>
        <w:rPr>
          <w:rFonts w:ascii="Times New Roman" w:eastAsia="Times New Roman" w:hAnsi="Times New Roman" w:cs="Times New Roman"/>
          <w:lang w:eastAsia="uk-UA"/>
        </w:rPr>
      </w:pPr>
      <w:r>
        <w:rPr>
          <w:rFonts w:ascii="Times New Roman" w:eastAsia="Times New Roman" w:hAnsi="Times New Roman" w:cs="Times New Roman"/>
          <w:lang w:eastAsia="uk-UA"/>
        </w:rPr>
        <w:tab/>
        <w:t xml:space="preserve">    а саме:</w:t>
      </w:r>
    </w:p>
    <w:p w14:paraId="74D43340" w14:textId="77777777" w:rsidR="00BD512C" w:rsidRDefault="00BD512C">
      <w:pPr>
        <w:spacing w:after="0" w:line="240" w:lineRule="auto"/>
        <w:ind w:left="923" w:hanging="308"/>
        <w:rPr>
          <w:rFonts w:ascii="Times New Roman" w:eastAsia="Times New Roman" w:hAnsi="Times New Roman" w:cs="Times New Roman"/>
          <w:lang w:eastAsia="uk-UA"/>
        </w:rPr>
      </w:pPr>
    </w:p>
    <w:p w14:paraId="0BBF0282" w14:textId="77777777" w:rsidR="00BD512C" w:rsidRDefault="00764D6F">
      <w:pPr>
        <w:spacing w:after="0" w:line="240" w:lineRule="auto"/>
        <w:ind w:left="993" w:hanging="284"/>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8.1. коштів міського бюджету                                                    </w:t>
      </w:r>
      <w:r>
        <w:rPr>
          <w:rFonts w:ascii="Times New Roman" w:eastAsia="Times New Roman" w:hAnsi="Times New Roman" w:cs="Times New Roman"/>
          <w:sz w:val="28"/>
          <w:szCs w:val="28"/>
          <w:lang w:eastAsia="uk-UA"/>
        </w:rPr>
        <w:t>500,</w:t>
      </w:r>
      <w:r>
        <w:rPr>
          <w:rFonts w:ascii="Times New Roman" w:eastAsia="Times New Roman" w:hAnsi="Times New Roman" w:cs="Times New Roman"/>
          <w:sz w:val="28"/>
          <w:szCs w:val="28"/>
          <w:lang w:val="ru-RU" w:eastAsia="uk-UA"/>
        </w:rPr>
        <w:t>00</w:t>
      </w:r>
      <w:r>
        <w:rPr>
          <w:rFonts w:ascii="Times New Roman" w:eastAsia="Times New Roman" w:hAnsi="Times New Roman" w:cs="Times New Roman"/>
          <w:sz w:val="28"/>
          <w:szCs w:val="28"/>
          <w:lang w:eastAsia="uk-UA"/>
        </w:rPr>
        <w:t xml:space="preserve">  тис. грн.</w:t>
      </w:r>
    </w:p>
    <w:p w14:paraId="39CFEA34" w14:textId="77777777" w:rsidR="00BD512C" w:rsidRDefault="00BD512C">
      <w:pPr>
        <w:spacing w:after="0" w:line="240" w:lineRule="auto"/>
        <w:jc w:val="both"/>
        <w:rPr>
          <w:rFonts w:ascii="Times New Roman" w:eastAsia="TimesNewRomanPSMT" w:hAnsi="Times New Roman" w:cs="Times New Roman"/>
          <w:b/>
          <w:sz w:val="28"/>
          <w:szCs w:val="28"/>
          <w:lang w:eastAsia="zh-CN"/>
        </w:rPr>
      </w:pPr>
    </w:p>
    <w:p w14:paraId="78589079" w14:textId="77777777" w:rsidR="00BD512C" w:rsidRDefault="00BD512C">
      <w:pPr>
        <w:spacing w:after="0" w:line="240" w:lineRule="auto"/>
        <w:jc w:val="both"/>
        <w:rPr>
          <w:rFonts w:ascii="Times New Roman" w:eastAsia="TimesNewRomanPSMT" w:hAnsi="Times New Roman" w:cs="Times New Roman"/>
          <w:b/>
          <w:sz w:val="28"/>
          <w:szCs w:val="28"/>
          <w:lang w:eastAsia="zh-CN"/>
        </w:rPr>
      </w:pPr>
    </w:p>
    <w:p w14:paraId="78AB6C03" w14:textId="77777777" w:rsidR="00BD512C" w:rsidRDefault="00BD512C">
      <w:pPr>
        <w:spacing w:after="0" w:line="240" w:lineRule="auto"/>
        <w:jc w:val="both"/>
        <w:rPr>
          <w:rFonts w:ascii="Times New Roman" w:eastAsia="TimesNewRomanPSMT" w:hAnsi="Times New Roman" w:cs="Times New Roman"/>
          <w:b/>
          <w:sz w:val="28"/>
          <w:szCs w:val="28"/>
          <w:lang w:eastAsia="zh-CN"/>
        </w:rPr>
      </w:pPr>
    </w:p>
    <w:p w14:paraId="635BAB3F" w14:textId="77777777" w:rsidR="00BD512C" w:rsidRDefault="00BD512C">
      <w:pPr>
        <w:spacing w:after="0" w:line="240" w:lineRule="auto"/>
        <w:jc w:val="both"/>
        <w:rPr>
          <w:rFonts w:ascii="Times New Roman" w:eastAsia="TimesNewRomanPSMT" w:hAnsi="Times New Roman" w:cs="Times New Roman"/>
          <w:b/>
          <w:sz w:val="28"/>
          <w:szCs w:val="28"/>
          <w:lang w:eastAsia="zh-CN"/>
        </w:rPr>
      </w:pPr>
    </w:p>
    <w:p w14:paraId="4EC568FA" w14:textId="77777777" w:rsidR="00BD512C" w:rsidRDefault="00764D6F">
      <w:pPr>
        <w:spacing w:after="0" w:line="240" w:lineRule="auto"/>
        <w:jc w:val="both"/>
        <w:rPr>
          <w:rFonts w:ascii="Times New Roman" w:eastAsia="TimesNewRomanPSMT" w:hAnsi="Times New Roman" w:cs="Times New Roman"/>
          <w:b/>
          <w:sz w:val="28"/>
          <w:szCs w:val="28"/>
          <w:lang w:eastAsia="zh-CN"/>
        </w:rPr>
      </w:pPr>
      <w:r>
        <w:rPr>
          <w:rFonts w:ascii="Times New Roman" w:eastAsia="TimesNewRomanPSMT" w:hAnsi="Times New Roman" w:cs="Times New Roman"/>
          <w:b/>
          <w:sz w:val="28"/>
          <w:szCs w:val="28"/>
          <w:lang w:eastAsia="zh-CN"/>
        </w:rPr>
        <w:t xml:space="preserve">Начальник 6 ДПРЗ ГУ ДСНС </w:t>
      </w:r>
    </w:p>
    <w:p w14:paraId="0659178A" w14:textId="77777777" w:rsidR="00BD512C" w:rsidRDefault="00764D6F">
      <w:pPr>
        <w:spacing w:after="0" w:line="240" w:lineRule="auto"/>
        <w:jc w:val="both"/>
        <w:rPr>
          <w:rFonts w:ascii="Times New Roman" w:eastAsia="TimesNewRomanPSMT" w:hAnsi="Times New Roman" w:cs="Times New Roman"/>
          <w:b/>
          <w:sz w:val="28"/>
          <w:szCs w:val="28"/>
          <w:lang w:eastAsia="zh-CN"/>
        </w:rPr>
      </w:pPr>
      <w:r>
        <w:rPr>
          <w:rFonts w:ascii="Times New Roman" w:eastAsia="TimesNewRomanPSMT" w:hAnsi="Times New Roman" w:cs="Times New Roman"/>
          <w:b/>
          <w:sz w:val="28"/>
          <w:szCs w:val="28"/>
          <w:lang w:eastAsia="zh-CN"/>
        </w:rPr>
        <w:t>України у Львівській області</w:t>
      </w:r>
    </w:p>
    <w:p w14:paraId="22E8BF02" w14:textId="77777777" w:rsidR="00BD512C" w:rsidRDefault="00764D6F">
      <w:pPr>
        <w:spacing w:after="0" w:line="240" w:lineRule="auto"/>
        <w:jc w:val="both"/>
        <w:rPr>
          <w:rFonts w:ascii="Times New Roman" w:eastAsia="Times New Roman" w:hAnsi="Times New Roman" w:cs="Times New Roman"/>
          <w:b/>
          <w:sz w:val="28"/>
          <w:szCs w:val="28"/>
          <w:lang w:eastAsia="zh-CN"/>
        </w:rPr>
      </w:pPr>
      <w:r>
        <w:rPr>
          <w:rFonts w:ascii="Times New Roman" w:eastAsia="TimesNewRomanPSMT" w:hAnsi="Times New Roman" w:cs="Times New Roman"/>
          <w:b/>
          <w:sz w:val="28"/>
          <w:szCs w:val="28"/>
          <w:lang w:eastAsia="zh-CN"/>
        </w:rPr>
        <w:t xml:space="preserve">підполковник служби ЦЗ                 </w:t>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t>Андрій КАПУСТИНСЬКИЙ</w:t>
      </w:r>
    </w:p>
    <w:p w14:paraId="55F47A34"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1F010BDD"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0630D124"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19D3F9DE"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74257E6E"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5D70386C"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353167D1"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43689BEF"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1F3305F4"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03782B39"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341EEB6C" w14:textId="77777777" w:rsidR="00BD512C" w:rsidRDefault="00764D6F">
      <w:pPr>
        <w:numPr>
          <w:ilvl w:val="0"/>
          <w:numId w:val="3"/>
        </w:num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ВСТУП</w:t>
      </w:r>
    </w:p>
    <w:p w14:paraId="213A4D2D" w14:textId="77777777" w:rsidR="00BD512C" w:rsidRDefault="00764D6F">
      <w:pPr>
        <w:spacing w:after="0" w:line="240"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Програма сприяння матеріально-технічному забезпечення 6 ДПРЗ ГУ ДСНС України у Львівській області на 2024 рік (далі-Програма) розроблена відповідно до ст.93 «Фінансування заходів у сфері цивільного захисту» Кодексу Цивільного захисту України та ст.43 Закону України «Про місцеве самоврядування в Україні».</w:t>
      </w:r>
    </w:p>
    <w:p w14:paraId="54AF8100" w14:textId="77777777" w:rsidR="00BD512C" w:rsidRDefault="00764D6F">
      <w:pPr>
        <w:spacing w:after="0" w:line="240"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Президентом України та Кабінетом Міністрів України на Державну службу України з надзвичайних ситуацій покладено функції забезпечення пожежної безпеки, запобігання, реагування та ліквідації наслідків надзвичайних ситуацій техногенного та природного характеру, що й здійснює наш підрозділ. Разом з тим, підрозділам аварійно-рятувальної служби складно  виконувати свої професійні завдання через обмежене фінансування з державного бюджету. Матеріально-технічний стан місцевої рятувальної служби  та матеріальне забезпечення пожежників, на жаль, на сьогоднішній день не відповідає сучасним викликам життя. Це проявляється в неналежному стані приміщень та відсутності відповідних умов, а також недостатньому матеріально – технічному забезпеченні. Фінансування аварійно-рятувальної служби проводиться тільки по захищеним статтям – заробітна плата, паливно-мастильні матеріали.</w:t>
      </w:r>
    </w:p>
    <w:p w14:paraId="6BF4CC0B" w14:textId="77777777" w:rsidR="00BD512C" w:rsidRDefault="00764D6F">
      <w:pPr>
        <w:spacing w:after="0" w:line="240" w:lineRule="auto"/>
        <w:ind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Однією із ключових проблем у сфері пожежної безпеки є зменшення тривалості вільного розвитку пожежі. Це, своєю чергою, дасть змогу зменшити збитки, які завдасть пожежа та зберегти чиєсь життя. Аналіз складників тривалості вільного розвитку пожежі свідчить, що в більшості випадків його левову частку займає слідування пожежно-рятувальних підрозділів до місця виклику. Тому сьогодні вкрай актуальною є проблема пошуку заходів для зменшення тривалості слідування пожежників до місця виклику. Одним з таких заходів є встановлення в пожежному депо спеціальних воріт з пристроєм автоматичного відкривання.</w:t>
      </w:r>
      <w:r>
        <w:rPr>
          <w:rFonts w:ascii="Arial" w:eastAsia="Times New Roman" w:hAnsi="Arial" w:cs="Arial"/>
          <w:sz w:val="20"/>
          <w:szCs w:val="20"/>
          <w:lang w:eastAsia="zh-CN"/>
        </w:rPr>
        <w:t> </w:t>
      </w:r>
    </w:p>
    <w:p w14:paraId="2944A32E" w14:textId="77777777" w:rsidR="00BD512C" w:rsidRDefault="00BD512C">
      <w:pPr>
        <w:spacing w:after="0" w:line="240" w:lineRule="auto"/>
        <w:ind w:firstLine="708"/>
        <w:jc w:val="both"/>
        <w:rPr>
          <w:rFonts w:ascii="Times New Roman" w:eastAsia="Times New Roman" w:hAnsi="Times New Roman" w:cs="Times New Roman"/>
          <w:sz w:val="28"/>
          <w:szCs w:val="28"/>
          <w:lang w:eastAsia="zh-CN"/>
        </w:rPr>
      </w:pPr>
    </w:p>
    <w:p w14:paraId="4934E5D1" w14:textId="77777777" w:rsidR="00BD512C" w:rsidRDefault="00764D6F">
      <w:pPr>
        <w:numPr>
          <w:ilvl w:val="0"/>
          <w:numId w:val="3"/>
        </w:numPr>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Мета Програми</w:t>
      </w:r>
      <w:r>
        <w:rPr>
          <w:rFonts w:ascii="Times New Roman" w:eastAsia="Times New Roman" w:hAnsi="Times New Roman" w:cs="Times New Roman"/>
          <w:sz w:val="28"/>
          <w:szCs w:val="28"/>
          <w:lang w:eastAsia="zh-CN"/>
        </w:rPr>
        <w:t>:</w:t>
      </w:r>
    </w:p>
    <w:p w14:paraId="0D614F0E" w14:textId="77777777" w:rsidR="00BD512C" w:rsidRDefault="00764D6F">
      <w:pPr>
        <w:numPr>
          <w:ilvl w:val="0"/>
          <w:numId w:val="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посилення </w:t>
      </w:r>
      <w:r>
        <w:rPr>
          <w:rFonts w:ascii="Times New Roman" w:eastAsia="Times New Roman" w:hAnsi="Times New Roman" w:cs="Times New Roman"/>
          <w:color w:val="000000"/>
          <w:sz w:val="28"/>
          <w:szCs w:val="28"/>
          <w:shd w:val="clear" w:color="auto" w:fill="FFFFFF"/>
          <w:lang w:eastAsia="zh-CN"/>
        </w:rPr>
        <w:t>захисту населення і територій від надзвичайних ситуацій;</w:t>
      </w:r>
    </w:p>
    <w:p w14:paraId="6922948A" w14:textId="77777777" w:rsidR="00BD512C" w:rsidRDefault="00764D6F">
      <w:pPr>
        <w:numPr>
          <w:ilvl w:val="0"/>
          <w:numId w:val="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color w:val="000000"/>
          <w:sz w:val="28"/>
          <w:szCs w:val="28"/>
          <w:shd w:val="clear" w:color="auto" w:fill="FFFFFF"/>
          <w:lang w:eastAsia="zh-CN"/>
        </w:rPr>
        <w:t>запобігання їх виникненню;</w:t>
      </w:r>
    </w:p>
    <w:p w14:paraId="6EA964C5" w14:textId="77777777" w:rsidR="00BD512C" w:rsidRDefault="00764D6F">
      <w:pPr>
        <w:numPr>
          <w:ilvl w:val="0"/>
          <w:numId w:val="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color w:val="000000"/>
          <w:sz w:val="28"/>
          <w:szCs w:val="28"/>
          <w:shd w:val="clear" w:color="auto" w:fill="FFFFFF"/>
          <w:lang w:eastAsia="zh-CN"/>
        </w:rPr>
        <w:t>ліквідації наслідків надзвичайних ситуацій, гасіння пожеж;</w:t>
      </w:r>
    </w:p>
    <w:p w14:paraId="738BD652" w14:textId="77777777" w:rsidR="00BD512C" w:rsidRDefault="00764D6F">
      <w:pPr>
        <w:numPr>
          <w:ilvl w:val="0"/>
          <w:numId w:val="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color w:val="000000"/>
          <w:sz w:val="28"/>
          <w:szCs w:val="28"/>
          <w:shd w:val="clear" w:color="auto" w:fill="FFFFFF"/>
          <w:lang w:eastAsia="zh-CN"/>
        </w:rPr>
        <w:t>підвищення рятувальної справи, пожежної та техногенної безпеки, діяльності аварійно-рятувальних служб;</w:t>
      </w:r>
    </w:p>
    <w:p w14:paraId="56A9F243" w14:textId="77777777" w:rsidR="00BD512C" w:rsidRDefault="00764D6F">
      <w:pPr>
        <w:numPr>
          <w:ilvl w:val="0"/>
          <w:numId w:val="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підвищення рівня та авторитету Державної служби з надзвичайних ситуацій України;</w:t>
      </w:r>
    </w:p>
    <w:p w14:paraId="50BFD286" w14:textId="77777777" w:rsidR="00BD512C" w:rsidRDefault="00764D6F">
      <w:pPr>
        <w:numPr>
          <w:ilvl w:val="0"/>
          <w:numId w:val="1"/>
        </w:num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сприяння зміцненню матеріально-технічної бази 6 ДПРЗ ГУ ДСНС у Львівській області, а саме зменшення часу доїзду підрозділу до місця виклику.</w:t>
      </w:r>
    </w:p>
    <w:p w14:paraId="69FC44E1" w14:textId="77777777" w:rsidR="00BD512C" w:rsidRDefault="00BD512C">
      <w:pPr>
        <w:spacing w:after="0" w:line="240" w:lineRule="auto"/>
        <w:ind w:left="708"/>
        <w:jc w:val="both"/>
        <w:rPr>
          <w:rFonts w:ascii="Times New Roman" w:eastAsia="Times New Roman" w:hAnsi="Times New Roman" w:cs="Times New Roman"/>
          <w:sz w:val="28"/>
          <w:szCs w:val="28"/>
          <w:lang w:eastAsia="zh-CN"/>
        </w:rPr>
      </w:pPr>
    </w:p>
    <w:p w14:paraId="0DEB62A7" w14:textId="77777777" w:rsidR="00BD512C" w:rsidRDefault="00BD512C">
      <w:pPr>
        <w:spacing w:after="0" w:line="240" w:lineRule="auto"/>
        <w:ind w:left="708"/>
        <w:jc w:val="both"/>
        <w:rPr>
          <w:rFonts w:ascii="Times New Roman" w:eastAsia="Times New Roman" w:hAnsi="Times New Roman" w:cs="Times New Roman"/>
          <w:sz w:val="28"/>
          <w:szCs w:val="28"/>
          <w:lang w:eastAsia="zh-CN"/>
        </w:rPr>
      </w:pPr>
    </w:p>
    <w:p w14:paraId="1A345E43" w14:textId="77777777" w:rsidR="00BD512C" w:rsidRDefault="00BD512C">
      <w:pPr>
        <w:spacing w:after="0" w:line="240" w:lineRule="auto"/>
        <w:ind w:left="708"/>
        <w:jc w:val="both"/>
        <w:rPr>
          <w:rFonts w:ascii="Times New Roman" w:eastAsia="Times New Roman" w:hAnsi="Times New Roman" w:cs="Times New Roman"/>
          <w:sz w:val="28"/>
          <w:szCs w:val="28"/>
          <w:lang w:eastAsia="zh-CN"/>
        </w:rPr>
      </w:pPr>
    </w:p>
    <w:p w14:paraId="6610EFA7" w14:textId="77777777" w:rsidR="00BD512C" w:rsidRDefault="00BD512C">
      <w:pPr>
        <w:spacing w:after="0" w:line="240" w:lineRule="auto"/>
        <w:ind w:left="708"/>
        <w:jc w:val="both"/>
        <w:rPr>
          <w:rFonts w:ascii="Times New Roman" w:eastAsia="Times New Roman" w:hAnsi="Times New Roman" w:cs="Times New Roman"/>
          <w:sz w:val="28"/>
          <w:szCs w:val="28"/>
          <w:lang w:eastAsia="zh-CN"/>
        </w:rPr>
      </w:pPr>
    </w:p>
    <w:p w14:paraId="32C6C62A" w14:textId="77777777" w:rsidR="00BD512C" w:rsidRDefault="00BD512C">
      <w:pPr>
        <w:spacing w:after="0" w:line="240" w:lineRule="auto"/>
        <w:ind w:left="284" w:firstLine="424"/>
        <w:jc w:val="center"/>
        <w:rPr>
          <w:rFonts w:ascii="Times New Roman" w:eastAsia="Times New Roman" w:hAnsi="Times New Roman" w:cs="Times New Roman"/>
          <w:b/>
          <w:sz w:val="28"/>
          <w:szCs w:val="28"/>
          <w:lang w:eastAsia="zh-CN"/>
        </w:rPr>
      </w:pPr>
    </w:p>
    <w:p w14:paraId="0EAD13B3" w14:textId="77777777" w:rsidR="00BD512C" w:rsidRDefault="00BD512C">
      <w:pPr>
        <w:spacing w:after="0" w:line="240" w:lineRule="auto"/>
        <w:ind w:left="284" w:firstLine="424"/>
        <w:jc w:val="center"/>
        <w:rPr>
          <w:rFonts w:ascii="Times New Roman" w:eastAsia="Times New Roman" w:hAnsi="Times New Roman" w:cs="Times New Roman"/>
          <w:b/>
          <w:sz w:val="28"/>
          <w:szCs w:val="28"/>
          <w:lang w:eastAsia="zh-CN"/>
        </w:rPr>
      </w:pPr>
    </w:p>
    <w:p w14:paraId="20D976B9" w14:textId="77777777" w:rsidR="00BD512C" w:rsidRDefault="00BD512C">
      <w:pPr>
        <w:spacing w:after="0" w:line="240" w:lineRule="auto"/>
        <w:ind w:left="284" w:firstLine="424"/>
        <w:jc w:val="center"/>
        <w:rPr>
          <w:rFonts w:ascii="Times New Roman" w:eastAsia="Times New Roman" w:hAnsi="Times New Roman" w:cs="Times New Roman"/>
          <w:b/>
          <w:sz w:val="28"/>
          <w:szCs w:val="28"/>
          <w:lang w:eastAsia="zh-CN"/>
        </w:rPr>
      </w:pPr>
    </w:p>
    <w:p w14:paraId="51AC4FA1" w14:textId="77777777" w:rsidR="00BD512C" w:rsidRDefault="00764D6F">
      <w:pPr>
        <w:spacing w:after="0" w:line="240" w:lineRule="auto"/>
        <w:ind w:left="284" w:firstLine="424"/>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4. Основні функції 6 ДПРЗ ГУ ДСНС України у Львівській області:</w:t>
      </w:r>
    </w:p>
    <w:p w14:paraId="5A77A4B6"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аварійно-рятувальне обслуговування на договірній основі суб’єктів господарювання та окремих територій, на яких існує небезпека виникнення надзвичайних ситуацій;</w:t>
      </w:r>
    </w:p>
    <w:p w14:paraId="3AF6B010"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подання місцевій державній адміністрації, органам місцевого самоврядування та суб’єктам господарювання пропозицій щодо поліпшення протиаварійного стану суб’єктів господарювання і територій та усунення виявлених порушень вимог щодо дотримання техногенної безпеки;</w:t>
      </w:r>
    </w:p>
    <w:p w14:paraId="24CD1667"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невідкладне інформування керівників суб’єктів господарювання, які експлуатують об’єкти підвищеної небезпеки, про виявлення порушень вимог пожежної та техногенної безпеки на таких суб’єктах господарювання;</w:t>
      </w:r>
    </w:p>
    <w:p w14:paraId="6AE136EC"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проведення аварійно-рятувальних та інших невідкладних робіт, робіт з ліквідації наслідків надзвичайних ситуацій у разі їх виникнення;</w:t>
      </w:r>
    </w:p>
    <w:p w14:paraId="5D04DCD7"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виконання робіт із запобігання виникнення та мінімізації наслідків надзвичайних ситуацій і щодо захисту від них населення і територій;</w:t>
      </w:r>
    </w:p>
    <w:p w14:paraId="1E990D88"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захист навколишнього природного середовища та локалізація зони впливу шкідливих і небезпечних факторів, що виникають під час аварій та катастроф;</w:t>
      </w:r>
    </w:p>
    <w:p w14:paraId="70A8E3AF"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готовності своїх сил і засобів до дій за призначенням;</w:t>
      </w:r>
    </w:p>
    <w:p w14:paraId="1A33A324"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ліквідація особливо небезпечних проявів надзвичайних ситуацій в умовах екстремальних температур, задимленості, загазованості, загрози вибухів, обвалів, зсувів, затоплень, радіаційного та бактеріального зараження, інших небезпечних проявів;</w:t>
      </w:r>
    </w:p>
    <w:p w14:paraId="4A066B94"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контроль за готовністю об’єктів і територій, що ними обслуговуються, до проведення робіт з ліквідації наслідків надзвичайних ситуацій;</w:t>
      </w:r>
    </w:p>
    <w:p w14:paraId="7359DBE3"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участь у розробленні та погодження планів локалізації і ліквідації аварій на об’єктах і територіях, що ними обслуговуються;</w:t>
      </w:r>
    </w:p>
    <w:p w14:paraId="59558C79" w14:textId="77777777" w:rsidR="00BD512C" w:rsidRDefault="00764D6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участь у підготовці працівників підприємств, установ та організацій і населення до дій в умовах надзвичайних ситуацій.</w:t>
      </w:r>
    </w:p>
    <w:p w14:paraId="41FAE549" w14:textId="77777777" w:rsidR="00BD512C" w:rsidRDefault="00BD512C">
      <w:pPr>
        <w:spacing w:after="286" w:line="298" w:lineRule="exact"/>
        <w:ind w:right="20"/>
        <w:jc w:val="both"/>
        <w:rPr>
          <w:rFonts w:ascii="Times New Roman" w:eastAsia="Times New Roman" w:hAnsi="Times New Roman" w:cs="Times New Roman"/>
          <w:b/>
          <w:bCs/>
          <w:sz w:val="20"/>
          <w:szCs w:val="28"/>
          <w:highlight w:val="white"/>
          <w:lang w:eastAsia="uk-UA"/>
        </w:rPr>
      </w:pPr>
    </w:p>
    <w:p w14:paraId="513AE780" w14:textId="77777777" w:rsidR="00BD512C" w:rsidRDefault="00764D6F">
      <w:pPr>
        <w:spacing w:after="286" w:line="298" w:lineRule="exact"/>
        <w:ind w:left="709" w:right="20"/>
        <w:jc w:val="both"/>
        <w:rPr>
          <w:rFonts w:ascii="Times New Roman" w:eastAsia="Times New Roman" w:hAnsi="Times New Roman" w:cs="Times New Roman"/>
          <w:b/>
          <w:sz w:val="28"/>
          <w:szCs w:val="28"/>
          <w:highlight w:val="white"/>
          <w:lang w:eastAsia="zh-CN"/>
        </w:rPr>
      </w:pPr>
      <w:r>
        <w:rPr>
          <w:rFonts w:ascii="Times New Roman" w:eastAsia="Times New Roman" w:hAnsi="Times New Roman" w:cs="Times New Roman"/>
          <w:b/>
          <w:bCs/>
          <w:sz w:val="28"/>
          <w:szCs w:val="28"/>
          <w:shd w:val="clear" w:color="auto" w:fill="FFFFFF"/>
          <w:lang w:eastAsia="uk-UA"/>
        </w:rPr>
        <w:t>5. Координація та контроль за ходом виконання комплексної Програми</w:t>
      </w:r>
    </w:p>
    <w:p w14:paraId="5BD00C5D" w14:textId="77777777" w:rsidR="00BD512C" w:rsidRDefault="00764D6F">
      <w:pPr>
        <w:widowControl w:val="0"/>
        <w:spacing w:after="0" w:line="240" w:lineRule="auto"/>
        <w:ind w:firstLine="709"/>
        <w:jc w:val="both"/>
        <w:rPr>
          <w:rFonts w:ascii="Times New Roman" w:eastAsia="Times New Roman" w:hAnsi="Times New Roman" w:cs="Times New Roman"/>
          <w:bCs/>
          <w:sz w:val="28"/>
          <w:szCs w:val="28"/>
          <w:highlight w:val="white"/>
          <w:lang w:eastAsia="uk-UA"/>
        </w:rPr>
      </w:pPr>
      <w:r>
        <w:rPr>
          <w:rFonts w:ascii="Times New Roman" w:eastAsia="Times New Roman" w:hAnsi="Times New Roman" w:cs="Times New Roman"/>
          <w:bCs/>
          <w:sz w:val="28"/>
          <w:szCs w:val="28"/>
          <w:shd w:val="clear" w:color="auto" w:fill="FFFFFF"/>
          <w:lang w:eastAsia="uk-UA"/>
        </w:rPr>
        <w:t>Звіт про Виконання програми подається щоквартально фінансовому управлінню та щорічно фінансовому управлінню та відділу економіки Стрийської міської ради за встановленою формою до 25 числа місяця, наступного за звітним та не пізніше, ніж через місяць після завершення року.</w:t>
      </w:r>
    </w:p>
    <w:p w14:paraId="57773715" w14:textId="77777777" w:rsidR="00BD512C" w:rsidRDefault="00764D6F">
      <w:pPr>
        <w:widowControl w:val="0"/>
        <w:spacing w:after="0" w:line="240" w:lineRule="auto"/>
        <w:ind w:firstLine="709"/>
        <w:jc w:val="both"/>
        <w:rPr>
          <w:rFonts w:ascii="Times New Roman" w:eastAsia="Times New Roman" w:hAnsi="Times New Roman" w:cs="Times New Roman"/>
          <w:bCs/>
          <w:sz w:val="28"/>
          <w:szCs w:val="28"/>
          <w:highlight w:val="white"/>
          <w:lang w:eastAsia="uk-UA"/>
        </w:rPr>
      </w:pPr>
      <w:r>
        <w:rPr>
          <w:rFonts w:ascii="Times New Roman" w:eastAsia="Times New Roman" w:hAnsi="Times New Roman" w:cs="Times New Roman"/>
          <w:bCs/>
          <w:sz w:val="28"/>
          <w:szCs w:val="28"/>
          <w:shd w:val="clear" w:color="auto" w:fill="FFFFFF"/>
          <w:lang w:eastAsia="uk-UA"/>
        </w:rPr>
        <w:t xml:space="preserve">При уточненні міського бюджету відповідно вносяться зміни до Програми. </w:t>
      </w:r>
    </w:p>
    <w:p w14:paraId="1388FEAB" w14:textId="77777777" w:rsidR="00BD512C" w:rsidRDefault="00BD512C">
      <w:pPr>
        <w:spacing w:after="0" w:line="240" w:lineRule="auto"/>
        <w:ind w:left="284" w:firstLine="424"/>
        <w:jc w:val="both"/>
        <w:rPr>
          <w:rFonts w:ascii="Times New Roman" w:eastAsia="Times New Roman" w:hAnsi="Times New Roman" w:cs="Times New Roman"/>
          <w:b/>
          <w:sz w:val="28"/>
          <w:szCs w:val="28"/>
          <w:lang w:eastAsia="zh-CN"/>
        </w:rPr>
      </w:pPr>
    </w:p>
    <w:p w14:paraId="099E9807" w14:textId="77777777" w:rsidR="00BD512C" w:rsidRDefault="00BD512C">
      <w:pPr>
        <w:spacing w:after="0" w:line="240" w:lineRule="auto"/>
        <w:ind w:left="284" w:firstLine="424"/>
        <w:jc w:val="both"/>
        <w:rPr>
          <w:rFonts w:ascii="Times New Roman" w:eastAsia="Times New Roman" w:hAnsi="Times New Roman" w:cs="Times New Roman"/>
          <w:sz w:val="28"/>
          <w:szCs w:val="28"/>
          <w:lang w:eastAsia="zh-CN"/>
        </w:rPr>
      </w:pPr>
    </w:p>
    <w:p w14:paraId="243AF6F9" w14:textId="77777777" w:rsidR="00BD512C" w:rsidRDefault="00764D6F">
      <w:pPr>
        <w:spacing w:after="0" w:line="240" w:lineRule="auto"/>
        <w:ind w:firstLine="708"/>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uk-UA"/>
        </w:rPr>
        <w:lastRenderedPageBreak/>
        <w:t xml:space="preserve">6. Ресурсне забезпечення бюджетної цільової Програми </w:t>
      </w:r>
      <w:r>
        <w:rPr>
          <w:rFonts w:ascii="Times New Roman" w:eastAsia="Times New Roman" w:hAnsi="Times New Roman" w:cs="Times New Roman"/>
          <w:b/>
          <w:sz w:val="28"/>
          <w:szCs w:val="28"/>
          <w:lang w:eastAsia="zh-CN"/>
        </w:rPr>
        <w:t>сприяння матеріально-технічному забезпеченню 6 ДПРЗ ГУ ДСНС України у Львівській області на 2024 рік</w:t>
      </w:r>
    </w:p>
    <w:tbl>
      <w:tblPr>
        <w:tblpPr w:leftFromText="180" w:rightFromText="180" w:vertAnchor="text" w:horzAnchor="margin" w:tblpY="334"/>
        <w:tblW w:w="9144" w:type="dxa"/>
        <w:tblLook w:val="0000" w:firstRow="0" w:lastRow="0" w:firstColumn="0" w:lastColumn="0" w:noHBand="0" w:noVBand="0"/>
      </w:tblPr>
      <w:tblGrid>
        <w:gridCol w:w="5319"/>
        <w:gridCol w:w="1464"/>
        <w:gridCol w:w="2361"/>
      </w:tblGrid>
      <w:tr w:rsidR="00BD512C" w14:paraId="0C9706C4" w14:textId="77777777">
        <w:trPr>
          <w:cantSplit/>
          <w:trHeight w:val="687"/>
        </w:trPr>
        <w:tc>
          <w:tcPr>
            <w:tcW w:w="5319" w:type="dxa"/>
            <w:tcBorders>
              <w:top w:val="single" w:sz="4" w:space="0" w:color="000000"/>
              <w:left w:val="single" w:sz="4" w:space="0" w:color="000000"/>
              <w:bottom w:val="single" w:sz="4" w:space="0" w:color="000000"/>
            </w:tcBorders>
            <w:vAlign w:val="center"/>
          </w:tcPr>
          <w:p w14:paraId="05216B4D" w14:textId="77777777" w:rsidR="00BD512C" w:rsidRDefault="00764D6F">
            <w:pPr>
              <w:spacing w:after="0" w:line="240" w:lineRule="auto"/>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Обсяг коштів, які пропонується залучити на виконання програми</w:t>
            </w:r>
          </w:p>
        </w:tc>
        <w:tc>
          <w:tcPr>
            <w:tcW w:w="1464" w:type="dxa"/>
            <w:tcBorders>
              <w:top w:val="single" w:sz="4" w:space="0" w:color="000000"/>
              <w:left w:val="single" w:sz="4" w:space="0" w:color="000000"/>
              <w:bottom w:val="single" w:sz="4" w:space="0" w:color="000000"/>
            </w:tcBorders>
            <w:vAlign w:val="center"/>
          </w:tcPr>
          <w:p w14:paraId="6E1E2F54" w14:textId="77777777" w:rsidR="00BD512C" w:rsidRDefault="00764D6F">
            <w:pPr>
              <w:spacing w:after="0" w:line="192" w:lineRule="auto"/>
              <w:jc w:val="center"/>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2024 рік</w:t>
            </w:r>
          </w:p>
        </w:tc>
        <w:tc>
          <w:tcPr>
            <w:tcW w:w="2361" w:type="dxa"/>
            <w:tcBorders>
              <w:top w:val="single" w:sz="4" w:space="0" w:color="000000"/>
              <w:left w:val="single" w:sz="4" w:space="0" w:color="000000"/>
              <w:bottom w:val="single" w:sz="4" w:space="0" w:color="000000"/>
              <w:right w:val="single" w:sz="4" w:space="0" w:color="000000"/>
            </w:tcBorders>
            <w:vAlign w:val="center"/>
          </w:tcPr>
          <w:p w14:paraId="170A98DD" w14:textId="77777777" w:rsidR="00BD512C" w:rsidRDefault="00764D6F">
            <w:pPr>
              <w:spacing w:after="0" w:line="192" w:lineRule="auto"/>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Усього витрат на виконання програми (тис. грн.)</w:t>
            </w:r>
          </w:p>
        </w:tc>
      </w:tr>
      <w:tr w:rsidR="00BD512C" w14:paraId="054F1524" w14:textId="77777777">
        <w:trPr>
          <w:trHeight w:val="247"/>
        </w:trPr>
        <w:tc>
          <w:tcPr>
            <w:tcW w:w="5319" w:type="dxa"/>
            <w:tcBorders>
              <w:top w:val="single" w:sz="4" w:space="0" w:color="000000"/>
              <w:left w:val="single" w:sz="4" w:space="0" w:color="000000"/>
              <w:bottom w:val="single" w:sz="4" w:space="0" w:color="000000"/>
            </w:tcBorders>
          </w:tcPr>
          <w:p w14:paraId="18EB54B0" w14:textId="77777777" w:rsidR="00BD512C" w:rsidRDefault="00764D6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b/>
                <w:sz w:val="24"/>
                <w:szCs w:val="24"/>
                <w:lang w:eastAsia="uk-UA"/>
              </w:rPr>
              <w:t>Усього,</w:t>
            </w:r>
          </w:p>
        </w:tc>
        <w:tc>
          <w:tcPr>
            <w:tcW w:w="1464" w:type="dxa"/>
            <w:tcBorders>
              <w:top w:val="single" w:sz="4" w:space="0" w:color="000000"/>
              <w:left w:val="single" w:sz="4" w:space="0" w:color="000000"/>
              <w:bottom w:val="single" w:sz="4" w:space="0" w:color="000000"/>
            </w:tcBorders>
          </w:tcPr>
          <w:p w14:paraId="171CA25B" w14:textId="77777777" w:rsidR="00BD512C" w:rsidRDefault="00764D6F">
            <w:pPr>
              <w:snapToGrid w:val="0"/>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eastAsia="uk-UA"/>
              </w:rPr>
              <w:t>500,</w:t>
            </w:r>
            <w:r>
              <w:rPr>
                <w:rFonts w:ascii="Times New Roman" w:eastAsia="Times New Roman" w:hAnsi="Times New Roman" w:cs="Times New Roman"/>
                <w:sz w:val="24"/>
                <w:szCs w:val="24"/>
                <w:lang w:val="en-US" w:eastAsia="uk-UA"/>
              </w:rPr>
              <w:t>00</w:t>
            </w:r>
          </w:p>
        </w:tc>
        <w:tc>
          <w:tcPr>
            <w:tcW w:w="2361" w:type="dxa"/>
            <w:tcBorders>
              <w:top w:val="single" w:sz="4" w:space="0" w:color="000000"/>
              <w:left w:val="single" w:sz="4" w:space="0" w:color="000000"/>
              <w:bottom w:val="single" w:sz="4" w:space="0" w:color="000000"/>
              <w:right w:val="single" w:sz="4" w:space="0" w:color="000000"/>
            </w:tcBorders>
          </w:tcPr>
          <w:p w14:paraId="408D3C4C" w14:textId="77777777" w:rsidR="00BD512C" w:rsidRDefault="00764D6F">
            <w:pPr>
              <w:snapToGrid w:val="0"/>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eastAsia="uk-UA"/>
              </w:rPr>
              <w:t>500,</w:t>
            </w:r>
            <w:r>
              <w:rPr>
                <w:rFonts w:ascii="Times New Roman" w:eastAsia="Times New Roman" w:hAnsi="Times New Roman" w:cs="Times New Roman"/>
                <w:sz w:val="24"/>
                <w:szCs w:val="24"/>
                <w:lang w:val="en-US" w:eastAsia="uk-UA"/>
              </w:rPr>
              <w:t>00</w:t>
            </w:r>
          </w:p>
        </w:tc>
      </w:tr>
      <w:tr w:rsidR="00BD512C" w14:paraId="7C8B8825" w14:textId="77777777">
        <w:trPr>
          <w:trHeight w:val="247"/>
        </w:trPr>
        <w:tc>
          <w:tcPr>
            <w:tcW w:w="5319" w:type="dxa"/>
            <w:tcBorders>
              <w:top w:val="single" w:sz="4" w:space="0" w:color="000000"/>
              <w:left w:val="single" w:sz="4" w:space="0" w:color="000000"/>
              <w:bottom w:val="single" w:sz="4" w:space="0" w:color="000000"/>
            </w:tcBorders>
          </w:tcPr>
          <w:p w14:paraId="45EABE46" w14:textId="77777777" w:rsidR="00BD512C" w:rsidRDefault="00764D6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b/>
                <w:sz w:val="24"/>
                <w:szCs w:val="24"/>
                <w:lang w:eastAsia="uk-UA"/>
              </w:rPr>
              <w:t>у тому числі:</w:t>
            </w:r>
          </w:p>
        </w:tc>
        <w:tc>
          <w:tcPr>
            <w:tcW w:w="1464" w:type="dxa"/>
            <w:tcBorders>
              <w:top w:val="single" w:sz="4" w:space="0" w:color="000000"/>
              <w:left w:val="single" w:sz="4" w:space="0" w:color="000000"/>
              <w:bottom w:val="single" w:sz="4" w:space="0" w:color="000000"/>
            </w:tcBorders>
          </w:tcPr>
          <w:p w14:paraId="5992661C" w14:textId="77777777" w:rsidR="00BD512C" w:rsidRDefault="00BD512C">
            <w:pPr>
              <w:snapToGrid w:val="0"/>
              <w:spacing w:after="0" w:line="240" w:lineRule="auto"/>
              <w:rPr>
                <w:rFonts w:ascii="Times New Roman" w:eastAsia="Times New Roman" w:hAnsi="Times New Roman" w:cs="Times New Roman"/>
                <w:sz w:val="24"/>
                <w:szCs w:val="24"/>
                <w:lang w:eastAsia="uk-UA"/>
              </w:rPr>
            </w:pPr>
          </w:p>
        </w:tc>
        <w:tc>
          <w:tcPr>
            <w:tcW w:w="2361" w:type="dxa"/>
            <w:tcBorders>
              <w:top w:val="single" w:sz="4" w:space="0" w:color="000000"/>
              <w:left w:val="single" w:sz="4" w:space="0" w:color="000000"/>
              <w:bottom w:val="single" w:sz="4" w:space="0" w:color="000000"/>
              <w:right w:val="single" w:sz="4" w:space="0" w:color="000000"/>
            </w:tcBorders>
          </w:tcPr>
          <w:p w14:paraId="6064227A" w14:textId="77777777" w:rsidR="00BD512C" w:rsidRDefault="00BD512C">
            <w:pPr>
              <w:snapToGrid w:val="0"/>
              <w:spacing w:after="0" w:line="240" w:lineRule="auto"/>
              <w:rPr>
                <w:rFonts w:ascii="Times New Roman" w:eastAsia="Times New Roman" w:hAnsi="Times New Roman" w:cs="Times New Roman"/>
                <w:sz w:val="24"/>
                <w:szCs w:val="24"/>
                <w:lang w:eastAsia="uk-UA"/>
              </w:rPr>
            </w:pPr>
          </w:p>
        </w:tc>
      </w:tr>
      <w:tr w:rsidR="00BD512C" w14:paraId="5FDC9A24" w14:textId="77777777">
        <w:trPr>
          <w:trHeight w:val="247"/>
        </w:trPr>
        <w:tc>
          <w:tcPr>
            <w:tcW w:w="5319" w:type="dxa"/>
            <w:tcBorders>
              <w:top w:val="single" w:sz="4" w:space="0" w:color="000000"/>
              <w:left w:val="single" w:sz="4" w:space="0" w:color="000000"/>
              <w:bottom w:val="single" w:sz="4" w:space="0" w:color="000000"/>
            </w:tcBorders>
          </w:tcPr>
          <w:p w14:paraId="0FF2EDE1" w14:textId="77777777" w:rsidR="00BD512C" w:rsidRDefault="00764D6F">
            <w:pPr>
              <w:spacing w:after="0" w:line="192" w:lineRule="auto"/>
              <w:rPr>
                <w:rFonts w:ascii="Times New Roman" w:eastAsia="Times New Roman" w:hAnsi="Times New Roman" w:cs="Times New Roman"/>
                <w:sz w:val="24"/>
                <w:szCs w:val="24"/>
                <w:lang w:eastAsia="uk-UA"/>
              </w:rPr>
            </w:pPr>
            <w:r>
              <w:rPr>
                <w:rFonts w:ascii="Times New Roman" w:eastAsia="Times New Roman" w:hAnsi="Times New Roman" w:cs="Times New Roman"/>
                <w:b/>
                <w:sz w:val="24"/>
                <w:szCs w:val="24"/>
                <w:lang w:eastAsia="uk-UA"/>
              </w:rPr>
              <w:t>районний бюджет</w:t>
            </w:r>
          </w:p>
        </w:tc>
        <w:tc>
          <w:tcPr>
            <w:tcW w:w="1464" w:type="dxa"/>
            <w:tcBorders>
              <w:top w:val="single" w:sz="4" w:space="0" w:color="000000"/>
              <w:left w:val="single" w:sz="4" w:space="0" w:color="000000"/>
              <w:bottom w:val="single" w:sz="4" w:space="0" w:color="000000"/>
            </w:tcBorders>
          </w:tcPr>
          <w:p w14:paraId="759C7CB8" w14:textId="77777777" w:rsidR="00BD512C" w:rsidRDefault="00BD512C">
            <w:pPr>
              <w:snapToGrid w:val="0"/>
              <w:spacing w:after="0" w:line="240" w:lineRule="auto"/>
              <w:rPr>
                <w:rFonts w:ascii="Times New Roman" w:eastAsia="Times New Roman" w:hAnsi="Times New Roman" w:cs="Times New Roman"/>
                <w:sz w:val="24"/>
                <w:szCs w:val="24"/>
                <w:lang w:eastAsia="uk-UA"/>
              </w:rPr>
            </w:pPr>
          </w:p>
        </w:tc>
        <w:tc>
          <w:tcPr>
            <w:tcW w:w="2361" w:type="dxa"/>
            <w:tcBorders>
              <w:top w:val="single" w:sz="4" w:space="0" w:color="000000"/>
              <w:left w:val="single" w:sz="4" w:space="0" w:color="000000"/>
              <w:bottom w:val="single" w:sz="4" w:space="0" w:color="000000"/>
              <w:right w:val="single" w:sz="4" w:space="0" w:color="000000"/>
            </w:tcBorders>
          </w:tcPr>
          <w:p w14:paraId="0F699097" w14:textId="77777777" w:rsidR="00BD512C" w:rsidRDefault="00BD512C">
            <w:pPr>
              <w:snapToGrid w:val="0"/>
              <w:spacing w:after="0" w:line="240" w:lineRule="auto"/>
              <w:rPr>
                <w:rFonts w:ascii="Times New Roman" w:eastAsia="Times New Roman" w:hAnsi="Times New Roman" w:cs="Times New Roman"/>
                <w:b/>
                <w:sz w:val="24"/>
                <w:szCs w:val="24"/>
                <w:lang w:eastAsia="uk-UA"/>
              </w:rPr>
            </w:pPr>
          </w:p>
        </w:tc>
      </w:tr>
      <w:tr w:rsidR="00BD512C" w14:paraId="514240E9" w14:textId="77777777">
        <w:trPr>
          <w:trHeight w:val="266"/>
        </w:trPr>
        <w:tc>
          <w:tcPr>
            <w:tcW w:w="5319" w:type="dxa"/>
            <w:tcBorders>
              <w:top w:val="single" w:sz="4" w:space="0" w:color="000000"/>
              <w:left w:val="single" w:sz="4" w:space="0" w:color="000000"/>
              <w:bottom w:val="single" w:sz="4" w:space="0" w:color="000000"/>
            </w:tcBorders>
          </w:tcPr>
          <w:p w14:paraId="2D123424" w14:textId="77777777" w:rsidR="00BD512C" w:rsidRDefault="00764D6F">
            <w:pPr>
              <w:spacing w:after="0" w:line="192" w:lineRule="auto"/>
              <w:rPr>
                <w:rFonts w:ascii="Times New Roman" w:eastAsia="Times New Roman" w:hAnsi="Times New Roman" w:cs="Times New Roman"/>
                <w:sz w:val="24"/>
                <w:szCs w:val="24"/>
                <w:lang w:eastAsia="uk-UA"/>
              </w:rPr>
            </w:pPr>
            <w:r>
              <w:rPr>
                <w:rFonts w:ascii="Times New Roman" w:eastAsia="Times New Roman" w:hAnsi="Times New Roman" w:cs="Times New Roman"/>
                <w:b/>
                <w:sz w:val="24"/>
                <w:szCs w:val="24"/>
                <w:lang w:eastAsia="uk-UA"/>
              </w:rPr>
              <w:t>Бюджет Стрийської територіальної громади</w:t>
            </w:r>
          </w:p>
        </w:tc>
        <w:tc>
          <w:tcPr>
            <w:tcW w:w="1464" w:type="dxa"/>
            <w:tcBorders>
              <w:top w:val="single" w:sz="4" w:space="0" w:color="000000"/>
              <w:left w:val="single" w:sz="4" w:space="0" w:color="000000"/>
              <w:bottom w:val="single" w:sz="4" w:space="0" w:color="000000"/>
            </w:tcBorders>
          </w:tcPr>
          <w:p w14:paraId="2E67137C" w14:textId="77777777" w:rsidR="00BD512C" w:rsidRDefault="00764D6F">
            <w:pPr>
              <w:snapToGrid w:val="0"/>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eastAsia="uk-UA"/>
              </w:rPr>
              <w:t>500,</w:t>
            </w:r>
            <w:r>
              <w:rPr>
                <w:rFonts w:ascii="Times New Roman" w:eastAsia="Times New Roman" w:hAnsi="Times New Roman" w:cs="Times New Roman"/>
                <w:sz w:val="24"/>
                <w:szCs w:val="24"/>
                <w:lang w:val="en-US" w:eastAsia="uk-UA"/>
              </w:rPr>
              <w:t>00</w:t>
            </w:r>
          </w:p>
        </w:tc>
        <w:tc>
          <w:tcPr>
            <w:tcW w:w="2361" w:type="dxa"/>
            <w:tcBorders>
              <w:top w:val="single" w:sz="4" w:space="0" w:color="000000"/>
              <w:left w:val="single" w:sz="4" w:space="0" w:color="000000"/>
              <w:bottom w:val="single" w:sz="4" w:space="0" w:color="000000"/>
              <w:right w:val="single" w:sz="4" w:space="0" w:color="000000"/>
            </w:tcBorders>
          </w:tcPr>
          <w:p w14:paraId="43633DAF" w14:textId="77777777" w:rsidR="00BD512C" w:rsidRDefault="00764D6F">
            <w:pPr>
              <w:snapToGrid w:val="0"/>
              <w:spacing w:after="0" w:line="240" w:lineRule="auto"/>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eastAsia="uk-UA"/>
              </w:rPr>
              <w:t>500,</w:t>
            </w:r>
            <w:r>
              <w:rPr>
                <w:rFonts w:ascii="Times New Roman" w:eastAsia="Times New Roman" w:hAnsi="Times New Roman" w:cs="Times New Roman"/>
                <w:sz w:val="24"/>
                <w:szCs w:val="24"/>
                <w:lang w:val="en-US" w:eastAsia="uk-UA"/>
              </w:rPr>
              <w:t>00</w:t>
            </w:r>
          </w:p>
        </w:tc>
      </w:tr>
      <w:tr w:rsidR="00BD512C" w14:paraId="5DABA13F" w14:textId="77777777">
        <w:trPr>
          <w:trHeight w:val="247"/>
        </w:trPr>
        <w:tc>
          <w:tcPr>
            <w:tcW w:w="5319" w:type="dxa"/>
            <w:tcBorders>
              <w:top w:val="single" w:sz="4" w:space="0" w:color="000000"/>
              <w:left w:val="single" w:sz="4" w:space="0" w:color="000000"/>
              <w:bottom w:val="single" w:sz="4" w:space="0" w:color="000000"/>
            </w:tcBorders>
          </w:tcPr>
          <w:p w14:paraId="75C0F86B" w14:textId="77777777" w:rsidR="00BD512C" w:rsidRDefault="00764D6F">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b/>
                <w:sz w:val="24"/>
                <w:szCs w:val="24"/>
                <w:lang w:eastAsia="uk-UA"/>
              </w:rPr>
              <w:t>кошти небюджетних джерел</w:t>
            </w:r>
          </w:p>
        </w:tc>
        <w:tc>
          <w:tcPr>
            <w:tcW w:w="1464" w:type="dxa"/>
            <w:tcBorders>
              <w:top w:val="single" w:sz="4" w:space="0" w:color="000000"/>
              <w:left w:val="single" w:sz="4" w:space="0" w:color="000000"/>
              <w:bottom w:val="single" w:sz="4" w:space="0" w:color="000000"/>
            </w:tcBorders>
          </w:tcPr>
          <w:p w14:paraId="07070F8B" w14:textId="77777777" w:rsidR="00BD512C" w:rsidRDefault="00BD512C">
            <w:pPr>
              <w:snapToGrid w:val="0"/>
              <w:spacing w:after="0" w:line="240" w:lineRule="auto"/>
              <w:rPr>
                <w:rFonts w:ascii="Times New Roman" w:eastAsia="Times New Roman" w:hAnsi="Times New Roman" w:cs="Times New Roman"/>
                <w:sz w:val="24"/>
                <w:szCs w:val="24"/>
                <w:lang w:eastAsia="uk-UA"/>
              </w:rPr>
            </w:pPr>
          </w:p>
        </w:tc>
        <w:tc>
          <w:tcPr>
            <w:tcW w:w="2361" w:type="dxa"/>
            <w:tcBorders>
              <w:top w:val="single" w:sz="4" w:space="0" w:color="000000"/>
              <w:left w:val="single" w:sz="4" w:space="0" w:color="000000"/>
              <w:bottom w:val="single" w:sz="4" w:space="0" w:color="000000"/>
              <w:right w:val="single" w:sz="4" w:space="0" w:color="000000"/>
            </w:tcBorders>
          </w:tcPr>
          <w:p w14:paraId="34EC05EA" w14:textId="77777777" w:rsidR="00BD512C" w:rsidRDefault="00BD512C">
            <w:pPr>
              <w:snapToGrid w:val="0"/>
              <w:spacing w:after="0" w:line="240" w:lineRule="auto"/>
              <w:rPr>
                <w:rFonts w:ascii="Times New Roman" w:eastAsia="Times New Roman" w:hAnsi="Times New Roman" w:cs="Times New Roman"/>
                <w:sz w:val="24"/>
                <w:szCs w:val="24"/>
                <w:lang w:eastAsia="uk-UA"/>
              </w:rPr>
            </w:pPr>
          </w:p>
        </w:tc>
      </w:tr>
    </w:tbl>
    <w:p w14:paraId="1C55D36B" w14:textId="77777777" w:rsidR="00BD512C" w:rsidRDefault="00BD512C">
      <w:pPr>
        <w:spacing w:after="0" w:line="240" w:lineRule="auto"/>
        <w:jc w:val="center"/>
        <w:rPr>
          <w:rFonts w:ascii="Times New Roman" w:eastAsia="Times New Roman" w:hAnsi="Times New Roman" w:cs="Times New Roman"/>
          <w:lang w:eastAsia="uk-UA"/>
        </w:rPr>
      </w:pPr>
    </w:p>
    <w:p w14:paraId="239C6812" w14:textId="77777777" w:rsidR="00BD512C" w:rsidRDefault="00BD512C">
      <w:pPr>
        <w:spacing w:after="0" w:line="240" w:lineRule="auto"/>
        <w:ind w:left="13910"/>
        <w:rPr>
          <w:rFonts w:ascii="Times New Roman" w:eastAsia="Times New Roman" w:hAnsi="Times New Roman" w:cs="Times New Roman"/>
          <w:b/>
          <w:lang w:eastAsia="uk-UA"/>
        </w:rPr>
      </w:pPr>
    </w:p>
    <w:p w14:paraId="425136DB" w14:textId="77777777" w:rsidR="00BD512C" w:rsidRDefault="00BD512C">
      <w:pPr>
        <w:spacing w:after="0" w:line="240" w:lineRule="auto"/>
        <w:ind w:left="284" w:firstLine="424"/>
        <w:jc w:val="both"/>
        <w:rPr>
          <w:rFonts w:ascii="Times New Roman" w:eastAsia="Times New Roman" w:hAnsi="Times New Roman" w:cs="Times New Roman"/>
          <w:sz w:val="28"/>
          <w:szCs w:val="28"/>
          <w:lang w:eastAsia="zh-CN"/>
        </w:rPr>
      </w:pPr>
    </w:p>
    <w:p w14:paraId="40B251DD" w14:textId="77777777" w:rsidR="00BD512C" w:rsidRDefault="00BD512C">
      <w:pPr>
        <w:spacing w:after="0" w:line="240" w:lineRule="auto"/>
        <w:ind w:left="284" w:firstLine="424"/>
        <w:jc w:val="both"/>
        <w:rPr>
          <w:rFonts w:ascii="Times New Roman" w:eastAsia="Times New Roman" w:hAnsi="Times New Roman" w:cs="Times New Roman"/>
          <w:sz w:val="28"/>
          <w:szCs w:val="28"/>
          <w:lang w:eastAsia="zh-CN"/>
        </w:rPr>
      </w:pPr>
    </w:p>
    <w:p w14:paraId="13FB711E" w14:textId="77777777" w:rsidR="00BD512C" w:rsidRDefault="00BD512C">
      <w:pPr>
        <w:spacing w:after="0" w:line="240" w:lineRule="auto"/>
        <w:ind w:left="284" w:firstLine="424"/>
        <w:jc w:val="both"/>
        <w:rPr>
          <w:rFonts w:ascii="Times New Roman" w:eastAsia="Times New Roman" w:hAnsi="Times New Roman" w:cs="Times New Roman"/>
          <w:sz w:val="28"/>
          <w:szCs w:val="28"/>
          <w:lang w:eastAsia="zh-CN"/>
        </w:rPr>
      </w:pPr>
    </w:p>
    <w:p w14:paraId="302F399B" w14:textId="77777777" w:rsidR="00BD512C" w:rsidRDefault="00764D6F">
      <w:pPr>
        <w:spacing w:after="0" w:line="240" w:lineRule="auto"/>
        <w:jc w:val="both"/>
        <w:rPr>
          <w:rFonts w:ascii="Times New Roman" w:eastAsia="TimesNewRomanPSMT" w:hAnsi="Times New Roman" w:cs="Times New Roman"/>
          <w:b/>
          <w:sz w:val="28"/>
          <w:szCs w:val="28"/>
          <w:lang w:eastAsia="zh-CN"/>
        </w:rPr>
      </w:pPr>
      <w:r>
        <w:rPr>
          <w:rFonts w:ascii="Times New Roman" w:eastAsia="TimesNewRomanPSMT" w:hAnsi="Times New Roman" w:cs="Times New Roman"/>
          <w:b/>
          <w:sz w:val="28"/>
          <w:szCs w:val="28"/>
          <w:lang w:eastAsia="zh-CN"/>
        </w:rPr>
        <w:t xml:space="preserve">Начальник 6 ДПРЗ ГУ ДСНС </w:t>
      </w:r>
    </w:p>
    <w:p w14:paraId="1EC1C182" w14:textId="77777777" w:rsidR="00BD512C" w:rsidRDefault="00764D6F">
      <w:pPr>
        <w:spacing w:after="0" w:line="240" w:lineRule="auto"/>
        <w:jc w:val="both"/>
        <w:rPr>
          <w:rFonts w:ascii="Times New Roman" w:eastAsia="TimesNewRomanPSMT" w:hAnsi="Times New Roman" w:cs="Times New Roman"/>
          <w:b/>
          <w:sz w:val="28"/>
          <w:szCs w:val="28"/>
          <w:lang w:eastAsia="zh-CN"/>
        </w:rPr>
      </w:pPr>
      <w:r>
        <w:rPr>
          <w:rFonts w:ascii="Times New Roman" w:eastAsia="TimesNewRomanPSMT" w:hAnsi="Times New Roman" w:cs="Times New Roman"/>
          <w:b/>
          <w:sz w:val="28"/>
          <w:szCs w:val="28"/>
          <w:lang w:eastAsia="zh-CN"/>
        </w:rPr>
        <w:t>України у Львівській області</w:t>
      </w:r>
    </w:p>
    <w:p w14:paraId="0A2955AC" w14:textId="77777777" w:rsidR="00BD512C" w:rsidRDefault="00764D6F">
      <w:pPr>
        <w:spacing w:after="0" w:line="240" w:lineRule="auto"/>
        <w:jc w:val="both"/>
        <w:rPr>
          <w:rFonts w:ascii="Times New Roman" w:eastAsia="Times New Roman" w:hAnsi="Times New Roman" w:cs="Times New Roman"/>
          <w:b/>
          <w:sz w:val="28"/>
          <w:szCs w:val="28"/>
          <w:lang w:eastAsia="zh-CN"/>
        </w:rPr>
      </w:pPr>
      <w:r>
        <w:rPr>
          <w:rFonts w:ascii="Times New Roman" w:eastAsia="TimesNewRomanPSMT" w:hAnsi="Times New Roman" w:cs="Times New Roman"/>
          <w:b/>
          <w:sz w:val="28"/>
          <w:szCs w:val="28"/>
          <w:lang w:eastAsia="zh-CN"/>
        </w:rPr>
        <w:t xml:space="preserve">підполковник служби ЦЗ                 </w:t>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t>Андрій КАПУСТИНСЬКИЙ</w:t>
      </w:r>
    </w:p>
    <w:p w14:paraId="6EC858DC" w14:textId="77777777" w:rsidR="00BD512C" w:rsidRDefault="00BD512C">
      <w:pPr>
        <w:spacing w:after="0" w:line="240" w:lineRule="auto"/>
        <w:jc w:val="both"/>
        <w:rPr>
          <w:rFonts w:ascii="Times New Roman" w:eastAsia="Times New Roman" w:hAnsi="Times New Roman" w:cs="Times New Roman"/>
          <w:b/>
          <w:sz w:val="28"/>
          <w:szCs w:val="28"/>
          <w:lang w:eastAsia="zh-CN"/>
        </w:rPr>
      </w:pPr>
    </w:p>
    <w:p w14:paraId="1705E4AA" w14:textId="77777777" w:rsidR="00BD512C" w:rsidRDefault="00BD512C">
      <w:pPr>
        <w:spacing w:after="0" w:line="240" w:lineRule="auto"/>
        <w:jc w:val="both"/>
        <w:rPr>
          <w:rFonts w:ascii="Times New Roman" w:eastAsia="Times New Roman" w:hAnsi="Times New Roman" w:cs="Times New Roman"/>
          <w:sz w:val="28"/>
          <w:szCs w:val="28"/>
          <w:lang w:eastAsia="zh-CN"/>
        </w:rPr>
      </w:pPr>
    </w:p>
    <w:p w14:paraId="5822013B" w14:textId="77777777" w:rsidR="00BD512C" w:rsidRDefault="00BD512C">
      <w:pPr>
        <w:spacing w:after="0" w:line="240" w:lineRule="auto"/>
        <w:jc w:val="both"/>
        <w:rPr>
          <w:rFonts w:ascii="Times New Roman" w:eastAsia="Times New Roman" w:hAnsi="Times New Roman" w:cs="Times New Roman"/>
          <w:sz w:val="28"/>
          <w:szCs w:val="28"/>
          <w:lang w:eastAsia="zh-CN"/>
        </w:rPr>
      </w:pPr>
    </w:p>
    <w:p w14:paraId="2B962C78" w14:textId="77777777" w:rsidR="00BD512C" w:rsidRDefault="00BD512C">
      <w:pPr>
        <w:spacing w:after="0" w:line="240" w:lineRule="auto"/>
        <w:jc w:val="both"/>
        <w:rPr>
          <w:rFonts w:ascii="Times New Roman" w:eastAsia="Times New Roman" w:hAnsi="Times New Roman" w:cs="Times New Roman"/>
          <w:sz w:val="28"/>
          <w:szCs w:val="28"/>
          <w:lang w:eastAsia="zh-CN"/>
        </w:rPr>
      </w:pPr>
    </w:p>
    <w:p w14:paraId="3B34D0FC" w14:textId="77777777" w:rsidR="00BD512C" w:rsidRDefault="00BD512C">
      <w:pPr>
        <w:spacing w:after="0" w:line="240" w:lineRule="auto"/>
        <w:jc w:val="both"/>
        <w:rPr>
          <w:rFonts w:ascii="Times New Roman" w:eastAsia="Times New Roman" w:hAnsi="Times New Roman" w:cs="Times New Roman"/>
          <w:sz w:val="28"/>
          <w:szCs w:val="28"/>
          <w:lang w:eastAsia="zh-CN"/>
        </w:rPr>
      </w:pPr>
    </w:p>
    <w:p w14:paraId="744221C5" w14:textId="77777777" w:rsidR="00BD512C" w:rsidRDefault="00BD512C">
      <w:pPr>
        <w:spacing w:after="0" w:line="240" w:lineRule="auto"/>
        <w:jc w:val="both"/>
        <w:rPr>
          <w:rFonts w:ascii="Times New Roman" w:eastAsia="Times New Roman" w:hAnsi="Times New Roman" w:cs="Times New Roman"/>
          <w:sz w:val="28"/>
          <w:szCs w:val="28"/>
          <w:lang w:eastAsia="zh-CN"/>
        </w:rPr>
      </w:pPr>
    </w:p>
    <w:p w14:paraId="281674AF" w14:textId="77777777" w:rsidR="00BD512C" w:rsidRDefault="00BD512C">
      <w:pPr>
        <w:spacing w:after="0" w:line="240" w:lineRule="auto"/>
        <w:jc w:val="both"/>
        <w:rPr>
          <w:rFonts w:ascii="Times New Roman" w:eastAsia="Times New Roman" w:hAnsi="Times New Roman" w:cs="Times New Roman"/>
          <w:sz w:val="28"/>
          <w:szCs w:val="28"/>
          <w:lang w:eastAsia="zh-CN"/>
        </w:rPr>
        <w:sectPr w:rsidR="00BD512C">
          <w:pgSz w:w="11906" w:h="16838"/>
          <w:pgMar w:top="567" w:right="698" w:bottom="851" w:left="1717" w:header="0" w:footer="0" w:gutter="0"/>
          <w:pgNumType w:start="1"/>
          <w:cols w:space="720"/>
          <w:formProt w:val="0"/>
          <w:titlePg/>
          <w:docGrid w:linePitch="272" w:charSpace="8192"/>
        </w:sectPr>
      </w:pPr>
    </w:p>
    <w:p w14:paraId="008729A1" w14:textId="77777777" w:rsidR="00BD512C" w:rsidRDefault="00764D6F">
      <w:pPr>
        <w:spacing w:after="0" w:line="240" w:lineRule="auto"/>
        <w:jc w:val="center"/>
        <w:rPr>
          <w:rFonts w:ascii="Times New Roman" w:eastAsia="Times New Roman" w:hAnsi="Times New Roman" w:cs="Times New Roman"/>
          <w:sz w:val="20"/>
          <w:szCs w:val="20"/>
          <w:lang w:eastAsia="uk-UA"/>
        </w:rPr>
      </w:pPr>
      <w:r>
        <w:rPr>
          <w:rFonts w:ascii="Times New Roman" w:eastAsia="Times New Roman" w:hAnsi="Times New Roman" w:cs="Times New Roman"/>
          <w:b/>
          <w:sz w:val="20"/>
          <w:szCs w:val="20"/>
          <w:lang w:eastAsia="uk-UA"/>
        </w:rPr>
        <w:lastRenderedPageBreak/>
        <w:t>Перелік завдань, заходів та показників бюджетної цільової програми:</w:t>
      </w:r>
    </w:p>
    <w:p w14:paraId="5C54C6F9" w14:textId="77777777" w:rsidR="00BD512C" w:rsidRDefault="00764D6F">
      <w:pPr>
        <w:spacing w:after="0" w:line="240" w:lineRule="auto"/>
        <w:jc w:val="center"/>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uk-UA"/>
        </w:rPr>
        <w:t xml:space="preserve">Програма </w:t>
      </w:r>
      <w:r>
        <w:rPr>
          <w:rFonts w:ascii="Times New Roman" w:eastAsia="Times New Roman" w:hAnsi="Times New Roman" w:cs="Times New Roman"/>
          <w:b/>
          <w:sz w:val="20"/>
          <w:szCs w:val="20"/>
          <w:lang w:eastAsia="zh-CN"/>
        </w:rPr>
        <w:t xml:space="preserve">сприяння матеріально-технічному забезпеченню </w:t>
      </w:r>
    </w:p>
    <w:p w14:paraId="3B623538" w14:textId="77777777" w:rsidR="00BD512C" w:rsidRDefault="00764D6F">
      <w:pPr>
        <w:spacing w:after="0" w:line="240" w:lineRule="auto"/>
        <w:jc w:val="center"/>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eastAsia="zh-CN"/>
        </w:rPr>
        <w:t>6 ДПРЗ ГУ ДСНС України у Львівській області на 2024 рік</w:t>
      </w:r>
    </w:p>
    <w:p w14:paraId="41A086D3" w14:textId="77777777" w:rsidR="00BD512C" w:rsidRDefault="00BD512C">
      <w:pPr>
        <w:spacing w:after="0" w:line="240" w:lineRule="auto"/>
        <w:jc w:val="center"/>
        <w:rPr>
          <w:rFonts w:ascii="Times New Roman" w:eastAsia="Times New Roman" w:hAnsi="Times New Roman" w:cs="Times New Roman"/>
          <w:lang w:eastAsia="uk-UA"/>
        </w:rPr>
      </w:pPr>
    </w:p>
    <w:tbl>
      <w:tblPr>
        <w:tblW w:w="15015" w:type="dxa"/>
        <w:tblInd w:w="127" w:type="dxa"/>
        <w:tblLook w:val="0040" w:firstRow="0" w:lastRow="1" w:firstColumn="0" w:lastColumn="0" w:noHBand="0" w:noVBand="0"/>
      </w:tblPr>
      <w:tblGrid>
        <w:gridCol w:w="553"/>
        <w:gridCol w:w="1938"/>
        <w:gridCol w:w="3575"/>
        <w:gridCol w:w="2463"/>
        <w:gridCol w:w="1843"/>
        <w:gridCol w:w="1101"/>
        <w:gridCol w:w="1066"/>
        <w:gridCol w:w="2476"/>
      </w:tblGrid>
      <w:tr w:rsidR="00BD512C" w14:paraId="3CA4F85D" w14:textId="77777777">
        <w:trPr>
          <w:cantSplit/>
        </w:trPr>
        <w:tc>
          <w:tcPr>
            <w:tcW w:w="552" w:type="dxa"/>
            <w:vMerge w:val="restart"/>
            <w:tcBorders>
              <w:top w:val="single" w:sz="4" w:space="0" w:color="000000"/>
              <w:left w:val="single" w:sz="4" w:space="0" w:color="000000"/>
              <w:bottom w:val="single" w:sz="4" w:space="0" w:color="000000"/>
            </w:tcBorders>
            <w:vAlign w:val="center"/>
          </w:tcPr>
          <w:p w14:paraId="4661328E" w14:textId="77777777" w:rsidR="00BD512C" w:rsidRDefault="00764D6F">
            <w:pPr>
              <w:spacing w:after="0" w:line="216"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п/п</w:t>
            </w:r>
          </w:p>
        </w:tc>
        <w:tc>
          <w:tcPr>
            <w:tcW w:w="1937" w:type="dxa"/>
            <w:vMerge w:val="restart"/>
            <w:tcBorders>
              <w:top w:val="single" w:sz="4" w:space="0" w:color="000000"/>
              <w:left w:val="single" w:sz="4" w:space="0" w:color="000000"/>
              <w:bottom w:val="single" w:sz="4" w:space="0" w:color="000000"/>
            </w:tcBorders>
            <w:vAlign w:val="center"/>
          </w:tcPr>
          <w:p w14:paraId="19DD4CA0" w14:textId="77777777" w:rsidR="00BD512C" w:rsidRDefault="00764D6F">
            <w:pPr>
              <w:spacing w:after="0" w:line="216"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 xml:space="preserve">Назва завдання </w:t>
            </w:r>
          </w:p>
        </w:tc>
        <w:tc>
          <w:tcPr>
            <w:tcW w:w="3575" w:type="dxa"/>
            <w:vMerge w:val="restart"/>
            <w:tcBorders>
              <w:top w:val="single" w:sz="4" w:space="0" w:color="000000"/>
              <w:left w:val="single" w:sz="4" w:space="0" w:color="000000"/>
              <w:bottom w:val="single" w:sz="4" w:space="0" w:color="000000"/>
            </w:tcBorders>
            <w:vAlign w:val="center"/>
          </w:tcPr>
          <w:p w14:paraId="59D16433" w14:textId="77777777" w:rsidR="00BD512C" w:rsidRDefault="00764D6F">
            <w:pPr>
              <w:spacing w:after="0" w:line="216"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 xml:space="preserve">Перелік заходів завдання </w:t>
            </w:r>
          </w:p>
        </w:tc>
        <w:tc>
          <w:tcPr>
            <w:tcW w:w="2463" w:type="dxa"/>
            <w:vMerge w:val="restart"/>
            <w:tcBorders>
              <w:top w:val="single" w:sz="4" w:space="0" w:color="000000"/>
              <w:left w:val="single" w:sz="4" w:space="0" w:color="000000"/>
              <w:bottom w:val="single" w:sz="4" w:space="0" w:color="000000"/>
            </w:tcBorders>
            <w:vAlign w:val="center"/>
          </w:tcPr>
          <w:p w14:paraId="50FDDCB5" w14:textId="77777777" w:rsidR="00BD512C" w:rsidRDefault="00764D6F">
            <w:pPr>
              <w:spacing w:after="0" w:line="192"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 xml:space="preserve">Показники виконання заходу, один. виміру </w:t>
            </w:r>
          </w:p>
        </w:tc>
        <w:tc>
          <w:tcPr>
            <w:tcW w:w="1843" w:type="dxa"/>
            <w:vMerge w:val="restart"/>
            <w:tcBorders>
              <w:top w:val="single" w:sz="4" w:space="0" w:color="000000"/>
              <w:left w:val="single" w:sz="4" w:space="0" w:color="000000"/>
              <w:bottom w:val="single" w:sz="4" w:space="0" w:color="000000"/>
            </w:tcBorders>
            <w:vAlign w:val="center"/>
          </w:tcPr>
          <w:p w14:paraId="3608DFF9" w14:textId="77777777" w:rsidR="00BD512C" w:rsidRDefault="00764D6F">
            <w:pPr>
              <w:spacing w:after="0" w:line="192"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Виконавець заходу, показника</w:t>
            </w:r>
          </w:p>
        </w:tc>
        <w:tc>
          <w:tcPr>
            <w:tcW w:w="2167" w:type="dxa"/>
            <w:gridSpan w:val="2"/>
            <w:tcBorders>
              <w:top w:val="single" w:sz="4" w:space="0" w:color="000000"/>
              <w:left w:val="single" w:sz="4" w:space="0" w:color="000000"/>
              <w:bottom w:val="single" w:sz="4" w:space="0" w:color="000000"/>
            </w:tcBorders>
            <w:vAlign w:val="center"/>
          </w:tcPr>
          <w:p w14:paraId="0D853398" w14:textId="77777777" w:rsidR="00BD512C" w:rsidRDefault="00764D6F">
            <w:pPr>
              <w:spacing w:after="0" w:line="216"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 xml:space="preserve">Фінансування </w:t>
            </w:r>
          </w:p>
        </w:tc>
        <w:tc>
          <w:tcPr>
            <w:tcW w:w="2476" w:type="dxa"/>
            <w:vMerge w:val="restart"/>
            <w:tcBorders>
              <w:top w:val="single" w:sz="4" w:space="0" w:color="000000"/>
              <w:left w:val="single" w:sz="4" w:space="0" w:color="000000"/>
              <w:bottom w:val="single" w:sz="4" w:space="0" w:color="000000"/>
              <w:right w:val="single" w:sz="4" w:space="0" w:color="000000"/>
            </w:tcBorders>
            <w:vAlign w:val="center"/>
          </w:tcPr>
          <w:p w14:paraId="4A19036B" w14:textId="77777777" w:rsidR="00BD512C" w:rsidRDefault="00764D6F">
            <w:pPr>
              <w:spacing w:after="0" w:line="216"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Очікуваний результат</w:t>
            </w:r>
          </w:p>
        </w:tc>
      </w:tr>
      <w:tr w:rsidR="00BD512C" w14:paraId="46406A48" w14:textId="77777777">
        <w:trPr>
          <w:cantSplit/>
        </w:trPr>
        <w:tc>
          <w:tcPr>
            <w:tcW w:w="552" w:type="dxa"/>
            <w:vMerge/>
            <w:tcBorders>
              <w:top w:val="single" w:sz="4" w:space="0" w:color="000000"/>
              <w:left w:val="single" w:sz="4" w:space="0" w:color="000000"/>
              <w:bottom w:val="single" w:sz="4" w:space="0" w:color="000000"/>
            </w:tcBorders>
            <w:vAlign w:val="center"/>
          </w:tcPr>
          <w:p w14:paraId="1FD8CF1F" w14:textId="77777777" w:rsidR="00BD512C" w:rsidRDefault="00BD512C">
            <w:pPr>
              <w:snapToGrid w:val="0"/>
              <w:spacing w:after="0" w:line="240" w:lineRule="auto"/>
              <w:jc w:val="center"/>
              <w:rPr>
                <w:rFonts w:ascii="Times New Roman" w:eastAsia="Times New Roman" w:hAnsi="Times New Roman" w:cs="Times New Roman"/>
                <w:b/>
                <w:lang w:eastAsia="uk-UA"/>
              </w:rPr>
            </w:pPr>
          </w:p>
        </w:tc>
        <w:tc>
          <w:tcPr>
            <w:tcW w:w="1937" w:type="dxa"/>
            <w:vMerge/>
            <w:tcBorders>
              <w:top w:val="single" w:sz="4" w:space="0" w:color="000000"/>
              <w:left w:val="single" w:sz="4" w:space="0" w:color="000000"/>
              <w:bottom w:val="single" w:sz="4" w:space="0" w:color="000000"/>
            </w:tcBorders>
            <w:vAlign w:val="center"/>
          </w:tcPr>
          <w:p w14:paraId="5B8E88BD" w14:textId="77777777" w:rsidR="00BD512C" w:rsidRDefault="00BD512C">
            <w:pPr>
              <w:snapToGrid w:val="0"/>
              <w:spacing w:after="0" w:line="240" w:lineRule="auto"/>
              <w:jc w:val="center"/>
              <w:rPr>
                <w:rFonts w:ascii="Times New Roman" w:eastAsia="Times New Roman" w:hAnsi="Times New Roman" w:cs="Times New Roman"/>
                <w:b/>
                <w:lang w:eastAsia="uk-UA"/>
              </w:rPr>
            </w:pPr>
          </w:p>
        </w:tc>
        <w:tc>
          <w:tcPr>
            <w:tcW w:w="3575" w:type="dxa"/>
            <w:vMerge/>
            <w:tcBorders>
              <w:top w:val="single" w:sz="4" w:space="0" w:color="000000"/>
              <w:left w:val="single" w:sz="4" w:space="0" w:color="000000"/>
              <w:bottom w:val="single" w:sz="4" w:space="0" w:color="000000"/>
            </w:tcBorders>
            <w:vAlign w:val="center"/>
          </w:tcPr>
          <w:p w14:paraId="0620A882" w14:textId="77777777" w:rsidR="00BD512C" w:rsidRDefault="00BD512C">
            <w:pPr>
              <w:snapToGrid w:val="0"/>
              <w:spacing w:after="0" w:line="240" w:lineRule="auto"/>
              <w:jc w:val="center"/>
              <w:rPr>
                <w:rFonts w:ascii="Times New Roman" w:eastAsia="Times New Roman" w:hAnsi="Times New Roman" w:cs="Times New Roman"/>
                <w:b/>
                <w:lang w:eastAsia="uk-UA"/>
              </w:rPr>
            </w:pPr>
          </w:p>
        </w:tc>
        <w:tc>
          <w:tcPr>
            <w:tcW w:w="2463" w:type="dxa"/>
            <w:vMerge/>
            <w:tcBorders>
              <w:top w:val="single" w:sz="4" w:space="0" w:color="000000"/>
              <w:left w:val="single" w:sz="4" w:space="0" w:color="000000"/>
              <w:bottom w:val="single" w:sz="4" w:space="0" w:color="000000"/>
            </w:tcBorders>
            <w:vAlign w:val="center"/>
          </w:tcPr>
          <w:p w14:paraId="2DED41A5" w14:textId="77777777" w:rsidR="00BD512C" w:rsidRDefault="00BD512C">
            <w:pPr>
              <w:snapToGrid w:val="0"/>
              <w:spacing w:after="0" w:line="240" w:lineRule="auto"/>
              <w:jc w:val="center"/>
              <w:rPr>
                <w:rFonts w:ascii="Times New Roman" w:eastAsia="Times New Roman" w:hAnsi="Times New Roman" w:cs="Times New Roman"/>
                <w:b/>
                <w:lang w:eastAsia="uk-UA"/>
              </w:rPr>
            </w:pPr>
          </w:p>
        </w:tc>
        <w:tc>
          <w:tcPr>
            <w:tcW w:w="1843" w:type="dxa"/>
            <w:vMerge/>
            <w:tcBorders>
              <w:top w:val="single" w:sz="4" w:space="0" w:color="000000"/>
              <w:left w:val="single" w:sz="4" w:space="0" w:color="000000"/>
              <w:bottom w:val="single" w:sz="4" w:space="0" w:color="000000"/>
            </w:tcBorders>
            <w:vAlign w:val="center"/>
          </w:tcPr>
          <w:p w14:paraId="01FC162F" w14:textId="77777777" w:rsidR="00BD512C" w:rsidRDefault="00BD512C">
            <w:pPr>
              <w:snapToGrid w:val="0"/>
              <w:spacing w:after="0" w:line="240" w:lineRule="auto"/>
              <w:jc w:val="center"/>
              <w:rPr>
                <w:rFonts w:ascii="Times New Roman" w:eastAsia="Times New Roman" w:hAnsi="Times New Roman" w:cs="Times New Roman"/>
                <w:b/>
                <w:lang w:eastAsia="uk-UA"/>
              </w:rPr>
            </w:pPr>
          </w:p>
        </w:tc>
        <w:tc>
          <w:tcPr>
            <w:tcW w:w="1101" w:type="dxa"/>
            <w:tcBorders>
              <w:top w:val="single" w:sz="4" w:space="0" w:color="000000"/>
              <w:left w:val="single" w:sz="4" w:space="0" w:color="000000"/>
              <w:bottom w:val="single" w:sz="4" w:space="0" w:color="000000"/>
            </w:tcBorders>
            <w:vAlign w:val="center"/>
          </w:tcPr>
          <w:p w14:paraId="3EEBC83D" w14:textId="77777777" w:rsidR="00BD512C" w:rsidRDefault="00764D6F">
            <w:pPr>
              <w:spacing w:after="0" w:line="240"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Джерела</w:t>
            </w:r>
          </w:p>
        </w:tc>
        <w:tc>
          <w:tcPr>
            <w:tcW w:w="1066" w:type="dxa"/>
            <w:tcBorders>
              <w:top w:val="single" w:sz="4" w:space="0" w:color="000000"/>
              <w:left w:val="single" w:sz="4" w:space="0" w:color="000000"/>
              <w:bottom w:val="single" w:sz="4" w:space="0" w:color="000000"/>
            </w:tcBorders>
            <w:vAlign w:val="center"/>
          </w:tcPr>
          <w:p w14:paraId="766DAAB8" w14:textId="77777777" w:rsidR="00BD512C" w:rsidRDefault="00764D6F">
            <w:pPr>
              <w:spacing w:after="0" w:line="240" w:lineRule="auto"/>
              <w:ind w:left="-110" w:right="-108"/>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Обсяги, тис. грн.</w:t>
            </w:r>
          </w:p>
        </w:tc>
        <w:tc>
          <w:tcPr>
            <w:tcW w:w="2476" w:type="dxa"/>
            <w:vMerge/>
            <w:tcBorders>
              <w:top w:val="single" w:sz="4" w:space="0" w:color="000000"/>
              <w:left w:val="single" w:sz="4" w:space="0" w:color="000000"/>
              <w:bottom w:val="single" w:sz="4" w:space="0" w:color="000000"/>
              <w:right w:val="single" w:sz="4" w:space="0" w:color="000000"/>
            </w:tcBorders>
            <w:vAlign w:val="center"/>
          </w:tcPr>
          <w:p w14:paraId="683B4E86" w14:textId="77777777" w:rsidR="00BD512C" w:rsidRDefault="00BD512C">
            <w:pPr>
              <w:snapToGrid w:val="0"/>
              <w:spacing w:after="0" w:line="240" w:lineRule="auto"/>
              <w:jc w:val="center"/>
              <w:rPr>
                <w:rFonts w:ascii="Times New Roman" w:eastAsia="Times New Roman" w:hAnsi="Times New Roman" w:cs="Times New Roman"/>
                <w:b/>
                <w:lang w:eastAsia="uk-UA"/>
              </w:rPr>
            </w:pPr>
          </w:p>
        </w:tc>
      </w:tr>
      <w:tr w:rsidR="00BD512C" w14:paraId="43BC0332" w14:textId="77777777">
        <w:trPr>
          <w:cantSplit/>
        </w:trPr>
        <w:tc>
          <w:tcPr>
            <w:tcW w:w="15013" w:type="dxa"/>
            <w:gridSpan w:val="8"/>
            <w:tcBorders>
              <w:top w:val="single" w:sz="4" w:space="0" w:color="000000"/>
              <w:left w:val="single" w:sz="4" w:space="0" w:color="000000"/>
              <w:bottom w:val="single" w:sz="4" w:space="0" w:color="000000"/>
              <w:right w:val="single" w:sz="4" w:space="0" w:color="000000"/>
            </w:tcBorders>
          </w:tcPr>
          <w:p w14:paraId="303A32CF" w14:textId="77777777" w:rsidR="00BD512C" w:rsidRDefault="00764D6F">
            <w:pPr>
              <w:spacing w:after="0" w:line="240"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2023 рік</w:t>
            </w:r>
          </w:p>
        </w:tc>
      </w:tr>
      <w:tr w:rsidR="00BD512C" w14:paraId="39CD48B0" w14:textId="77777777">
        <w:trPr>
          <w:cantSplit/>
        </w:trPr>
        <w:tc>
          <w:tcPr>
            <w:tcW w:w="552" w:type="dxa"/>
            <w:vMerge w:val="restart"/>
            <w:tcBorders>
              <w:top w:val="single" w:sz="4" w:space="0" w:color="000000"/>
              <w:left w:val="single" w:sz="4" w:space="0" w:color="000000"/>
              <w:bottom w:val="single" w:sz="4" w:space="0" w:color="000000"/>
            </w:tcBorders>
          </w:tcPr>
          <w:p w14:paraId="1ED36065" w14:textId="77777777" w:rsidR="00BD512C" w:rsidRDefault="00764D6F">
            <w:pPr>
              <w:spacing w:after="0" w:line="240"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1</w:t>
            </w:r>
          </w:p>
        </w:tc>
        <w:tc>
          <w:tcPr>
            <w:tcW w:w="1937" w:type="dxa"/>
            <w:vMerge w:val="restart"/>
            <w:tcBorders>
              <w:top w:val="single" w:sz="4" w:space="0" w:color="000000"/>
              <w:left w:val="single" w:sz="4" w:space="0" w:color="000000"/>
            </w:tcBorders>
          </w:tcPr>
          <w:p w14:paraId="2E25C441"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 xml:space="preserve">Завдання </w:t>
            </w:r>
          </w:p>
          <w:p w14:paraId="79E6C8FA" w14:textId="77777777" w:rsidR="00BD512C" w:rsidRDefault="00764D6F">
            <w:pPr>
              <w:spacing w:after="0" w:line="240" w:lineRule="auto"/>
              <w:rPr>
                <w:rFonts w:ascii="Times New Roman" w:eastAsia="Times New Roman" w:hAnsi="Times New Roman" w:cs="Times New Roman"/>
                <w:lang w:eastAsia="uk-UA"/>
              </w:rPr>
            </w:pPr>
            <w:r>
              <w:rPr>
                <w:rFonts w:ascii="Times New Roman" w:eastAsia="Times New Roman" w:hAnsi="Times New Roman" w:cs="Times New Roman"/>
                <w:lang w:eastAsia="uk-UA"/>
              </w:rPr>
              <w:t>Матеріально-технічне забезпечення</w:t>
            </w:r>
          </w:p>
        </w:tc>
        <w:tc>
          <w:tcPr>
            <w:tcW w:w="3575" w:type="dxa"/>
            <w:vMerge w:val="restart"/>
            <w:tcBorders>
              <w:top w:val="single" w:sz="4" w:space="0" w:color="000000"/>
              <w:left w:val="single" w:sz="4" w:space="0" w:color="000000"/>
              <w:bottom w:val="single" w:sz="4" w:space="0" w:color="000000"/>
            </w:tcBorders>
          </w:tcPr>
          <w:p w14:paraId="25B91715"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Захід 1:</w:t>
            </w:r>
          </w:p>
          <w:p w14:paraId="48B748A3"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 xml:space="preserve">Придбання пожежно-технічного  оснащення та обладнання для  підпорядкованих підрозділів </w:t>
            </w:r>
          </w:p>
          <w:p w14:paraId="3A6A5E0C"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6 ДПРЗ</w:t>
            </w:r>
          </w:p>
        </w:tc>
        <w:tc>
          <w:tcPr>
            <w:tcW w:w="2463" w:type="dxa"/>
            <w:tcBorders>
              <w:top w:val="single" w:sz="4" w:space="0" w:color="000000"/>
              <w:left w:val="single" w:sz="4" w:space="0" w:color="000000"/>
              <w:bottom w:val="single" w:sz="4" w:space="0" w:color="000000"/>
            </w:tcBorders>
          </w:tcPr>
          <w:p w14:paraId="1DA6BB1E"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uk-UA"/>
              </w:rPr>
              <w:t>Показник затрат</w:t>
            </w:r>
          </w:p>
        </w:tc>
        <w:tc>
          <w:tcPr>
            <w:tcW w:w="1843" w:type="dxa"/>
            <w:vMerge w:val="restart"/>
            <w:tcBorders>
              <w:top w:val="single" w:sz="4" w:space="0" w:color="000000"/>
              <w:left w:val="single" w:sz="4" w:space="0" w:color="000000"/>
              <w:bottom w:val="single" w:sz="4" w:space="0" w:color="000000"/>
            </w:tcBorders>
          </w:tcPr>
          <w:p w14:paraId="20652FB0"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6 ДПРЗ ГУ ДСНС України у Львівській області</w:t>
            </w:r>
          </w:p>
          <w:p w14:paraId="64E338D8" w14:textId="77777777" w:rsidR="00BD512C" w:rsidRDefault="00764D6F">
            <w:pPr>
              <w:snapToGrid w:val="0"/>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м. Стрий</w:t>
            </w:r>
          </w:p>
        </w:tc>
        <w:tc>
          <w:tcPr>
            <w:tcW w:w="1101" w:type="dxa"/>
            <w:vMerge w:val="restart"/>
            <w:tcBorders>
              <w:top w:val="single" w:sz="4" w:space="0" w:color="000000"/>
              <w:left w:val="single" w:sz="4" w:space="0" w:color="000000"/>
              <w:bottom w:val="single" w:sz="4" w:space="0" w:color="000000"/>
            </w:tcBorders>
          </w:tcPr>
          <w:p w14:paraId="7C08A25D" w14:textId="77777777" w:rsidR="00BD512C" w:rsidRDefault="00764D6F">
            <w:pPr>
              <w:snapToGrid w:val="0"/>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val="ru-RU" w:eastAsia="uk-UA"/>
              </w:rPr>
              <w:t>М</w:t>
            </w:r>
            <w:r>
              <w:rPr>
                <w:rFonts w:ascii="Times New Roman" w:eastAsia="Times New Roman" w:hAnsi="Times New Roman" w:cs="Times New Roman"/>
                <w:b/>
                <w:lang w:eastAsia="uk-UA"/>
              </w:rPr>
              <w:t>іський</w:t>
            </w:r>
          </w:p>
          <w:p w14:paraId="7249B933" w14:textId="77777777" w:rsidR="00BD512C" w:rsidRDefault="00764D6F">
            <w:pPr>
              <w:snapToGrid w:val="0"/>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бюджет</w:t>
            </w:r>
          </w:p>
        </w:tc>
        <w:tc>
          <w:tcPr>
            <w:tcW w:w="1066" w:type="dxa"/>
            <w:vMerge w:val="restart"/>
            <w:tcBorders>
              <w:top w:val="single" w:sz="4" w:space="0" w:color="000000"/>
              <w:left w:val="single" w:sz="4" w:space="0" w:color="000000"/>
              <w:bottom w:val="single" w:sz="4" w:space="0" w:color="000000"/>
            </w:tcBorders>
          </w:tcPr>
          <w:p w14:paraId="1152DDA1" w14:textId="77777777" w:rsidR="00BD512C" w:rsidRDefault="00764D6F">
            <w:pPr>
              <w:snapToGrid w:val="0"/>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uk-UA"/>
              </w:rPr>
              <w:t>100</w:t>
            </w:r>
            <w:r>
              <w:rPr>
                <w:rFonts w:ascii="Times New Roman" w:eastAsia="Times New Roman" w:hAnsi="Times New Roman" w:cs="Times New Roman"/>
                <w:b/>
                <w:lang w:eastAsia="uk-UA"/>
              </w:rPr>
              <w:t>,00</w:t>
            </w:r>
          </w:p>
        </w:tc>
        <w:tc>
          <w:tcPr>
            <w:tcW w:w="2476" w:type="dxa"/>
            <w:vMerge w:val="restart"/>
            <w:tcBorders>
              <w:top w:val="single" w:sz="4" w:space="0" w:color="000000"/>
              <w:left w:val="single" w:sz="4" w:space="0" w:color="000000"/>
              <w:bottom w:val="single" w:sz="4" w:space="0" w:color="000000"/>
              <w:right w:val="single" w:sz="4" w:space="0" w:color="000000"/>
            </w:tcBorders>
          </w:tcPr>
          <w:p w14:paraId="330D25F5"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lang w:eastAsia="uk-UA"/>
              </w:rPr>
              <w:t>Забезпечення належним пожежно-технічним  оснащенням та обладнанням   підпорядковані підрозділи</w:t>
            </w:r>
          </w:p>
          <w:p w14:paraId="1A75F1E3"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lang w:eastAsia="uk-UA"/>
              </w:rPr>
              <w:t>6 ДПРЗ</w:t>
            </w:r>
          </w:p>
        </w:tc>
      </w:tr>
      <w:tr w:rsidR="00BD512C" w14:paraId="2E1D8BF0" w14:textId="77777777">
        <w:trPr>
          <w:cantSplit/>
        </w:trPr>
        <w:tc>
          <w:tcPr>
            <w:tcW w:w="552" w:type="dxa"/>
            <w:vMerge/>
            <w:tcBorders>
              <w:left w:val="single" w:sz="4" w:space="0" w:color="000000"/>
              <w:bottom w:val="single" w:sz="4" w:space="0" w:color="000000"/>
            </w:tcBorders>
          </w:tcPr>
          <w:p w14:paraId="136A5CC2" w14:textId="77777777" w:rsidR="00BD512C" w:rsidRDefault="00BD512C">
            <w:pPr>
              <w:spacing w:after="0" w:line="240" w:lineRule="auto"/>
              <w:jc w:val="center"/>
              <w:rPr>
                <w:rFonts w:ascii="Times New Roman" w:eastAsia="Times New Roman" w:hAnsi="Times New Roman" w:cs="Times New Roman"/>
                <w:b/>
                <w:lang w:eastAsia="uk-UA"/>
              </w:rPr>
            </w:pPr>
          </w:p>
        </w:tc>
        <w:tc>
          <w:tcPr>
            <w:tcW w:w="1937" w:type="dxa"/>
            <w:vMerge/>
            <w:tcBorders>
              <w:left w:val="single" w:sz="4" w:space="0" w:color="000000"/>
            </w:tcBorders>
          </w:tcPr>
          <w:p w14:paraId="727549A0" w14:textId="77777777" w:rsidR="00BD512C" w:rsidRDefault="00BD512C">
            <w:pPr>
              <w:spacing w:after="0" w:line="240" w:lineRule="auto"/>
              <w:rPr>
                <w:rFonts w:ascii="Times New Roman" w:eastAsia="Times New Roman" w:hAnsi="Times New Roman" w:cs="Times New Roman"/>
                <w:b/>
                <w:lang w:eastAsia="uk-UA"/>
              </w:rPr>
            </w:pPr>
          </w:p>
        </w:tc>
        <w:tc>
          <w:tcPr>
            <w:tcW w:w="3575" w:type="dxa"/>
            <w:vMerge/>
            <w:tcBorders>
              <w:left w:val="single" w:sz="4" w:space="0" w:color="000000"/>
              <w:bottom w:val="single" w:sz="4" w:space="0" w:color="000000"/>
            </w:tcBorders>
          </w:tcPr>
          <w:p w14:paraId="18968673" w14:textId="77777777" w:rsidR="00BD512C" w:rsidRDefault="00BD512C">
            <w:pPr>
              <w:spacing w:after="0" w:line="240" w:lineRule="auto"/>
              <w:rPr>
                <w:rFonts w:ascii="Times New Roman" w:eastAsia="Times New Roman" w:hAnsi="Times New Roman" w:cs="Times New Roman"/>
                <w:b/>
                <w:lang w:eastAsia="uk-UA"/>
              </w:rPr>
            </w:pPr>
          </w:p>
        </w:tc>
        <w:tc>
          <w:tcPr>
            <w:tcW w:w="2463" w:type="dxa"/>
            <w:tcBorders>
              <w:left w:val="single" w:sz="4" w:space="0" w:color="000000"/>
              <w:bottom w:val="single" w:sz="4" w:space="0" w:color="000000"/>
            </w:tcBorders>
          </w:tcPr>
          <w:p w14:paraId="61B09F0D"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uk-UA"/>
              </w:rPr>
              <w:t>Затрати на придбання гайок для з'єднання пожежних рукавів типу “Storz” на суму 100 тис. грн.</w:t>
            </w:r>
          </w:p>
        </w:tc>
        <w:tc>
          <w:tcPr>
            <w:tcW w:w="1843" w:type="dxa"/>
            <w:vMerge/>
            <w:tcBorders>
              <w:left w:val="single" w:sz="4" w:space="0" w:color="000000"/>
              <w:bottom w:val="single" w:sz="4" w:space="0" w:color="000000"/>
            </w:tcBorders>
          </w:tcPr>
          <w:p w14:paraId="4FD2952E" w14:textId="77777777" w:rsidR="00BD512C" w:rsidRDefault="00BD512C">
            <w:pPr>
              <w:spacing w:after="0" w:line="240" w:lineRule="auto"/>
              <w:rPr>
                <w:rFonts w:ascii="Times New Roman" w:eastAsia="Times New Roman" w:hAnsi="Times New Roman" w:cs="Times New Roman"/>
                <w:b/>
                <w:lang w:eastAsia="uk-UA"/>
              </w:rPr>
            </w:pPr>
          </w:p>
        </w:tc>
        <w:tc>
          <w:tcPr>
            <w:tcW w:w="1101" w:type="dxa"/>
            <w:vMerge/>
            <w:tcBorders>
              <w:left w:val="single" w:sz="4" w:space="0" w:color="000000"/>
              <w:bottom w:val="single" w:sz="4" w:space="0" w:color="000000"/>
            </w:tcBorders>
          </w:tcPr>
          <w:p w14:paraId="5CB1EF49" w14:textId="77777777" w:rsidR="00BD512C" w:rsidRDefault="00BD512C">
            <w:pPr>
              <w:snapToGrid w:val="0"/>
              <w:spacing w:after="0" w:line="240" w:lineRule="auto"/>
              <w:rPr>
                <w:rFonts w:ascii="Times New Roman" w:eastAsia="Times New Roman" w:hAnsi="Times New Roman" w:cs="Times New Roman"/>
                <w:b/>
                <w:lang w:eastAsia="uk-UA"/>
              </w:rPr>
            </w:pPr>
          </w:p>
        </w:tc>
        <w:tc>
          <w:tcPr>
            <w:tcW w:w="1066" w:type="dxa"/>
            <w:vMerge/>
            <w:tcBorders>
              <w:left w:val="single" w:sz="4" w:space="0" w:color="000000"/>
              <w:bottom w:val="single" w:sz="4" w:space="0" w:color="000000"/>
            </w:tcBorders>
          </w:tcPr>
          <w:p w14:paraId="31359ABD" w14:textId="77777777" w:rsidR="00BD512C" w:rsidRDefault="00BD512C">
            <w:pPr>
              <w:snapToGrid w:val="0"/>
              <w:spacing w:after="0" w:line="240" w:lineRule="auto"/>
              <w:rPr>
                <w:rFonts w:ascii="Times New Roman" w:eastAsia="Times New Roman" w:hAnsi="Times New Roman" w:cs="Times New Roman"/>
                <w:b/>
                <w:lang w:eastAsia="uk-UA"/>
              </w:rPr>
            </w:pPr>
          </w:p>
        </w:tc>
        <w:tc>
          <w:tcPr>
            <w:tcW w:w="2476" w:type="dxa"/>
            <w:vMerge/>
            <w:tcBorders>
              <w:left w:val="single" w:sz="4" w:space="0" w:color="000000"/>
              <w:bottom w:val="single" w:sz="4" w:space="0" w:color="000000"/>
              <w:right w:val="single" w:sz="4" w:space="0" w:color="000000"/>
            </w:tcBorders>
          </w:tcPr>
          <w:p w14:paraId="707E089E" w14:textId="77777777" w:rsidR="00BD512C" w:rsidRDefault="00BD512C">
            <w:pPr>
              <w:spacing w:after="0" w:line="240" w:lineRule="auto"/>
              <w:rPr>
                <w:rFonts w:ascii="Times New Roman" w:eastAsia="Times New Roman" w:hAnsi="Times New Roman" w:cs="Times New Roman"/>
                <w:b/>
                <w:lang w:eastAsia="uk-UA"/>
              </w:rPr>
            </w:pPr>
          </w:p>
        </w:tc>
      </w:tr>
      <w:tr w:rsidR="00BD512C" w14:paraId="5C37471B" w14:textId="77777777">
        <w:trPr>
          <w:cantSplit/>
        </w:trPr>
        <w:tc>
          <w:tcPr>
            <w:tcW w:w="552" w:type="dxa"/>
            <w:vMerge w:val="restart"/>
            <w:tcBorders>
              <w:top w:val="single" w:sz="4" w:space="0" w:color="000000"/>
              <w:left w:val="single" w:sz="4" w:space="0" w:color="000000"/>
              <w:bottom w:val="single" w:sz="4" w:space="0" w:color="000000"/>
            </w:tcBorders>
          </w:tcPr>
          <w:p w14:paraId="3E8E3773" w14:textId="77777777" w:rsidR="00BD512C" w:rsidRDefault="00764D6F">
            <w:pPr>
              <w:spacing w:after="0" w:line="240" w:lineRule="auto"/>
              <w:jc w:val="center"/>
              <w:rPr>
                <w:rFonts w:ascii="Times New Roman" w:eastAsia="Times New Roman" w:hAnsi="Times New Roman" w:cs="Times New Roman"/>
                <w:b/>
                <w:lang w:eastAsia="uk-UA"/>
              </w:rPr>
            </w:pPr>
            <w:r>
              <w:rPr>
                <w:rFonts w:ascii="Times New Roman" w:eastAsia="Times New Roman" w:hAnsi="Times New Roman" w:cs="Times New Roman"/>
                <w:b/>
                <w:lang w:eastAsia="uk-UA"/>
              </w:rPr>
              <w:t>2</w:t>
            </w:r>
          </w:p>
        </w:tc>
        <w:tc>
          <w:tcPr>
            <w:tcW w:w="1937" w:type="dxa"/>
            <w:vMerge/>
            <w:tcBorders>
              <w:left w:val="single" w:sz="4" w:space="0" w:color="000000"/>
            </w:tcBorders>
          </w:tcPr>
          <w:p w14:paraId="70F218A2" w14:textId="77777777" w:rsidR="00BD512C" w:rsidRDefault="00BD512C">
            <w:pPr>
              <w:spacing w:after="0" w:line="240" w:lineRule="auto"/>
              <w:rPr>
                <w:rFonts w:ascii="Times New Roman" w:eastAsia="Times New Roman" w:hAnsi="Times New Roman" w:cs="Times New Roman"/>
                <w:b/>
                <w:lang w:eastAsia="uk-UA"/>
              </w:rPr>
            </w:pPr>
          </w:p>
        </w:tc>
        <w:tc>
          <w:tcPr>
            <w:tcW w:w="3575" w:type="dxa"/>
            <w:vMerge w:val="restart"/>
            <w:tcBorders>
              <w:top w:val="single" w:sz="4" w:space="0" w:color="000000"/>
              <w:left w:val="single" w:sz="4" w:space="0" w:color="000000"/>
              <w:bottom w:val="single" w:sz="4" w:space="0" w:color="000000"/>
            </w:tcBorders>
          </w:tcPr>
          <w:p w14:paraId="12A7E13C"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Захід 2:</w:t>
            </w:r>
          </w:p>
          <w:p w14:paraId="4D78814E" w14:textId="77777777" w:rsidR="00BD512C" w:rsidRDefault="00764D6F">
            <w:pPr>
              <w:snapToGrid w:val="0"/>
              <w:spacing w:after="0" w:line="240" w:lineRule="auto"/>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Придбання металопластикових вікон та дверей для підпорядкованих підрозділів </w:t>
            </w:r>
          </w:p>
          <w:p w14:paraId="23056441"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zh-CN"/>
              </w:rPr>
              <w:t>6 ДПРЗ</w:t>
            </w:r>
          </w:p>
        </w:tc>
        <w:tc>
          <w:tcPr>
            <w:tcW w:w="2463" w:type="dxa"/>
            <w:tcBorders>
              <w:top w:val="single" w:sz="4" w:space="0" w:color="000000"/>
              <w:left w:val="single" w:sz="4" w:space="0" w:color="000000"/>
              <w:bottom w:val="single" w:sz="4" w:space="0" w:color="000000"/>
            </w:tcBorders>
          </w:tcPr>
          <w:p w14:paraId="20E3E011"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uk-UA"/>
              </w:rPr>
              <w:t>Показник затрат</w:t>
            </w:r>
          </w:p>
        </w:tc>
        <w:tc>
          <w:tcPr>
            <w:tcW w:w="1843" w:type="dxa"/>
            <w:vMerge w:val="restart"/>
            <w:tcBorders>
              <w:top w:val="single" w:sz="4" w:space="0" w:color="000000"/>
              <w:left w:val="single" w:sz="4" w:space="0" w:color="000000"/>
              <w:bottom w:val="single" w:sz="4" w:space="0" w:color="000000"/>
            </w:tcBorders>
          </w:tcPr>
          <w:p w14:paraId="6117A678"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6 ДПРЗ ГУ ДСНС України у Львівській області</w:t>
            </w:r>
          </w:p>
          <w:p w14:paraId="635A2F92"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м. Стрий</w:t>
            </w:r>
          </w:p>
        </w:tc>
        <w:tc>
          <w:tcPr>
            <w:tcW w:w="1101" w:type="dxa"/>
            <w:vMerge w:val="restart"/>
            <w:tcBorders>
              <w:top w:val="single" w:sz="4" w:space="0" w:color="000000"/>
              <w:left w:val="single" w:sz="4" w:space="0" w:color="000000"/>
              <w:bottom w:val="single" w:sz="4" w:space="0" w:color="000000"/>
            </w:tcBorders>
          </w:tcPr>
          <w:p w14:paraId="15DFD60C" w14:textId="77777777" w:rsidR="00BD512C" w:rsidRDefault="00764D6F">
            <w:pPr>
              <w:snapToGrid w:val="0"/>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val="ru-RU" w:eastAsia="uk-UA"/>
              </w:rPr>
              <w:t>М</w:t>
            </w:r>
            <w:r>
              <w:rPr>
                <w:rFonts w:ascii="Times New Roman" w:eastAsia="Times New Roman" w:hAnsi="Times New Roman" w:cs="Times New Roman"/>
                <w:b/>
                <w:lang w:eastAsia="uk-UA"/>
              </w:rPr>
              <w:t>іський</w:t>
            </w:r>
          </w:p>
          <w:p w14:paraId="47235450" w14:textId="77777777" w:rsidR="00BD512C" w:rsidRDefault="00764D6F">
            <w:pPr>
              <w:snapToGrid w:val="0"/>
              <w:spacing w:after="0" w:line="240" w:lineRule="auto"/>
              <w:rPr>
                <w:rFonts w:ascii="Times New Roman" w:eastAsia="Times New Roman" w:hAnsi="Times New Roman" w:cs="Times New Roman"/>
                <w:b/>
                <w:lang w:val="ru-RU" w:eastAsia="uk-UA"/>
              </w:rPr>
            </w:pPr>
            <w:r>
              <w:rPr>
                <w:rFonts w:ascii="Times New Roman" w:eastAsia="Times New Roman" w:hAnsi="Times New Roman" w:cs="Times New Roman"/>
                <w:b/>
                <w:lang w:eastAsia="uk-UA"/>
              </w:rPr>
              <w:t>бюджет</w:t>
            </w:r>
          </w:p>
        </w:tc>
        <w:tc>
          <w:tcPr>
            <w:tcW w:w="1066" w:type="dxa"/>
            <w:vMerge w:val="restart"/>
            <w:tcBorders>
              <w:top w:val="single" w:sz="4" w:space="0" w:color="000000"/>
              <w:left w:val="single" w:sz="4" w:space="0" w:color="000000"/>
              <w:bottom w:val="single" w:sz="4" w:space="0" w:color="000000"/>
            </w:tcBorders>
          </w:tcPr>
          <w:p w14:paraId="3166659E" w14:textId="77777777" w:rsidR="00BD512C" w:rsidRDefault="00764D6F">
            <w:pPr>
              <w:snapToGrid w:val="0"/>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lang w:eastAsia="uk-UA"/>
              </w:rPr>
              <w:t>100,00</w:t>
            </w:r>
          </w:p>
        </w:tc>
        <w:tc>
          <w:tcPr>
            <w:tcW w:w="2476" w:type="dxa"/>
            <w:vMerge w:val="restart"/>
            <w:tcBorders>
              <w:top w:val="single" w:sz="4" w:space="0" w:color="000000"/>
              <w:left w:val="single" w:sz="4" w:space="0" w:color="000000"/>
              <w:bottom w:val="single" w:sz="4" w:space="0" w:color="000000"/>
              <w:right w:val="single" w:sz="4" w:space="0" w:color="000000"/>
            </w:tcBorders>
          </w:tcPr>
          <w:p w14:paraId="40552F19"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lang w:eastAsia="zh-CN"/>
              </w:rPr>
              <w:t xml:space="preserve">Забезпечення приміщень підпорядкованих підрозділів </w:t>
            </w:r>
          </w:p>
          <w:p w14:paraId="1EFC9D9D"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lang w:eastAsia="zh-CN"/>
              </w:rPr>
              <w:t>6 ДПРЗ енерго-ефективними металопластиковими вікнами та дверима</w:t>
            </w:r>
          </w:p>
        </w:tc>
      </w:tr>
      <w:tr w:rsidR="00BD512C" w14:paraId="72476A75" w14:textId="77777777">
        <w:trPr>
          <w:cantSplit/>
        </w:trPr>
        <w:tc>
          <w:tcPr>
            <w:tcW w:w="552" w:type="dxa"/>
            <w:vMerge/>
            <w:tcBorders>
              <w:left w:val="single" w:sz="4" w:space="0" w:color="000000"/>
              <w:bottom w:val="single" w:sz="4" w:space="0" w:color="000000"/>
            </w:tcBorders>
          </w:tcPr>
          <w:p w14:paraId="4FAFC40E" w14:textId="77777777" w:rsidR="00BD512C" w:rsidRDefault="00BD512C">
            <w:pPr>
              <w:spacing w:after="0" w:line="240" w:lineRule="auto"/>
              <w:jc w:val="center"/>
              <w:rPr>
                <w:rFonts w:ascii="Times New Roman" w:eastAsia="Times New Roman" w:hAnsi="Times New Roman" w:cs="Times New Roman"/>
                <w:b/>
                <w:lang w:eastAsia="uk-UA"/>
              </w:rPr>
            </w:pPr>
          </w:p>
        </w:tc>
        <w:tc>
          <w:tcPr>
            <w:tcW w:w="1937" w:type="dxa"/>
            <w:vMerge/>
            <w:tcBorders>
              <w:left w:val="single" w:sz="4" w:space="0" w:color="000000"/>
            </w:tcBorders>
          </w:tcPr>
          <w:p w14:paraId="2501207C" w14:textId="77777777" w:rsidR="00BD512C" w:rsidRDefault="00BD512C">
            <w:pPr>
              <w:spacing w:after="0" w:line="240" w:lineRule="auto"/>
              <w:rPr>
                <w:rFonts w:ascii="Times New Roman" w:eastAsia="Times New Roman" w:hAnsi="Times New Roman" w:cs="Times New Roman"/>
                <w:b/>
                <w:lang w:eastAsia="uk-UA"/>
              </w:rPr>
            </w:pPr>
          </w:p>
        </w:tc>
        <w:tc>
          <w:tcPr>
            <w:tcW w:w="3575" w:type="dxa"/>
            <w:vMerge/>
            <w:tcBorders>
              <w:left w:val="single" w:sz="4" w:space="0" w:color="000000"/>
              <w:bottom w:val="single" w:sz="4" w:space="0" w:color="000000"/>
            </w:tcBorders>
          </w:tcPr>
          <w:p w14:paraId="3747EEE4" w14:textId="77777777" w:rsidR="00BD512C" w:rsidRDefault="00BD512C">
            <w:pPr>
              <w:spacing w:after="0" w:line="240" w:lineRule="auto"/>
              <w:rPr>
                <w:rFonts w:ascii="Times New Roman" w:eastAsia="Times New Roman" w:hAnsi="Times New Roman" w:cs="Times New Roman"/>
                <w:b/>
                <w:lang w:eastAsia="uk-UA"/>
              </w:rPr>
            </w:pPr>
          </w:p>
        </w:tc>
        <w:tc>
          <w:tcPr>
            <w:tcW w:w="2463" w:type="dxa"/>
            <w:tcBorders>
              <w:left w:val="single" w:sz="4" w:space="0" w:color="000000"/>
              <w:bottom w:val="single" w:sz="4" w:space="0" w:color="000000"/>
            </w:tcBorders>
          </w:tcPr>
          <w:p w14:paraId="5DA4835B"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uk-UA"/>
              </w:rPr>
              <w:t xml:space="preserve">Затрати на придбання  </w:t>
            </w:r>
            <w:r>
              <w:rPr>
                <w:rFonts w:ascii="Times New Roman" w:eastAsia="Times New Roman" w:hAnsi="Times New Roman" w:cs="Times New Roman"/>
                <w:b/>
                <w:lang w:eastAsia="uk-UA"/>
              </w:rPr>
              <w:t xml:space="preserve"> </w:t>
            </w:r>
            <w:r>
              <w:rPr>
                <w:rFonts w:ascii="Times New Roman" w:eastAsia="Times New Roman" w:hAnsi="Times New Roman" w:cs="Times New Roman"/>
                <w:b/>
                <w:lang w:eastAsia="zh-CN"/>
              </w:rPr>
              <w:t xml:space="preserve">металопластикових вікон та дверей </w:t>
            </w:r>
            <w:r>
              <w:rPr>
                <w:rFonts w:ascii="Times New Roman" w:eastAsia="Times New Roman" w:hAnsi="Times New Roman" w:cs="Times New Roman"/>
                <w:b/>
                <w:color w:val="000000"/>
                <w:lang w:eastAsia="uk-UA"/>
              </w:rPr>
              <w:t xml:space="preserve"> на суму 100 тис. грн.</w:t>
            </w:r>
          </w:p>
        </w:tc>
        <w:tc>
          <w:tcPr>
            <w:tcW w:w="1843" w:type="dxa"/>
            <w:vMerge/>
            <w:tcBorders>
              <w:left w:val="single" w:sz="4" w:space="0" w:color="000000"/>
              <w:bottom w:val="single" w:sz="4" w:space="0" w:color="000000"/>
            </w:tcBorders>
          </w:tcPr>
          <w:p w14:paraId="0B5034CB" w14:textId="77777777" w:rsidR="00BD512C" w:rsidRDefault="00BD512C">
            <w:pPr>
              <w:spacing w:after="0" w:line="240" w:lineRule="auto"/>
              <w:rPr>
                <w:rFonts w:ascii="Times New Roman" w:eastAsia="Times New Roman" w:hAnsi="Times New Roman" w:cs="Times New Roman"/>
                <w:b/>
                <w:lang w:eastAsia="uk-UA"/>
              </w:rPr>
            </w:pPr>
          </w:p>
        </w:tc>
        <w:tc>
          <w:tcPr>
            <w:tcW w:w="1101" w:type="dxa"/>
            <w:vMerge/>
            <w:tcBorders>
              <w:left w:val="single" w:sz="4" w:space="0" w:color="000000"/>
              <w:bottom w:val="single" w:sz="4" w:space="0" w:color="000000"/>
            </w:tcBorders>
          </w:tcPr>
          <w:p w14:paraId="1F061774" w14:textId="77777777" w:rsidR="00BD512C" w:rsidRDefault="00BD512C">
            <w:pPr>
              <w:snapToGrid w:val="0"/>
              <w:spacing w:after="0" w:line="240" w:lineRule="auto"/>
              <w:rPr>
                <w:rFonts w:ascii="Times New Roman" w:eastAsia="Times New Roman" w:hAnsi="Times New Roman" w:cs="Times New Roman"/>
                <w:b/>
                <w:lang w:eastAsia="uk-UA"/>
              </w:rPr>
            </w:pPr>
          </w:p>
        </w:tc>
        <w:tc>
          <w:tcPr>
            <w:tcW w:w="1066" w:type="dxa"/>
            <w:vMerge/>
            <w:tcBorders>
              <w:left w:val="single" w:sz="4" w:space="0" w:color="000000"/>
              <w:bottom w:val="single" w:sz="4" w:space="0" w:color="000000"/>
            </w:tcBorders>
          </w:tcPr>
          <w:p w14:paraId="47BE9076" w14:textId="77777777" w:rsidR="00BD512C" w:rsidRDefault="00BD512C">
            <w:pPr>
              <w:snapToGrid w:val="0"/>
              <w:spacing w:after="0" w:line="240" w:lineRule="auto"/>
              <w:rPr>
                <w:rFonts w:ascii="Times New Roman" w:eastAsia="Times New Roman" w:hAnsi="Times New Roman" w:cs="Times New Roman"/>
                <w:b/>
                <w:lang w:eastAsia="uk-UA"/>
              </w:rPr>
            </w:pPr>
          </w:p>
        </w:tc>
        <w:tc>
          <w:tcPr>
            <w:tcW w:w="2476" w:type="dxa"/>
            <w:vMerge/>
            <w:tcBorders>
              <w:left w:val="single" w:sz="4" w:space="0" w:color="000000"/>
              <w:bottom w:val="single" w:sz="4" w:space="0" w:color="000000"/>
              <w:right w:val="single" w:sz="4" w:space="0" w:color="000000"/>
            </w:tcBorders>
          </w:tcPr>
          <w:p w14:paraId="74B8D81B" w14:textId="77777777" w:rsidR="00BD512C" w:rsidRDefault="00BD512C">
            <w:pPr>
              <w:spacing w:after="0" w:line="240" w:lineRule="auto"/>
              <w:rPr>
                <w:rFonts w:ascii="Times New Roman" w:eastAsia="Times New Roman" w:hAnsi="Times New Roman" w:cs="Times New Roman"/>
                <w:b/>
                <w:lang w:eastAsia="zh-CN"/>
              </w:rPr>
            </w:pPr>
          </w:p>
        </w:tc>
      </w:tr>
      <w:tr w:rsidR="00BD512C" w14:paraId="47D0BD1D" w14:textId="77777777">
        <w:trPr>
          <w:cantSplit/>
        </w:trPr>
        <w:tc>
          <w:tcPr>
            <w:tcW w:w="552" w:type="dxa"/>
            <w:vMerge w:val="restart"/>
            <w:tcBorders>
              <w:top w:val="single" w:sz="4" w:space="0" w:color="000000"/>
              <w:left w:val="single" w:sz="4" w:space="0" w:color="000000"/>
              <w:bottom w:val="single" w:sz="4" w:space="0" w:color="000000"/>
            </w:tcBorders>
          </w:tcPr>
          <w:p w14:paraId="38CC0503" w14:textId="77777777" w:rsidR="00BD512C" w:rsidRDefault="00764D6F">
            <w:pPr>
              <w:spacing w:after="0" w:line="240" w:lineRule="auto"/>
              <w:jc w:val="center"/>
              <w:rPr>
                <w:rFonts w:ascii="Times New Roman" w:hAnsi="Times New Roman"/>
                <w:b/>
                <w:bCs/>
              </w:rPr>
            </w:pPr>
            <w:r>
              <w:rPr>
                <w:rFonts w:ascii="Times New Roman" w:hAnsi="Times New Roman"/>
                <w:b/>
                <w:bCs/>
              </w:rPr>
              <w:t>3</w:t>
            </w:r>
          </w:p>
        </w:tc>
        <w:tc>
          <w:tcPr>
            <w:tcW w:w="1937" w:type="dxa"/>
            <w:vMerge/>
            <w:tcBorders>
              <w:left w:val="single" w:sz="4" w:space="0" w:color="000000"/>
            </w:tcBorders>
          </w:tcPr>
          <w:p w14:paraId="05E91D55" w14:textId="77777777" w:rsidR="00BD512C" w:rsidRDefault="00BD512C">
            <w:pPr>
              <w:spacing w:after="0" w:line="240" w:lineRule="auto"/>
              <w:rPr>
                <w:rFonts w:ascii="Times New Roman" w:eastAsia="Times New Roman" w:hAnsi="Times New Roman" w:cs="Times New Roman"/>
                <w:b/>
                <w:lang w:eastAsia="uk-UA"/>
              </w:rPr>
            </w:pPr>
          </w:p>
        </w:tc>
        <w:tc>
          <w:tcPr>
            <w:tcW w:w="3575" w:type="dxa"/>
            <w:vMerge w:val="restart"/>
            <w:tcBorders>
              <w:top w:val="single" w:sz="4" w:space="0" w:color="000000"/>
              <w:left w:val="single" w:sz="4" w:space="0" w:color="000000"/>
              <w:bottom w:val="single" w:sz="4" w:space="0" w:color="000000"/>
            </w:tcBorders>
          </w:tcPr>
          <w:p w14:paraId="5B17062B"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Захід 3:</w:t>
            </w:r>
          </w:p>
          <w:p w14:paraId="1D54739E" w14:textId="77777777" w:rsidR="00BD512C" w:rsidRDefault="00764D6F">
            <w:pPr>
              <w:snapToGrid w:val="0"/>
              <w:spacing w:after="0" w:line="240" w:lineRule="auto"/>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Придбання будматеріалів для проведення ремонтних робіт в підпорядкованих підрозділів </w:t>
            </w:r>
          </w:p>
          <w:p w14:paraId="4BE43FA0"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zh-CN"/>
              </w:rPr>
              <w:t>6 ДПРЗ</w:t>
            </w:r>
          </w:p>
        </w:tc>
        <w:tc>
          <w:tcPr>
            <w:tcW w:w="2463" w:type="dxa"/>
            <w:tcBorders>
              <w:top w:val="single" w:sz="4" w:space="0" w:color="000000"/>
              <w:left w:val="single" w:sz="4" w:space="0" w:color="000000"/>
              <w:bottom w:val="single" w:sz="4" w:space="0" w:color="000000"/>
            </w:tcBorders>
          </w:tcPr>
          <w:p w14:paraId="0E69C50E"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uk-UA"/>
              </w:rPr>
              <w:t>Показник затрат</w:t>
            </w:r>
          </w:p>
        </w:tc>
        <w:tc>
          <w:tcPr>
            <w:tcW w:w="1843" w:type="dxa"/>
            <w:vMerge w:val="restart"/>
            <w:tcBorders>
              <w:top w:val="single" w:sz="4" w:space="0" w:color="000000"/>
              <w:left w:val="single" w:sz="4" w:space="0" w:color="000000"/>
              <w:bottom w:val="single" w:sz="4" w:space="0" w:color="000000"/>
            </w:tcBorders>
          </w:tcPr>
          <w:p w14:paraId="0AB95B18"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6 ДПРЗ ГУ ДСНС України у Львівській області</w:t>
            </w:r>
          </w:p>
          <w:p w14:paraId="03E85342"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м. Стрий</w:t>
            </w:r>
          </w:p>
        </w:tc>
        <w:tc>
          <w:tcPr>
            <w:tcW w:w="1101" w:type="dxa"/>
            <w:vMerge w:val="restart"/>
            <w:tcBorders>
              <w:top w:val="single" w:sz="4" w:space="0" w:color="000000"/>
              <w:left w:val="single" w:sz="4" w:space="0" w:color="000000"/>
              <w:bottom w:val="single" w:sz="4" w:space="0" w:color="000000"/>
            </w:tcBorders>
          </w:tcPr>
          <w:p w14:paraId="02CEAC8C" w14:textId="77777777" w:rsidR="00BD512C" w:rsidRDefault="00764D6F">
            <w:pPr>
              <w:snapToGrid w:val="0"/>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val="ru-RU" w:eastAsia="uk-UA"/>
              </w:rPr>
              <w:t>М</w:t>
            </w:r>
            <w:r>
              <w:rPr>
                <w:rFonts w:ascii="Times New Roman" w:eastAsia="Times New Roman" w:hAnsi="Times New Roman" w:cs="Times New Roman"/>
                <w:b/>
                <w:lang w:eastAsia="uk-UA"/>
              </w:rPr>
              <w:t>іський</w:t>
            </w:r>
          </w:p>
          <w:p w14:paraId="4DBE38B9" w14:textId="77777777" w:rsidR="00BD512C" w:rsidRDefault="00764D6F">
            <w:pPr>
              <w:snapToGrid w:val="0"/>
              <w:spacing w:after="0" w:line="240" w:lineRule="auto"/>
              <w:rPr>
                <w:rFonts w:ascii="Times New Roman" w:eastAsia="Times New Roman" w:hAnsi="Times New Roman" w:cs="Times New Roman"/>
                <w:b/>
                <w:lang w:val="ru-RU" w:eastAsia="uk-UA"/>
              </w:rPr>
            </w:pPr>
            <w:r>
              <w:rPr>
                <w:rFonts w:ascii="Times New Roman" w:eastAsia="Times New Roman" w:hAnsi="Times New Roman" w:cs="Times New Roman"/>
                <w:b/>
                <w:lang w:eastAsia="uk-UA"/>
              </w:rPr>
              <w:t>бюджет</w:t>
            </w:r>
          </w:p>
        </w:tc>
        <w:tc>
          <w:tcPr>
            <w:tcW w:w="1066" w:type="dxa"/>
            <w:vMerge w:val="restart"/>
            <w:tcBorders>
              <w:top w:val="single" w:sz="4" w:space="0" w:color="000000"/>
              <w:left w:val="single" w:sz="4" w:space="0" w:color="000000"/>
              <w:bottom w:val="single" w:sz="4" w:space="0" w:color="000000"/>
            </w:tcBorders>
          </w:tcPr>
          <w:p w14:paraId="1592DE17" w14:textId="77777777" w:rsidR="00BD512C" w:rsidRDefault="00764D6F">
            <w:pPr>
              <w:snapToGrid w:val="0"/>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lang w:eastAsia="uk-UA"/>
              </w:rPr>
              <w:t>100,00</w:t>
            </w:r>
          </w:p>
        </w:tc>
        <w:tc>
          <w:tcPr>
            <w:tcW w:w="2476" w:type="dxa"/>
            <w:vMerge w:val="restart"/>
            <w:tcBorders>
              <w:top w:val="single" w:sz="4" w:space="0" w:color="000000"/>
              <w:left w:val="single" w:sz="4" w:space="0" w:color="000000"/>
              <w:bottom w:val="single" w:sz="4" w:space="0" w:color="000000"/>
              <w:right w:val="single" w:sz="4" w:space="0" w:color="000000"/>
            </w:tcBorders>
          </w:tcPr>
          <w:p w14:paraId="3E5ECA68"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zh-CN"/>
              </w:rPr>
              <w:t>Забезпечення 8 ДПРЧ (м.Стрий) 6 ДПРЗ будматеріалами для проведення ремонтних робіт у приміщеннях роздягальні, коридору та кухні</w:t>
            </w:r>
          </w:p>
          <w:p w14:paraId="5587DE82" w14:textId="77777777" w:rsidR="00BD512C" w:rsidRDefault="00BD512C">
            <w:pPr>
              <w:spacing w:after="0" w:line="240" w:lineRule="auto"/>
              <w:rPr>
                <w:rFonts w:ascii="Times New Roman" w:eastAsia="Times New Roman" w:hAnsi="Times New Roman" w:cs="Times New Roman"/>
                <w:b/>
                <w:lang w:eastAsia="zh-CN"/>
              </w:rPr>
            </w:pPr>
          </w:p>
          <w:p w14:paraId="586FFC30" w14:textId="77777777" w:rsidR="00BD512C" w:rsidRDefault="00BD512C">
            <w:pPr>
              <w:spacing w:after="0" w:line="240" w:lineRule="auto"/>
              <w:rPr>
                <w:rFonts w:ascii="Times New Roman" w:eastAsia="Times New Roman" w:hAnsi="Times New Roman" w:cs="Times New Roman"/>
                <w:b/>
                <w:lang w:eastAsia="zh-CN"/>
              </w:rPr>
            </w:pPr>
          </w:p>
          <w:p w14:paraId="5B2AAAE8" w14:textId="77777777" w:rsidR="00BD512C" w:rsidRDefault="00BD512C">
            <w:pPr>
              <w:spacing w:after="0" w:line="240" w:lineRule="auto"/>
              <w:rPr>
                <w:rFonts w:ascii="Times New Roman" w:eastAsia="Times New Roman" w:hAnsi="Times New Roman" w:cs="Times New Roman"/>
                <w:b/>
                <w:lang w:eastAsia="zh-CN"/>
              </w:rPr>
            </w:pPr>
          </w:p>
          <w:p w14:paraId="0EEB6E96" w14:textId="77777777" w:rsidR="00BD512C" w:rsidRDefault="00BD512C">
            <w:pPr>
              <w:spacing w:after="0" w:line="240" w:lineRule="auto"/>
              <w:rPr>
                <w:rFonts w:ascii="Times New Roman" w:eastAsia="Times New Roman" w:hAnsi="Times New Roman" w:cs="Times New Roman"/>
                <w:b/>
                <w:lang w:eastAsia="zh-CN"/>
              </w:rPr>
            </w:pPr>
          </w:p>
          <w:p w14:paraId="78FE1DF8" w14:textId="77777777" w:rsidR="00BD512C" w:rsidRDefault="00BD512C">
            <w:pPr>
              <w:spacing w:after="0" w:line="240" w:lineRule="auto"/>
              <w:rPr>
                <w:rFonts w:ascii="Times New Roman" w:eastAsia="Times New Roman" w:hAnsi="Times New Roman" w:cs="Times New Roman"/>
                <w:b/>
                <w:lang w:eastAsia="zh-CN"/>
              </w:rPr>
            </w:pPr>
          </w:p>
        </w:tc>
      </w:tr>
      <w:tr w:rsidR="00BD512C" w14:paraId="155E714F" w14:textId="77777777">
        <w:trPr>
          <w:cantSplit/>
        </w:trPr>
        <w:tc>
          <w:tcPr>
            <w:tcW w:w="552" w:type="dxa"/>
            <w:vMerge/>
            <w:tcBorders>
              <w:left w:val="single" w:sz="4" w:space="0" w:color="000000"/>
              <w:bottom w:val="single" w:sz="4" w:space="0" w:color="000000"/>
            </w:tcBorders>
          </w:tcPr>
          <w:p w14:paraId="2DF3CB7E" w14:textId="77777777" w:rsidR="00BD512C" w:rsidRDefault="00BD512C">
            <w:pPr>
              <w:spacing w:after="0" w:line="240" w:lineRule="auto"/>
              <w:jc w:val="center"/>
              <w:rPr>
                <w:rFonts w:ascii="Times New Roman" w:hAnsi="Times New Roman"/>
                <w:b/>
                <w:bCs/>
              </w:rPr>
            </w:pPr>
          </w:p>
        </w:tc>
        <w:tc>
          <w:tcPr>
            <w:tcW w:w="1937" w:type="dxa"/>
            <w:vMerge/>
            <w:tcBorders>
              <w:left w:val="single" w:sz="4" w:space="0" w:color="000000"/>
            </w:tcBorders>
          </w:tcPr>
          <w:p w14:paraId="7CD25EF6" w14:textId="77777777" w:rsidR="00BD512C" w:rsidRDefault="00BD512C">
            <w:pPr>
              <w:spacing w:after="0" w:line="240" w:lineRule="auto"/>
              <w:rPr>
                <w:rFonts w:ascii="Times New Roman" w:eastAsia="Times New Roman" w:hAnsi="Times New Roman" w:cs="Times New Roman"/>
                <w:b/>
                <w:lang w:eastAsia="uk-UA"/>
              </w:rPr>
            </w:pPr>
          </w:p>
        </w:tc>
        <w:tc>
          <w:tcPr>
            <w:tcW w:w="3575" w:type="dxa"/>
            <w:vMerge/>
            <w:tcBorders>
              <w:left w:val="single" w:sz="4" w:space="0" w:color="000000"/>
              <w:bottom w:val="single" w:sz="4" w:space="0" w:color="000000"/>
            </w:tcBorders>
          </w:tcPr>
          <w:p w14:paraId="2D91FA6E" w14:textId="77777777" w:rsidR="00BD512C" w:rsidRDefault="00BD512C">
            <w:pPr>
              <w:spacing w:after="0" w:line="240" w:lineRule="auto"/>
              <w:rPr>
                <w:rFonts w:ascii="Times New Roman" w:eastAsia="Times New Roman" w:hAnsi="Times New Roman" w:cs="Times New Roman"/>
                <w:b/>
                <w:lang w:eastAsia="uk-UA"/>
              </w:rPr>
            </w:pPr>
          </w:p>
        </w:tc>
        <w:tc>
          <w:tcPr>
            <w:tcW w:w="2463" w:type="dxa"/>
            <w:tcBorders>
              <w:left w:val="single" w:sz="4" w:space="0" w:color="000000"/>
              <w:bottom w:val="single" w:sz="4" w:space="0" w:color="000000"/>
            </w:tcBorders>
          </w:tcPr>
          <w:p w14:paraId="54411990"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uk-UA"/>
              </w:rPr>
              <w:t xml:space="preserve">Затрати на придбання  </w:t>
            </w:r>
            <w:r>
              <w:rPr>
                <w:rFonts w:ascii="Times New Roman" w:eastAsia="Times New Roman" w:hAnsi="Times New Roman" w:cs="Times New Roman"/>
                <w:b/>
                <w:lang w:eastAsia="uk-UA"/>
              </w:rPr>
              <w:t xml:space="preserve"> </w:t>
            </w:r>
            <w:r>
              <w:rPr>
                <w:rFonts w:ascii="Times New Roman" w:eastAsia="Times New Roman" w:hAnsi="Times New Roman" w:cs="Times New Roman"/>
                <w:b/>
                <w:lang w:eastAsia="zh-CN"/>
              </w:rPr>
              <w:t xml:space="preserve"> конструкційних та будівельних матеріалів різних</w:t>
            </w:r>
            <w:r>
              <w:rPr>
                <w:rFonts w:ascii="Times New Roman" w:eastAsia="Times New Roman" w:hAnsi="Times New Roman" w:cs="Times New Roman"/>
                <w:b/>
                <w:color w:val="000000"/>
                <w:lang w:eastAsia="uk-UA"/>
              </w:rPr>
              <w:t xml:space="preserve"> на суму 100 тис. грн.</w:t>
            </w:r>
          </w:p>
        </w:tc>
        <w:tc>
          <w:tcPr>
            <w:tcW w:w="1843" w:type="dxa"/>
            <w:vMerge/>
            <w:tcBorders>
              <w:left w:val="single" w:sz="4" w:space="0" w:color="000000"/>
              <w:bottom w:val="single" w:sz="4" w:space="0" w:color="000000"/>
            </w:tcBorders>
          </w:tcPr>
          <w:p w14:paraId="607E8DB7" w14:textId="77777777" w:rsidR="00BD512C" w:rsidRDefault="00BD512C">
            <w:pPr>
              <w:spacing w:after="0" w:line="240" w:lineRule="auto"/>
              <w:rPr>
                <w:rFonts w:ascii="Times New Roman" w:eastAsia="Times New Roman" w:hAnsi="Times New Roman" w:cs="Times New Roman"/>
                <w:b/>
                <w:lang w:eastAsia="uk-UA"/>
              </w:rPr>
            </w:pPr>
          </w:p>
        </w:tc>
        <w:tc>
          <w:tcPr>
            <w:tcW w:w="1101" w:type="dxa"/>
            <w:vMerge/>
            <w:tcBorders>
              <w:left w:val="single" w:sz="4" w:space="0" w:color="000000"/>
              <w:bottom w:val="single" w:sz="4" w:space="0" w:color="000000"/>
            </w:tcBorders>
          </w:tcPr>
          <w:p w14:paraId="720F8E9A" w14:textId="77777777" w:rsidR="00BD512C" w:rsidRDefault="00BD512C">
            <w:pPr>
              <w:snapToGrid w:val="0"/>
              <w:spacing w:after="0" w:line="240" w:lineRule="auto"/>
              <w:rPr>
                <w:rFonts w:ascii="Times New Roman" w:eastAsia="Times New Roman" w:hAnsi="Times New Roman" w:cs="Times New Roman"/>
                <w:b/>
                <w:lang w:eastAsia="uk-UA"/>
              </w:rPr>
            </w:pPr>
          </w:p>
        </w:tc>
        <w:tc>
          <w:tcPr>
            <w:tcW w:w="1066" w:type="dxa"/>
            <w:vMerge/>
            <w:tcBorders>
              <w:left w:val="single" w:sz="4" w:space="0" w:color="000000"/>
              <w:bottom w:val="single" w:sz="4" w:space="0" w:color="000000"/>
            </w:tcBorders>
          </w:tcPr>
          <w:p w14:paraId="59DEA414" w14:textId="77777777" w:rsidR="00BD512C" w:rsidRDefault="00BD512C">
            <w:pPr>
              <w:snapToGrid w:val="0"/>
              <w:spacing w:after="0" w:line="240" w:lineRule="auto"/>
              <w:rPr>
                <w:rFonts w:ascii="Times New Roman" w:eastAsia="Times New Roman" w:hAnsi="Times New Roman" w:cs="Times New Roman"/>
                <w:b/>
                <w:highlight w:val="yellow"/>
                <w:lang w:eastAsia="uk-UA"/>
              </w:rPr>
            </w:pPr>
          </w:p>
        </w:tc>
        <w:tc>
          <w:tcPr>
            <w:tcW w:w="2476" w:type="dxa"/>
            <w:vMerge/>
            <w:tcBorders>
              <w:left w:val="single" w:sz="4" w:space="0" w:color="000000"/>
              <w:bottom w:val="single" w:sz="4" w:space="0" w:color="000000"/>
              <w:right w:val="single" w:sz="4" w:space="0" w:color="000000"/>
            </w:tcBorders>
          </w:tcPr>
          <w:p w14:paraId="4D49701A" w14:textId="77777777" w:rsidR="00BD512C" w:rsidRDefault="00BD512C">
            <w:pPr>
              <w:spacing w:after="0" w:line="240" w:lineRule="auto"/>
              <w:rPr>
                <w:rFonts w:ascii="Times New Roman" w:eastAsia="Times New Roman" w:hAnsi="Times New Roman" w:cs="Times New Roman"/>
                <w:b/>
                <w:lang w:eastAsia="zh-CN"/>
              </w:rPr>
            </w:pPr>
          </w:p>
        </w:tc>
      </w:tr>
      <w:tr w:rsidR="00BD512C" w14:paraId="28191071" w14:textId="77777777">
        <w:trPr>
          <w:cantSplit/>
        </w:trPr>
        <w:tc>
          <w:tcPr>
            <w:tcW w:w="552" w:type="dxa"/>
            <w:vMerge w:val="restart"/>
            <w:tcBorders>
              <w:left w:val="single" w:sz="4" w:space="0" w:color="000000"/>
              <w:bottom w:val="single" w:sz="4" w:space="0" w:color="000000"/>
            </w:tcBorders>
          </w:tcPr>
          <w:p w14:paraId="632DB1B3" w14:textId="77777777" w:rsidR="00BD512C" w:rsidRDefault="00764D6F">
            <w:pPr>
              <w:spacing w:after="0" w:line="240" w:lineRule="auto"/>
              <w:jc w:val="center"/>
              <w:rPr>
                <w:rFonts w:ascii="Times New Roman" w:hAnsi="Times New Roman"/>
                <w:b/>
                <w:bCs/>
              </w:rPr>
            </w:pPr>
            <w:r>
              <w:rPr>
                <w:rFonts w:ascii="Times New Roman" w:hAnsi="Times New Roman"/>
                <w:b/>
                <w:bCs/>
              </w:rPr>
              <w:lastRenderedPageBreak/>
              <w:t>4</w:t>
            </w:r>
          </w:p>
        </w:tc>
        <w:tc>
          <w:tcPr>
            <w:tcW w:w="1937" w:type="dxa"/>
            <w:vMerge/>
            <w:tcBorders>
              <w:left w:val="single" w:sz="4" w:space="0" w:color="000000"/>
            </w:tcBorders>
          </w:tcPr>
          <w:p w14:paraId="6B06FD3C" w14:textId="77777777" w:rsidR="00BD512C" w:rsidRDefault="00BD512C">
            <w:pPr>
              <w:spacing w:after="0" w:line="240" w:lineRule="auto"/>
              <w:rPr>
                <w:rFonts w:ascii="Times New Roman" w:eastAsia="Times New Roman" w:hAnsi="Times New Roman" w:cs="Times New Roman"/>
                <w:b/>
                <w:lang w:eastAsia="uk-UA"/>
              </w:rPr>
            </w:pPr>
          </w:p>
        </w:tc>
        <w:tc>
          <w:tcPr>
            <w:tcW w:w="3575" w:type="dxa"/>
            <w:vMerge w:val="restart"/>
            <w:tcBorders>
              <w:left w:val="single" w:sz="4" w:space="0" w:color="000000"/>
              <w:bottom w:val="single" w:sz="4" w:space="0" w:color="000000"/>
            </w:tcBorders>
          </w:tcPr>
          <w:p w14:paraId="062DE581"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Захід 4:</w:t>
            </w:r>
          </w:p>
          <w:p w14:paraId="29CA3F56" w14:textId="77777777" w:rsidR="00BD512C" w:rsidRDefault="00764D6F">
            <w:pPr>
              <w:snapToGrid w:val="0"/>
              <w:spacing w:after="0" w:line="240" w:lineRule="auto"/>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Придбання покрівельних матеріалів для проведення ремонтних робіт в підпорядкованих підрозділів </w:t>
            </w:r>
          </w:p>
          <w:p w14:paraId="4EEC85EE"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zh-CN"/>
              </w:rPr>
              <w:t>6 ДПРЗ</w:t>
            </w:r>
          </w:p>
        </w:tc>
        <w:tc>
          <w:tcPr>
            <w:tcW w:w="2463" w:type="dxa"/>
            <w:tcBorders>
              <w:left w:val="single" w:sz="4" w:space="0" w:color="000000"/>
              <w:bottom w:val="single" w:sz="4" w:space="0" w:color="000000"/>
            </w:tcBorders>
          </w:tcPr>
          <w:p w14:paraId="62DAE46F"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uk-UA"/>
              </w:rPr>
              <w:t>Показник затрат</w:t>
            </w:r>
          </w:p>
        </w:tc>
        <w:tc>
          <w:tcPr>
            <w:tcW w:w="1843" w:type="dxa"/>
            <w:vMerge w:val="restart"/>
            <w:tcBorders>
              <w:left w:val="single" w:sz="4" w:space="0" w:color="000000"/>
              <w:bottom w:val="single" w:sz="4" w:space="0" w:color="000000"/>
            </w:tcBorders>
          </w:tcPr>
          <w:p w14:paraId="027A6286"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6 ДПРЗ ГУ ДСНС України у Львівській області</w:t>
            </w:r>
          </w:p>
          <w:p w14:paraId="2C226D3F" w14:textId="77777777" w:rsidR="00BD512C" w:rsidRDefault="00764D6F">
            <w:pPr>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м. Стрий</w:t>
            </w:r>
          </w:p>
        </w:tc>
        <w:tc>
          <w:tcPr>
            <w:tcW w:w="1101" w:type="dxa"/>
            <w:vMerge w:val="restart"/>
            <w:tcBorders>
              <w:left w:val="single" w:sz="4" w:space="0" w:color="000000"/>
              <w:bottom w:val="single" w:sz="4" w:space="0" w:color="000000"/>
            </w:tcBorders>
          </w:tcPr>
          <w:p w14:paraId="3FC5D711" w14:textId="77777777" w:rsidR="00BD512C" w:rsidRDefault="00764D6F">
            <w:pPr>
              <w:snapToGrid w:val="0"/>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val="ru-RU" w:eastAsia="uk-UA"/>
              </w:rPr>
              <w:t>М</w:t>
            </w:r>
            <w:r>
              <w:rPr>
                <w:rFonts w:ascii="Times New Roman" w:eastAsia="Times New Roman" w:hAnsi="Times New Roman" w:cs="Times New Roman"/>
                <w:b/>
                <w:lang w:eastAsia="uk-UA"/>
              </w:rPr>
              <w:t>іський</w:t>
            </w:r>
          </w:p>
          <w:p w14:paraId="23D8751A" w14:textId="77777777" w:rsidR="00BD512C" w:rsidRDefault="00764D6F">
            <w:pPr>
              <w:snapToGrid w:val="0"/>
              <w:spacing w:after="0" w:line="240" w:lineRule="auto"/>
              <w:rPr>
                <w:rFonts w:ascii="Times New Roman" w:eastAsia="Times New Roman" w:hAnsi="Times New Roman" w:cs="Times New Roman"/>
                <w:b/>
                <w:lang w:val="ru-RU" w:eastAsia="uk-UA"/>
              </w:rPr>
            </w:pPr>
            <w:r>
              <w:rPr>
                <w:rFonts w:ascii="Times New Roman" w:eastAsia="Times New Roman" w:hAnsi="Times New Roman" w:cs="Times New Roman"/>
                <w:b/>
                <w:lang w:eastAsia="uk-UA"/>
              </w:rPr>
              <w:t>бюджет</w:t>
            </w:r>
          </w:p>
        </w:tc>
        <w:tc>
          <w:tcPr>
            <w:tcW w:w="1066" w:type="dxa"/>
            <w:vMerge w:val="restart"/>
            <w:tcBorders>
              <w:left w:val="single" w:sz="4" w:space="0" w:color="000000"/>
              <w:bottom w:val="single" w:sz="4" w:space="0" w:color="000000"/>
            </w:tcBorders>
          </w:tcPr>
          <w:p w14:paraId="42113CB0" w14:textId="77777777" w:rsidR="00BD512C" w:rsidRDefault="00764D6F">
            <w:pPr>
              <w:snapToGrid w:val="0"/>
              <w:spacing w:after="0" w:line="240" w:lineRule="auto"/>
            </w:pPr>
            <w:r>
              <w:rPr>
                <w:rFonts w:ascii="Times New Roman" w:eastAsia="Times New Roman" w:hAnsi="Times New Roman" w:cs="Times New Roman"/>
                <w:b/>
                <w:lang w:eastAsia="uk-UA"/>
              </w:rPr>
              <w:t>100,00</w:t>
            </w:r>
          </w:p>
        </w:tc>
        <w:tc>
          <w:tcPr>
            <w:tcW w:w="2476" w:type="dxa"/>
            <w:vMerge w:val="restart"/>
            <w:tcBorders>
              <w:left w:val="single" w:sz="4" w:space="0" w:color="000000"/>
              <w:bottom w:val="single" w:sz="4" w:space="0" w:color="000000"/>
              <w:right w:val="single" w:sz="4" w:space="0" w:color="000000"/>
            </w:tcBorders>
          </w:tcPr>
          <w:p w14:paraId="2A520867"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lang w:eastAsia="zh-CN"/>
              </w:rPr>
              <w:t xml:space="preserve">Забезпечення 8 ДПРЧ (м.Стрий) 6 ДПРЗ покрівельними матеріалами для проведення  </w:t>
            </w:r>
            <w:r>
              <w:rPr>
                <w:rFonts w:ascii="Times New Roman" w:eastAsia="Times New Roman" w:hAnsi="Times New Roman" w:cs="Times New Roman"/>
                <w:b/>
                <w:spacing w:val="-2"/>
                <w:lang w:eastAsia="zh-CN"/>
              </w:rPr>
              <w:t>проведення поточного ремонту даху роздягальні та спортзалу з теплодимокамерою</w:t>
            </w:r>
          </w:p>
        </w:tc>
      </w:tr>
      <w:tr w:rsidR="00BD512C" w14:paraId="1EF0B9AD" w14:textId="77777777">
        <w:trPr>
          <w:cantSplit/>
        </w:trPr>
        <w:tc>
          <w:tcPr>
            <w:tcW w:w="552" w:type="dxa"/>
            <w:vMerge/>
            <w:tcBorders>
              <w:left w:val="single" w:sz="4" w:space="0" w:color="000000"/>
              <w:bottom w:val="single" w:sz="4" w:space="0" w:color="000000"/>
            </w:tcBorders>
          </w:tcPr>
          <w:p w14:paraId="64987B4B" w14:textId="77777777" w:rsidR="00BD512C" w:rsidRDefault="00BD512C">
            <w:pPr>
              <w:spacing w:after="0" w:line="240" w:lineRule="auto"/>
              <w:jc w:val="center"/>
              <w:rPr>
                <w:rFonts w:ascii="Times New Roman" w:hAnsi="Times New Roman"/>
                <w:b/>
                <w:bCs/>
              </w:rPr>
            </w:pPr>
          </w:p>
        </w:tc>
        <w:tc>
          <w:tcPr>
            <w:tcW w:w="1937" w:type="dxa"/>
            <w:vMerge/>
            <w:tcBorders>
              <w:left w:val="single" w:sz="4" w:space="0" w:color="000000"/>
            </w:tcBorders>
          </w:tcPr>
          <w:p w14:paraId="48BEC795" w14:textId="77777777" w:rsidR="00BD512C" w:rsidRDefault="00BD512C">
            <w:pPr>
              <w:spacing w:after="0" w:line="240" w:lineRule="auto"/>
              <w:rPr>
                <w:rFonts w:ascii="Times New Roman" w:eastAsia="Times New Roman" w:hAnsi="Times New Roman" w:cs="Times New Roman"/>
                <w:b/>
                <w:lang w:eastAsia="uk-UA"/>
              </w:rPr>
            </w:pPr>
          </w:p>
        </w:tc>
        <w:tc>
          <w:tcPr>
            <w:tcW w:w="3575" w:type="dxa"/>
            <w:vMerge/>
            <w:tcBorders>
              <w:left w:val="single" w:sz="4" w:space="0" w:color="000000"/>
              <w:bottom w:val="single" w:sz="4" w:space="0" w:color="000000"/>
            </w:tcBorders>
          </w:tcPr>
          <w:p w14:paraId="59FB8914" w14:textId="77777777" w:rsidR="00BD512C" w:rsidRDefault="00BD512C">
            <w:pPr>
              <w:spacing w:after="0" w:line="240" w:lineRule="auto"/>
              <w:rPr>
                <w:rFonts w:ascii="Times New Roman" w:eastAsia="Times New Roman" w:hAnsi="Times New Roman" w:cs="Times New Roman"/>
                <w:b/>
                <w:lang w:eastAsia="uk-UA"/>
              </w:rPr>
            </w:pPr>
          </w:p>
        </w:tc>
        <w:tc>
          <w:tcPr>
            <w:tcW w:w="2463" w:type="dxa"/>
            <w:tcBorders>
              <w:left w:val="single" w:sz="4" w:space="0" w:color="000000"/>
              <w:bottom w:val="single" w:sz="4" w:space="0" w:color="000000"/>
            </w:tcBorders>
          </w:tcPr>
          <w:p w14:paraId="21C697F6"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color w:val="000000"/>
                <w:lang w:eastAsia="uk-UA"/>
              </w:rPr>
              <w:t xml:space="preserve">Затрати на придбання  </w:t>
            </w:r>
            <w:r>
              <w:rPr>
                <w:rFonts w:ascii="Times New Roman" w:eastAsia="Times New Roman" w:hAnsi="Times New Roman" w:cs="Times New Roman"/>
                <w:b/>
                <w:lang w:eastAsia="uk-UA"/>
              </w:rPr>
              <w:t xml:space="preserve"> </w:t>
            </w:r>
            <w:r>
              <w:rPr>
                <w:rFonts w:ascii="Times New Roman" w:eastAsia="Times New Roman" w:hAnsi="Times New Roman" w:cs="Times New Roman"/>
                <w:b/>
                <w:lang w:eastAsia="zh-CN"/>
              </w:rPr>
              <w:t xml:space="preserve"> </w:t>
            </w:r>
            <w:r>
              <w:rPr>
                <w:rFonts w:ascii="Times New Roman" w:eastAsia="Times New Roman" w:hAnsi="Times New Roman" w:cs="Times New Roman"/>
                <w:b/>
                <w:lang w:eastAsia="uk-UA"/>
              </w:rPr>
              <w:t>металопрофілю та комплектуючих для покрівлі (покрівельних матеріалів)</w:t>
            </w:r>
            <w:r>
              <w:rPr>
                <w:rFonts w:ascii="Times New Roman" w:eastAsia="Times New Roman" w:hAnsi="Times New Roman" w:cs="Times New Roman"/>
                <w:b/>
                <w:color w:val="000000"/>
                <w:lang w:eastAsia="uk-UA"/>
              </w:rPr>
              <w:t xml:space="preserve"> на суму 100 тис. грн.</w:t>
            </w:r>
          </w:p>
        </w:tc>
        <w:tc>
          <w:tcPr>
            <w:tcW w:w="1843" w:type="dxa"/>
            <w:vMerge/>
            <w:tcBorders>
              <w:left w:val="single" w:sz="4" w:space="0" w:color="000000"/>
              <w:bottom w:val="single" w:sz="4" w:space="0" w:color="000000"/>
            </w:tcBorders>
          </w:tcPr>
          <w:p w14:paraId="5AC08E15" w14:textId="77777777" w:rsidR="00BD512C" w:rsidRDefault="00BD512C">
            <w:pPr>
              <w:spacing w:after="0" w:line="240" w:lineRule="auto"/>
              <w:rPr>
                <w:rFonts w:ascii="Times New Roman" w:eastAsia="Times New Roman" w:hAnsi="Times New Roman" w:cs="Times New Roman"/>
                <w:b/>
                <w:lang w:eastAsia="uk-UA"/>
              </w:rPr>
            </w:pPr>
          </w:p>
        </w:tc>
        <w:tc>
          <w:tcPr>
            <w:tcW w:w="1101" w:type="dxa"/>
            <w:vMerge/>
            <w:tcBorders>
              <w:left w:val="single" w:sz="4" w:space="0" w:color="000000"/>
              <w:bottom w:val="single" w:sz="4" w:space="0" w:color="000000"/>
            </w:tcBorders>
          </w:tcPr>
          <w:p w14:paraId="2817B40A" w14:textId="77777777" w:rsidR="00BD512C" w:rsidRDefault="00BD512C">
            <w:pPr>
              <w:snapToGrid w:val="0"/>
              <w:spacing w:after="0" w:line="240" w:lineRule="auto"/>
              <w:rPr>
                <w:rFonts w:ascii="Times New Roman" w:eastAsia="Times New Roman" w:hAnsi="Times New Roman" w:cs="Times New Roman"/>
                <w:b/>
                <w:lang w:eastAsia="uk-UA"/>
              </w:rPr>
            </w:pPr>
          </w:p>
        </w:tc>
        <w:tc>
          <w:tcPr>
            <w:tcW w:w="1066" w:type="dxa"/>
            <w:vMerge/>
            <w:tcBorders>
              <w:left w:val="single" w:sz="4" w:space="0" w:color="000000"/>
              <w:bottom w:val="single" w:sz="4" w:space="0" w:color="000000"/>
            </w:tcBorders>
          </w:tcPr>
          <w:p w14:paraId="3062B980" w14:textId="77777777" w:rsidR="00BD512C" w:rsidRDefault="00BD512C">
            <w:pPr>
              <w:snapToGrid w:val="0"/>
              <w:spacing w:after="0" w:line="240" w:lineRule="auto"/>
              <w:rPr>
                <w:rFonts w:ascii="Times New Roman" w:eastAsia="Times New Roman" w:hAnsi="Times New Roman" w:cs="Times New Roman"/>
                <w:b/>
                <w:lang w:eastAsia="uk-UA"/>
              </w:rPr>
            </w:pPr>
          </w:p>
        </w:tc>
        <w:tc>
          <w:tcPr>
            <w:tcW w:w="2476" w:type="dxa"/>
            <w:vMerge/>
            <w:tcBorders>
              <w:left w:val="single" w:sz="4" w:space="0" w:color="000000"/>
              <w:bottom w:val="single" w:sz="4" w:space="0" w:color="000000"/>
              <w:right w:val="single" w:sz="4" w:space="0" w:color="000000"/>
            </w:tcBorders>
          </w:tcPr>
          <w:p w14:paraId="5673437B" w14:textId="77777777" w:rsidR="00BD512C" w:rsidRDefault="00BD512C">
            <w:pPr>
              <w:spacing w:after="0" w:line="240" w:lineRule="auto"/>
              <w:rPr>
                <w:rFonts w:ascii="Times New Roman" w:eastAsia="Times New Roman" w:hAnsi="Times New Roman" w:cs="Times New Roman"/>
                <w:b/>
                <w:lang w:eastAsia="uk-UA"/>
              </w:rPr>
            </w:pPr>
          </w:p>
        </w:tc>
      </w:tr>
      <w:tr w:rsidR="00BD512C" w14:paraId="7C912D9E" w14:textId="77777777">
        <w:trPr>
          <w:cantSplit/>
        </w:trPr>
        <w:tc>
          <w:tcPr>
            <w:tcW w:w="552" w:type="dxa"/>
            <w:vMerge w:val="restart"/>
            <w:tcBorders>
              <w:left w:val="single" w:sz="4" w:space="0" w:color="000000"/>
              <w:bottom w:val="single" w:sz="4" w:space="0" w:color="000000"/>
            </w:tcBorders>
          </w:tcPr>
          <w:p w14:paraId="140FDC38" w14:textId="77777777" w:rsidR="00BD512C" w:rsidRDefault="00764D6F">
            <w:pPr>
              <w:spacing w:after="0" w:line="240" w:lineRule="auto"/>
              <w:jc w:val="center"/>
              <w:rPr>
                <w:b/>
                <w:bCs/>
              </w:rPr>
            </w:pPr>
            <w:r>
              <w:rPr>
                <w:rFonts w:ascii="Times New Roman" w:hAnsi="Times New Roman"/>
                <w:b/>
                <w:bCs/>
              </w:rPr>
              <w:t>5</w:t>
            </w:r>
          </w:p>
        </w:tc>
        <w:tc>
          <w:tcPr>
            <w:tcW w:w="1937" w:type="dxa"/>
            <w:vMerge/>
            <w:tcBorders>
              <w:left w:val="single" w:sz="4" w:space="0" w:color="000000"/>
            </w:tcBorders>
          </w:tcPr>
          <w:p w14:paraId="3F8016ED" w14:textId="77777777" w:rsidR="00BD512C" w:rsidRDefault="00BD512C">
            <w:pPr>
              <w:spacing w:after="0" w:line="240" w:lineRule="auto"/>
              <w:rPr>
                <w:rFonts w:ascii="Times New Roman" w:eastAsia="Times New Roman" w:hAnsi="Times New Roman" w:cs="Times New Roman"/>
                <w:b/>
                <w:lang w:eastAsia="uk-UA"/>
              </w:rPr>
            </w:pPr>
          </w:p>
        </w:tc>
        <w:tc>
          <w:tcPr>
            <w:tcW w:w="3575" w:type="dxa"/>
            <w:vMerge w:val="restart"/>
            <w:tcBorders>
              <w:left w:val="single" w:sz="4" w:space="0" w:color="000000"/>
              <w:bottom w:val="single" w:sz="4" w:space="0" w:color="000000"/>
            </w:tcBorders>
          </w:tcPr>
          <w:p w14:paraId="2FFC5FFC" w14:textId="77777777" w:rsidR="00BD512C" w:rsidRDefault="00764D6F">
            <w:pPr>
              <w:spacing w:after="0" w:line="240" w:lineRule="auto"/>
              <w:rPr>
                <w:rFonts w:ascii="Times New Roman" w:hAnsi="Times New Roman"/>
                <w:b/>
                <w:bCs/>
                <w:color w:val="000000"/>
              </w:rPr>
            </w:pPr>
            <w:r>
              <w:rPr>
                <w:rFonts w:ascii="Times New Roman" w:eastAsia="Times New Roman" w:hAnsi="Times New Roman" w:cs="Times New Roman"/>
                <w:b/>
                <w:bCs/>
                <w:color w:val="000000"/>
                <w:lang w:eastAsia="zh-CN"/>
              </w:rPr>
              <w:t>Захід 5:</w:t>
            </w:r>
          </w:p>
          <w:p w14:paraId="7FFB10DF" w14:textId="77777777" w:rsidR="00BD512C" w:rsidRDefault="00764D6F">
            <w:pPr>
              <w:spacing w:after="0" w:line="240" w:lineRule="auto"/>
              <w:rPr>
                <w:rFonts w:ascii="Times New Roman" w:hAnsi="Times New Roman"/>
                <w:b/>
                <w:bCs/>
                <w:color w:val="000000"/>
              </w:rPr>
            </w:pPr>
            <w:r>
              <w:rPr>
                <w:rFonts w:ascii="Times New Roman" w:eastAsia="Times New Roman" w:hAnsi="Times New Roman" w:cs="Times New Roman"/>
                <w:b/>
                <w:bCs/>
                <w:color w:val="000000"/>
                <w:lang w:eastAsia="zh-CN"/>
              </w:rPr>
              <w:t xml:space="preserve">Придбання меблів для підпорядкованих підрозділів </w:t>
            </w:r>
          </w:p>
          <w:p w14:paraId="5DC34268" w14:textId="77777777" w:rsidR="00BD512C" w:rsidRDefault="00764D6F">
            <w:pPr>
              <w:spacing w:after="0" w:line="240" w:lineRule="auto"/>
              <w:rPr>
                <w:rFonts w:ascii="Times New Roman" w:hAnsi="Times New Roman"/>
                <w:b/>
                <w:bCs/>
                <w:color w:val="000000"/>
              </w:rPr>
            </w:pPr>
            <w:r>
              <w:rPr>
                <w:rFonts w:ascii="Times New Roman" w:eastAsia="Times New Roman" w:hAnsi="Times New Roman" w:cs="Times New Roman"/>
                <w:b/>
                <w:bCs/>
                <w:color w:val="000000"/>
                <w:lang w:eastAsia="zh-CN"/>
              </w:rPr>
              <w:t>6 ДПРЗ</w:t>
            </w:r>
          </w:p>
        </w:tc>
        <w:tc>
          <w:tcPr>
            <w:tcW w:w="2463" w:type="dxa"/>
            <w:tcBorders>
              <w:left w:val="single" w:sz="4" w:space="0" w:color="000000"/>
              <w:bottom w:val="single" w:sz="4" w:space="0" w:color="000000"/>
            </w:tcBorders>
          </w:tcPr>
          <w:p w14:paraId="26D77250" w14:textId="77777777" w:rsidR="00BD512C" w:rsidRDefault="00764D6F">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bCs/>
                <w:color w:val="000000"/>
                <w:lang w:eastAsia="uk-UA"/>
              </w:rPr>
              <w:t>Показник затрат</w:t>
            </w:r>
          </w:p>
        </w:tc>
        <w:tc>
          <w:tcPr>
            <w:tcW w:w="1843" w:type="dxa"/>
            <w:vMerge w:val="restart"/>
            <w:tcBorders>
              <w:left w:val="single" w:sz="4" w:space="0" w:color="000000"/>
              <w:bottom w:val="single" w:sz="4" w:space="0" w:color="000000"/>
            </w:tcBorders>
          </w:tcPr>
          <w:p w14:paraId="32493B6F" w14:textId="77777777" w:rsidR="00BD512C" w:rsidRDefault="00764D6F">
            <w:pPr>
              <w:spacing w:after="0" w:line="240" w:lineRule="auto"/>
              <w:rPr>
                <w:color w:val="000000"/>
              </w:rPr>
            </w:pPr>
            <w:r>
              <w:rPr>
                <w:rFonts w:ascii="Times New Roman" w:eastAsia="Times New Roman" w:hAnsi="Times New Roman" w:cs="Times New Roman"/>
                <w:b/>
                <w:color w:val="000000"/>
                <w:lang w:eastAsia="uk-UA"/>
              </w:rPr>
              <w:t>6 ДПРЗ ГУ ДСНС України у Львівській області</w:t>
            </w:r>
          </w:p>
          <w:p w14:paraId="3E79D908" w14:textId="77777777" w:rsidR="00BD512C" w:rsidRDefault="00764D6F">
            <w:pPr>
              <w:spacing w:after="0" w:line="240" w:lineRule="auto"/>
              <w:rPr>
                <w:color w:val="000000"/>
              </w:rPr>
            </w:pPr>
            <w:r>
              <w:rPr>
                <w:rFonts w:ascii="Times New Roman" w:eastAsia="Times New Roman" w:hAnsi="Times New Roman" w:cs="Times New Roman"/>
                <w:b/>
                <w:color w:val="000000"/>
                <w:lang w:eastAsia="uk-UA"/>
              </w:rPr>
              <w:t>м. Стрий</w:t>
            </w:r>
          </w:p>
        </w:tc>
        <w:tc>
          <w:tcPr>
            <w:tcW w:w="1101" w:type="dxa"/>
            <w:vMerge w:val="restart"/>
            <w:tcBorders>
              <w:left w:val="single" w:sz="4" w:space="0" w:color="000000"/>
              <w:bottom w:val="single" w:sz="4" w:space="0" w:color="000000"/>
            </w:tcBorders>
          </w:tcPr>
          <w:p w14:paraId="6387DB3A" w14:textId="77777777" w:rsidR="00BD512C" w:rsidRDefault="00764D6F">
            <w:pPr>
              <w:snapToGrid w:val="0"/>
              <w:spacing w:after="0" w:line="240" w:lineRule="auto"/>
              <w:rPr>
                <w:color w:val="000000"/>
              </w:rPr>
            </w:pPr>
            <w:r>
              <w:rPr>
                <w:rFonts w:ascii="Times New Roman" w:eastAsia="Times New Roman" w:hAnsi="Times New Roman" w:cs="Times New Roman"/>
                <w:b/>
                <w:color w:val="000000"/>
                <w:lang w:val="ru-RU" w:eastAsia="uk-UA"/>
              </w:rPr>
              <w:t>М</w:t>
            </w:r>
            <w:r>
              <w:rPr>
                <w:rFonts w:ascii="Times New Roman" w:eastAsia="Times New Roman" w:hAnsi="Times New Roman" w:cs="Times New Roman"/>
                <w:b/>
                <w:color w:val="000000"/>
                <w:lang w:eastAsia="uk-UA"/>
              </w:rPr>
              <w:t>іський</w:t>
            </w:r>
          </w:p>
          <w:p w14:paraId="6DF2194F" w14:textId="77777777" w:rsidR="00BD512C" w:rsidRDefault="00764D6F">
            <w:pPr>
              <w:snapToGrid w:val="0"/>
              <w:spacing w:after="0" w:line="240" w:lineRule="auto"/>
              <w:rPr>
                <w:color w:val="000000"/>
              </w:rPr>
            </w:pPr>
            <w:r>
              <w:rPr>
                <w:rFonts w:ascii="Times New Roman" w:eastAsia="Times New Roman" w:hAnsi="Times New Roman" w:cs="Times New Roman"/>
                <w:b/>
                <w:color w:val="000000"/>
                <w:lang w:eastAsia="uk-UA"/>
              </w:rPr>
              <w:t>бюджет</w:t>
            </w:r>
          </w:p>
        </w:tc>
        <w:tc>
          <w:tcPr>
            <w:tcW w:w="1066" w:type="dxa"/>
            <w:vMerge w:val="restart"/>
            <w:tcBorders>
              <w:left w:val="single" w:sz="4" w:space="0" w:color="000000"/>
              <w:bottom w:val="single" w:sz="4" w:space="0" w:color="000000"/>
            </w:tcBorders>
          </w:tcPr>
          <w:p w14:paraId="7BC1D259" w14:textId="77777777" w:rsidR="00BD512C" w:rsidRDefault="00764D6F">
            <w:pPr>
              <w:snapToGrid w:val="0"/>
              <w:spacing w:after="0" w:line="240" w:lineRule="auto"/>
              <w:rPr>
                <w:color w:val="000000"/>
              </w:rPr>
            </w:pPr>
            <w:r>
              <w:rPr>
                <w:rFonts w:ascii="Times New Roman" w:eastAsia="Times New Roman" w:hAnsi="Times New Roman" w:cs="Times New Roman"/>
                <w:b/>
                <w:color w:val="000000"/>
                <w:lang w:eastAsia="uk-UA"/>
              </w:rPr>
              <w:t>100,00</w:t>
            </w:r>
          </w:p>
        </w:tc>
        <w:tc>
          <w:tcPr>
            <w:tcW w:w="2476" w:type="dxa"/>
            <w:vMerge w:val="restart"/>
            <w:tcBorders>
              <w:left w:val="single" w:sz="4" w:space="0" w:color="000000"/>
              <w:bottom w:val="single" w:sz="4" w:space="0" w:color="000000"/>
              <w:right w:val="single" w:sz="4" w:space="0" w:color="000000"/>
            </w:tcBorders>
          </w:tcPr>
          <w:p w14:paraId="55AF9AD7" w14:textId="77777777" w:rsidR="00BD512C" w:rsidRDefault="00764D6F">
            <w:pPr>
              <w:spacing w:after="0" w:line="240" w:lineRule="auto"/>
              <w:rPr>
                <w:color w:val="000000"/>
              </w:rPr>
            </w:pPr>
            <w:r>
              <w:rPr>
                <w:rFonts w:ascii="Times New Roman" w:eastAsia="Times New Roman" w:hAnsi="Times New Roman" w:cs="Times New Roman"/>
                <w:b/>
                <w:color w:val="000000"/>
                <w:lang w:eastAsia="zh-CN"/>
              </w:rPr>
              <w:t xml:space="preserve">Забезпечення належними умовами праці особовий склад підпорядкованих підрозділів </w:t>
            </w:r>
          </w:p>
          <w:p w14:paraId="4CD40358" w14:textId="77777777" w:rsidR="00BD512C" w:rsidRDefault="00764D6F">
            <w:pPr>
              <w:spacing w:after="0" w:line="240" w:lineRule="auto"/>
              <w:rPr>
                <w:color w:val="000000"/>
              </w:rPr>
            </w:pPr>
            <w:r>
              <w:rPr>
                <w:rFonts w:ascii="Times New Roman" w:eastAsia="Times New Roman" w:hAnsi="Times New Roman" w:cs="Times New Roman"/>
                <w:b/>
                <w:color w:val="000000"/>
                <w:lang w:eastAsia="zh-CN"/>
              </w:rPr>
              <w:t xml:space="preserve">6 ДПРЗ </w:t>
            </w:r>
          </w:p>
        </w:tc>
      </w:tr>
      <w:tr w:rsidR="00BD512C" w14:paraId="7B5E6E22" w14:textId="77777777">
        <w:trPr>
          <w:cantSplit/>
        </w:trPr>
        <w:tc>
          <w:tcPr>
            <w:tcW w:w="552" w:type="dxa"/>
            <w:vMerge/>
            <w:tcBorders>
              <w:left w:val="single" w:sz="4" w:space="0" w:color="000000"/>
              <w:bottom w:val="single" w:sz="4" w:space="0" w:color="000000"/>
            </w:tcBorders>
          </w:tcPr>
          <w:p w14:paraId="689000C1" w14:textId="77777777" w:rsidR="00BD512C" w:rsidRDefault="00BD512C">
            <w:pPr>
              <w:spacing w:after="0" w:line="240" w:lineRule="auto"/>
              <w:jc w:val="center"/>
              <w:rPr>
                <w:b/>
                <w:bCs/>
              </w:rPr>
            </w:pPr>
          </w:p>
        </w:tc>
        <w:tc>
          <w:tcPr>
            <w:tcW w:w="1937" w:type="dxa"/>
            <w:vMerge/>
            <w:tcBorders>
              <w:left w:val="single" w:sz="4" w:space="0" w:color="000000"/>
            </w:tcBorders>
          </w:tcPr>
          <w:p w14:paraId="7779DDC7" w14:textId="77777777" w:rsidR="00BD512C" w:rsidRDefault="00BD512C">
            <w:pPr>
              <w:spacing w:after="0" w:line="240" w:lineRule="auto"/>
              <w:rPr>
                <w:rFonts w:ascii="Times New Roman" w:eastAsia="Times New Roman" w:hAnsi="Times New Roman" w:cs="Times New Roman"/>
                <w:b/>
                <w:lang w:eastAsia="uk-UA"/>
              </w:rPr>
            </w:pPr>
          </w:p>
        </w:tc>
        <w:tc>
          <w:tcPr>
            <w:tcW w:w="3575" w:type="dxa"/>
            <w:vMerge/>
            <w:tcBorders>
              <w:left w:val="single" w:sz="4" w:space="0" w:color="000000"/>
              <w:bottom w:val="single" w:sz="4" w:space="0" w:color="000000"/>
            </w:tcBorders>
          </w:tcPr>
          <w:p w14:paraId="193E0A31" w14:textId="77777777" w:rsidR="00BD512C" w:rsidRDefault="00BD512C">
            <w:pPr>
              <w:spacing w:after="0" w:line="240" w:lineRule="auto"/>
              <w:rPr>
                <w:rFonts w:ascii="Times New Roman" w:hAnsi="Times New Roman"/>
                <w:b/>
                <w:bCs/>
                <w:color w:val="000000"/>
              </w:rPr>
            </w:pPr>
          </w:p>
        </w:tc>
        <w:tc>
          <w:tcPr>
            <w:tcW w:w="2463" w:type="dxa"/>
            <w:tcBorders>
              <w:left w:val="single" w:sz="4" w:space="0" w:color="000000"/>
              <w:bottom w:val="single" w:sz="4" w:space="0" w:color="000000"/>
            </w:tcBorders>
          </w:tcPr>
          <w:p w14:paraId="7C19A6AE" w14:textId="77777777" w:rsidR="00BD512C" w:rsidRDefault="00764D6F">
            <w:pPr>
              <w:spacing w:after="0" w:line="240" w:lineRule="auto"/>
              <w:rPr>
                <w:rFonts w:ascii="Times New Roman" w:hAnsi="Times New Roman"/>
                <w:b/>
                <w:bCs/>
                <w:color w:val="000000"/>
              </w:rPr>
            </w:pPr>
            <w:r>
              <w:rPr>
                <w:rFonts w:ascii="Times New Roman" w:eastAsia="Times New Roman" w:hAnsi="Times New Roman" w:cs="Times New Roman"/>
                <w:b/>
                <w:bCs/>
                <w:color w:val="000000"/>
                <w:lang w:eastAsia="uk-UA"/>
              </w:rPr>
              <w:t>Затрати на придбання шаф для особового складу</w:t>
            </w:r>
            <w:r>
              <w:rPr>
                <w:rFonts w:ascii="Times New Roman" w:hAnsi="Times New Roman"/>
                <w:b/>
                <w:bCs/>
                <w:color w:val="000000"/>
              </w:rPr>
              <w:t xml:space="preserve"> (плити ДСП, послуги з порізки плит ДСП, меблевої фурнітури та комплектуючих)</w:t>
            </w:r>
            <w:r>
              <w:rPr>
                <w:rFonts w:ascii="Times New Roman" w:eastAsia="Times New Roman" w:hAnsi="Times New Roman" w:cs="Times New Roman"/>
                <w:b/>
                <w:bCs/>
                <w:color w:val="000000"/>
                <w:lang w:eastAsia="uk-UA"/>
              </w:rPr>
              <w:t xml:space="preserve"> на суму 100 тис. грн.</w:t>
            </w:r>
          </w:p>
        </w:tc>
        <w:tc>
          <w:tcPr>
            <w:tcW w:w="1843" w:type="dxa"/>
            <w:vMerge/>
            <w:tcBorders>
              <w:left w:val="single" w:sz="4" w:space="0" w:color="000000"/>
              <w:bottom w:val="single" w:sz="4" w:space="0" w:color="000000"/>
            </w:tcBorders>
          </w:tcPr>
          <w:p w14:paraId="7F1C59D8" w14:textId="77777777" w:rsidR="00BD512C" w:rsidRDefault="00BD512C">
            <w:pPr>
              <w:spacing w:after="0" w:line="240" w:lineRule="auto"/>
              <w:rPr>
                <w:color w:val="000000"/>
              </w:rPr>
            </w:pPr>
          </w:p>
        </w:tc>
        <w:tc>
          <w:tcPr>
            <w:tcW w:w="1101" w:type="dxa"/>
            <w:vMerge/>
            <w:tcBorders>
              <w:left w:val="single" w:sz="4" w:space="0" w:color="000000"/>
              <w:bottom w:val="single" w:sz="4" w:space="0" w:color="000000"/>
            </w:tcBorders>
          </w:tcPr>
          <w:p w14:paraId="7DAF9E63" w14:textId="77777777" w:rsidR="00BD512C" w:rsidRDefault="00BD512C">
            <w:pPr>
              <w:snapToGrid w:val="0"/>
              <w:spacing w:after="0" w:line="240" w:lineRule="auto"/>
              <w:rPr>
                <w:color w:val="000000"/>
              </w:rPr>
            </w:pPr>
          </w:p>
        </w:tc>
        <w:tc>
          <w:tcPr>
            <w:tcW w:w="1066" w:type="dxa"/>
            <w:vMerge/>
            <w:tcBorders>
              <w:left w:val="single" w:sz="4" w:space="0" w:color="000000"/>
              <w:bottom w:val="single" w:sz="4" w:space="0" w:color="000000"/>
            </w:tcBorders>
          </w:tcPr>
          <w:p w14:paraId="555C43F5" w14:textId="77777777" w:rsidR="00BD512C" w:rsidRDefault="00BD512C">
            <w:pPr>
              <w:snapToGrid w:val="0"/>
              <w:spacing w:after="0" w:line="240" w:lineRule="auto"/>
              <w:rPr>
                <w:color w:val="000000"/>
              </w:rPr>
            </w:pPr>
          </w:p>
        </w:tc>
        <w:tc>
          <w:tcPr>
            <w:tcW w:w="2476" w:type="dxa"/>
            <w:vMerge/>
            <w:tcBorders>
              <w:left w:val="single" w:sz="4" w:space="0" w:color="000000"/>
              <w:bottom w:val="single" w:sz="4" w:space="0" w:color="000000"/>
              <w:right w:val="single" w:sz="4" w:space="0" w:color="000000"/>
            </w:tcBorders>
          </w:tcPr>
          <w:p w14:paraId="4FA801EB" w14:textId="77777777" w:rsidR="00BD512C" w:rsidRDefault="00BD512C">
            <w:pPr>
              <w:spacing w:after="0" w:line="240" w:lineRule="auto"/>
              <w:rPr>
                <w:color w:val="000000"/>
              </w:rPr>
            </w:pPr>
          </w:p>
        </w:tc>
      </w:tr>
      <w:tr w:rsidR="00BD512C" w14:paraId="302C752D" w14:textId="77777777">
        <w:trPr>
          <w:cantSplit/>
        </w:trPr>
        <w:tc>
          <w:tcPr>
            <w:tcW w:w="11471" w:type="dxa"/>
            <w:gridSpan w:val="6"/>
            <w:tcBorders>
              <w:top w:val="single" w:sz="4" w:space="0" w:color="000000"/>
              <w:left w:val="single" w:sz="4" w:space="0" w:color="000000"/>
              <w:bottom w:val="single" w:sz="4" w:space="0" w:color="000000"/>
            </w:tcBorders>
          </w:tcPr>
          <w:p w14:paraId="70B3FF6A" w14:textId="77777777" w:rsidR="00BD512C" w:rsidRDefault="00764D6F">
            <w:pPr>
              <w:snapToGrid w:val="0"/>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 xml:space="preserve">Усього на етап або на програму: </w:t>
            </w:r>
          </w:p>
        </w:tc>
        <w:tc>
          <w:tcPr>
            <w:tcW w:w="1066" w:type="dxa"/>
            <w:tcBorders>
              <w:top w:val="single" w:sz="4" w:space="0" w:color="000000"/>
              <w:left w:val="single" w:sz="4" w:space="0" w:color="000000"/>
              <w:bottom w:val="single" w:sz="4" w:space="0" w:color="000000"/>
            </w:tcBorders>
          </w:tcPr>
          <w:p w14:paraId="445A8975" w14:textId="77777777" w:rsidR="00BD512C" w:rsidRDefault="00764D6F">
            <w:pPr>
              <w:snapToGrid w:val="0"/>
              <w:spacing w:after="0" w:line="240" w:lineRule="auto"/>
              <w:rPr>
                <w:rFonts w:ascii="Times New Roman" w:eastAsia="Times New Roman" w:hAnsi="Times New Roman" w:cs="Times New Roman"/>
                <w:b/>
                <w:lang w:eastAsia="uk-UA"/>
              </w:rPr>
            </w:pPr>
            <w:r>
              <w:rPr>
                <w:rFonts w:ascii="Times New Roman" w:eastAsia="Times New Roman" w:hAnsi="Times New Roman" w:cs="Times New Roman"/>
                <w:b/>
                <w:lang w:eastAsia="uk-UA"/>
              </w:rPr>
              <w:t>500,00</w:t>
            </w:r>
          </w:p>
        </w:tc>
        <w:tc>
          <w:tcPr>
            <w:tcW w:w="2476" w:type="dxa"/>
            <w:tcBorders>
              <w:top w:val="single" w:sz="4" w:space="0" w:color="000000"/>
              <w:left w:val="single" w:sz="4" w:space="0" w:color="000000"/>
              <w:bottom w:val="single" w:sz="4" w:space="0" w:color="000000"/>
              <w:right w:val="single" w:sz="4" w:space="0" w:color="000000"/>
            </w:tcBorders>
          </w:tcPr>
          <w:p w14:paraId="60582265" w14:textId="77777777" w:rsidR="00BD512C" w:rsidRDefault="00BD512C">
            <w:pPr>
              <w:snapToGrid w:val="0"/>
              <w:spacing w:after="0" w:line="240" w:lineRule="auto"/>
              <w:rPr>
                <w:rFonts w:ascii="Times New Roman" w:eastAsia="Times New Roman" w:hAnsi="Times New Roman" w:cs="Times New Roman"/>
                <w:lang w:eastAsia="uk-UA"/>
              </w:rPr>
            </w:pPr>
          </w:p>
        </w:tc>
      </w:tr>
    </w:tbl>
    <w:p w14:paraId="34981C2F" w14:textId="77777777" w:rsidR="00BD512C" w:rsidRDefault="00BD512C">
      <w:pPr>
        <w:spacing w:after="0" w:line="240" w:lineRule="auto"/>
        <w:ind w:left="2080"/>
        <w:jc w:val="both"/>
        <w:rPr>
          <w:rFonts w:ascii="Times New Roman" w:eastAsia="Times New Roman" w:hAnsi="Times New Roman" w:cs="Times New Roman"/>
          <w:b/>
          <w:lang w:eastAsia="ru-RU"/>
        </w:rPr>
      </w:pPr>
    </w:p>
    <w:p w14:paraId="4A7E12F0" w14:textId="77777777" w:rsidR="00BD512C" w:rsidRDefault="00BD512C">
      <w:pPr>
        <w:spacing w:after="0" w:line="240" w:lineRule="auto"/>
        <w:jc w:val="both"/>
        <w:rPr>
          <w:rFonts w:ascii="Times New Roman" w:eastAsia="TimesNewRomanPSMT" w:hAnsi="Times New Roman" w:cs="Times New Roman"/>
          <w:b/>
          <w:sz w:val="28"/>
          <w:szCs w:val="28"/>
          <w:lang w:eastAsia="zh-CN"/>
        </w:rPr>
      </w:pPr>
    </w:p>
    <w:p w14:paraId="61A94F30" w14:textId="77777777" w:rsidR="00BD512C" w:rsidRDefault="00764D6F">
      <w:pPr>
        <w:spacing w:after="0" w:line="240" w:lineRule="auto"/>
        <w:jc w:val="both"/>
        <w:rPr>
          <w:rFonts w:ascii="Times New Roman" w:eastAsia="TimesNewRomanPSMT" w:hAnsi="Times New Roman" w:cs="Times New Roman"/>
          <w:b/>
          <w:sz w:val="28"/>
          <w:szCs w:val="28"/>
          <w:lang w:eastAsia="zh-CN"/>
        </w:rPr>
      </w:pPr>
      <w:r>
        <w:rPr>
          <w:rFonts w:ascii="Times New Roman" w:eastAsia="TimesNewRomanPSMT" w:hAnsi="Times New Roman" w:cs="Times New Roman"/>
          <w:b/>
          <w:sz w:val="28"/>
          <w:szCs w:val="28"/>
          <w:lang w:eastAsia="zh-CN"/>
        </w:rPr>
        <w:t xml:space="preserve">Начальник 6 ДПРЗ ГУ ДСНС </w:t>
      </w:r>
    </w:p>
    <w:p w14:paraId="374FC1A6" w14:textId="77777777" w:rsidR="00BD512C" w:rsidRDefault="00764D6F">
      <w:pPr>
        <w:spacing w:after="0" w:line="240" w:lineRule="auto"/>
        <w:jc w:val="both"/>
        <w:rPr>
          <w:rFonts w:ascii="Times New Roman" w:eastAsia="TimesNewRomanPSMT" w:hAnsi="Times New Roman" w:cs="Times New Roman"/>
          <w:b/>
          <w:sz w:val="28"/>
          <w:szCs w:val="28"/>
          <w:lang w:eastAsia="zh-CN"/>
        </w:rPr>
      </w:pPr>
      <w:r>
        <w:rPr>
          <w:rFonts w:ascii="Times New Roman" w:eastAsia="TimesNewRomanPSMT" w:hAnsi="Times New Roman" w:cs="Times New Roman"/>
          <w:b/>
          <w:sz w:val="28"/>
          <w:szCs w:val="28"/>
          <w:lang w:eastAsia="zh-CN"/>
        </w:rPr>
        <w:t>України у Львівській області</w:t>
      </w:r>
    </w:p>
    <w:p w14:paraId="09C4D5A6" w14:textId="77777777" w:rsidR="00BD512C" w:rsidRDefault="00764D6F">
      <w:pPr>
        <w:spacing w:after="0" w:line="240" w:lineRule="auto"/>
        <w:jc w:val="both"/>
        <w:rPr>
          <w:lang w:val="ru-RU"/>
        </w:rPr>
      </w:pPr>
      <w:r>
        <w:rPr>
          <w:rFonts w:ascii="Times New Roman" w:eastAsia="TimesNewRomanPSMT" w:hAnsi="Times New Roman" w:cs="Times New Roman"/>
          <w:b/>
          <w:sz w:val="28"/>
          <w:szCs w:val="28"/>
          <w:lang w:eastAsia="zh-CN"/>
        </w:rPr>
        <w:t xml:space="preserve">підполковник служби ЦЗ                 </w:t>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t>Андрій КАПУСТИНСЬКИЙ</w:t>
      </w:r>
    </w:p>
    <w:sectPr w:rsidR="00BD512C">
      <w:headerReference w:type="default" r:id="rId8"/>
      <w:footerReference w:type="default" r:id="rId9"/>
      <w:pgSz w:w="16838" w:h="11906" w:orient="landscape"/>
      <w:pgMar w:top="1417" w:right="850" w:bottom="850" w:left="850" w:header="708"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98CAE" w14:textId="77777777" w:rsidR="00C165C5" w:rsidRDefault="00C165C5">
      <w:pPr>
        <w:spacing w:after="0" w:line="240" w:lineRule="auto"/>
      </w:pPr>
      <w:r>
        <w:separator/>
      </w:r>
    </w:p>
  </w:endnote>
  <w:endnote w:type="continuationSeparator" w:id="0">
    <w:p w14:paraId="509E6F1A" w14:textId="77777777" w:rsidR="00C165C5" w:rsidRDefault="00C16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cademy">
    <w:altName w:val="Cambria"/>
    <w:charset w:val="01"/>
    <w:family w:val="roman"/>
    <w:pitch w:val="variable"/>
  </w:font>
  <w:font w:name="TimesNewRomanPSM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3FCD" w14:textId="77777777" w:rsidR="00BD512C" w:rsidRDefault="00BD512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AFCE9" w14:textId="77777777" w:rsidR="00C165C5" w:rsidRDefault="00C165C5">
      <w:pPr>
        <w:spacing w:after="0" w:line="240" w:lineRule="auto"/>
      </w:pPr>
      <w:r>
        <w:separator/>
      </w:r>
    </w:p>
  </w:footnote>
  <w:footnote w:type="continuationSeparator" w:id="0">
    <w:p w14:paraId="3AE69F03" w14:textId="77777777" w:rsidR="00C165C5" w:rsidRDefault="00C165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D7B9" w14:textId="77777777" w:rsidR="00BD512C" w:rsidRDefault="00BD512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03734"/>
    <w:multiLevelType w:val="multilevel"/>
    <w:tmpl w:val="F760AA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F54B39"/>
    <w:multiLevelType w:val="multilevel"/>
    <w:tmpl w:val="0C9071FC"/>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B727603"/>
    <w:multiLevelType w:val="multilevel"/>
    <w:tmpl w:val="4F9EFAB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8AD7179"/>
    <w:multiLevelType w:val="multilevel"/>
    <w:tmpl w:val="E5A2F2E8"/>
    <w:lvl w:ilvl="0">
      <w:start w:val="5"/>
      <w:numFmt w:val="bullet"/>
      <w:lvlText w:val="-"/>
      <w:lvlJc w:val="left"/>
      <w:pPr>
        <w:tabs>
          <w:tab w:val="num" w:pos="0"/>
        </w:tabs>
        <w:ind w:left="1068" w:hanging="360"/>
      </w:pPr>
      <w:rPr>
        <w:rFonts w:ascii="Times New Roman" w:hAnsi="Times New Roman" w:cs="Times New Roman"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12C"/>
    <w:rsid w:val="00132843"/>
    <w:rsid w:val="001E6A3B"/>
    <w:rsid w:val="00764D6F"/>
    <w:rsid w:val="008F5AC9"/>
    <w:rsid w:val="00BD512C"/>
    <w:rsid w:val="00C165C5"/>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A1DA0"/>
  <w15:docId w15:val="{7E9B2B78-2911-461D-93D8-AA2A638D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uk-U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ій колонтитул Знак"/>
    <w:basedOn w:val="a0"/>
    <w:uiPriority w:val="99"/>
    <w:semiHidden/>
    <w:qFormat/>
    <w:rsid w:val="0089649A"/>
  </w:style>
  <w:style w:type="character" w:customStyle="1" w:styleId="a4">
    <w:name w:val="Нижній колонтитул Знак"/>
    <w:basedOn w:val="a0"/>
    <w:uiPriority w:val="99"/>
    <w:semiHidden/>
    <w:qFormat/>
    <w:rsid w:val="0089649A"/>
  </w:style>
  <w:style w:type="paragraph" w:customStyle="1" w:styleId="a5">
    <w:name w:val="Заголовок"/>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6"/>
    <w:rPr>
      <w:rFonts w:cs="Lohit Devanagari"/>
    </w:rPr>
  </w:style>
  <w:style w:type="paragraph" w:styleId="a8">
    <w:name w:val="caption"/>
    <w:basedOn w:val="a"/>
    <w:qFormat/>
    <w:pPr>
      <w:suppressLineNumbers/>
      <w:spacing w:before="120" w:after="120"/>
    </w:pPr>
    <w:rPr>
      <w:rFonts w:cs="Lohit Devanagari"/>
      <w:i/>
      <w:iCs/>
      <w:sz w:val="24"/>
      <w:szCs w:val="24"/>
    </w:rPr>
  </w:style>
  <w:style w:type="paragraph" w:customStyle="1" w:styleId="a9">
    <w:name w:val="Покажчик"/>
    <w:basedOn w:val="a"/>
    <w:qFormat/>
    <w:pPr>
      <w:suppressLineNumbers/>
    </w:pPr>
    <w:rPr>
      <w:rFonts w:cs="Lohit Devanagari"/>
    </w:rPr>
  </w:style>
  <w:style w:type="paragraph" w:customStyle="1" w:styleId="aa">
    <w:name w:val="Верхній і нижній колонтитули"/>
    <w:basedOn w:val="a"/>
    <w:qFormat/>
  </w:style>
  <w:style w:type="paragraph" w:styleId="ab">
    <w:name w:val="header"/>
    <w:basedOn w:val="a"/>
    <w:uiPriority w:val="99"/>
    <w:semiHidden/>
    <w:unhideWhenUsed/>
    <w:rsid w:val="0089649A"/>
    <w:pPr>
      <w:tabs>
        <w:tab w:val="center" w:pos="4819"/>
        <w:tab w:val="right" w:pos="9639"/>
      </w:tabs>
      <w:spacing w:after="0" w:line="240" w:lineRule="auto"/>
    </w:pPr>
  </w:style>
  <w:style w:type="paragraph" w:styleId="ac">
    <w:name w:val="footer"/>
    <w:basedOn w:val="a"/>
    <w:uiPriority w:val="99"/>
    <w:semiHidden/>
    <w:unhideWhenUsed/>
    <w:rsid w:val="0089649A"/>
    <w:pPr>
      <w:tabs>
        <w:tab w:val="center" w:pos="4819"/>
        <w:tab w:val="right" w:pos="9639"/>
      </w:tabs>
      <w:spacing w:after="0" w:line="240" w:lineRule="auto"/>
    </w:pPr>
  </w:style>
  <w:style w:type="paragraph" w:styleId="ad">
    <w:name w:val="List Paragraph"/>
    <w:basedOn w:val="a"/>
    <w:uiPriority w:val="34"/>
    <w:qFormat/>
    <w:rsid w:val="00CE116D"/>
    <w:pPr>
      <w:ind w:left="720"/>
      <w:contextualSpacing/>
    </w:pPr>
  </w:style>
  <w:style w:type="paragraph" w:customStyle="1" w:styleId="ae">
    <w:name w:val="Вміст таблиці"/>
    <w:basedOn w:val="a"/>
    <w:qFormat/>
    <w:pPr>
      <w:suppressLineNumbers/>
    </w:pPr>
  </w:style>
  <w:style w:type="paragraph" w:customStyle="1" w:styleId="af">
    <w:name w:val="Заголовок таблиці"/>
    <w:basedOn w:val="ae"/>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676</TotalTime>
  <Pages>10</Pages>
  <Words>7708</Words>
  <Characters>4394</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PradidM</dc:creator>
  <dc:description/>
  <cp:lastModifiedBy>PradidM</cp:lastModifiedBy>
  <cp:revision>30</cp:revision>
  <cp:lastPrinted>2024-01-30T08:10:00Z</cp:lastPrinted>
  <dcterms:created xsi:type="dcterms:W3CDTF">2022-11-17T07:53:00Z</dcterms:created>
  <dcterms:modified xsi:type="dcterms:W3CDTF">2024-02-02T13:17:00Z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