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BB4" w:rsidRDefault="00E52BB4" w:rsidP="00E52BB4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E52BB4" w:rsidRDefault="00E52BB4" w:rsidP="00E52BB4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директора департаменту дорожнього господарства Львівської обласної державної адміністрації</w:t>
      </w:r>
    </w:p>
    <w:p w:rsidR="00E52BB4" w:rsidRDefault="00FB57EF" w:rsidP="00E52BB4">
      <w:pPr>
        <w:ind w:left="5103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16.08.2022 № 44</w:t>
      </w:r>
      <w:bookmarkStart w:id="0" w:name="_GoBack"/>
      <w:bookmarkEnd w:id="0"/>
    </w:p>
    <w:p w:rsidR="0052187B" w:rsidRPr="00A52311" w:rsidRDefault="0052187B" w:rsidP="0052187B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5C4E" w:rsidRDefault="00FF5C4E" w:rsidP="00FF5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ТЕХНОЛОГІЧНА</w:t>
      </w:r>
      <w:r w:rsidRPr="0018225A">
        <w:rPr>
          <w:rFonts w:ascii="Times New Roman" w:hAnsi="Times New Roman" w:cs="Times New Roman"/>
          <w:sz w:val="28"/>
          <w:szCs w:val="28"/>
          <w:lang w:val="uk-UA"/>
        </w:rPr>
        <w:t xml:space="preserve"> КАРТКА № </w:t>
      </w:r>
      <w:r w:rsidR="00D23E42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1117</w:t>
      </w:r>
    </w:p>
    <w:p w:rsidR="00FF5C4E" w:rsidRPr="0018225A" w:rsidRDefault="00FF5C4E" w:rsidP="00FF5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адміністративної послуги</w:t>
      </w:r>
    </w:p>
    <w:p w:rsidR="00C251E9" w:rsidRPr="00F619F7" w:rsidRDefault="00C251E9" w:rsidP="00C251E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</w:pPr>
      <w:r w:rsidRPr="00F619F7"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  <w:t xml:space="preserve">Видача дозволу на розміщення зовнішньої реклами поза межами населених пунктів </w:t>
      </w:r>
    </w:p>
    <w:p w:rsidR="00C251E9" w:rsidRPr="00253009" w:rsidRDefault="00C251E9" w:rsidP="00C251E9">
      <w:pPr>
        <w:pStyle w:val="a3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lang w:val="uk-UA" w:eastAsia="uk-UA"/>
        </w:rPr>
      </w:pPr>
      <w:r w:rsidRPr="00253009">
        <w:rPr>
          <w:rFonts w:ascii="Times New Roman" w:eastAsia="Times New Roman" w:hAnsi="Times New Roman"/>
          <w:b/>
          <w:bCs/>
          <w:i/>
          <w:lang w:val="uk-UA" w:eastAsia="uk-UA"/>
        </w:rPr>
        <w:t>(</w:t>
      </w:r>
      <w:r w:rsidRPr="00253009">
        <w:rPr>
          <w:rFonts w:ascii="Times New Roman" w:eastAsia="Times New Roman" w:hAnsi="Times New Roman"/>
          <w:i/>
          <w:lang w:val="uk-UA" w:eastAsia="uk-UA"/>
        </w:rPr>
        <w:t>назва адміністративної послуги)</w:t>
      </w:r>
    </w:p>
    <w:p w:rsidR="00C251E9" w:rsidRPr="00637489" w:rsidRDefault="00C251E9" w:rsidP="00C251E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</w:pPr>
      <w:r w:rsidRPr="00637489"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  <w:t>Департамент дорожнього господарства Львівської обласної державної адміністрації</w:t>
      </w:r>
    </w:p>
    <w:p w:rsidR="00C251E9" w:rsidRPr="00253009" w:rsidRDefault="00C251E9" w:rsidP="00C251E9">
      <w:pPr>
        <w:suppressAutoHyphens/>
        <w:autoSpaceDE w:val="0"/>
        <w:jc w:val="center"/>
        <w:rPr>
          <w:rFonts w:ascii="Times New Roman" w:hAnsi="Times New Roman"/>
          <w:b/>
          <w:i/>
          <w:lang w:val="uk-UA" w:eastAsia="ar-SA"/>
        </w:rPr>
      </w:pPr>
      <w:r w:rsidRPr="00253009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253009">
        <w:rPr>
          <w:rFonts w:ascii="Times New Roman" w:hAnsi="Times New Roman"/>
          <w:i/>
          <w:lang w:val="uk-UA" w:eastAsia="uk-UA"/>
        </w:rPr>
        <w:t>(найменування суб‘єкта надання адміністративної послуги)</w:t>
      </w:r>
    </w:p>
    <w:tbl>
      <w:tblPr>
        <w:tblW w:w="10651" w:type="dxa"/>
        <w:tblCellSpacing w:w="0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7"/>
        <w:gridCol w:w="5560"/>
        <w:gridCol w:w="2551"/>
        <w:gridCol w:w="709"/>
        <w:gridCol w:w="1104"/>
        <w:gridCol w:w="30"/>
      </w:tblGrid>
      <w:tr w:rsidR="00B3366C" w:rsidRPr="00AC4EB7" w:rsidTr="002C7759">
        <w:trPr>
          <w:trHeight w:val="1196"/>
          <w:tblCellSpacing w:w="0" w:type="dxa"/>
        </w:trPr>
        <w:tc>
          <w:tcPr>
            <w:tcW w:w="697" w:type="dxa"/>
            <w:gridSpan w:val="2"/>
            <w:vAlign w:val="center"/>
          </w:tcPr>
          <w:p w:rsidR="00B3366C" w:rsidRPr="00AC4EB7" w:rsidRDefault="00B3366C" w:rsidP="001057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:rsidR="00B3366C" w:rsidRPr="00AC4EB7" w:rsidRDefault="00B3366C" w:rsidP="001057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5560" w:type="dxa"/>
            <w:vAlign w:val="center"/>
          </w:tcPr>
          <w:p w:rsidR="00B3366C" w:rsidRPr="00AC4EB7" w:rsidRDefault="00B3366C" w:rsidP="001057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Етапи процесу надання послуги</w:t>
            </w:r>
          </w:p>
        </w:tc>
        <w:tc>
          <w:tcPr>
            <w:tcW w:w="2551" w:type="dxa"/>
            <w:vAlign w:val="center"/>
          </w:tcPr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vAlign w:val="center"/>
          </w:tcPr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(В, У, П, З)</w:t>
            </w:r>
          </w:p>
        </w:tc>
        <w:tc>
          <w:tcPr>
            <w:tcW w:w="1134" w:type="dxa"/>
            <w:gridSpan w:val="2"/>
            <w:vAlign w:val="center"/>
          </w:tcPr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Строк виконання</w:t>
            </w:r>
          </w:p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(протягом днів)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Прийом і перевірка повноти та достовірності інформації в заяві,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vAlign w:val="center"/>
          </w:tcPr>
          <w:p w:rsidR="00273E0D" w:rsidRPr="0004711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Адміністратор ЦНАПу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</w:p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1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Формування дозвільної справи, занесення даних до реєстру</w:t>
            </w:r>
          </w:p>
        </w:tc>
        <w:tc>
          <w:tcPr>
            <w:tcW w:w="2551" w:type="dxa"/>
            <w:vAlign w:val="center"/>
          </w:tcPr>
          <w:p w:rsidR="00273E0D" w:rsidRPr="0004711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Адміністратор ЦНАПу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1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 xml:space="preserve">Передача заяви </w:t>
            </w:r>
            <w:r w:rsidRPr="0004711E">
              <w:rPr>
                <w:rFonts w:ascii="Times New Roman" w:hAnsi="Times New Roman" w:cs="Times New Roman"/>
                <w:color w:val="000000"/>
                <w:lang w:val="ru-RU"/>
              </w:rPr>
              <w:t xml:space="preserve">в </w:t>
            </w:r>
            <w:r w:rsidRPr="0004711E">
              <w:rPr>
                <w:rFonts w:ascii="Times New Roman" w:hAnsi="Times New Roman" w:cs="Times New Roman"/>
                <w:color w:val="000000"/>
              </w:rPr>
              <w:t>сектор безпеки дорожнього руху</w:t>
            </w:r>
          </w:p>
        </w:tc>
        <w:tc>
          <w:tcPr>
            <w:tcW w:w="2551" w:type="dxa"/>
            <w:vAlign w:val="center"/>
          </w:tcPr>
          <w:p w:rsidR="00273E0D" w:rsidRPr="0004711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Адміністратор ЦНАПу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1 – 2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Передача заяви директору департаменту для ознайомлення</w:t>
            </w:r>
          </w:p>
        </w:tc>
        <w:tc>
          <w:tcPr>
            <w:tcW w:w="2551" w:type="dxa"/>
            <w:vAlign w:val="center"/>
          </w:tcPr>
          <w:p w:rsidR="00273E0D" w:rsidRPr="0004711E" w:rsidRDefault="0052187B" w:rsidP="0052187B">
            <w:pPr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711DB3">
              <w:rPr>
                <w:rFonts w:ascii="Times New Roman" w:hAnsi="Times New Roman" w:cs="Times New Roman"/>
                <w:color w:val="000000"/>
              </w:rPr>
              <w:t>Посадові особи с</w:t>
            </w:r>
            <w:r w:rsidR="00273E0D" w:rsidRPr="0004711E">
              <w:rPr>
                <w:rFonts w:ascii="Times New Roman" w:hAnsi="Times New Roman" w:cs="Times New Roman"/>
                <w:color w:val="000000"/>
              </w:rPr>
              <w:t>ектор</w:t>
            </w:r>
            <w:r w:rsidRPr="00711DB3">
              <w:rPr>
                <w:rFonts w:ascii="Times New Roman" w:hAnsi="Times New Roman" w:cs="Times New Roman"/>
                <w:color w:val="000000"/>
              </w:rPr>
              <w:t>у</w:t>
            </w:r>
            <w:r w:rsidR="00273E0D" w:rsidRPr="0004711E">
              <w:rPr>
                <w:rFonts w:ascii="Times New Roman" w:hAnsi="Times New Roman" w:cs="Times New Roman"/>
                <w:color w:val="000000"/>
              </w:rPr>
              <w:t xml:space="preserve">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2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</w:rPr>
              <w:t xml:space="preserve">Скерування заяви для розгляду компетентними органами (у разі розміщення зовнішньої реклами у межах смуги відведення автомобільних доріг дозвіл оформляється за участю Укравтодору або власників автомобільних доріг та Національної поліції, у випадку </w:t>
            </w:r>
            <w:r w:rsidRPr="00742387">
              <w:rPr>
                <w:rFonts w:ascii="Times New Roman" w:hAnsi="Times New Roman" w:cs="Times New Roman"/>
              </w:rPr>
              <w:t>р</w:t>
            </w:r>
            <w:hyperlink r:id="rId8" w:anchor="_blank" w:history="1">
              <w:r w:rsidRPr="00742387">
                <w:rPr>
                  <w:rFonts w:ascii="Times New Roman" w:hAnsi="Times New Roman" w:cs="Times New Roman"/>
                </w:rPr>
                <w:t>озміщення зовнішньо</w:t>
              </w:r>
            </w:hyperlink>
            <w:r w:rsidRPr="00742387">
              <w:rPr>
                <w:rFonts w:ascii="Times New Roman" w:hAnsi="Times New Roman" w:cs="Times New Roman"/>
              </w:rPr>
              <w:t>ї реклами</w:t>
            </w:r>
            <w:hyperlink r:id="rId9" w:anchor="_blank" w:history="1">
              <w:r w:rsidRPr="00742387">
                <w:rPr>
                  <w:rFonts w:ascii="Times New Roman" w:hAnsi="Times New Roman" w:cs="Times New Roman"/>
                </w:rPr>
                <w:t xml:space="preserve"> на пам'ятках національного або місцевого значення та в межах зон охорони цих пам'яток, історичних ареалів населених місць</w:t>
              </w:r>
            </w:hyperlink>
            <w:r w:rsidRPr="0004711E">
              <w:rPr>
                <w:rFonts w:ascii="Times New Roman" w:hAnsi="Times New Roman" w:cs="Times New Roman"/>
              </w:rPr>
              <w:t xml:space="preserve"> дозвіл оформляється за участю органів виконавчої влади, визначених частиною п’ятою статті 24 Законом України «Про охорону культурної спадщини»). </w:t>
            </w:r>
          </w:p>
        </w:tc>
        <w:tc>
          <w:tcPr>
            <w:tcW w:w="2551" w:type="dxa"/>
            <w:vAlign w:val="center"/>
          </w:tcPr>
          <w:p w:rsidR="00273E0D" w:rsidRPr="0004711E" w:rsidRDefault="0052187B" w:rsidP="00273E0D">
            <w:pPr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711DB3">
              <w:rPr>
                <w:rFonts w:ascii="Times New Roman" w:hAnsi="Times New Roman" w:cs="Times New Roman"/>
                <w:color w:val="000000"/>
              </w:rPr>
              <w:t>Посадові особи с</w:t>
            </w:r>
            <w:r w:rsidRPr="0004711E">
              <w:rPr>
                <w:rFonts w:ascii="Times New Roman" w:hAnsi="Times New Roman" w:cs="Times New Roman"/>
                <w:color w:val="000000"/>
              </w:rPr>
              <w:t>ектор</w:t>
            </w:r>
            <w:r w:rsidRPr="00711DB3">
              <w:rPr>
                <w:rFonts w:ascii="Times New Roman" w:hAnsi="Times New Roman" w:cs="Times New Roman"/>
                <w:color w:val="000000"/>
              </w:rPr>
              <w:t>у</w:t>
            </w:r>
            <w:r w:rsidRPr="0004711E">
              <w:rPr>
                <w:rFonts w:ascii="Times New Roman" w:hAnsi="Times New Roman" w:cs="Times New Roman"/>
                <w:color w:val="000000"/>
              </w:rPr>
              <w:t xml:space="preserve">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2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 xml:space="preserve">Розгляд заяви </w:t>
            </w:r>
          </w:p>
        </w:tc>
        <w:tc>
          <w:tcPr>
            <w:tcW w:w="2551" w:type="dxa"/>
            <w:vAlign w:val="center"/>
          </w:tcPr>
          <w:p w:rsidR="00273E0D" w:rsidRPr="00711DB3" w:rsidRDefault="00273E0D" w:rsidP="00A439E0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711DB3">
              <w:rPr>
                <w:rFonts w:ascii="Times New Roman" w:hAnsi="Times New Roman" w:cs="Times New Roman"/>
                <w:color w:val="000000"/>
              </w:rPr>
              <w:t>Компетентні органи</w:t>
            </w:r>
            <w:r w:rsidR="0052187B" w:rsidRPr="00711DB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 2-6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У разі відмови у видачі дозволу компетентними органами, направляється письмове повідомлення про відмову.</w:t>
            </w:r>
          </w:p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</w:p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 У разі позитивного результату - підготовка розпорядження голови Львівської облдержадміністрації.</w:t>
            </w:r>
          </w:p>
        </w:tc>
        <w:tc>
          <w:tcPr>
            <w:tcW w:w="2551" w:type="dxa"/>
            <w:vAlign w:val="center"/>
          </w:tcPr>
          <w:p w:rsidR="00273E0D" w:rsidRPr="0004711E" w:rsidRDefault="0052187B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711DB3">
              <w:rPr>
                <w:rFonts w:ascii="Times New Roman" w:hAnsi="Times New Roman" w:cs="Times New Roman"/>
                <w:color w:val="000000"/>
              </w:rPr>
              <w:t>Посадові особи с</w:t>
            </w:r>
            <w:r w:rsidRPr="0004711E">
              <w:rPr>
                <w:rFonts w:ascii="Times New Roman" w:hAnsi="Times New Roman" w:cs="Times New Roman"/>
                <w:color w:val="000000"/>
              </w:rPr>
              <w:t>ектор</w:t>
            </w:r>
            <w:r w:rsidRPr="00711DB3">
              <w:rPr>
                <w:rFonts w:ascii="Times New Roman" w:hAnsi="Times New Roman" w:cs="Times New Roman"/>
                <w:color w:val="000000"/>
              </w:rPr>
              <w:t>у</w:t>
            </w:r>
            <w:r w:rsidRPr="0004711E">
              <w:rPr>
                <w:rFonts w:ascii="Times New Roman" w:hAnsi="Times New Roman" w:cs="Times New Roman"/>
                <w:color w:val="000000"/>
              </w:rPr>
              <w:t xml:space="preserve">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6 дня</w:t>
            </w:r>
          </w:p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6</w:t>
            </w:r>
            <w:r w:rsidRPr="0004711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4711E">
              <w:rPr>
                <w:rFonts w:ascii="Times New Roman" w:hAnsi="Times New Roman" w:cs="Times New Roman"/>
                <w:color w:val="000000"/>
              </w:rPr>
              <w:t>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Передача підготовленого проекту  розпорядження для візування</w:t>
            </w:r>
          </w:p>
        </w:tc>
        <w:tc>
          <w:tcPr>
            <w:tcW w:w="2551" w:type="dxa"/>
            <w:vAlign w:val="center"/>
          </w:tcPr>
          <w:p w:rsidR="00273E0D" w:rsidRPr="0004711E" w:rsidRDefault="0052187B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711DB3">
              <w:rPr>
                <w:rFonts w:ascii="Times New Roman" w:hAnsi="Times New Roman" w:cs="Times New Roman"/>
                <w:color w:val="000000"/>
              </w:rPr>
              <w:t>Посадові особи с</w:t>
            </w:r>
            <w:r w:rsidRPr="0004711E">
              <w:rPr>
                <w:rFonts w:ascii="Times New Roman" w:hAnsi="Times New Roman" w:cs="Times New Roman"/>
                <w:color w:val="000000"/>
              </w:rPr>
              <w:t>ектор</w:t>
            </w:r>
            <w:r w:rsidRPr="00711DB3">
              <w:rPr>
                <w:rFonts w:ascii="Times New Roman" w:hAnsi="Times New Roman" w:cs="Times New Roman"/>
                <w:color w:val="000000"/>
              </w:rPr>
              <w:t>у</w:t>
            </w:r>
            <w:r w:rsidRPr="0004711E">
              <w:rPr>
                <w:rFonts w:ascii="Times New Roman" w:hAnsi="Times New Roman" w:cs="Times New Roman"/>
                <w:color w:val="000000"/>
              </w:rPr>
              <w:t xml:space="preserve">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6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Візування проекту розпорядження голови Львівської облдержадміністрації</w:t>
            </w:r>
          </w:p>
        </w:tc>
        <w:tc>
          <w:tcPr>
            <w:tcW w:w="2551" w:type="dxa"/>
            <w:vAlign w:val="center"/>
          </w:tcPr>
          <w:p w:rsidR="00273E0D" w:rsidRPr="0052187B" w:rsidRDefault="00273E0D" w:rsidP="0052187B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 xml:space="preserve">Заступник голови Львівської обласної </w:t>
            </w:r>
            <w:r w:rsidR="0052187B">
              <w:rPr>
                <w:rFonts w:ascii="Times New Roman" w:hAnsi="Times New Roman" w:cs="Times New Roman"/>
                <w:color w:val="000000"/>
                <w:lang w:val="uk-UA"/>
              </w:rPr>
              <w:t xml:space="preserve">державної </w:t>
            </w:r>
            <w:r w:rsidRPr="0004711E">
              <w:rPr>
                <w:rFonts w:ascii="Times New Roman" w:hAnsi="Times New Roman" w:cs="Times New Roman"/>
                <w:color w:val="000000"/>
              </w:rPr>
              <w:t>адміністрації</w:t>
            </w:r>
            <w:r w:rsidR="0052187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6 – 7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Передача проекту розпорядження для підпису голові обласної державної адміністрації</w:t>
            </w:r>
          </w:p>
        </w:tc>
        <w:tc>
          <w:tcPr>
            <w:tcW w:w="2551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Помічник заступника голови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7 - 8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A439E0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Підписання  розпорядження головою Львівської обласної адміністрації</w:t>
            </w:r>
          </w:p>
        </w:tc>
        <w:tc>
          <w:tcPr>
            <w:tcW w:w="2551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 xml:space="preserve">Голова </w:t>
            </w:r>
            <w:r w:rsidR="0052187B" w:rsidRPr="0004711E">
              <w:rPr>
                <w:rFonts w:ascii="Times New Roman" w:hAnsi="Times New Roman" w:cs="Times New Roman"/>
                <w:color w:val="000000"/>
              </w:rPr>
              <w:t xml:space="preserve">Львівської обласної </w:t>
            </w:r>
            <w:r w:rsidR="0052187B">
              <w:rPr>
                <w:rFonts w:ascii="Times New Roman" w:hAnsi="Times New Roman" w:cs="Times New Roman"/>
                <w:color w:val="000000"/>
                <w:lang w:val="uk-UA"/>
              </w:rPr>
              <w:t xml:space="preserve">державної </w:t>
            </w:r>
            <w:r w:rsidR="0052187B" w:rsidRPr="0004711E">
              <w:rPr>
                <w:rFonts w:ascii="Times New Roman" w:hAnsi="Times New Roman" w:cs="Times New Roman"/>
                <w:color w:val="000000"/>
              </w:rPr>
              <w:t>адміністрації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7 – 8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 xml:space="preserve">Реєстрація розпорядження голови Львівської обласної адміністрації </w:t>
            </w:r>
          </w:p>
        </w:tc>
        <w:tc>
          <w:tcPr>
            <w:tcW w:w="2551" w:type="dxa"/>
            <w:vAlign w:val="center"/>
          </w:tcPr>
          <w:p w:rsidR="00273E0D" w:rsidRPr="0004711E" w:rsidRDefault="0052187B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711DB3">
              <w:rPr>
                <w:rFonts w:ascii="Times New Roman" w:hAnsi="Times New Roman" w:cs="Times New Roman"/>
                <w:color w:val="000000"/>
              </w:rPr>
              <w:t>Посадові особи а</w:t>
            </w:r>
            <w:r>
              <w:rPr>
                <w:rFonts w:ascii="Times New Roman" w:hAnsi="Times New Roman" w:cs="Times New Roman"/>
                <w:color w:val="000000"/>
              </w:rPr>
              <w:t xml:space="preserve">дміністративного </w:t>
            </w:r>
            <w:r w:rsidR="00273E0D" w:rsidRPr="0004711E">
              <w:rPr>
                <w:rFonts w:ascii="Times New Roman" w:hAnsi="Times New Roman" w:cs="Times New Roman"/>
                <w:color w:val="000000"/>
              </w:rPr>
              <w:t xml:space="preserve"> управління апарату Львівської обласної державної адміністрації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7 - 8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Підготовка дозволу на розміщення зовнішньої реклами на підставі розпорядження голови обласної державної адміністрації</w:t>
            </w:r>
          </w:p>
        </w:tc>
        <w:tc>
          <w:tcPr>
            <w:tcW w:w="2551" w:type="dxa"/>
            <w:vAlign w:val="center"/>
          </w:tcPr>
          <w:p w:rsidR="00273E0D" w:rsidRPr="0004711E" w:rsidRDefault="0052187B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711DB3">
              <w:rPr>
                <w:rFonts w:ascii="Times New Roman" w:hAnsi="Times New Roman" w:cs="Times New Roman"/>
                <w:color w:val="000000"/>
              </w:rPr>
              <w:t>Посадові особи с</w:t>
            </w:r>
            <w:r w:rsidRPr="0004711E">
              <w:rPr>
                <w:rFonts w:ascii="Times New Roman" w:hAnsi="Times New Roman" w:cs="Times New Roman"/>
                <w:color w:val="000000"/>
              </w:rPr>
              <w:t>ектор</w:t>
            </w:r>
            <w:r w:rsidRPr="00711DB3">
              <w:rPr>
                <w:rFonts w:ascii="Times New Roman" w:hAnsi="Times New Roman" w:cs="Times New Roman"/>
                <w:color w:val="000000"/>
              </w:rPr>
              <w:t>у</w:t>
            </w:r>
            <w:r w:rsidRPr="0004711E">
              <w:rPr>
                <w:rFonts w:ascii="Times New Roman" w:hAnsi="Times New Roman" w:cs="Times New Roman"/>
                <w:color w:val="000000"/>
              </w:rPr>
              <w:t xml:space="preserve">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8 – 9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 xml:space="preserve">Підписання дозволу </w:t>
            </w:r>
          </w:p>
        </w:tc>
        <w:tc>
          <w:tcPr>
            <w:tcW w:w="2551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Директор департаменту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9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 xml:space="preserve">Внесення інформації в банк даних </w:t>
            </w:r>
          </w:p>
        </w:tc>
        <w:tc>
          <w:tcPr>
            <w:tcW w:w="2551" w:type="dxa"/>
            <w:vAlign w:val="center"/>
          </w:tcPr>
          <w:p w:rsidR="00273E0D" w:rsidRPr="0004711E" w:rsidRDefault="0052187B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711DB3">
              <w:rPr>
                <w:rFonts w:ascii="Times New Roman" w:hAnsi="Times New Roman" w:cs="Times New Roman"/>
                <w:color w:val="000000"/>
              </w:rPr>
              <w:t>Посадові особи с</w:t>
            </w:r>
            <w:r w:rsidRPr="0004711E">
              <w:rPr>
                <w:rFonts w:ascii="Times New Roman" w:hAnsi="Times New Roman" w:cs="Times New Roman"/>
                <w:color w:val="000000"/>
              </w:rPr>
              <w:t>ектор</w:t>
            </w:r>
            <w:r w:rsidRPr="00711DB3">
              <w:rPr>
                <w:rFonts w:ascii="Times New Roman" w:hAnsi="Times New Roman" w:cs="Times New Roman"/>
                <w:color w:val="000000"/>
              </w:rPr>
              <w:t>у</w:t>
            </w:r>
            <w:r w:rsidRPr="0004711E">
              <w:rPr>
                <w:rFonts w:ascii="Times New Roman" w:hAnsi="Times New Roman" w:cs="Times New Roman"/>
                <w:color w:val="000000"/>
              </w:rPr>
              <w:t xml:space="preserve">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9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Передача дозволу на розміщення зовнішньої реклами поза межами населених пунктів Львівської області адміністратору ЦНАПу</w:t>
            </w:r>
          </w:p>
        </w:tc>
        <w:tc>
          <w:tcPr>
            <w:tcW w:w="2551" w:type="dxa"/>
            <w:vAlign w:val="center"/>
          </w:tcPr>
          <w:p w:rsidR="00273E0D" w:rsidRPr="0004711E" w:rsidRDefault="0052187B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711DB3">
              <w:rPr>
                <w:rFonts w:ascii="Times New Roman" w:hAnsi="Times New Roman" w:cs="Times New Roman"/>
                <w:color w:val="000000"/>
              </w:rPr>
              <w:t>Посадові особи с</w:t>
            </w:r>
            <w:r w:rsidRPr="0004711E">
              <w:rPr>
                <w:rFonts w:ascii="Times New Roman" w:hAnsi="Times New Roman" w:cs="Times New Roman"/>
                <w:color w:val="000000"/>
              </w:rPr>
              <w:t>ектор</w:t>
            </w:r>
            <w:r w:rsidRPr="00711DB3">
              <w:rPr>
                <w:rFonts w:ascii="Times New Roman" w:hAnsi="Times New Roman" w:cs="Times New Roman"/>
                <w:color w:val="000000"/>
              </w:rPr>
              <w:t>у</w:t>
            </w:r>
            <w:r w:rsidRPr="0004711E">
              <w:rPr>
                <w:rFonts w:ascii="Times New Roman" w:hAnsi="Times New Roman" w:cs="Times New Roman"/>
                <w:color w:val="000000"/>
              </w:rPr>
              <w:t xml:space="preserve">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9 – 10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Видача заявнику дозволу на розміщення зовнішньої реклами поза межами населених пунктів Львівської області.</w:t>
            </w:r>
          </w:p>
        </w:tc>
        <w:tc>
          <w:tcPr>
            <w:tcW w:w="2551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Адміністратор ЦНАПу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З 10 дня</w:t>
            </w:r>
          </w:p>
        </w:tc>
      </w:tr>
      <w:tr w:rsidR="00B3366C" w:rsidRPr="00AC4EB7" w:rsidTr="002C7759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30" w:type="dxa"/>
        </w:trPr>
        <w:tc>
          <w:tcPr>
            <w:tcW w:w="10611" w:type="dxa"/>
            <w:gridSpan w:val="5"/>
          </w:tcPr>
          <w:p w:rsidR="00B3366C" w:rsidRPr="00FD1A61" w:rsidRDefault="00B3366C" w:rsidP="00FD1A61">
            <w:pPr>
              <w:ind w:right="174"/>
              <w:jc w:val="right"/>
              <w:rPr>
                <w:rFonts w:ascii="Times New Roman" w:hAnsi="Times New Roman" w:cs="Times New Roman"/>
                <w:lang w:val="uk-UA"/>
              </w:rPr>
            </w:pPr>
            <w:r w:rsidRPr="00AC4EB7">
              <w:rPr>
                <w:rFonts w:ascii="Times New Roman" w:hAnsi="Times New Roman" w:cs="Times New Roman"/>
              </w:rPr>
              <w:t>Загальна кількість днів, необхідних для надання послуги, – 1</w:t>
            </w:r>
            <w:r w:rsidR="00FD1A6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3366C" w:rsidRPr="00AC4EB7" w:rsidTr="002C7759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30" w:type="dxa"/>
        </w:trPr>
        <w:tc>
          <w:tcPr>
            <w:tcW w:w="10611" w:type="dxa"/>
            <w:gridSpan w:val="5"/>
          </w:tcPr>
          <w:p w:rsidR="00B3366C" w:rsidRPr="00FD1A61" w:rsidRDefault="00B3366C" w:rsidP="00FD1A61">
            <w:pPr>
              <w:ind w:right="174"/>
              <w:jc w:val="right"/>
              <w:rPr>
                <w:rFonts w:ascii="Times New Roman" w:hAnsi="Times New Roman" w:cs="Times New Roman"/>
                <w:lang w:val="uk-UA"/>
              </w:rPr>
            </w:pPr>
            <w:r w:rsidRPr="00AC4EB7">
              <w:rPr>
                <w:rFonts w:ascii="Times New Roman" w:hAnsi="Times New Roman" w:cs="Times New Roman"/>
              </w:rPr>
              <w:t>Загальна кількість днів (передбачена законодавством) – 1</w:t>
            </w:r>
            <w:r w:rsidR="00FD1A6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B3366C" w:rsidRPr="00AC4EB7" w:rsidRDefault="00B3366C" w:rsidP="00B3366C">
      <w:pPr>
        <w:pStyle w:val="a5"/>
        <w:rPr>
          <w:szCs w:val="24"/>
        </w:rPr>
      </w:pPr>
    </w:p>
    <w:p w:rsidR="00B3366C" w:rsidRPr="00AC4EB7" w:rsidRDefault="00B3366C" w:rsidP="00B3366C">
      <w:pPr>
        <w:tabs>
          <w:tab w:val="left" w:pos="0"/>
          <w:tab w:val="left" w:pos="510"/>
        </w:tabs>
        <w:spacing w:before="60" w:after="60"/>
        <w:jc w:val="both"/>
        <w:rPr>
          <w:rFonts w:ascii="Times New Roman" w:hAnsi="Times New Roman" w:cs="Times New Roman"/>
          <w:bCs/>
          <w:i/>
          <w:color w:val="000000"/>
        </w:rPr>
      </w:pPr>
      <w:r w:rsidRPr="00AC4EB7">
        <w:rPr>
          <w:rFonts w:ascii="Times New Roman" w:hAnsi="Times New Roman" w:cs="Times New Roman"/>
          <w:b/>
          <w:bCs/>
          <w:color w:val="000000"/>
        </w:rPr>
        <w:t>Умовні позначки:</w:t>
      </w:r>
      <w:r w:rsidRPr="00AC4EB7"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r w:rsidRPr="00AC4EB7">
        <w:rPr>
          <w:rFonts w:ascii="Times New Roman" w:hAnsi="Times New Roman" w:cs="Times New Roman"/>
          <w:bCs/>
          <w:i/>
          <w:color w:val="000000"/>
        </w:rPr>
        <w:t>В – виконує, У – бере участь, П – погоджує, З – затверджує.</w:t>
      </w:r>
    </w:p>
    <w:p w:rsidR="0001354A" w:rsidRDefault="00260864"/>
    <w:p w:rsidR="00C12D93" w:rsidRDefault="00C12D93"/>
    <w:p w:rsidR="00C12D93" w:rsidRDefault="00C12D93"/>
    <w:p w:rsidR="00D32574" w:rsidRPr="00185D29" w:rsidRDefault="00D32574" w:rsidP="00D32574">
      <w:pPr>
        <w:pStyle w:val="a4"/>
        <w:jc w:val="both"/>
        <w:rPr>
          <w:b/>
          <w:color w:val="000000"/>
          <w:sz w:val="28"/>
          <w:szCs w:val="28"/>
          <w:lang w:val="uk-UA" w:eastAsia="uk-UA"/>
        </w:rPr>
      </w:pPr>
      <w:r w:rsidRPr="00185D29">
        <w:rPr>
          <w:b/>
          <w:sz w:val="28"/>
          <w:szCs w:val="28"/>
          <w:lang w:val="uk-UA"/>
        </w:rPr>
        <w:t xml:space="preserve">Директор департаменту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85D29">
        <w:rPr>
          <w:b/>
          <w:sz w:val="28"/>
          <w:szCs w:val="28"/>
          <w:lang w:val="uk-UA"/>
        </w:rPr>
        <w:tab/>
        <w:t>Орест ШУЛІКОВСЬКИЙ</w:t>
      </w:r>
    </w:p>
    <w:p w:rsidR="00C12D93" w:rsidRDefault="00C12D93"/>
    <w:p w:rsidR="00C12D93" w:rsidRDefault="00C12D93"/>
    <w:p w:rsidR="00C12D93" w:rsidRDefault="00C12D93"/>
    <w:p w:rsidR="00185D29" w:rsidRPr="00185D29" w:rsidRDefault="00185D29" w:rsidP="00DC4923">
      <w:pPr>
        <w:pStyle w:val="a4"/>
        <w:jc w:val="both"/>
        <w:rPr>
          <w:b/>
          <w:color w:val="000000"/>
          <w:sz w:val="28"/>
          <w:szCs w:val="28"/>
          <w:lang w:val="uk-UA" w:eastAsia="uk-UA"/>
        </w:rPr>
      </w:pPr>
    </w:p>
    <w:sectPr w:rsidR="00185D29" w:rsidRPr="00185D29" w:rsidSect="00E52BB4">
      <w:headerReference w:type="default" r:id="rId10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864" w:rsidRDefault="00260864" w:rsidP="00E52BB4">
      <w:pPr>
        <w:spacing w:after="0" w:line="240" w:lineRule="auto"/>
      </w:pPr>
      <w:r>
        <w:separator/>
      </w:r>
    </w:p>
  </w:endnote>
  <w:endnote w:type="continuationSeparator" w:id="0">
    <w:p w:rsidR="00260864" w:rsidRDefault="00260864" w:rsidP="00E5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864" w:rsidRDefault="00260864" w:rsidP="00E52BB4">
      <w:pPr>
        <w:spacing w:after="0" w:line="240" w:lineRule="auto"/>
      </w:pPr>
      <w:r>
        <w:separator/>
      </w:r>
    </w:p>
  </w:footnote>
  <w:footnote w:type="continuationSeparator" w:id="0">
    <w:p w:rsidR="00260864" w:rsidRDefault="00260864" w:rsidP="00E5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882723"/>
      <w:docPartObj>
        <w:docPartGallery w:val="Page Numbers (Top of Page)"/>
        <w:docPartUnique/>
      </w:docPartObj>
    </w:sdtPr>
    <w:sdtEndPr/>
    <w:sdtContent>
      <w:p w:rsidR="00E52BB4" w:rsidRDefault="00E52BB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7EF" w:rsidRPr="00FB57EF">
          <w:rPr>
            <w:noProof/>
            <w:lang w:val="uk-UA"/>
          </w:rPr>
          <w:t>2</w:t>
        </w:r>
        <w:r>
          <w:fldChar w:fldCharType="end"/>
        </w:r>
      </w:p>
    </w:sdtContent>
  </w:sdt>
  <w:p w:rsidR="00E52BB4" w:rsidRDefault="00E52BB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2855"/>
    <w:multiLevelType w:val="hybridMultilevel"/>
    <w:tmpl w:val="792E5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62319"/>
    <w:multiLevelType w:val="hybridMultilevel"/>
    <w:tmpl w:val="651A29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7701F7"/>
    <w:multiLevelType w:val="hybridMultilevel"/>
    <w:tmpl w:val="3CFAAE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F2CA1"/>
    <w:multiLevelType w:val="hybridMultilevel"/>
    <w:tmpl w:val="0B505F76"/>
    <w:lvl w:ilvl="0" w:tplc="E8E683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34B9D"/>
    <w:multiLevelType w:val="hybridMultilevel"/>
    <w:tmpl w:val="1B6C5DF2"/>
    <w:lvl w:ilvl="0" w:tplc="0FC08FD4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6C"/>
    <w:rsid w:val="0004711E"/>
    <w:rsid w:val="000D7089"/>
    <w:rsid w:val="0016255D"/>
    <w:rsid w:val="001627B4"/>
    <w:rsid w:val="00180F0B"/>
    <w:rsid w:val="00185D29"/>
    <w:rsid w:val="001B1B64"/>
    <w:rsid w:val="001C3BEC"/>
    <w:rsid w:val="00253999"/>
    <w:rsid w:val="00260864"/>
    <w:rsid w:val="00273E0D"/>
    <w:rsid w:val="002A5743"/>
    <w:rsid w:val="002B7FE4"/>
    <w:rsid w:val="002C7759"/>
    <w:rsid w:val="002D3047"/>
    <w:rsid w:val="00341CDF"/>
    <w:rsid w:val="00364AE7"/>
    <w:rsid w:val="00373246"/>
    <w:rsid w:val="00392993"/>
    <w:rsid w:val="003F3731"/>
    <w:rsid w:val="00425A41"/>
    <w:rsid w:val="00432F48"/>
    <w:rsid w:val="00442B10"/>
    <w:rsid w:val="00486188"/>
    <w:rsid w:val="0049173F"/>
    <w:rsid w:val="004D6804"/>
    <w:rsid w:val="004F692D"/>
    <w:rsid w:val="00513316"/>
    <w:rsid w:val="0052187B"/>
    <w:rsid w:val="005B195D"/>
    <w:rsid w:val="005D25B4"/>
    <w:rsid w:val="005E6B91"/>
    <w:rsid w:val="0061508C"/>
    <w:rsid w:val="00637489"/>
    <w:rsid w:val="006D2392"/>
    <w:rsid w:val="00711DB3"/>
    <w:rsid w:val="00742387"/>
    <w:rsid w:val="007A1328"/>
    <w:rsid w:val="008A4B66"/>
    <w:rsid w:val="008C0FEB"/>
    <w:rsid w:val="00933EF9"/>
    <w:rsid w:val="009C1186"/>
    <w:rsid w:val="009C707A"/>
    <w:rsid w:val="00A439E0"/>
    <w:rsid w:val="00A52311"/>
    <w:rsid w:val="00A8137A"/>
    <w:rsid w:val="00B12525"/>
    <w:rsid w:val="00B3366C"/>
    <w:rsid w:val="00BA7FE0"/>
    <w:rsid w:val="00C12B87"/>
    <w:rsid w:val="00C12D93"/>
    <w:rsid w:val="00C251E9"/>
    <w:rsid w:val="00C96737"/>
    <w:rsid w:val="00D23E42"/>
    <w:rsid w:val="00D32574"/>
    <w:rsid w:val="00D50319"/>
    <w:rsid w:val="00DA1CEA"/>
    <w:rsid w:val="00DC4923"/>
    <w:rsid w:val="00DC66A7"/>
    <w:rsid w:val="00E450AC"/>
    <w:rsid w:val="00E527E8"/>
    <w:rsid w:val="00E52BB4"/>
    <w:rsid w:val="00ED7AB6"/>
    <w:rsid w:val="00EF6A8C"/>
    <w:rsid w:val="00F0661A"/>
    <w:rsid w:val="00F132A9"/>
    <w:rsid w:val="00F619F7"/>
    <w:rsid w:val="00FB57EF"/>
    <w:rsid w:val="00FB6620"/>
    <w:rsid w:val="00FD1A61"/>
    <w:rsid w:val="00FD6B9C"/>
    <w:rsid w:val="00FF5C4E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5DBB64-E029-4620-938D-821DC4C4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6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B336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B336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B3366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6">
    <w:name w:val="Нижній колонтитул Знак"/>
    <w:basedOn w:val="a0"/>
    <w:link w:val="a5"/>
    <w:rsid w:val="00B3366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styleId="a7">
    <w:name w:val="Hyperlink"/>
    <w:rsid w:val="00273E0D"/>
    <w:rPr>
      <w:color w:val="0563C1"/>
      <w:u w:val="single"/>
    </w:rPr>
  </w:style>
  <w:style w:type="character" w:customStyle="1" w:styleId="FontStyle21">
    <w:name w:val="Font Style21"/>
    <w:rsid w:val="005D25B4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0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80F0B"/>
    <w:rPr>
      <w:rFonts w:ascii="Segoe UI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18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52B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E52BB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4119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141193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082E-E775-4EB6-B6AF-3756ED86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2454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2022-08-03T13:12:00Z</cp:lastPrinted>
  <dcterms:created xsi:type="dcterms:W3CDTF">2022-08-04T12:32:00Z</dcterms:created>
  <dcterms:modified xsi:type="dcterms:W3CDTF">2022-08-19T11:18:00Z</dcterms:modified>
</cp:coreProperties>
</file>