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C5" w:rsidRPr="0008263A" w:rsidRDefault="002119C5" w:rsidP="00BF4289">
      <w:pPr>
        <w:spacing w:after="0" w:line="360" w:lineRule="auto"/>
        <w:ind w:firstLine="5245"/>
        <w:rPr>
          <w:rFonts w:asciiTheme="majorBidi" w:eastAsia="Times New Roman" w:hAnsiTheme="majorBidi" w:cstheme="majorBidi"/>
          <w:sz w:val="28"/>
          <w:szCs w:val="28"/>
          <w:lang w:eastAsia="en-US"/>
        </w:rPr>
      </w:pPr>
      <w:bookmarkStart w:id="0" w:name="_GoBack"/>
      <w:bookmarkEnd w:id="0"/>
      <w:r w:rsidRPr="0008263A">
        <w:rPr>
          <w:rFonts w:asciiTheme="majorBidi" w:eastAsia="Times New Roman" w:hAnsiTheme="majorBidi" w:cstheme="majorBidi"/>
          <w:sz w:val="28"/>
          <w:szCs w:val="28"/>
          <w:lang w:eastAsia="en-US"/>
        </w:rPr>
        <w:t xml:space="preserve">ЗАТВЕРДЖЕНО               </w:t>
      </w:r>
    </w:p>
    <w:p w:rsidR="002119C5" w:rsidRPr="0008263A" w:rsidRDefault="002119C5" w:rsidP="002119C5">
      <w:pPr>
        <w:spacing w:after="0" w:line="360" w:lineRule="auto"/>
        <w:ind w:firstLine="5245"/>
        <w:rPr>
          <w:rFonts w:asciiTheme="majorBidi" w:eastAsia="Times New Roman" w:hAnsiTheme="majorBidi" w:cstheme="majorBidi"/>
          <w:sz w:val="28"/>
          <w:szCs w:val="28"/>
          <w:lang w:eastAsia="en-US"/>
        </w:rPr>
      </w:pPr>
      <w:r w:rsidRPr="0008263A">
        <w:rPr>
          <w:rFonts w:asciiTheme="majorBidi" w:eastAsia="Times New Roman" w:hAnsiTheme="majorBidi" w:cstheme="majorBidi"/>
          <w:sz w:val="28"/>
          <w:szCs w:val="28"/>
          <w:lang w:eastAsia="en-US"/>
        </w:rPr>
        <w:t>Розпорядження начальника</w:t>
      </w:r>
    </w:p>
    <w:p w:rsidR="002119C5" w:rsidRPr="0008263A" w:rsidRDefault="002119C5" w:rsidP="002119C5">
      <w:pPr>
        <w:spacing w:after="0" w:line="360" w:lineRule="auto"/>
        <w:ind w:firstLine="5245"/>
        <w:rPr>
          <w:rFonts w:asciiTheme="majorBidi" w:eastAsia="Times New Roman" w:hAnsiTheme="majorBidi" w:cstheme="majorBidi"/>
          <w:sz w:val="28"/>
          <w:szCs w:val="28"/>
          <w:lang w:eastAsia="en-US"/>
        </w:rPr>
      </w:pPr>
      <w:r w:rsidRPr="0008263A">
        <w:rPr>
          <w:rFonts w:asciiTheme="majorBidi" w:eastAsia="Times New Roman" w:hAnsiTheme="majorBidi" w:cstheme="majorBidi"/>
          <w:sz w:val="28"/>
          <w:szCs w:val="28"/>
          <w:lang w:eastAsia="en-US"/>
        </w:rPr>
        <w:t xml:space="preserve"> обласної військової адміністрації           </w:t>
      </w:r>
    </w:p>
    <w:p w:rsidR="002119C5" w:rsidRPr="0008263A" w:rsidRDefault="002119C5" w:rsidP="002119C5">
      <w:pPr>
        <w:spacing w:after="0" w:line="360" w:lineRule="auto"/>
        <w:ind w:firstLine="5245"/>
        <w:rPr>
          <w:rFonts w:asciiTheme="majorBidi" w:eastAsia="Times New Roman" w:hAnsiTheme="majorBidi" w:cstheme="majorBidi"/>
          <w:sz w:val="28"/>
          <w:szCs w:val="28"/>
          <w:lang w:eastAsia="en-US"/>
        </w:rPr>
      </w:pPr>
      <w:r w:rsidRPr="0008263A">
        <w:rPr>
          <w:rFonts w:asciiTheme="majorBidi" w:eastAsia="Times New Roman" w:hAnsiTheme="majorBidi" w:cstheme="majorBidi"/>
          <w:sz w:val="28"/>
          <w:szCs w:val="28"/>
          <w:lang w:eastAsia="en-US"/>
        </w:rPr>
        <w:t>_____________ № ___________</w:t>
      </w:r>
    </w:p>
    <w:p w:rsidR="001144D9" w:rsidRPr="0008263A" w:rsidRDefault="001144D9" w:rsidP="001144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4D9" w:rsidRPr="0008263A" w:rsidRDefault="001144D9" w:rsidP="001144D9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8263A">
        <w:rPr>
          <w:rFonts w:ascii="Times New Roman" w:eastAsia="Times New Roman" w:hAnsi="Times New Roman" w:cs="Times New Roman"/>
          <w:b/>
          <w:sz w:val="28"/>
          <w:szCs w:val="28"/>
        </w:rPr>
        <w:t>ІНФОРМАЦІЙНА КАРТКА №01786</w:t>
      </w:r>
    </w:p>
    <w:p w:rsidR="001144D9" w:rsidRPr="0008263A" w:rsidRDefault="001144D9" w:rsidP="0011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</w:p>
    <w:p w:rsidR="001144D9" w:rsidRPr="0008263A" w:rsidRDefault="001144D9" w:rsidP="0011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63A">
        <w:rPr>
          <w:rFonts w:ascii="Times New Roman" w:eastAsia="Times New Roman" w:hAnsi="Times New Roman" w:cs="Times New Roman"/>
          <w:b/>
          <w:sz w:val="28"/>
          <w:szCs w:val="28"/>
        </w:rPr>
        <w:t>Надання дозволу на право користування пільгами з оподаткування для підприємств та організацій громадських організацій осіб з інвалідністю</w:t>
      </w:r>
    </w:p>
    <w:p w:rsidR="001144D9" w:rsidRPr="0008263A" w:rsidRDefault="001144D9" w:rsidP="0011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</w:pPr>
    </w:p>
    <w:p w:rsidR="001144D9" w:rsidRPr="0008263A" w:rsidRDefault="001144D9" w:rsidP="0011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63A">
        <w:rPr>
          <w:rFonts w:ascii="Times New Roman" w:eastAsia="Times New Roman" w:hAnsi="Times New Roman" w:cs="Times New Roman"/>
          <w:b/>
          <w:sz w:val="28"/>
          <w:szCs w:val="28"/>
        </w:rPr>
        <w:t>Обласна державна адміністрація</w:t>
      </w:r>
    </w:p>
    <w:p w:rsidR="00320C4D" w:rsidRPr="0008263A" w:rsidRDefault="00320C4D" w:rsidP="0011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144D9" w:rsidRPr="0008263A" w:rsidTr="00320C4D">
        <w:tc>
          <w:tcPr>
            <w:tcW w:w="2660" w:type="dxa"/>
          </w:tcPr>
          <w:p w:rsidR="001144D9" w:rsidRPr="0008263A" w:rsidRDefault="001144D9">
            <w:pPr>
              <w:rPr>
                <w:color w:val="000000" w:themeColor="text1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Інформація про ЦНАП (місце подання документів та отримання результату послуги)</w:t>
            </w:r>
          </w:p>
        </w:tc>
        <w:tc>
          <w:tcPr>
            <w:tcW w:w="6911" w:type="dxa"/>
          </w:tcPr>
          <w:p w:rsidR="00320C4D" w:rsidRPr="0008263A" w:rsidRDefault="00320C4D" w:rsidP="00320C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ЦНАП та ТП м. Львова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Основний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офіс ЦНАП:пл. Ринок, 1 (вхід з правої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сторони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Ратуші), м. Львів, 79006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телефон: (032) 297-57-95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ел. пошта: service.center@lvivcity.gov.ua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http://www.city-adm.lviv.ua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Територіальні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підрозділи ЦНАП: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К. Левицького, 67, м. Львів, 79017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І. Виговського, 32, м. Львів, 79022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Генерала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Чупринки, 85, м. Львів, 79057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пр. Червоної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Калини, 72а, м. Львів, 79066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М. Хвильового, 14а, м. Львів, 79068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Т. Шевченка, 374, м. Львів, 79069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смт. Рудне, вул. Грушевського, 55, 79493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смт. Брюховичі, вул. В. Івасюка, 2-А, 79491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м. Винники, вул. Галицька, 12, 79495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м. Дубляни, вул. Т. Шевченка, 4, 80381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прийому суб’єктів звернень: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понеділок, вівторок, четвер: 09:00 – 18:00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середа: 09:00 – 20:00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п’ятниця, субота: 09:00 – 16:00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ЦНАП</w:t>
            </w:r>
            <w:r w:rsid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та ТП м. Дрогобич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Основний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офіс ЦНАП:вул. Бориславська, 8-А, м. Дрогобич, 82100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тел.: (324) 419 504, 068 81 399 09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вебсайт:https://drohobych-rada.gov.ua/viddily-sektory/cnap/,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ел. пошта: cnap@drohobych-rada.gov.ua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прийому суб’єктів звернень: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понеділок, середа, четвер: 08:00 – 16:00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вівторок: 08:00-20:00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п’ятниця, субота: 08:00 – 15:00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Територіальний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підрозділ ЦНАП: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 xml:space="preserve">вул. Мазепи, 8, м. Стебник, 82170,  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тел.: 067 758 8112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прийому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суб’єктів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звернень: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понеділок-четвер: 08:00 – 17:00,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п’ятниця: 08:00 – 15:45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обідня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перерва: 12:00-12:45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ЦНАП м.</w:t>
            </w:r>
            <w:r w:rsid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Червоноград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Шевченка, 27, м. Червоноград, 80100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тел.: (03249) 48 100; (03249) 48 060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вебсайт: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https://www.chg.gov.ua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ел. пошта: cnap80100@ukr.net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прийому суб’єктів звернень: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понеділок, середа, четвер: 08:00-17:15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вівторок: 08:00-20:00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п’ятниця: 08:00-16:00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ЦНАП м. Стрий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Шевченка, 71, м. Стрий, 82400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тел.: (03245)71485</w:t>
            </w:r>
          </w:p>
          <w:p w:rsidR="00256FD8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вебсайт: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https://stryi-rada.gov.ua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ел. пошта: stryi.cnap@ukr.net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прийому суб’єктів звернень: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понеділок-четвер: 08:00 – 16:00,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п’ятниця: 08:00 – 15:00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ЦНАП м. Трускавець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Бориславська, 1, м. Трускавець, 82200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тел.: (03247 ) 53 150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вебсайт: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https://tmr.gov.uaел. пошта: cnaptmr@ukr.net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прийому суб’єктів звернень:</w:t>
            </w:r>
          </w:p>
          <w:p w:rsidR="00320C4D" w:rsidRPr="0008263A" w:rsidRDefault="0008263A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r w:rsidR="00320C4D" w:rsidRPr="0008263A">
              <w:rPr>
                <w:rFonts w:asciiTheme="majorBidi" w:hAnsiTheme="majorBidi" w:cstheme="majorBidi"/>
                <w:sz w:val="28"/>
                <w:szCs w:val="28"/>
              </w:rPr>
              <w:t>онеділок-четвер: 09:00-17:00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п’ятниця: 09:00-16-00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147840" w:rsidRPr="0008263A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ЦНАП м. Борислав</w:t>
            </w:r>
          </w:p>
          <w:p w:rsidR="00147840" w:rsidRPr="0008263A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вул. Шевченка, 42, м. Борислав, 82300</w:t>
            </w:r>
          </w:p>
          <w:p w:rsidR="00147840" w:rsidRPr="0008263A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тел.: (03248) 42 025</w:t>
            </w:r>
          </w:p>
          <w:p w:rsidR="00147840" w:rsidRPr="0008263A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вебсайт:</w:t>
            </w:r>
            <w:hyperlink r:id="rId6" w:history="1">
              <w:r w:rsidRPr="00986940">
                <w:rPr>
                  <w:rStyle w:val="a4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https://boryslavrada.gov.ua//</w:t>
              </w:r>
            </w:hyperlink>
            <w:r w:rsidRPr="00986940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ел. пошта: </w:t>
            </w:r>
            <w:hyperlink r:id="rId7" w:history="1">
              <w:r w:rsidRPr="00986940">
                <w:rPr>
                  <w:rStyle w:val="a4"/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  <w:u w:val="none"/>
                </w:rPr>
                <w:t>cnap.boryslav@gmail.com</w:t>
              </w:r>
            </w:hyperlink>
          </w:p>
          <w:p w:rsidR="00147840" w:rsidRPr="0008263A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</w:rPr>
              <w:t>Графік прийому суб'єктів звернень:</w:t>
            </w:r>
          </w:p>
          <w:p w:rsidR="00147840" w:rsidRPr="0008263A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понеділок, середа, четвер: 08:00-16:00</w:t>
            </w:r>
          </w:p>
          <w:p w:rsidR="00147840" w:rsidRPr="0008263A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вівторок: 08:00-20:00</w:t>
            </w:r>
          </w:p>
          <w:p w:rsidR="00147840" w:rsidRPr="0008263A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п'ятниця:08:00-15:00</w:t>
            </w:r>
          </w:p>
          <w:p w:rsidR="00147840" w:rsidRDefault="00147840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r w:rsidRPr="0008263A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>без перерви на обід</w:t>
            </w:r>
          </w:p>
          <w:p w:rsidR="0008263A" w:rsidRPr="0008263A" w:rsidRDefault="0008263A" w:rsidP="00147840">
            <w:pPr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</w:p>
          <w:p w:rsidR="00320C4D" w:rsidRPr="0008263A" w:rsidRDefault="00320C4D" w:rsidP="00256FD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ЦНАП м. Самбір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пл. Ринок, 1, м. Самбір, 81400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тел.: 098 275 60 20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вебсайт: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https://sambircity.gov.ua/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ел.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пошта: cnap.sambir@gmail.com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прийому суб’єктів звернень: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понеділок, середа: 09:00-18:00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вівторок, четвер: 12:00 20:00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п’ятниця: 09:00-17:00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ЦНАП м. Новий</w:t>
            </w:r>
            <w:r w:rsid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Розділ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Грушевського, 24, м. Новий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Розділ, 81652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Тел.: (03261) 3-04-02; (03261) 3-04-17</w:t>
            </w:r>
          </w:p>
          <w:p w:rsidR="00256FD8" w:rsidRPr="0008263A" w:rsidRDefault="002119C5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</w:t>
            </w:r>
            <w:r w:rsidR="00320C4D" w:rsidRPr="0008263A">
              <w:rPr>
                <w:rFonts w:asciiTheme="majorBidi" w:hAnsiTheme="majorBidi" w:cstheme="majorBidi"/>
                <w:sz w:val="28"/>
                <w:szCs w:val="28"/>
              </w:rPr>
              <w:t xml:space="preserve">ебсайт: https://novyyrozdil-gromada.gov.ua/cnap  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ел. пошта: cnapnr@ukr.net , cnapnr@gmail.com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Графікприйомусуб’єктівзвернень: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понеділок, вівторок, четвер, п’ятниця: 09:00-17:00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вівторок: 09:00 20:00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ЦНАП м. Моршин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Вул. Привокзальна, 63, м. Моршин, 82482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Тел.: (03260) 60 691</w:t>
            </w:r>
          </w:p>
          <w:p w:rsidR="00256FD8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 xml:space="preserve">вебсайт:https://morshyn-rada.gov.ua/vikonavchi-organi-radi/cnap/  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ел. пошта: znap_morshyn@ukr.net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Графік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прийому</w:t>
            </w:r>
            <w:r w:rsidR="00256FD8" w:rsidRPr="0008263A">
              <w:rPr>
                <w:rFonts w:asciiTheme="majorBidi" w:hAnsiTheme="majorBidi" w:cstheme="majorBidi"/>
                <w:sz w:val="28"/>
                <w:szCs w:val="28"/>
              </w:rPr>
              <w:t xml:space="preserve"> суб’єктів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звернень: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 xml:space="preserve">понеділок, середа, четвер, </w:t>
            </w:r>
            <w:r w:rsidR="00256FD8" w:rsidRPr="0008263A">
              <w:rPr>
                <w:rFonts w:asciiTheme="majorBidi" w:hAnsiTheme="majorBidi" w:cstheme="majorBidi"/>
                <w:sz w:val="28"/>
                <w:szCs w:val="28"/>
              </w:rPr>
              <w:t>п'ятниця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: 09:00 – 17:00,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вівторок: 9.00-20.00, субота: 9.00-16.00</w:t>
            </w:r>
          </w:p>
          <w:p w:rsidR="00320C4D" w:rsidRPr="0008263A" w:rsidRDefault="00320C4D" w:rsidP="00320C4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8263A">
              <w:rPr>
                <w:rFonts w:asciiTheme="majorBidi" w:hAnsiTheme="majorBidi" w:cstheme="majorBidi"/>
                <w:sz w:val="28"/>
                <w:szCs w:val="28"/>
              </w:rPr>
              <w:t>без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перерви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r w:rsidR="0008263A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8263A">
              <w:rPr>
                <w:rFonts w:asciiTheme="majorBidi" w:hAnsiTheme="majorBidi" w:cstheme="majorBidi"/>
                <w:sz w:val="28"/>
                <w:szCs w:val="28"/>
              </w:rPr>
              <w:t>обід</w:t>
            </w:r>
          </w:p>
          <w:p w:rsidR="001144D9" w:rsidRPr="0008263A" w:rsidRDefault="001144D9" w:rsidP="00256FD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144D9" w:rsidRPr="0008263A" w:rsidTr="00320C4D">
        <w:tc>
          <w:tcPr>
            <w:tcW w:w="2660" w:type="dxa"/>
          </w:tcPr>
          <w:p w:rsidR="001144D9" w:rsidRPr="0008263A" w:rsidRDefault="001144D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 Перелік вхідних документів </w:t>
            </w:r>
          </w:p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 потребі умови надання)</w:t>
            </w:r>
          </w:p>
        </w:tc>
        <w:tc>
          <w:tcPr>
            <w:tcW w:w="6911" w:type="dxa"/>
          </w:tcPr>
          <w:p w:rsidR="001144D9" w:rsidRPr="0008263A" w:rsidRDefault="002119C5" w:rsidP="00FF1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ind w:left="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заява громадської організації осіб з інвалідністю (далі - засновник) про надання підприємству, організації дозволу за </w:t>
            </w:r>
            <w:hyperlink r:id="rId8" w:anchor="n53">
              <w:r w:rsidR="001144D9" w:rsidRPr="0008263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формою</w:t>
              </w:r>
            </w:hyperlink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затвердженою Мінсоцполітики (додаток № 1);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2)</w:t>
            </w:r>
            <w:r w:rsidR="001144D9" w:rsidRPr="0008263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опії установчих документів підприємства, організації, а також засновника, крім випадків, коли засновником є всеукраїнська громадська організація осіб з інвалідністю або громадська організація осіб з інвалідністю, яка підтвердила свій всеукраїнський статус, що самостійно подає копії своїх установчих документів;                                              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3)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довідки про чисельність працюючих осіб з інвалідністю на підприємстві, в організації, видана територіальним відділенням Фонду соціального захисту осіб з інвалідністю, за попередній рік та за попередній звітний (податковий) період;    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4) 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копія державного акта на право постійного користування землею або копія довідки про нормативну грошову оцінку земельної ділянки у разі звернення за отриманням дозволу на право користування пільгами щодо земельно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податку;                   5)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бізнес-план діяльності підприємства;   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6)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розрахунок суми витрат підприємства, організації, пов’язаних з переробкою (обробкою, іншими видами перетворення) сировини, комплектувальних виробів, складових частин, інших покупних товарів, для визначення товарів, які безпосередньо виготовляються підприємством, організацією;                   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7)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довідка про розмір середньомісячної заробітної плати в еквіваленті повної зайнятості працівників та осіб з інвалідністю, які мають на підприємстві, в організації основне місце роботи, за попередній звітний (податковий) період;                         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8)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копії податкових та фінансових звітів (податкову декларацію з податку на прибуток підприємства, інформацію про суми податкових пільг, баланс підприємства, організації (форма 1) та звіт про фінансові результати (форма 2) за попередній звітний (податковий) період).</w:t>
            </w:r>
          </w:p>
          <w:p w:rsidR="001144D9" w:rsidRPr="0008263A" w:rsidRDefault="001144D9" w:rsidP="001144D9"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всі копії документів мають бути завірені в установленому законодавством порядку</w:t>
            </w:r>
          </w:p>
        </w:tc>
      </w:tr>
      <w:tr w:rsidR="001144D9" w:rsidRPr="0008263A" w:rsidTr="00320C4D">
        <w:tc>
          <w:tcPr>
            <w:tcW w:w="2660" w:type="dxa"/>
          </w:tcPr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3. Платність або безплатність</w:t>
            </w:r>
          </w:p>
        </w:tc>
        <w:tc>
          <w:tcPr>
            <w:tcW w:w="6911" w:type="dxa"/>
          </w:tcPr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1144D9" w:rsidRPr="0008263A" w:rsidTr="00320C4D">
        <w:tc>
          <w:tcPr>
            <w:tcW w:w="2660" w:type="dxa"/>
          </w:tcPr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Результат послуги</w:t>
            </w:r>
          </w:p>
        </w:tc>
        <w:tc>
          <w:tcPr>
            <w:tcW w:w="6911" w:type="dxa"/>
          </w:tcPr>
          <w:p w:rsidR="001144D9" w:rsidRPr="0008263A" w:rsidRDefault="001144D9" w:rsidP="00114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sz w:val="28"/>
                <w:szCs w:val="28"/>
              </w:rPr>
              <w:t>розпорядження обласної державної адміністрації  (надання пільг з оподаткування для підприємств та організацій громадських організацій осіб з інвалідністю або відмова у наданні пільг з оподаткування для підприємств та організацій громадських організацій осіб з інвалідністю)</w:t>
            </w:r>
          </w:p>
          <w:p w:rsidR="001144D9" w:rsidRPr="0008263A" w:rsidRDefault="001144D9"/>
        </w:tc>
      </w:tr>
      <w:tr w:rsidR="001144D9" w:rsidRPr="0008263A" w:rsidTr="00320C4D">
        <w:tc>
          <w:tcPr>
            <w:tcW w:w="2660" w:type="dxa"/>
          </w:tcPr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Строк надання послуги</w:t>
            </w:r>
          </w:p>
        </w:tc>
        <w:tc>
          <w:tcPr>
            <w:tcW w:w="6911" w:type="dxa"/>
          </w:tcPr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sz w:val="28"/>
                <w:szCs w:val="28"/>
              </w:rPr>
              <w:t>30 днів</w:t>
            </w:r>
          </w:p>
        </w:tc>
      </w:tr>
      <w:tr w:rsidR="001144D9" w:rsidRPr="0008263A" w:rsidTr="00320C4D">
        <w:tc>
          <w:tcPr>
            <w:tcW w:w="2660" w:type="dxa"/>
          </w:tcPr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6.Спосіб отримання відповіді/ результати послуги</w:t>
            </w:r>
          </w:p>
        </w:tc>
        <w:tc>
          <w:tcPr>
            <w:tcW w:w="6911" w:type="dxa"/>
          </w:tcPr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особисто;                                                                                          у разі отримання документів уповноваженою особою </w:t>
            </w:r>
            <w:r w:rsidR="002119C5" w:rsidRPr="0008263A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додатково надається довіреність</w:t>
            </w:r>
          </w:p>
        </w:tc>
      </w:tr>
      <w:tr w:rsidR="001144D9" w:rsidRPr="0008263A" w:rsidTr="00320C4D">
        <w:tc>
          <w:tcPr>
            <w:tcW w:w="2660" w:type="dxa"/>
          </w:tcPr>
          <w:p w:rsidR="001144D9" w:rsidRPr="0008263A" w:rsidRDefault="001144D9">
            <w:r w:rsidRPr="000826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Законодавчі акти</w:t>
            </w:r>
          </w:p>
        </w:tc>
        <w:tc>
          <w:tcPr>
            <w:tcW w:w="6911" w:type="dxa"/>
          </w:tcPr>
          <w:p w:rsidR="001144D9" w:rsidRPr="0008263A" w:rsidRDefault="002119C5" w:rsidP="0011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Закон України «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 основи соціальної захищеност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осіб з інвалідністю в Україні»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1144D9" w:rsidRPr="0008263A" w:rsidRDefault="002119C5" w:rsidP="0011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останова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Кабінету Міністрів України від 08.08.2007 № 1010 «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затвердження Порядку  надання дозволу на право користування пільгами з оподаткування для підприємств та організацій 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громадських організацій осіб з інвалідністю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(зі змінами); </w:t>
            </w:r>
          </w:p>
          <w:p w:rsidR="001144D9" w:rsidRPr="0008263A" w:rsidRDefault="002119C5" w:rsidP="0011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останова Ка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бінету Міністрів України від 19.03.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 № 323 «Деякі питання користування пільгами з оподаткування для підприємств та організацій громадських об’єднань осіб з інвалідністю в умовах воєнного стану на території України» (постанова діє на час воєнного стану і два квартали після скасування воєнного стану);</w:t>
            </w:r>
          </w:p>
          <w:p w:rsidR="001144D9" w:rsidRPr="0008263A" w:rsidRDefault="001144D9" w:rsidP="0011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2119C5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аказ Міністерства </w:t>
            </w:r>
            <w:r w:rsidR="002119C5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соціальної політики України від 30.09.2020 № 672 «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Деякі питання надання підприємствам та організаціям, які засновані громадськими організаціями осіб з інвалідністю, дозволу на право корист</w:t>
            </w:r>
            <w:r w:rsidR="002119C5" w:rsidRPr="00082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ування пільгами з оподаткування»</w:t>
            </w:r>
          </w:p>
          <w:p w:rsidR="001144D9" w:rsidRPr="0008263A" w:rsidRDefault="001144D9"/>
        </w:tc>
      </w:tr>
    </w:tbl>
    <w:p w:rsidR="00BA0E0E" w:rsidRPr="0008263A" w:rsidRDefault="00BA0E0E"/>
    <w:p w:rsidR="001144D9" w:rsidRPr="0008263A" w:rsidRDefault="001144D9"/>
    <w:p w:rsidR="002119C5" w:rsidRPr="0008263A" w:rsidRDefault="001144D9" w:rsidP="002119C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63A">
        <w:rPr>
          <w:rFonts w:ascii="Times New Roman" w:eastAsia="Times New Roman" w:hAnsi="Times New Roman" w:cs="Times New Roman"/>
          <w:b/>
          <w:sz w:val="28"/>
          <w:szCs w:val="28"/>
        </w:rPr>
        <w:t xml:space="preserve">Т.в.о. директора департаменту </w:t>
      </w:r>
      <w:r w:rsidR="002119C5" w:rsidRPr="0008263A">
        <w:rPr>
          <w:rFonts w:ascii="Times New Roman" w:eastAsia="Times New Roman" w:hAnsi="Times New Roman" w:cs="Times New Roman"/>
          <w:b/>
          <w:sz w:val="28"/>
          <w:szCs w:val="28"/>
        </w:rPr>
        <w:t>соціального</w:t>
      </w:r>
    </w:p>
    <w:p w:rsidR="001144D9" w:rsidRPr="0008263A" w:rsidRDefault="002119C5" w:rsidP="002119C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263A">
        <w:rPr>
          <w:rFonts w:ascii="Times New Roman" w:eastAsia="Times New Roman" w:hAnsi="Times New Roman" w:cs="Times New Roman"/>
          <w:b/>
          <w:sz w:val="28"/>
          <w:szCs w:val="28"/>
        </w:rPr>
        <w:t>захисту населення облдержадміністрації</w:t>
      </w:r>
      <w:r w:rsidRPr="00082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2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8263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144D9" w:rsidRPr="0008263A">
        <w:rPr>
          <w:rFonts w:ascii="Times New Roman" w:eastAsia="Times New Roman" w:hAnsi="Times New Roman" w:cs="Times New Roman"/>
          <w:b/>
          <w:sz w:val="28"/>
          <w:szCs w:val="28"/>
        </w:rPr>
        <w:t xml:space="preserve">   Роман АНДРЕС</w:t>
      </w:r>
    </w:p>
    <w:p w:rsidR="001144D9" w:rsidRPr="0008263A" w:rsidRDefault="001144D9"/>
    <w:p w:rsidR="001144D9" w:rsidRPr="0008263A" w:rsidRDefault="001144D9"/>
    <w:p w:rsidR="001144D9" w:rsidRPr="0008263A" w:rsidRDefault="001144D9"/>
    <w:p w:rsidR="001144D9" w:rsidRPr="0008263A" w:rsidRDefault="001144D9"/>
    <w:p w:rsidR="001144D9" w:rsidRPr="0008263A" w:rsidRDefault="001144D9"/>
    <w:p w:rsidR="001144D9" w:rsidRPr="0008263A" w:rsidRDefault="001144D9"/>
    <w:p w:rsidR="001144D9" w:rsidRPr="0008263A" w:rsidRDefault="001144D9"/>
    <w:p w:rsidR="00256FD8" w:rsidRPr="0008263A" w:rsidRDefault="00256FD8"/>
    <w:p w:rsidR="00256FD8" w:rsidRPr="0008263A" w:rsidRDefault="00256FD8"/>
    <w:p w:rsidR="00256FD8" w:rsidRPr="0008263A" w:rsidRDefault="00256FD8"/>
    <w:p w:rsidR="00256FD8" w:rsidRPr="0008263A" w:rsidRDefault="00256FD8"/>
    <w:p w:rsidR="00256FD8" w:rsidRPr="0008263A" w:rsidRDefault="00256FD8"/>
    <w:p w:rsidR="00256FD8" w:rsidRPr="0008263A" w:rsidRDefault="00256FD8"/>
    <w:p w:rsidR="00256FD8" w:rsidRPr="0008263A" w:rsidRDefault="00256FD8"/>
    <w:p w:rsidR="00256FD8" w:rsidRPr="0008263A" w:rsidRDefault="00256FD8"/>
    <w:p w:rsidR="00256FD8" w:rsidRPr="0008263A" w:rsidRDefault="00256FD8"/>
    <w:p w:rsidR="001144D9" w:rsidRPr="0008263A" w:rsidRDefault="001144D9"/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1144D9" w:rsidRPr="0008263A" w:rsidTr="001144D9">
        <w:trPr>
          <w:trHeight w:val="2131"/>
        </w:trPr>
        <w:tc>
          <w:tcPr>
            <w:tcW w:w="4785" w:type="dxa"/>
          </w:tcPr>
          <w:p w:rsidR="00981579" w:rsidRPr="0008263A" w:rsidRDefault="00981579" w:rsidP="00981579">
            <w:pPr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Додаток  </w:t>
            </w:r>
          </w:p>
          <w:p w:rsidR="00981579" w:rsidRPr="0008263A" w:rsidRDefault="00981579" w:rsidP="00981579">
            <w:pPr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263A">
              <w:rPr>
                <w:rFonts w:ascii="Times New Roman" w:eastAsia="Times New Roman" w:hAnsi="Times New Roman" w:cs="Times New Roman"/>
                <w:sz w:val="28"/>
                <w:szCs w:val="28"/>
              </w:rPr>
              <w:t>до інформаційної картки № 01786</w:t>
            </w:r>
          </w:p>
          <w:p w:rsidR="001144D9" w:rsidRPr="0008263A" w:rsidRDefault="001144D9" w:rsidP="0011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144D9" w:rsidRPr="0008263A" w:rsidRDefault="001144D9" w:rsidP="001144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ЗАТВЕРДЖЕНО                                  </w:t>
            </w:r>
          </w:p>
          <w:p w:rsidR="001144D9" w:rsidRPr="0008263A" w:rsidRDefault="001144D9" w:rsidP="001144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Міністерства соціальної політики України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30 вересня 2020 року № 672</w:t>
            </w:r>
          </w:p>
          <w:p w:rsidR="001144D9" w:rsidRPr="0008263A" w:rsidRDefault="001144D9" w:rsidP="001144D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10173" w:type="dxa"/>
        <w:tblLayout w:type="fixed"/>
        <w:tblLook w:val="0000"/>
      </w:tblPr>
      <w:tblGrid>
        <w:gridCol w:w="4784"/>
        <w:gridCol w:w="5389"/>
      </w:tblGrid>
      <w:tr w:rsidR="001144D9" w:rsidRPr="0008263A" w:rsidTr="001144D9">
        <w:trPr>
          <w:cantSplit/>
          <w:tblHeader/>
        </w:trPr>
        <w:tc>
          <w:tcPr>
            <w:tcW w:w="4784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bookmark=id.30j0zll" w:colFirst="0" w:colLast="0"/>
            <w:bookmarkEnd w:id="1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9" w:type="dxa"/>
          </w:tcPr>
          <w:p w:rsidR="001144D9" w:rsidRPr="0008263A" w:rsidRDefault="0098157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End w:id="2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Керівникові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Львівської обласної державної адміністрації</w:t>
            </w:r>
          </w:p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bookmark=id.3znysh7" w:colFirst="0" w:colLast="0"/>
            <w:bookmarkEnd w:id="3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________________________________________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(найменування громадської організації осіб з інвалідністю)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bookmark=id.2et92p0" w:colFirst="0" w:colLast="0"/>
            <w:bookmarkEnd w:id="4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за ЄДРПОУ ___________________________</w:t>
            </w:r>
          </w:p>
        </w:tc>
      </w:tr>
    </w:tbl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1144D9" w:rsidRPr="0008263A" w:rsidRDefault="001144D9" w:rsidP="001144D9">
      <w:pPr>
        <w:pStyle w:val="3"/>
        <w:jc w:val="center"/>
        <w:rPr>
          <w:lang w:val="uk-UA"/>
        </w:rPr>
      </w:pPr>
      <w:bookmarkStart w:id="5" w:name="bookmark=id.tyjcwt" w:colFirst="0" w:colLast="0"/>
      <w:bookmarkEnd w:id="5"/>
      <w:r w:rsidRPr="0008263A">
        <w:t>ЗАЯВА</w:t>
      </w:r>
      <w:r w:rsidRPr="0008263A">
        <w:br/>
        <w:t>громадської організації осіб з інвалідністю про надання підприємству, організації, які засновані громадськими організаціями осіб з інвалідністю, дозволу на право користування пільгами з оподаткування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надати дозвіл на право користування пільгами з оподаткування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_____________________________________________________________________________________,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    (найменування підприємства, організації, які засновані громадською організацією осіб з інвалідністю)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 про яке (яку) надається в додатку, на ___________________________________ згідно з: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                                                      (квартал, півріччя, три квартали, рік) квартали, рік)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_____________________________________________________________________________________.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                   (вказати підпункти, пункти, статті, розділи Податкового кодексу України)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 заяви додаю: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копії установчих документів підприємства (організації), а також засновника (крім випадків, коли засновником є всеукраїнська громадська організація осіб з інвалідністю або громадська організація осіб з інвалідністю, яка підтвердила свій всеукраїнський статус, що самостійно подає копії своїх установчих документів)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довідку про чисельність працюючих осіб з інвалідністю на підприємстві (в організації), видану територіальним відділенням Фонду соціального захисту інвалідів, за попередній рік і за попередній звітний (податковий) період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копію державного акта на право постійного користування землею або копію довідки про нормативну грошову оцінку земельної ділянки у разі звернення за отриманням дозволу на право користування пільгами щодо сплати земельного податку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bookmark=id.35nkun2" w:colFirst="0" w:colLast="0"/>
      <w:bookmarkEnd w:id="6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бізнес-план діяльності підприємства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bookmark=id.1ksv4uv" w:colFirst="0" w:colLast="0"/>
      <w:bookmarkEnd w:id="7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розрахунок суми витрат підприємства (організації), пов'язаних із переробкою (обробкою, іншими видами перетворення) сировини, комплектувальних виробів, складових частин, інших покупних товарів, для визначення товарів, які безпосередньо виготовляються підприємством (організацією),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bookmark=id.44sinio" w:colFirst="0" w:colLast="0"/>
      <w:bookmarkEnd w:id="8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довідку про розмір середньомісячної заробітної плати в еквіваленті повної зайнятості працівників та осіб з інвалідністю, в яких місце роботи на підприємстві (в організації) є основним, за попередній звітний (податковий) період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копії податкових та фінансових звітів (податкова декларація з податку на прибуток підприємства, баланс підприємства, організації (форма 1) та звіт про фінансові результати (форма 2) за попередній звітний (податковий) період)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bookmark=id.z337ya" w:colFirst="0" w:colLast="0"/>
      <w:bookmarkEnd w:id="9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 підприємства про суми податків не сплачених до бюджету у зв'язку з отриманням рішення уповноваженого органу, за попередній рік і за попередній звітний (податковий) період на ____ арк.</w:t>
      </w:r>
    </w:p>
    <w:tbl>
      <w:tblPr>
        <w:tblW w:w="10173" w:type="dxa"/>
        <w:tblLayout w:type="fixed"/>
        <w:tblLook w:val="0000"/>
      </w:tblPr>
      <w:tblGrid>
        <w:gridCol w:w="3781"/>
        <w:gridCol w:w="3255"/>
        <w:gridCol w:w="3137"/>
      </w:tblGrid>
      <w:tr w:rsidR="001144D9" w:rsidRPr="0008263A" w:rsidTr="00197993">
        <w:trPr>
          <w:cantSplit/>
          <w:tblHeader/>
        </w:trPr>
        <w:tc>
          <w:tcPr>
            <w:tcW w:w="3781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Керівник громадської</w:t>
            </w:r>
            <w:r w:rsidRPr="00082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організації осіб з інвалідністю</w:t>
            </w:r>
          </w:p>
        </w:tc>
        <w:tc>
          <w:tcPr>
            <w:tcW w:w="3255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    (підпис)</w:t>
            </w:r>
          </w:p>
        </w:tc>
        <w:tc>
          <w:tcPr>
            <w:tcW w:w="3137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1144D9" w:rsidRPr="0008263A" w:rsidTr="00197993">
        <w:trPr>
          <w:cantSplit/>
          <w:tblHeader/>
        </w:trPr>
        <w:tc>
          <w:tcPr>
            <w:tcW w:w="3781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М.П.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6392" w:type="dxa"/>
            <w:gridSpan w:val="2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____________ 20__ року</w:t>
            </w:r>
          </w:p>
        </w:tc>
      </w:tr>
    </w:tbl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D9" w:rsidRPr="001144D9" w:rsidRDefault="00981579" w:rsidP="001144D9">
      <w:pPr>
        <w:pStyle w:val="3"/>
        <w:jc w:val="center"/>
        <w:rPr>
          <w:lang w:val="uk-UA"/>
        </w:rPr>
      </w:pPr>
      <w:r w:rsidRPr="0008263A">
        <w:rPr>
          <w:lang w:val="uk-UA"/>
        </w:rPr>
        <w:t>_____________________________________________________________________</w:t>
      </w:r>
    </w:p>
    <w:p w:rsidR="001144D9" w:rsidRDefault="001144D9" w:rsidP="001144D9">
      <w:pPr>
        <w:rPr>
          <w:rFonts w:ascii="Times New Roman" w:eastAsia="Times New Roman" w:hAnsi="Times New Roman" w:cs="Times New Roman"/>
        </w:rPr>
      </w:pPr>
      <w:bookmarkStart w:id="10" w:name="bookmark=id.3dy6vkm" w:colFirst="0" w:colLast="0"/>
      <w:bookmarkEnd w:id="10"/>
    </w:p>
    <w:p w:rsidR="001144D9" w:rsidRDefault="001144D9"/>
    <w:sectPr w:rsidR="001144D9" w:rsidSect="002119C5">
      <w:headerReference w:type="default" r:id="rId9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C25" w:rsidRDefault="00DB7C25" w:rsidP="002119C5">
      <w:pPr>
        <w:spacing w:after="0" w:line="240" w:lineRule="auto"/>
      </w:pPr>
      <w:r>
        <w:separator/>
      </w:r>
    </w:p>
  </w:endnote>
  <w:endnote w:type="continuationSeparator" w:id="1">
    <w:p w:rsidR="00DB7C25" w:rsidRDefault="00DB7C25" w:rsidP="0021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C25" w:rsidRDefault="00DB7C25" w:rsidP="002119C5">
      <w:pPr>
        <w:spacing w:after="0" w:line="240" w:lineRule="auto"/>
      </w:pPr>
      <w:r>
        <w:separator/>
      </w:r>
    </w:p>
  </w:footnote>
  <w:footnote w:type="continuationSeparator" w:id="1">
    <w:p w:rsidR="00DB7C25" w:rsidRDefault="00DB7C25" w:rsidP="0021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250229"/>
      <w:docPartObj>
        <w:docPartGallery w:val="Page Numbers (Top of Page)"/>
        <w:docPartUnique/>
      </w:docPartObj>
    </w:sdtPr>
    <w:sdtContent>
      <w:p w:rsidR="002119C5" w:rsidRDefault="00DA6294">
        <w:pPr>
          <w:pStyle w:val="a5"/>
          <w:jc w:val="center"/>
        </w:pPr>
        <w:r>
          <w:fldChar w:fldCharType="begin"/>
        </w:r>
        <w:r w:rsidR="002119C5">
          <w:instrText>PAGE   \* MERGEFORMAT</w:instrText>
        </w:r>
        <w:r>
          <w:fldChar w:fldCharType="separate"/>
        </w:r>
        <w:r w:rsidR="00986940" w:rsidRPr="00986940">
          <w:rPr>
            <w:noProof/>
            <w:lang w:val="ru-RU"/>
          </w:rPr>
          <w:t>2</w:t>
        </w:r>
        <w:r>
          <w:fldChar w:fldCharType="end"/>
        </w:r>
      </w:p>
    </w:sdtContent>
  </w:sdt>
  <w:p w:rsidR="002119C5" w:rsidRDefault="002119C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144D9"/>
    <w:rsid w:val="0008263A"/>
    <w:rsid w:val="000E739F"/>
    <w:rsid w:val="001144D9"/>
    <w:rsid w:val="00147840"/>
    <w:rsid w:val="00154A1D"/>
    <w:rsid w:val="00202BE6"/>
    <w:rsid w:val="002119C5"/>
    <w:rsid w:val="002315BE"/>
    <w:rsid w:val="00256FD8"/>
    <w:rsid w:val="002C2812"/>
    <w:rsid w:val="00320C4D"/>
    <w:rsid w:val="00407375"/>
    <w:rsid w:val="00541713"/>
    <w:rsid w:val="00981579"/>
    <w:rsid w:val="00986940"/>
    <w:rsid w:val="00A97117"/>
    <w:rsid w:val="00AE3A1C"/>
    <w:rsid w:val="00BA0E0E"/>
    <w:rsid w:val="00BF4289"/>
    <w:rsid w:val="00CA032F"/>
    <w:rsid w:val="00D761B0"/>
    <w:rsid w:val="00DA6294"/>
    <w:rsid w:val="00DB7C25"/>
    <w:rsid w:val="00FF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D9"/>
    <w:rPr>
      <w:rFonts w:ascii="Calibri" w:eastAsia="Calibri" w:hAnsi="Calibri" w:cs="Calibri"/>
      <w:lang w:eastAsia="uk-UA"/>
    </w:rPr>
  </w:style>
  <w:style w:type="paragraph" w:styleId="3">
    <w:name w:val="heading 3"/>
    <w:basedOn w:val="a"/>
    <w:link w:val="30"/>
    <w:qFormat/>
    <w:rsid w:val="00114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144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4784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11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19C5"/>
    <w:rPr>
      <w:rFonts w:ascii="Calibri" w:eastAsia="Calibri" w:hAnsi="Calibri" w:cs="Calibri"/>
      <w:lang w:eastAsia="uk-UA"/>
    </w:rPr>
  </w:style>
  <w:style w:type="paragraph" w:styleId="a7">
    <w:name w:val="footer"/>
    <w:basedOn w:val="a"/>
    <w:link w:val="a8"/>
    <w:uiPriority w:val="99"/>
    <w:unhideWhenUsed/>
    <w:rsid w:val="00211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19C5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20-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nap.borysla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ryslavrada.gov.ua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7359</Words>
  <Characters>4196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2022-09-01T14:01:00Z</cp:lastPrinted>
  <dcterms:created xsi:type="dcterms:W3CDTF">2022-08-16T09:22:00Z</dcterms:created>
  <dcterms:modified xsi:type="dcterms:W3CDTF">2022-09-01T14:01:00Z</dcterms:modified>
</cp:coreProperties>
</file>