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9C2" w:rsidRDefault="00F269C2" w:rsidP="00F269C2">
      <w:pPr>
        <w:ind w:firstLine="94"/>
        <w:jc w:val="center"/>
        <w:rPr>
          <w:b/>
        </w:rPr>
      </w:pPr>
      <w:r>
        <w:rPr>
          <w:b/>
        </w:rPr>
        <w:t>ПОЛОЖЕННЯ</w:t>
      </w:r>
    </w:p>
    <w:p w:rsidR="00F269C2" w:rsidRDefault="00F269C2" w:rsidP="00F269C2">
      <w:pPr>
        <w:ind w:firstLine="94"/>
        <w:jc w:val="center"/>
        <w:rPr>
          <w:b/>
        </w:rPr>
      </w:pPr>
      <w:r>
        <w:rPr>
          <w:b/>
        </w:rPr>
        <w:t>про відділ архітектури та містобудівного кадастру</w:t>
      </w:r>
    </w:p>
    <w:p w:rsidR="00F269C2" w:rsidRDefault="00F269C2" w:rsidP="00F269C2">
      <w:pPr>
        <w:ind w:firstLine="519"/>
        <w:jc w:val="center"/>
        <w:rPr>
          <w:b/>
        </w:rPr>
      </w:pPr>
      <w:r w:rsidRPr="00C26746">
        <w:rPr>
          <w:b/>
        </w:rPr>
        <w:t xml:space="preserve">управління містобудування та архітектури </w:t>
      </w:r>
    </w:p>
    <w:p w:rsidR="00F269C2" w:rsidRDefault="00F269C2" w:rsidP="00F269C2">
      <w:pPr>
        <w:ind w:firstLine="519"/>
        <w:jc w:val="center"/>
        <w:rPr>
          <w:b/>
        </w:rPr>
      </w:pPr>
      <w:r>
        <w:rPr>
          <w:b/>
        </w:rPr>
        <w:t>в</w:t>
      </w:r>
      <w:r w:rsidRPr="00C26746">
        <w:rPr>
          <w:b/>
        </w:rPr>
        <w:t xml:space="preserve">иконавчого комітету </w:t>
      </w:r>
      <w:proofErr w:type="spellStart"/>
      <w:r w:rsidRPr="00C26746">
        <w:rPr>
          <w:b/>
        </w:rPr>
        <w:t>Стрийської</w:t>
      </w:r>
      <w:proofErr w:type="spellEnd"/>
      <w:r w:rsidRPr="00C26746">
        <w:rPr>
          <w:b/>
        </w:rPr>
        <w:t xml:space="preserve"> міської ради</w:t>
      </w:r>
      <w:r>
        <w:rPr>
          <w:b/>
        </w:rPr>
        <w:t xml:space="preserve"> Львівської області</w:t>
      </w:r>
    </w:p>
    <w:p w:rsidR="00F269C2" w:rsidRPr="00DD2484" w:rsidRDefault="00F269C2" w:rsidP="00F269C2">
      <w:pPr>
        <w:rPr>
          <w:sz w:val="26"/>
          <w:szCs w:val="26"/>
        </w:rPr>
      </w:pPr>
    </w:p>
    <w:p w:rsidR="00F269C2" w:rsidRPr="00DD2484" w:rsidRDefault="00F269C2" w:rsidP="00F269C2">
      <w:pPr>
        <w:pStyle w:val="2"/>
        <w:numPr>
          <w:ilvl w:val="0"/>
          <w:numId w:val="6"/>
        </w:numPr>
        <w:spacing w:after="0" w:line="240" w:lineRule="auto"/>
        <w:ind w:right="708"/>
        <w:rPr>
          <w:b w:val="0"/>
          <w:sz w:val="26"/>
          <w:szCs w:val="26"/>
        </w:rPr>
      </w:pPr>
      <w:r w:rsidRPr="00DD2484">
        <w:rPr>
          <w:sz w:val="26"/>
          <w:szCs w:val="26"/>
        </w:rPr>
        <w:t>Загальні положення</w:t>
      </w:r>
    </w:p>
    <w:p w:rsidR="00F269C2" w:rsidRPr="00DD2484" w:rsidRDefault="00F269C2" w:rsidP="00F269C2">
      <w:pPr>
        <w:rPr>
          <w:sz w:val="26"/>
          <w:szCs w:val="26"/>
        </w:rPr>
      </w:pPr>
    </w:p>
    <w:p w:rsidR="00F269C2" w:rsidRPr="00DD2484" w:rsidRDefault="00F269C2" w:rsidP="00F269C2">
      <w:pPr>
        <w:numPr>
          <w:ilvl w:val="1"/>
          <w:numId w:val="2"/>
        </w:numPr>
        <w:spacing w:after="0" w:line="240" w:lineRule="auto"/>
        <w:ind w:left="35" w:right="0" w:firstLine="532"/>
        <w:rPr>
          <w:sz w:val="26"/>
          <w:szCs w:val="26"/>
        </w:rPr>
      </w:pPr>
      <w:r>
        <w:rPr>
          <w:sz w:val="26"/>
          <w:szCs w:val="26"/>
        </w:rPr>
        <w:t>Відділ архітектури та містобудівного кадастру</w:t>
      </w:r>
      <w:r w:rsidRPr="00DD2484">
        <w:rPr>
          <w:sz w:val="26"/>
          <w:szCs w:val="26"/>
        </w:rPr>
        <w:t xml:space="preserve"> </w:t>
      </w:r>
      <w:r>
        <w:rPr>
          <w:sz w:val="26"/>
          <w:szCs w:val="26"/>
        </w:rPr>
        <w:t>(далі – Відділ</w:t>
      </w:r>
      <w:r w:rsidRPr="00DD2484">
        <w:rPr>
          <w:sz w:val="26"/>
          <w:szCs w:val="26"/>
        </w:rPr>
        <w:t xml:space="preserve">) є структурним підрозділом </w:t>
      </w:r>
      <w:r>
        <w:rPr>
          <w:sz w:val="26"/>
          <w:szCs w:val="26"/>
        </w:rPr>
        <w:t xml:space="preserve">управління містобудування та архітектури </w:t>
      </w:r>
      <w:r w:rsidRPr="00DD2484">
        <w:rPr>
          <w:sz w:val="26"/>
          <w:szCs w:val="26"/>
        </w:rPr>
        <w:t xml:space="preserve">виконавчого комітету, утворюється рішенням міської ради, є підзвітним і підконтрольним </w:t>
      </w:r>
      <w:r>
        <w:rPr>
          <w:sz w:val="26"/>
          <w:szCs w:val="26"/>
        </w:rPr>
        <w:t>управлінню</w:t>
      </w:r>
      <w:r w:rsidRPr="00DD2484">
        <w:rPr>
          <w:sz w:val="26"/>
          <w:szCs w:val="26"/>
        </w:rPr>
        <w:t>.</w:t>
      </w:r>
    </w:p>
    <w:p w:rsidR="00F269C2" w:rsidRPr="00DD2484" w:rsidRDefault="00F269C2" w:rsidP="00F269C2">
      <w:pPr>
        <w:numPr>
          <w:ilvl w:val="1"/>
          <w:numId w:val="2"/>
        </w:numPr>
        <w:spacing w:after="0" w:line="240" w:lineRule="auto"/>
        <w:ind w:left="35" w:right="0" w:firstLine="532"/>
        <w:rPr>
          <w:color w:val="FF0000"/>
          <w:sz w:val="26"/>
          <w:szCs w:val="26"/>
        </w:rPr>
      </w:pPr>
      <w:r>
        <w:rPr>
          <w:sz w:val="26"/>
          <w:szCs w:val="26"/>
        </w:rPr>
        <w:t>Відділ</w:t>
      </w:r>
      <w:r w:rsidRPr="00DD2484">
        <w:rPr>
          <w:sz w:val="26"/>
          <w:szCs w:val="26"/>
        </w:rPr>
        <w:t xml:space="preserve"> у своїй діяльності керується Конституцією України, </w:t>
      </w:r>
      <w:r>
        <w:rPr>
          <w:sz w:val="26"/>
          <w:szCs w:val="26"/>
        </w:rPr>
        <w:t>З</w:t>
      </w:r>
      <w:r w:rsidRPr="00DD2484">
        <w:rPr>
          <w:sz w:val="26"/>
          <w:szCs w:val="26"/>
        </w:rPr>
        <w:t>аконами України, Постановами Верховної Ради України, актами Президента України і Кабінету Міністрів України, рішеннями міської ради та її виконкому, розпорядженнями міського голови, прийнятими в межах його компетенції, цим Положенням та іншими нормативно-правовими актами.</w:t>
      </w:r>
    </w:p>
    <w:p w:rsidR="00F269C2" w:rsidRPr="00DD2484" w:rsidRDefault="00F269C2" w:rsidP="00F269C2">
      <w:pPr>
        <w:numPr>
          <w:ilvl w:val="1"/>
          <w:numId w:val="2"/>
        </w:numPr>
        <w:spacing w:after="0" w:line="240" w:lineRule="auto"/>
        <w:ind w:left="35" w:right="0" w:firstLine="532"/>
        <w:rPr>
          <w:sz w:val="26"/>
          <w:szCs w:val="26"/>
        </w:rPr>
      </w:pPr>
      <w:r w:rsidRPr="00DD2484">
        <w:rPr>
          <w:sz w:val="26"/>
          <w:szCs w:val="26"/>
        </w:rPr>
        <w:t xml:space="preserve">Структура, чисельність та Положення про </w:t>
      </w:r>
      <w:r>
        <w:rPr>
          <w:sz w:val="26"/>
          <w:szCs w:val="26"/>
        </w:rPr>
        <w:t>відділ</w:t>
      </w:r>
      <w:r w:rsidRPr="00DD2484">
        <w:rPr>
          <w:sz w:val="26"/>
          <w:szCs w:val="26"/>
        </w:rPr>
        <w:t xml:space="preserve">, а також зміни до них затверджуються рішеннями </w:t>
      </w:r>
      <w:proofErr w:type="spellStart"/>
      <w:r w:rsidRPr="00DD2484">
        <w:rPr>
          <w:sz w:val="26"/>
          <w:szCs w:val="26"/>
        </w:rPr>
        <w:t>Стрийської</w:t>
      </w:r>
      <w:proofErr w:type="spellEnd"/>
      <w:r w:rsidRPr="00DD2484">
        <w:rPr>
          <w:sz w:val="26"/>
          <w:szCs w:val="26"/>
        </w:rPr>
        <w:t xml:space="preserve">  міської ради.</w:t>
      </w:r>
    </w:p>
    <w:p w:rsidR="00F269C2" w:rsidRPr="00DD2484" w:rsidRDefault="00F269C2" w:rsidP="00F269C2">
      <w:pPr>
        <w:spacing w:after="0" w:line="240" w:lineRule="auto"/>
        <w:ind w:left="567" w:right="0" w:firstLine="0"/>
        <w:rPr>
          <w:sz w:val="26"/>
          <w:szCs w:val="26"/>
        </w:rPr>
      </w:pPr>
    </w:p>
    <w:p w:rsidR="00F269C2" w:rsidRPr="00DD2484" w:rsidRDefault="00F269C2" w:rsidP="00F269C2">
      <w:pPr>
        <w:spacing w:after="0" w:line="240" w:lineRule="auto"/>
        <w:ind w:left="567" w:right="0" w:firstLine="0"/>
        <w:jc w:val="center"/>
        <w:rPr>
          <w:b/>
          <w:color w:val="auto"/>
          <w:sz w:val="26"/>
          <w:szCs w:val="26"/>
        </w:rPr>
      </w:pPr>
      <w:r w:rsidRPr="00DD2484">
        <w:rPr>
          <w:b/>
          <w:sz w:val="26"/>
          <w:szCs w:val="26"/>
        </w:rPr>
        <w:t>2. Основні завдання.</w:t>
      </w:r>
    </w:p>
    <w:p w:rsidR="00F269C2" w:rsidRPr="00DD2484" w:rsidRDefault="00F269C2" w:rsidP="00F269C2">
      <w:pPr>
        <w:spacing w:after="0" w:line="240" w:lineRule="auto"/>
        <w:ind w:left="567" w:right="0" w:firstLine="0"/>
        <w:rPr>
          <w:b/>
          <w:color w:val="auto"/>
          <w:sz w:val="26"/>
          <w:szCs w:val="26"/>
        </w:rPr>
      </w:pPr>
    </w:p>
    <w:p w:rsidR="00F269C2" w:rsidRPr="00DD2484" w:rsidRDefault="00F269C2" w:rsidP="00F269C2">
      <w:pPr>
        <w:numPr>
          <w:ilvl w:val="0"/>
          <w:numId w:val="4"/>
        </w:numPr>
        <w:spacing w:after="0" w:line="240" w:lineRule="auto"/>
        <w:ind w:right="0" w:firstLine="283"/>
        <w:rPr>
          <w:sz w:val="26"/>
          <w:szCs w:val="26"/>
        </w:rPr>
      </w:pPr>
      <w:r w:rsidRPr="00DD2484">
        <w:rPr>
          <w:sz w:val="26"/>
          <w:szCs w:val="26"/>
        </w:rPr>
        <w:t xml:space="preserve">Основними завданнями </w:t>
      </w:r>
      <w:r>
        <w:rPr>
          <w:sz w:val="26"/>
          <w:szCs w:val="26"/>
        </w:rPr>
        <w:t>Відділу архітектури та містобудівного кадастру</w:t>
      </w:r>
      <w:r w:rsidRPr="00DD2484">
        <w:rPr>
          <w:sz w:val="26"/>
          <w:szCs w:val="26"/>
        </w:rPr>
        <w:t xml:space="preserve"> є:</w:t>
      </w:r>
    </w:p>
    <w:p w:rsidR="00F269C2" w:rsidRPr="00DD2484" w:rsidRDefault="00F269C2" w:rsidP="00F269C2">
      <w:pPr>
        <w:numPr>
          <w:ilvl w:val="0"/>
          <w:numId w:val="3"/>
        </w:numPr>
        <w:spacing w:after="0" w:line="240" w:lineRule="auto"/>
        <w:ind w:left="0" w:right="0" w:firstLine="284"/>
        <w:rPr>
          <w:sz w:val="26"/>
          <w:szCs w:val="26"/>
        </w:rPr>
      </w:pPr>
      <w:r w:rsidRPr="00DD2484">
        <w:rPr>
          <w:sz w:val="26"/>
          <w:szCs w:val="26"/>
        </w:rPr>
        <w:t>забезпечення реалізації державної політики у сфері містобудування та архітектури на території громади;</w:t>
      </w:r>
    </w:p>
    <w:p w:rsidR="00F269C2" w:rsidRPr="00DD2484" w:rsidRDefault="00F269C2" w:rsidP="00F269C2">
      <w:pPr>
        <w:numPr>
          <w:ilvl w:val="0"/>
          <w:numId w:val="3"/>
        </w:numPr>
        <w:spacing w:after="0" w:line="240" w:lineRule="auto"/>
        <w:ind w:left="0" w:right="0" w:firstLine="284"/>
        <w:rPr>
          <w:sz w:val="26"/>
          <w:szCs w:val="26"/>
        </w:rPr>
      </w:pPr>
      <w:r w:rsidRPr="00DD2484">
        <w:rPr>
          <w:sz w:val="26"/>
          <w:szCs w:val="26"/>
        </w:rPr>
        <w:t>аналіз стану містобудування на території громади, організація розроблення і забезпечення затвердження в установленому порядку комплексного плану просторового розвитку громади, генеральних планів населених пунктів, детальних планів території та іншої містобудівної документації;</w:t>
      </w:r>
    </w:p>
    <w:p w:rsidR="00F269C2" w:rsidRPr="00DD2484" w:rsidRDefault="00F269C2" w:rsidP="00F269C2">
      <w:pPr>
        <w:numPr>
          <w:ilvl w:val="0"/>
          <w:numId w:val="3"/>
        </w:numPr>
        <w:spacing w:after="0" w:line="240" w:lineRule="auto"/>
        <w:ind w:left="0" w:right="0" w:firstLine="284"/>
        <w:rPr>
          <w:sz w:val="26"/>
          <w:szCs w:val="26"/>
        </w:rPr>
      </w:pPr>
      <w:r w:rsidRPr="00DD2484">
        <w:rPr>
          <w:sz w:val="26"/>
          <w:szCs w:val="26"/>
        </w:rPr>
        <w:t>координація діяльності суб'єктів містобудування щодо комплексного розвитку територій, забудови населених пунктів на території громади, поліпшення їх архітектурного вигляду;</w:t>
      </w:r>
    </w:p>
    <w:p w:rsidR="00F269C2" w:rsidRPr="00DD2484" w:rsidRDefault="00F269C2" w:rsidP="00F269C2">
      <w:pPr>
        <w:numPr>
          <w:ilvl w:val="0"/>
          <w:numId w:val="3"/>
        </w:numPr>
        <w:spacing w:after="0" w:line="240" w:lineRule="auto"/>
        <w:ind w:left="0" w:right="0" w:firstLine="284"/>
        <w:rPr>
          <w:sz w:val="26"/>
          <w:szCs w:val="26"/>
        </w:rPr>
      </w:pPr>
      <w:r w:rsidRPr="00DD2484">
        <w:rPr>
          <w:sz w:val="26"/>
          <w:szCs w:val="26"/>
        </w:rPr>
        <w:t>забезпечення додержання законодавства у сфері містобудування та архітектури,  державних стандартів, норм і правил, затвердженої містобудівної документації, здійснення моніторингу за їх реалізацією;</w:t>
      </w:r>
    </w:p>
    <w:p w:rsidR="00F269C2" w:rsidRPr="00DD2484" w:rsidRDefault="00F269C2" w:rsidP="00F269C2">
      <w:pPr>
        <w:numPr>
          <w:ilvl w:val="0"/>
          <w:numId w:val="3"/>
        </w:numPr>
        <w:spacing w:after="0" w:line="240" w:lineRule="auto"/>
        <w:ind w:left="0" w:right="0" w:firstLine="284"/>
        <w:rPr>
          <w:sz w:val="26"/>
          <w:szCs w:val="26"/>
        </w:rPr>
      </w:pPr>
      <w:r w:rsidRPr="00DD2484">
        <w:rPr>
          <w:sz w:val="26"/>
          <w:szCs w:val="26"/>
        </w:rPr>
        <w:t>забезпечення створення та ведення містобудівних кадастрів населених пунктів;</w:t>
      </w:r>
    </w:p>
    <w:p w:rsidR="00F269C2" w:rsidRPr="00DD2484" w:rsidRDefault="00F269C2" w:rsidP="00F269C2">
      <w:pPr>
        <w:spacing w:after="0" w:line="240" w:lineRule="auto"/>
        <w:ind w:left="0" w:right="0" w:firstLine="567"/>
        <w:rPr>
          <w:b/>
          <w:sz w:val="26"/>
          <w:szCs w:val="26"/>
        </w:rPr>
      </w:pPr>
    </w:p>
    <w:p w:rsidR="00F269C2" w:rsidRPr="00DD2484" w:rsidRDefault="00F269C2" w:rsidP="00F269C2">
      <w:pPr>
        <w:spacing w:after="0" w:line="240" w:lineRule="auto"/>
        <w:ind w:left="0" w:right="0" w:firstLine="567"/>
        <w:jc w:val="center"/>
        <w:rPr>
          <w:b/>
          <w:sz w:val="26"/>
          <w:szCs w:val="26"/>
        </w:rPr>
      </w:pPr>
      <w:r w:rsidRPr="00DD2484">
        <w:rPr>
          <w:b/>
          <w:sz w:val="26"/>
          <w:szCs w:val="26"/>
        </w:rPr>
        <w:t>Основні функції .</w:t>
      </w:r>
    </w:p>
    <w:p w:rsidR="00F269C2" w:rsidRPr="00DD2484" w:rsidRDefault="00F269C2" w:rsidP="00F269C2">
      <w:pPr>
        <w:spacing w:after="0" w:line="240" w:lineRule="auto"/>
        <w:ind w:left="0" w:right="0" w:firstLine="567"/>
        <w:rPr>
          <w:b/>
          <w:sz w:val="26"/>
          <w:szCs w:val="26"/>
        </w:rPr>
      </w:pPr>
    </w:p>
    <w:p w:rsidR="00F269C2" w:rsidRPr="00DD2484" w:rsidRDefault="00F269C2" w:rsidP="00F269C2">
      <w:pPr>
        <w:spacing w:after="0" w:line="240" w:lineRule="auto"/>
        <w:ind w:left="0" w:right="0" w:firstLine="567"/>
        <w:rPr>
          <w:sz w:val="26"/>
          <w:szCs w:val="26"/>
        </w:rPr>
      </w:pPr>
      <w:r w:rsidRPr="00DD2484">
        <w:rPr>
          <w:sz w:val="26"/>
          <w:szCs w:val="26"/>
        </w:rPr>
        <w:t>3.1 У сфері містобудування та архітектури управління відповідно до покладених на нього завдань:</w:t>
      </w:r>
    </w:p>
    <w:p w:rsidR="00F269C2" w:rsidRPr="00DD2484" w:rsidRDefault="00F269C2" w:rsidP="00F269C2">
      <w:pPr>
        <w:numPr>
          <w:ilvl w:val="0"/>
          <w:numId w:val="3"/>
        </w:numPr>
        <w:spacing w:after="0" w:line="240" w:lineRule="auto"/>
        <w:ind w:left="0" w:right="0" w:firstLine="284"/>
        <w:rPr>
          <w:sz w:val="26"/>
          <w:szCs w:val="26"/>
        </w:rPr>
      </w:pPr>
      <w:r w:rsidRPr="00DD2484">
        <w:rPr>
          <w:sz w:val="26"/>
          <w:szCs w:val="26"/>
        </w:rPr>
        <w:t>бере участь у реалізації державної політики у сфері містобудування та архітектури, подає міській раді пропозиції з цих питань;</w:t>
      </w:r>
    </w:p>
    <w:p w:rsidR="00F269C2" w:rsidRPr="00DD2484" w:rsidRDefault="00F269C2" w:rsidP="00F269C2">
      <w:pPr>
        <w:numPr>
          <w:ilvl w:val="0"/>
          <w:numId w:val="3"/>
        </w:numPr>
        <w:spacing w:after="0" w:line="240" w:lineRule="auto"/>
        <w:ind w:left="0" w:right="0" w:firstLine="284"/>
        <w:rPr>
          <w:sz w:val="26"/>
          <w:szCs w:val="26"/>
        </w:rPr>
      </w:pPr>
      <w:r w:rsidRPr="00DD2484">
        <w:rPr>
          <w:sz w:val="26"/>
          <w:szCs w:val="26"/>
        </w:rPr>
        <w:t>готує пропозиції до програм соціально-економічного розвитку громади та проектів місцевого бюджету і подає їх на розгляд до міської ради;</w:t>
      </w:r>
    </w:p>
    <w:p w:rsidR="00F269C2" w:rsidRPr="00DD2484" w:rsidRDefault="00F269C2" w:rsidP="00F269C2">
      <w:pPr>
        <w:numPr>
          <w:ilvl w:val="0"/>
          <w:numId w:val="3"/>
        </w:numPr>
        <w:spacing w:after="0" w:line="240" w:lineRule="auto"/>
        <w:ind w:left="0" w:right="0" w:firstLine="284"/>
        <w:rPr>
          <w:sz w:val="26"/>
          <w:szCs w:val="26"/>
        </w:rPr>
      </w:pPr>
      <w:r w:rsidRPr="00DD2484">
        <w:rPr>
          <w:sz w:val="26"/>
          <w:szCs w:val="26"/>
        </w:rPr>
        <w:t>готує проекти рішень на розгляд міської ради та її виконавчого комітету щодо планування територій на місцевому рівні;</w:t>
      </w:r>
    </w:p>
    <w:p w:rsidR="00F269C2" w:rsidRPr="00DD2484" w:rsidRDefault="00F269C2" w:rsidP="00F269C2">
      <w:pPr>
        <w:numPr>
          <w:ilvl w:val="0"/>
          <w:numId w:val="3"/>
        </w:numPr>
        <w:spacing w:after="0" w:line="240" w:lineRule="auto"/>
        <w:ind w:left="0" w:right="0" w:firstLine="284"/>
        <w:rPr>
          <w:sz w:val="26"/>
          <w:szCs w:val="26"/>
        </w:rPr>
      </w:pPr>
      <w:r w:rsidRPr="00DD2484">
        <w:rPr>
          <w:sz w:val="26"/>
          <w:szCs w:val="26"/>
        </w:rPr>
        <w:t xml:space="preserve">здійснює моніторинг розроблення, оновлення та реалізації містобудівної документації всіх рівнів; </w:t>
      </w:r>
    </w:p>
    <w:p w:rsidR="00F269C2" w:rsidRPr="00DD2484" w:rsidRDefault="00F269C2" w:rsidP="00F269C2">
      <w:pPr>
        <w:numPr>
          <w:ilvl w:val="0"/>
          <w:numId w:val="3"/>
        </w:numPr>
        <w:spacing w:after="0" w:line="240" w:lineRule="auto"/>
        <w:ind w:left="0" w:right="0" w:firstLine="284"/>
        <w:rPr>
          <w:sz w:val="26"/>
          <w:szCs w:val="26"/>
        </w:rPr>
      </w:pPr>
      <w:r w:rsidRPr="00DD2484">
        <w:rPr>
          <w:sz w:val="26"/>
          <w:szCs w:val="26"/>
        </w:rPr>
        <w:lastRenderedPageBreak/>
        <w:t>веде облік забезпеченості містобудівною документацією населених пунктів на території громади, вносить пропозиції міській раді щодо необхідності розроблення та коригування генеральних планів населених пунктів та іншої містобудівної документації;</w:t>
      </w:r>
    </w:p>
    <w:p w:rsidR="00F269C2" w:rsidRPr="00DD2484" w:rsidRDefault="00F269C2" w:rsidP="00F269C2">
      <w:pPr>
        <w:numPr>
          <w:ilvl w:val="0"/>
          <w:numId w:val="3"/>
        </w:numPr>
        <w:spacing w:after="0" w:line="240" w:lineRule="auto"/>
        <w:ind w:left="0" w:right="0" w:firstLine="284"/>
        <w:rPr>
          <w:sz w:val="26"/>
          <w:szCs w:val="26"/>
        </w:rPr>
      </w:pPr>
      <w:r w:rsidRPr="00DD2484">
        <w:rPr>
          <w:sz w:val="26"/>
          <w:szCs w:val="26"/>
        </w:rPr>
        <w:t xml:space="preserve"> координує діяльність суб’єктів містобудування щодо комплексного розвитку територій, забудови населених пунктів на території громади, поліпшення їх архітектурного вигляду, збереження традиційного характеру середовища і об’єктів архітектурної та містобудівної спадщини;</w:t>
      </w:r>
    </w:p>
    <w:p w:rsidR="00F269C2" w:rsidRPr="00DD2484" w:rsidRDefault="00F269C2" w:rsidP="00F269C2">
      <w:pPr>
        <w:numPr>
          <w:ilvl w:val="0"/>
          <w:numId w:val="3"/>
        </w:numPr>
        <w:spacing w:after="0" w:line="240" w:lineRule="auto"/>
        <w:ind w:left="0" w:right="0" w:firstLine="284"/>
        <w:rPr>
          <w:sz w:val="26"/>
          <w:szCs w:val="26"/>
        </w:rPr>
      </w:pPr>
      <w:r w:rsidRPr="00DD2484">
        <w:rPr>
          <w:sz w:val="26"/>
          <w:szCs w:val="26"/>
        </w:rPr>
        <w:t xml:space="preserve">організовує та забезпечує роботу архітектурно-містобудівної ради з розгляду проектів містобудівної та проектної документації у порядку визначеному </w:t>
      </w:r>
      <w:proofErr w:type="spellStart"/>
      <w:r w:rsidRPr="00DD2484">
        <w:rPr>
          <w:sz w:val="26"/>
          <w:szCs w:val="26"/>
        </w:rPr>
        <w:t>Мінрегіоном</w:t>
      </w:r>
      <w:proofErr w:type="spellEnd"/>
      <w:r w:rsidRPr="00DD2484">
        <w:rPr>
          <w:sz w:val="26"/>
          <w:szCs w:val="26"/>
        </w:rPr>
        <w:t xml:space="preserve"> України;</w:t>
      </w:r>
    </w:p>
    <w:p w:rsidR="00F269C2" w:rsidRPr="00DD2484" w:rsidRDefault="00F269C2" w:rsidP="00F269C2">
      <w:pPr>
        <w:numPr>
          <w:ilvl w:val="0"/>
          <w:numId w:val="3"/>
        </w:numPr>
        <w:spacing w:after="0" w:line="240" w:lineRule="auto"/>
        <w:ind w:left="0" w:right="0" w:firstLine="284"/>
        <w:rPr>
          <w:sz w:val="26"/>
          <w:szCs w:val="26"/>
        </w:rPr>
      </w:pPr>
      <w:r w:rsidRPr="00DD2484">
        <w:rPr>
          <w:sz w:val="26"/>
          <w:szCs w:val="26"/>
        </w:rPr>
        <w:t>розглядає у випадках, встановлених законодавством, пропозиції суб'єктів містобудування щодо визначення територій, вибору, вилучення (викупу) та надання земель для містобудівних потреб згідно з містобудівною документацією, розробляє та подає до міської ради висновки з цих питань;</w:t>
      </w:r>
    </w:p>
    <w:p w:rsidR="00F269C2" w:rsidRPr="00DD2484" w:rsidRDefault="00F269C2" w:rsidP="00F269C2">
      <w:pPr>
        <w:numPr>
          <w:ilvl w:val="0"/>
          <w:numId w:val="3"/>
        </w:numPr>
        <w:spacing w:after="0" w:line="240" w:lineRule="auto"/>
        <w:ind w:left="0" w:right="0" w:firstLine="284"/>
        <w:rPr>
          <w:sz w:val="26"/>
          <w:szCs w:val="26"/>
        </w:rPr>
      </w:pPr>
      <w:r w:rsidRPr="00EB2AA3">
        <w:rPr>
          <w:b/>
          <w:sz w:val="26"/>
          <w:szCs w:val="26"/>
        </w:rPr>
        <w:t>надає будівельні паспорти</w:t>
      </w:r>
      <w:r w:rsidRPr="00DD2484">
        <w:rPr>
          <w:sz w:val="26"/>
          <w:szCs w:val="26"/>
        </w:rPr>
        <w:t xml:space="preserve"> для будівництва індивідуального (садибного) житлового будинку, садового, дачного будинку не вище двох поверхів (без урахування мансардного поверху), господарських будівель і споруд, гаражів, елементів благоустрою та озеленення земельної ділянки;</w:t>
      </w:r>
    </w:p>
    <w:p w:rsidR="00F269C2" w:rsidRDefault="00F269C2" w:rsidP="00F269C2">
      <w:pPr>
        <w:numPr>
          <w:ilvl w:val="0"/>
          <w:numId w:val="3"/>
        </w:numPr>
        <w:spacing w:after="0" w:line="240" w:lineRule="auto"/>
        <w:ind w:left="0" w:right="0" w:firstLine="284"/>
        <w:rPr>
          <w:sz w:val="26"/>
          <w:szCs w:val="26"/>
        </w:rPr>
      </w:pPr>
      <w:r w:rsidRPr="00EB2AA3">
        <w:rPr>
          <w:b/>
          <w:sz w:val="26"/>
          <w:szCs w:val="26"/>
        </w:rPr>
        <w:t>надає містобудівні умови та обмеження</w:t>
      </w:r>
      <w:r w:rsidRPr="00DD2484">
        <w:rPr>
          <w:sz w:val="26"/>
          <w:szCs w:val="26"/>
        </w:rPr>
        <w:t xml:space="preserve"> щодо забудови земельних ділянок, інші вихідні дані для проектування згідно з наказами  </w:t>
      </w:r>
      <w:proofErr w:type="spellStart"/>
      <w:r w:rsidRPr="00DD2484">
        <w:rPr>
          <w:sz w:val="26"/>
          <w:szCs w:val="26"/>
        </w:rPr>
        <w:t>Мінрегіону</w:t>
      </w:r>
      <w:proofErr w:type="spellEnd"/>
      <w:r w:rsidRPr="00DD2484">
        <w:rPr>
          <w:sz w:val="26"/>
          <w:szCs w:val="26"/>
        </w:rPr>
        <w:t xml:space="preserve"> України;</w:t>
      </w:r>
    </w:p>
    <w:p w:rsidR="005223C6" w:rsidRPr="00DD2484" w:rsidRDefault="005223C6" w:rsidP="00F269C2">
      <w:pPr>
        <w:numPr>
          <w:ilvl w:val="0"/>
          <w:numId w:val="3"/>
        </w:numPr>
        <w:spacing w:after="0" w:line="240" w:lineRule="auto"/>
        <w:ind w:left="0" w:right="0" w:firstLine="284"/>
        <w:rPr>
          <w:sz w:val="26"/>
          <w:szCs w:val="26"/>
        </w:rPr>
      </w:pPr>
      <w:r>
        <w:rPr>
          <w:sz w:val="26"/>
          <w:szCs w:val="26"/>
        </w:rPr>
        <w:t xml:space="preserve">надає пропозиції щодо розміщення тимчасових споруд для ведення підприємницької діяльності, </w:t>
      </w:r>
      <w:r w:rsidRPr="00EB2AA3">
        <w:rPr>
          <w:b/>
          <w:sz w:val="26"/>
          <w:szCs w:val="26"/>
        </w:rPr>
        <w:t>о</w:t>
      </w:r>
      <w:r w:rsidR="00EB2AA3" w:rsidRPr="00EB2AA3">
        <w:rPr>
          <w:b/>
          <w:sz w:val="26"/>
          <w:szCs w:val="26"/>
        </w:rPr>
        <w:t>формляє паспорти прив`язки тимчасових</w:t>
      </w:r>
      <w:r w:rsidR="00EB2AA3">
        <w:rPr>
          <w:sz w:val="26"/>
          <w:szCs w:val="26"/>
        </w:rPr>
        <w:t xml:space="preserve"> споруд для здійснення підприємницької діяльності згідно з наказами </w:t>
      </w:r>
      <w:proofErr w:type="spellStart"/>
      <w:r w:rsidR="00EB2AA3">
        <w:rPr>
          <w:sz w:val="26"/>
          <w:szCs w:val="26"/>
        </w:rPr>
        <w:t>Мінрегіону</w:t>
      </w:r>
      <w:proofErr w:type="spellEnd"/>
      <w:r w:rsidR="00EB2AA3">
        <w:rPr>
          <w:sz w:val="26"/>
          <w:szCs w:val="26"/>
        </w:rPr>
        <w:t xml:space="preserve"> України;</w:t>
      </w:r>
    </w:p>
    <w:p w:rsidR="00F269C2" w:rsidRDefault="00F269C2" w:rsidP="00F269C2">
      <w:pPr>
        <w:numPr>
          <w:ilvl w:val="0"/>
          <w:numId w:val="3"/>
        </w:numPr>
        <w:spacing w:after="0" w:line="240" w:lineRule="auto"/>
        <w:ind w:left="0" w:right="0" w:firstLine="284"/>
        <w:rPr>
          <w:sz w:val="26"/>
          <w:szCs w:val="26"/>
        </w:rPr>
      </w:pPr>
      <w:r w:rsidRPr="00EB2AA3">
        <w:rPr>
          <w:b/>
          <w:sz w:val="26"/>
          <w:szCs w:val="26"/>
        </w:rPr>
        <w:t>присвоює адреси об’єктам будівництва</w:t>
      </w:r>
      <w:r w:rsidRPr="00DD2484">
        <w:rPr>
          <w:sz w:val="26"/>
          <w:szCs w:val="26"/>
        </w:rPr>
        <w:t xml:space="preserve">: будинкам, спорудам, квартирам, гаражним боксам, </w:t>
      </w:r>
      <w:proofErr w:type="spellStart"/>
      <w:r w:rsidRPr="00DD2484">
        <w:rPr>
          <w:sz w:val="26"/>
          <w:szCs w:val="26"/>
        </w:rPr>
        <w:t>машиномісцям</w:t>
      </w:r>
      <w:proofErr w:type="spellEnd"/>
      <w:r w:rsidRPr="00DD2484">
        <w:rPr>
          <w:sz w:val="26"/>
          <w:szCs w:val="26"/>
        </w:rPr>
        <w:t xml:space="preserve">, іншим житловим та нежитловим приміщенням, які є самостійними об’єктами нерухомого майна; </w:t>
      </w:r>
    </w:p>
    <w:p w:rsidR="00EB2AA3" w:rsidRPr="00DD2484" w:rsidRDefault="00EB2AA3" w:rsidP="00F269C2">
      <w:pPr>
        <w:numPr>
          <w:ilvl w:val="0"/>
          <w:numId w:val="3"/>
        </w:numPr>
        <w:spacing w:after="0" w:line="240" w:lineRule="auto"/>
        <w:ind w:left="0" w:right="0" w:firstLine="284"/>
        <w:rPr>
          <w:sz w:val="26"/>
          <w:szCs w:val="26"/>
        </w:rPr>
      </w:pPr>
      <w:r w:rsidRPr="00EB2AA3">
        <w:rPr>
          <w:b/>
          <w:sz w:val="26"/>
          <w:szCs w:val="26"/>
        </w:rPr>
        <w:t>здійснює повноваження у сфері регулювання діяльності з розміщення об’єктів зовнішньої реклами</w:t>
      </w:r>
      <w:r>
        <w:rPr>
          <w:sz w:val="26"/>
          <w:szCs w:val="26"/>
        </w:rPr>
        <w:t>;</w:t>
      </w:r>
    </w:p>
    <w:p w:rsidR="00F269C2" w:rsidRDefault="00F269C2" w:rsidP="00F269C2">
      <w:pPr>
        <w:numPr>
          <w:ilvl w:val="0"/>
          <w:numId w:val="3"/>
        </w:numPr>
        <w:spacing w:after="0" w:line="240" w:lineRule="auto"/>
        <w:ind w:left="0" w:right="0" w:firstLine="284"/>
        <w:rPr>
          <w:sz w:val="26"/>
          <w:szCs w:val="26"/>
        </w:rPr>
      </w:pPr>
      <w:r w:rsidRPr="00EB2AA3">
        <w:rPr>
          <w:b/>
          <w:sz w:val="26"/>
          <w:szCs w:val="26"/>
        </w:rPr>
        <w:t>координує в межах своєї компетенції діяльність Комунального підприємства «</w:t>
      </w:r>
      <w:proofErr w:type="spellStart"/>
      <w:r w:rsidRPr="00EB2AA3">
        <w:rPr>
          <w:b/>
          <w:sz w:val="26"/>
          <w:szCs w:val="26"/>
        </w:rPr>
        <w:t>Стрийське</w:t>
      </w:r>
      <w:proofErr w:type="spellEnd"/>
      <w:r w:rsidRPr="00EB2AA3">
        <w:rPr>
          <w:b/>
          <w:sz w:val="26"/>
          <w:szCs w:val="26"/>
        </w:rPr>
        <w:t xml:space="preserve"> бюро</w:t>
      </w:r>
      <w:r w:rsidRPr="00DD2484">
        <w:rPr>
          <w:sz w:val="26"/>
          <w:szCs w:val="26"/>
        </w:rPr>
        <w:t xml:space="preserve"> планування та архітектури»;</w:t>
      </w:r>
    </w:p>
    <w:p w:rsidR="00EB2AA3" w:rsidRPr="00DD2484" w:rsidRDefault="00EB2AA3" w:rsidP="00EB2AA3">
      <w:pPr>
        <w:numPr>
          <w:ilvl w:val="0"/>
          <w:numId w:val="3"/>
        </w:numPr>
        <w:spacing w:after="0" w:line="240" w:lineRule="auto"/>
        <w:ind w:left="0" w:right="0" w:firstLine="284"/>
        <w:rPr>
          <w:sz w:val="26"/>
          <w:szCs w:val="26"/>
        </w:rPr>
      </w:pPr>
      <w:r w:rsidRPr="00DD2484">
        <w:rPr>
          <w:sz w:val="26"/>
          <w:szCs w:val="26"/>
        </w:rPr>
        <w:t>організовує ведення містобудівного кадастру населених пунктів на території району;</w:t>
      </w:r>
    </w:p>
    <w:p w:rsidR="00EB2AA3" w:rsidRPr="00DD2484" w:rsidRDefault="00EB2AA3" w:rsidP="00EB2AA3">
      <w:pPr>
        <w:numPr>
          <w:ilvl w:val="0"/>
          <w:numId w:val="3"/>
        </w:numPr>
        <w:spacing w:after="0" w:line="240" w:lineRule="auto"/>
        <w:ind w:left="0" w:right="0" w:firstLine="284"/>
        <w:rPr>
          <w:sz w:val="26"/>
          <w:szCs w:val="26"/>
        </w:rPr>
      </w:pPr>
      <w:r w:rsidRPr="00DD2484">
        <w:rPr>
          <w:sz w:val="26"/>
          <w:szCs w:val="26"/>
        </w:rPr>
        <w:t>забезпечує в установленому порядку своєчасний розгляд заяв, звернень і скарг громадян, інших суб'єктів містобудування з питань, що належать до його компетенції,  та вживає відповідних заходів;</w:t>
      </w:r>
    </w:p>
    <w:p w:rsidR="00F269C2" w:rsidRPr="00DD2484" w:rsidRDefault="00F269C2" w:rsidP="00F269C2">
      <w:pPr>
        <w:numPr>
          <w:ilvl w:val="0"/>
          <w:numId w:val="3"/>
        </w:numPr>
        <w:spacing w:after="0" w:line="240" w:lineRule="auto"/>
        <w:ind w:left="0" w:right="0" w:firstLine="284"/>
        <w:rPr>
          <w:sz w:val="26"/>
          <w:szCs w:val="26"/>
        </w:rPr>
      </w:pPr>
      <w:r w:rsidRPr="00DD2484">
        <w:rPr>
          <w:sz w:val="26"/>
          <w:szCs w:val="26"/>
        </w:rPr>
        <w:t>виконує інші функції у сфері містобудування та архітектури, визначені законодавчими та нормативно-правовими актами.</w:t>
      </w:r>
    </w:p>
    <w:p w:rsidR="00F269C2" w:rsidRPr="00DD2484" w:rsidRDefault="00F269C2" w:rsidP="00F269C2">
      <w:pPr>
        <w:spacing w:after="0" w:line="240" w:lineRule="auto"/>
        <w:ind w:left="284" w:right="0" w:firstLine="0"/>
        <w:rPr>
          <w:sz w:val="26"/>
          <w:szCs w:val="26"/>
        </w:rPr>
      </w:pPr>
      <w:r w:rsidRPr="00DD2484">
        <w:rPr>
          <w:sz w:val="26"/>
          <w:szCs w:val="26"/>
        </w:rPr>
        <w:t xml:space="preserve"> </w:t>
      </w:r>
    </w:p>
    <w:p w:rsidR="00F269C2" w:rsidRPr="00DD2484" w:rsidRDefault="00F269C2" w:rsidP="00F269C2">
      <w:pPr>
        <w:pStyle w:val="2"/>
        <w:spacing w:after="0" w:line="240" w:lineRule="auto"/>
        <w:ind w:left="753" w:right="705"/>
        <w:rPr>
          <w:sz w:val="26"/>
          <w:szCs w:val="26"/>
        </w:rPr>
      </w:pPr>
      <w:r w:rsidRPr="00DD2484">
        <w:rPr>
          <w:sz w:val="26"/>
          <w:szCs w:val="26"/>
        </w:rPr>
        <w:t xml:space="preserve">4. Права </w:t>
      </w:r>
      <w:r>
        <w:rPr>
          <w:sz w:val="26"/>
          <w:szCs w:val="26"/>
        </w:rPr>
        <w:t>відділу</w:t>
      </w:r>
    </w:p>
    <w:p w:rsidR="00F269C2" w:rsidRPr="00DD2484" w:rsidRDefault="00F269C2" w:rsidP="00F269C2">
      <w:pPr>
        <w:spacing w:after="0" w:line="240" w:lineRule="auto"/>
        <w:ind w:left="107" w:right="0" w:firstLine="0"/>
        <w:jc w:val="center"/>
        <w:rPr>
          <w:sz w:val="26"/>
          <w:szCs w:val="26"/>
        </w:rPr>
      </w:pPr>
      <w:r w:rsidRPr="00DD2484">
        <w:rPr>
          <w:b/>
          <w:sz w:val="26"/>
          <w:szCs w:val="26"/>
        </w:rPr>
        <w:t xml:space="preserve"> </w:t>
      </w:r>
    </w:p>
    <w:p w:rsidR="00F269C2" w:rsidRPr="00DD2484" w:rsidRDefault="00F269C2" w:rsidP="00F269C2">
      <w:pPr>
        <w:spacing w:after="0" w:line="240" w:lineRule="auto"/>
        <w:ind w:left="35" w:right="0" w:firstLine="673"/>
        <w:rPr>
          <w:sz w:val="26"/>
          <w:szCs w:val="26"/>
        </w:rPr>
      </w:pPr>
      <w:r>
        <w:rPr>
          <w:sz w:val="26"/>
          <w:szCs w:val="26"/>
        </w:rPr>
        <w:t>Відділ</w:t>
      </w:r>
      <w:r w:rsidRPr="00DD2484">
        <w:rPr>
          <w:sz w:val="26"/>
          <w:szCs w:val="26"/>
        </w:rPr>
        <w:t xml:space="preserve"> має право:</w:t>
      </w:r>
    </w:p>
    <w:p w:rsidR="00F269C2" w:rsidRPr="00DD2484" w:rsidRDefault="00F269C2" w:rsidP="00F269C2">
      <w:pPr>
        <w:numPr>
          <w:ilvl w:val="1"/>
          <w:numId w:val="5"/>
        </w:numPr>
        <w:spacing w:after="0" w:line="240" w:lineRule="auto"/>
        <w:ind w:left="0" w:right="0" w:firstLine="0"/>
        <w:rPr>
          <w:sz w:val="26"/>
          <w:szCs w:val="26"/>
        </w:rPr>
      </w:pPr>
      <w:r w:rsidRPr="00DD2484">
        <w:rPr>
          <w:sz w:val="26"/>
          <w:szCs w:val="26"/>
        </w:rPr>
        <w:t>Скликати в установленому порядку наради, проводити семінари з питань, що належать до його компетенції.</w:t>
      </w:r>
    </w:p>
    <w:p w:rsidR="00F269C2" w:rsidRPr="00DD2484" w:rsidRDefault="00F269C2" w:rsidP="00F269C2">
      <w:pPr>
        <w:numPr>
          <w:ilvl w:val="1"/>
          <w:numId w:val="5"/>
        </w:numPr>
        <w:spacing w:after="0" w:line="240" w:lineRule="auto"/>
        <w:ind w:left="0" w:right="0" w:firstLine="0"/>
        <w:rPr>
          <w:sz w:val="26"/>
          <w:szCs w:val="26"/>
        </w:rPr>
      </w:pPr>
      <w:r w:rsidRPr="00DD2484">
        <w:rPr>
          <w:sz w:val="26"/>
          <w:szCs w:val="26"/>
        </w:rPr>
        <w:t xml:space="preserve">Залучати спеціалістів інших виконавчих органів </w:t>
      </w:r>
      <w:proofErr w:type="spellStart"/>
      <w:r w:rsidRPr="00DD2484">
        <w:rPr>
          <w:sz w:val="26"/>
          <w:szCs w:val="26"/>
        </w:rPr>
        <w:t>Стрийської</w:t>
      </w:r>
      <w:proofErr w:type="spellEnd"/>
      <w:r w:rsidRPr="00DD2484">
        <w:rPr>
          <w:sz w:val="26"/>
          <w:szCs w:val="26"/>
        </w:rPr>
        <w:t xml:space="preserve"> міської ради, підприємств, установ та організацій, об'єднань громадян (за погодженням з їх керівниками) до розгляду питань, що належать до його компетенції. </w:t>
      </w:r>
    </w:p>
    <w:p w:rsidR="00F269C2" w:rsidRPr="00DD2484" w:rsidRDefault="00F269C2" w:rsidP="00F269C2">
      <w:pPr>
        <w:numPr>
          <w:ilvl w:val="1"/>
          <w:numId w:val="5"/>
        </w:numPr>
        <w:spacing w:after="0" w:line="240" w:lineRule="auto"/>
        <w:ind w:left="0" w:right="0" w:firstLine="0"/>
        <w:rPr>
          <w:sz w:val="26"/>
          <w:szCs w:val="26"/>
        </w:rPr>
      </w:pPr>
      <w:r w:rsidRPr="00DD2484">
        <w:rPr>
          <w:sz w:val="26"/>
          <w:szCs w:val="26"/>
        </w:rPr>
        <w:t xml:space="preserve">Одержувати в установленому порядку від інших підрозділів виконавчого комітету, підприємств, установ та організацій інформацію, документи, інші матеріали, а від місцевих органів державної статистики – безоплатно статистичні дані, необхідні для виконання покладених на нього завдань. </w:t>
      </w:r>
    </w:p>
    <w:p w:rsidR="00F269C2" w:rsidRPr="00DD2484" w:rsidRDefault="00F269C2" w:rsidP="00F269C2">
      <w:pPr>
        <w:numPr>
          <w:ilvl w:val="1"/>
          <w:numId w:val="5"/>
        </w:numPr>
        <w:spacing w:after="0" w:line="240" w:lineRule="auto"/>
        <w:ind w:left="0" w:right="0" w:firstLine="0"/>
        <w:rPr>
          <w:sz w:val="26"/>
          <w:szCs w:val="26"/>
        </w:rPr>
      </w:pPr>
      <w:r>
        <w:rPr>
          <w:sz w:val="26"/>
          <w:szCs w:val="26"/>
        </w:rPr>
        <w:lastRenderedPageBreak/>
        <w:t>Відділ</w:t>
      </w:r>
      <w:r w:rsidRPr="00DD2484">
        <w:rPr>
          <w:sz w:val="26"/>
          <w:szCs w:val="26"/>
        </w:rPr>
        <w:t xml:space="preserve"> у процесі виконання покладених на нього завдань взаємодіє з іншими підрозділами виконавчої влади, органами місцевого самоврядування, підприємствами установами, організаціями всіх форм власності, об'єднаннями громадян та громадянами. </w:t>
      </w:r>
    </w:p>
    <w:p w:rsidR="00F269C2" w:rsidRPr="00DD2484" w:rsidRDefault="00F269C2" w:rsidP="00F269C2">
      <w:pPr>
        <w:numPr>
          <w:ilvl w:val="1"/>
          <w:numId w:val="5"/>
        </w:numPr>
        <w:spacing w:after="0" w:line="240" w:lineRule="auto"/>
        <w:ind w:left="0" w:right="0" w:firstLine="0"/>
        <w:rPr>
          <w:sz w:val="26"/>
          <w:szCs w:val="26"/>
        </w:rPr>
      </w:pPr>
      <w:r w:rsidRPr="00DD2484">
        <w:rPr>
          <w:sz w:val="26"/>
          <w:szCs w:val="26"/>
        </w:rPr>
        <w:t xml:space="preserve">Скликати архітектурно-містобудівну раду для професійних обговорень проектних рішень у сфері  містобудування та архітектури. </w:t>
      </w:r>
    </w:p>
    <w:p w:rsidR="00F269C2" w:rsidRPr="00DD2484" w:rsidRDefault="00F269C2" w:rsidP="00F269C2">
      <w:pPr>
        <w:spacing w:after="0" w:line="240" w:lineRule="auto"/>
        <w:ind w:left="0" w:right="0" w:firstLine="0"/>
        <w:rPr>
          <w:sz w:val="26"/>
          <w:szCs w:val="26"/>
        </w:rPr>
      </w:pPr>
      <w:r>
        <w:rPr>
          <w:sz w:val="26"/>
          <w:szCs w:val="26"/>
        </w:rPr>
        <w:t xml:space="preserve">4.6. </w:t>
      </w:r>
      <w:r w:rsidRPr="00DD2484">
        <w:rPr>
          <w:sz w:val="26"/>
          <w:szCs w:val="26"/>
        </w:rPr>
        <w:t xml:space="preserve">Брати участь у пленарних засіданнях сесій міської ради, засіданнях постійних комісій міської ради та виконавчого комітету, нарадах, комісіях, робочих групах, утворених міською радою, її виконавчими органами, міським головою.  </w:t>
      </w:r>
    </w:p>
    <w:p w:rsidR="00F269C2" w:rsidRPr="00DD2484" w:rsidRDefault="00F269C2" w:rsidP="00F269C2">
      <w:pPr>
        <w:pStyle w:val="2"/>
        <w:spacing w:after="0" w:line="240" w:lineRule="auto"/>
        <w:ind w:left="753" w:right="703"/>
        <w:jc w:val="left"/>
        <w:rPr>
          <w:sz w:val="26"/>
          <w:szCs w:val="26"/>
        </w:rPr>
      </w:pPr>
    </w:p>
    <w:p w:rsidR="00F269C2" w:rsidRPr="00DD2484" w:rsidRDefault="00F269C2" w:rsidP="00F269C2">
      <w:pPr>
        <w:pStyle w:val="2"/>
        <w:spacing w:after="0" w:line="240" w:lineRule="auto"/>
        <w:ind w:left="753" w:right="703"/>
        <w:rPr>
          <w:sz w:val="26"/>
          <w:szCs w:val="26"/>
        </w:rPr>
      </w:pPr>
      <w:r w:rsidRPr="00DD2484">
        <w:rPr>
          <w:sz w:val="26"/>
          <w:szCs w:val="26"/>
        </w:rPr>
        <w:t xml:space="preserve">5. Структура </w:t>
      </w:r>
      <w:r>
        <w:rPr>
          <w:sz w:val="26"/>
          <w:szCs w:val="26"/>
        </w:rPr>
        <w:t>відділу</w:t>
      </w:r>
    </w:p>
    <w:p w:rsidR="00F269C2" w:rsidRPr="00DD2484" w:rsidRDefault="00F269C2" w:rsidP="00F269C2">
      <w:pPr>
        <w:spacing w:after="0" w:line="240" w:lineRule="auto"/>
        <w:ind w:left="448" w:right="0" w:firstLine="0"/>
        <w:jc w:val="left"/>
        <w:rPr>
          <w:sz w:val="26"/>
          <w:szCs w:val="26"/>
        </w:rPr>
      </w:pPr>
      <w:r w:rsidRPr="00DD2484">
        <w:rPr>
          <w:sz w:val="26"/>
          <w:szCs w:val="26"/>
        </w:rPr>
        <w:t xml:space="preserve"> </w:t>
      </w:r>
    </w:p>
    <w:p w:rsidR="00F269C2" w:rsidRPr="00DD2484" w:rsidRDefault="00F269C2" w:rsidP="00F269C2">
      <w:pPr>
        <w:spacing w:after="0" w:line="240" w:lineRule="auto"/>
        <w:ind w:left="0" w:right="0" w:firstLine="0"/>
        <w:rPr>
          <w:sz w:val="26"/>
          <w:szCs w:val="26"/>
        </w:rPr>
      </w:pPr>
      <w:r w:rsidRPr="00DD2484">
        <w:rPr>
          <w:sz w:val="26"/>
          <w:szCs w:val="26"/>
        </w:rPr>
        <w:t xml:space="preserve">5.1. Структура </w:t>
      </w:r>
      <w:r>
        <w:rPr>
          <w:sz w:val="26"/>
          <w:szCs w:val="26"/>
        </w:rPr>
        <w:t>Відділу</w:t>
      </w:r>
      <w:r w:rsidRPr="00DD2484">
        <w:rPr>
          <w:sz w:val="26"/>
          <w:szCs w:val="26"/>
        </w:rPr>
        <w:t xml:space="preserve"> затверджується </w:t>
      </w:r>
      <w:proofErr w:type="spellStart"/>
      <w:r w:rsidRPr="00DD2484">
        <w:rPr>
          <w:sz w:val="26"/>
          <w:szCs w:val="26"/>
        </w:rPr>
        <w:t>Стрийською</w:t>
      </w:r>
      <w:proofErr w:type="spellEnd"/>
      <w:r w:rsidRPr="00DD2484">
        <w:rPr>
          <w:sz w:val="26"/>
          <w:szCs w:val="26"/>
        </w:rPr>
        <w:t xml:space="preserve"> міською радою, а штатний розпис - міським головою. </w:t>
      </w:r>
    </w:p>
    <w:p w:rsidR="00F269C2" w:rsidRPr="00DD2484" w:rsidRDefault="00F269C2" w:rsidP="00F269C2">
      <w:pPr>
        <w:spacing w:after="0" w:line="240" w:lineRule="auto"/>
        <w:ind w:left="0" w:right="0" w:firstLine="0"/>
        <w:rPr>
          <w:sz w:val="26"/>
          <w:szCs w:val="26"/>
        </w:rPr>
      </w:pPr>
      <w:r w:rsidRPr="00DD2484">
        <w:rPr>
          <w:sz w:val="26"/>
          <w:szCs w:val="26"/>
        </w:rPr>
        <w:t>5.3. Працівники відділ</w:t>
      </w:r>
      <w:r>
        <w:rPr>
          <w:sz w:val="26"/>
          <w:szCs w:val="26"/>
        </w:rPr>
        <w:t>у</w:t>
      </w:r>
      <w:r w:rsidRPr="00DD2484">
        <w:rPr>
          <w:sz w:val="26"/>
          <w:szCs w:val="26"/>
        </w:rPr>
        <w:t xml:space="preserve"> призначаються на посаду міським головою за погодженням з начальником Управління за результатами конкурсного відбору та звільняються з посади розпорядженням міського голови. </w:t>
      </w:r>
    </w:p>
    <w:p w:rsidR="00F269C2" w:rsidRPr="00DD2484" w:rsidRDefault="00F269C2" w:rsidP="00F269C2">
      <w:pPr>
        <w:spacing w:after="0" w:line="240" w:lineRule="auto"/>
        <w:ind w:left="0" w:right="0" w:firstLine="0"/>
        <w:rPr>
          <w:sz w:val="26"/>
          <w:szCs w:val="26"/>
        </w:rPr>
      </w:pPr>
      <w:r w:rsidRPr="00DD2484">
        <w:rPr>
          <w:sz w:val="26"/>
          <w:szCs w:val="26"/>
        </w:rPr>
        <w:t xml:space="preserve">5.4. На період відсутності начальника </w:t>
      </w:r>
      <w:r>
        <w:rPr>
          <w:sz w:val="26"/>
          <w:szCs w:val="26"/>
        </w:rPr>
        <w:t>відділу</w:t>
      </w:r>
      <w:r w:rsidRPr="00DD2484">
        <w:rPr>
          <w:sz w:val="26"/>
          <w:szCs w:val="26"/>
        </w:rPr>
        <w:t xml:space="preserve"> його обов'язки виконує заступник </w:t>
      </w:r>
      <w:proofErr w:type="spellStart"/>
      <w:r w:rsidRPr="00DD2484">
        <w:rPr>
          <w:sz w:val="26"/>
          <w:szCs w:val="26"/>
        </w:rPr>
        <w:t>нач</w:t>
      </w:r>
      <w:r w:rsidRPr="00DD2484">
        <w:rPr>
          <w:sz w:val="26"/>
          <w:szCs w:val="26"/>
          <w:lang w:val="ru-RU"/>
        </w:rPr>
        <w:t>альни</w:t>
      </w:r>
      <w:r w:rsidRPr="00DD2484">
        <w:rPr>
          <w:sz w:val="26"/>
          <w:szCs w:val="26"/>
        </w:rPr>
        <w:t>ка</w:t>
      </w:r>
      <w:proofErr w:type="spellEnd"/>
      <w:r w:rsidRPr="00DD2484">
        <w:rPr>
          <w:sz w:val="26"/>
          <w:szCs w:val="26"/>
        </w:rPr>
        <w:t xml:space="preserve"> </w:t>
      </w:r>
      <w:r>
        <w:rPr>
          <w:sz w:val="26"/>
          <w:szCs w:val="26"/>
        </w:rPr>
        <w:t>відділу</w:t>
      </w:r>
      <w:r w:rsidRPr="00DD2484">
        <w:rPr>
          <w:sz w:val="26"/>
          <w:szCs w:val="26"/>
        </w:rPr>
        <w:t xml:space="preserve">, або інша особа згідно з розпорядженням міського голови. </w:t>
      </w:r>
    </w:p>
    <w:p w:rsidR="00F269C2" w:rsidRPr="00DD2484" w:rsidRDefault="00F269C2" w:rsidP="00F269C2">
      <w:pPr>
        <w:spacing w:after="0" w:line="240" w:lineRule="auto"/>
        <w:ind w:left="0" w:right="0" w:firstLine="0"/>
        <w:rPr>
          <w:sz w:val="26"/>
          <w:szCs w:val="26"/>
        </w:rPr>
      </w:pPr>
      <w:r w:rsidRPr="00DD2484">
        <w:rPr>
          <w:sz w:val="26"/>
          <w:szCs w:val="26"/>
        </w:rPr>
        <w:t xml:space="preserve">5.5. </w:t>
      </w:r>
      <w:r>
        <w:rPr>
          <w:sz w:val="26"/>
          <w:szCs w:val="26"/>
        </w:rPr>
        <w:t>Начальник</w:t>
      </w:r>
      <w:r w:rsidRPr="00DD2484">
        <w:rPr>
          <w:sz w:val="26"/>
          <w:szCs w:val="26"/>
        </w:rPr>
        <w:t xml:space="preserve"> відділ</w:t>
      </w:r>
      <w:r>
        <w:rPr>
          <w:sz w:val="26"/>
          <w:szCs w:val="26"/>
        </w:rPr>
        <w:t>у</w:t>
      </w:r>
      <w:r w:rsidRPr="00DD2484">
        <w:rPr>
          <w:sz w:val="26"/>
          <w:szCs w:val="26"/>
        </w:rPr>
        <w:t xml:space="preserve">, </w:t>
      </w:r>
      <w:r>
        <w:rPr>
          <w:sz w:val="26"/>
          <w:szCs w:val="26"/>
        </w:rPr>
        <w:t xml:space="preserve">заступник начальника відділу, </w:t>
      </w:r>
      <w:r w:rsidRPr="00DD2484">
        <w:rPr>
          <w:sz w:val="26"/>
          <w:szCs w:val="26"/>
        </w:rPr>
        <w:t>головн</w:t>
      </w:r>
      <w:r>
        <w:rPr>
          <w:sz w:val="26"/>
          <w:szCs w:val="26"/>
        </w:rPr>
        <w:t>ий</w:t>
      </w:r>
      <w:r w:rsidRPr="00DD2484">
        <w:rPr>
          <w:sz w:val="26"/>
          <w:szCs w:val="26"/>
        </w:rPr>
        <w:t xml:space="preserve"> сп</w:t>
      </w:r>
      <w:r w:rsidRPr="004509BB">
        <w:rPr>
          <w:sz w:val="26"/>
          <w:szCs w:val="26"/>
        </w:rPr>
        <w:t>еціаліс</w:t>
      </w:r>
      <w:r>
        <w:rPr>
          <w:sz w:val="26"/>
          <w:szCs w:val="26"/>
        </w:rPr>
        <w:t>т</w:t>
      </w:r>
      <w:r w:rsidRPr="00DD2484">
        <w:rPr>
          <w:sz w:val="26"/>
          <w:szCs w:val="26"/>
        </w:rPr>
        <w:t xml:space="preserve">  працюють і виконують обов’язки згідно </w:t>
      </w:r>
      <w:r>
        <w:rPr>
          <w:sz w:val="26"/>
          <w:szCs w:val="26"/>
        </w:rPr>
        <w:t>положення про відділ</w:t>
      </w:r>
      <w:r w:rsidRPr="00DD2484">
        <w:rPr>
          <w:sz w:val="26"/>
          <w:szCs w:val="26"/>
        </w:rPr>
        <w:t xml:space="preserve"> та посадов</w:t>
      </w:r>
      <w:r>
        <w:rPr>
          <w:sz w:val="26"/>
          <w:szCs w:val="26"/>
        </w:rPr>
        <w:t>их</w:t>
      </w:r>
      <w:r w:rsidRPr="00DD2484">
        <w:rPr>
          <w:sz w:val="26"/>
          <w:szCs w:val="26"/>
        </w:rPr>
        <w:t xml:space="preserve"> інструкці</w:t>
      </w:r>
      <w:r>
        <w:rPr>
          <w:sz w:val="26"/>
          <w:szCs w:val="26"/>
        </w:rPr>
        <w:t>й</w:t>
      </w:r>
      <w:r w:rsidRPr="00DD2484">
        <w:rPr>
          <w:sz w:val="26"/>
          <w:szCs w:val="26"/>
        </w:rPr>
        <w:t>.</w:t>
      </w:r>
    </w:p>
    <w:p w:rsidR="00F269C2" w:rsidRPr="00DD2484" w:rsidRDefault="00F269C2" w:rsidP="00F269C2">
      <w:pPr>
        <w:spacing w:after="0" w:line="240" w:lineRule="auto"/>
        <w:ind w:left="0" w:right="0" w:firstLine="0"/>
        <w:rPr>
          <w:sz w:val="26"/>
          <w:szCs w:val="26"/>
        </w:rPr>
      </w:pPr>
    </w:p>
    <w:p w:rsidR="00F269C2" w:rsidRPr="00DD2484" w:rsidRDefault="00F269C2" w:rsidP="00F269C2">
      <w:pPr>
        <w:spacing w:after="0" w:line="240" w:lineRule="auto"/>
        <w:ind w:left="0" w:right="0" w:firstLine="708"/>
        <w:jc w:val="center"/>
        <w:rPr>
          <w:b/>
          <w:sz w:val="26"/>
          <w:szCs w:val="26"/>
        </w:rPr>
      </w:pPr>
      <w:r w:rsidRPr="00DD2484">
        <w:rPr>
          <w:b/>
          <w:sz w:val="26"/>
          <w:szCs w:val="26"/>
        </w:rPr>
        <w:t xml:space="preserve">6. </w:t>
      </w:r>
      <w:proofErr w:type="spellStart"/>
      <w:r w:rsidRPr="00DD2484">
        <w:rPr>
          <w:b/>
          <w:sz w:val="26"/>
          <w:szCs w:val="26"/>
        </w:rPr>
        <w:t>Керів</w:t>
      </w:r>
      <w:r w:rsidRPr="00DD2484">
        <w:rPr>
          <w:b/>
          <w:sz w:val="26"/>
          <w:szCs w:val="26"/>
          <w:lang w:val="ru-RU"/>
        </w:rPr>
        <w:t>ницт</w:t>
      </w:r>
      <w:r>
        <w:rPr>
          <w:b/>
          <w:sz w:val="26"/>
          <w:szCs w:val="26"/>
        </w:rPr>
        <w:t>во</w:t>
      </w:r>
      <w:proofErr w:type="spellEnd"/>
      <w:r>
        <w:rPr>
          <w:b/>
          <w:sz w:val="26"/>
          <w:szCs w:val="26"/>
        </w:rPr>
        <w:t xml:space="preserve"> Відділу</w:t>
      </w:r>
    </w:p>
    <w:p w:rsidR="00F269C2" w:rsidRPr="00DD2484" w:rsidRDefault="00F269C2" w:rsidP="00F269C2">
      <w:pPr>
        <w:spacing w:after="0" w:line="240" w:lineRule="auto"/>
        <w:ind w:left="0" w:right="0" w:firstLine="708"/>
        <w:jc w:val="left"/>
        <w:rPr>
          <w:b/>
          <w:sz w:val="26"/>
          <w:szCs w:val="26"/>
        </w:rPr>
      </w:pPr>
    </w:p>
    <w:p w:rsidR="00F269C2" w:rsidRPr="00DD2484" w:rsidRDefault="00F269C2" w:rsidP="00F269C2">
      <w:pPr>
        <w:spacing w:after="0" w:line="240" w:lineRule="auto"/>
        <w:ind w:left="0" w:right="0" w:firstLine="0"/>
        <w:rPr>
          <w:sz w:val="26"/>
          <w:szCs w:val="26"/>
        </w:rPr>
      </w:pPr>
      <w:r w:rsidRPr="00DD2484">
        <w:rPr>
          <w:sz w:val="26"/>
          <w:szCs w:val="26"/>
        </w:rPr>
        <w:t>6.1</w:t>
      </w:r>
      <w:r>
        <w:rPr>
          <w:sz w:val="26"/>
          <w:szCs w:val="26"/>
        </w:rPr>
        <w:t>. Начальник Відділу</w:t>
      </w:r>
      <w:r w:rsidRPr="00DD2484">
        <w:rPr>
          <w:sz w:val="26"/>
          <w:szCs w:val="26"/>
        </w:rPr>
        <w:t xml:space="preserve">. </w:t>
      </w:r>
    </w:p>
    <w:p w:rsidR="00F269C2" w:rsidRDefault="00F269C2" w:rsidP="00F269C2">
      <w:pPr>
        <w:spacing w:after="0" w:line="240" w:lineRule="auto"/>
        <w:ind w:left="0" w:right="0" w:firstLine="709"/>
        <w:rPr>
          <w:sz w:val="26"/>
          <w:szCs w:val="26"/>
          <w:lang w:val="ru-RU"/>
        </w:rPr>
      </w:pPr>
      <w:r>
        <w:rPr>
          <w:sz w:val="26"/>
          <w:szCs w:val="26"/>
        </w:rPr>
        <w:t>Відділ</w:t>
      </w:r>
      <w:r w:rsidRPr="00DD2484">
        <w:rPr>
          <w:sz w:val="26"/>
          <w:szCs w:val="26"/>
          <w:lang w:val="ru-RU"/>
        </w:rPr>
        <w:t xml:space="preserve"> </w:t>
      </w:r>
      <w:r w:rsidRPr="00DD2484">
        <w:rPr>
          <w:sz w:val="26"/>
          <w:szCs w:val="26"/>
        </w:rPr>
        <w:t>очолює</w:t>
      </w:r>
      <w:r w:rsidRPr="00DD2484">
        <w:rPr>
          <w:sz w:val="26"/>
          <w:szCs w:val="26"/>
          <w:lang w:val="ru-RU"/>
        </w:rPr>
        <w:t xml:space="preserve"> начальник, </w:t>
      </w:r>
      <w:proofErr w:type="spellStart"/>
      <w:r w:rsidRPr="00DD2484">
        <w:rPr>
          <w:sz w:val="26"/>
          <w:szCs w:val="26"/>
          <w:lang w:val="ru-RU"/>
        </w:rPr>
        <w:t>який</w:t>
      </w:r>
      <w:proofErr w:type="spellEnd"/>
      <w:r w:rsidRPr="00DD2484">
        <w:rPr>
          <w:sz w:val="26"/>
          <w:szCs w:val="26"/>
          <w:lang w:val="ru-RU"/>
        </w:rPr>
        <w:t xml:space="preserve"> </w:t>
      </w:r>
      <w:proofErr w:type="spellStart"/>
      <w:r w:rsidRPr="00DD2484">
        <w:rPr>
          <w:sz w:val="26"/>
          <w:szCs w:val="26"/>
          <w:lang w:val="ru-RU"/>
        </w:rPr>
        <w:t>призначається</w:t>
      </w:r>
      <w:proofErr w:type="spellEnd"/>
      <w:r w:rsidRPr="00DD2484">
        <w:rPr>
          <w:sz w:val="26"/>
          <w:szCs w:val="26"/>
          <w:lang w:val="ru-RU"/>
        </w:rPr>
        <w:t xml:space="preserve"> на посаду </w:t>
      </w:r>
      <w:proofErr w:type="spellStart"/>
      <w:r w:rsidRPr="00DD2484">
        <w:rPr>
          <w:sz w:val="26"/>
          <w:szCs w:val="26"/>
          <w:lang w:val="ru-RU"/>
        </w:rPr>
        <w:t>розпорядженням</w:t>
      </w:r>
      <w:proofErr w:type="spellEnd"/>
      <w:r w:rsidRPr="00DD2484">
        <w:rPr>
          <w:sz w:val="26"/>
          <w:szCs w:val="26"/>
          <w:lang w:val="ru-RU"/>
        </w:rPr>
        <w:t xml:space="preserve"> </w:t>
      </w:r>
      <w:proofErr w:type="spellStart"/>
      <w:r w:rsidRPr="00DD2484">
        <w:rPr>
          <w:sz w:val="26"/>
          <w:szCs w:val="26"/>
          <w:lang w:val="ru-RU"/>
        </w:rPr>
        <w:t>міського</w:t>
      </w:r>
      <w:proofErr w:type="spellEnd"/>
      <w:r w:rsidRPr="00DD2484">
        <w:rPr>
          <w:sz w:val="26"/>
          <w:szCs w:val="26"/>
          <w:lang w:val="ru-RU"/>
        </w:rPr>
        <w:t xml:space="preserve"> </w:t>
      </w:r>
      <w:proofErr w:type="spellStart"/>
      <w:r w:rsidRPr="00DD2484">
        <w:rPr>
          <w:sz w:val="26"/>
          <w:szCs w:val="26"/>
          <w:lang w:val="ru-RU"/>
        </w:rPr>
        <w:t>голови</w:t>
      </w:r>
      <w:proofErr w:type="spellEnd"/>
      <w:r w:rsidRPr="00DD2484">
        <w:rPr>
          <w:sz w:val="26"/>
          <w:szCs w:val="26"/>
          <w:lang w:val="ru-RU"/>
        </w:rPr>
        <w:t xml:space="preserve"> за результатами конкурсного </w:t>
      </w:r>
      <w:proofErr w:type="spellStart"/>
      <w:r w:rsidRPr="00DD2484">
        <w:rPr>
          <w:sz w:val="26"/>
          <w:szCs w:val="26"/>
          <w:lang w:val="ru-RU"/>
        </w:rPr>
        <w:t>відбору</w:t>
      </w:r>
      <w:proofErr w:type="spellEnd"/>
      <w:r w:rsidRPr="00DD2484">
        <w:rPr>
          <w:sz w:val="26"/>
          <w:szCs w:val="26"/>
          <w:lang w:val="ru-RU"/>
        </w:rPr>
        <w:t xml:space="preserve"> та </w:t>
      </w:r>
      <w:proofErr w:type="spellStart"/>
      <w:r w:rsidRPr="00DD2484">
        <w:rPr>
          <w:sz w:val="26"/>
          <w:szCs w:val="26"/>
          <w:lang w:val="ru-RU"/>
        </w:rPr>
        <w:t>звільняється</w:t>
      </w:r>
      <w:proofErr w:type="spellEnd"/>
      <w:r w:rsidRPr="00DD2484">
        <w:rPr>
          <w:sz w:val="26"/>
          <w:szCs w:val="26"/>
          <w:lang w:val="ru-RU"/>
        </w:rPr>
        <w:t xml:space="preserve"> з посади </w:t>
      </w:r>
      <w:proofErr w:type="spellStart"/>
      <w:r w:rsidRPr="00DD2484">
        <w:rPr>
          <w:sz w:val="26"/>
          <w:szCs w:val="26"/>
          <w:lang w:val="ru-RU"/>
        </w:rPr>
        <w:t>розпорядженням</w:t>
      </w:r>
      <w:proofErr w:type="spellEnd"/>
      <w:r w:rsidRPr="00DD2484">
        <w:rPr>
          <w:sz w:val="26"/>
          <w:szCs w:val="26"/>
          <w:lang w:val="ru-RU"/>
        </w:rPr>
        <w:t xml:space="preserve"> </w:t>
      </w:r>
      <w:proofErr w:type="spellStart"/>
      <w:r w:rsidRPr="00DD2484">
        <w:rPr>
          <w:sz w:val="26"/>
          <w:szCs w:val="26"/>
          <w:lang w:val="ru-RU"/>
        </w:rPr>
        <w:t>міського</w:t>
      </w:r>
      <w:proofErr w:type="spellEnd"/>
      <w:r w:rsidRPr="00DD2484">
        <w:rPr>
          <w:sz w:val="26"/>
          <w:szCs w:val="26"/>
          <w:lang w:val="ru-RU"/>
        </w:rPr>
        <w:t xml:space="preserve"> </w:t>
      </w:r>
      <w:proofErr w:type="spellStart"/>
      <w:r w:rsidRPr="00DD2484">
        <w:rPr>
          <w:sz w:val="26"/>
          <w:szCs w:val="26"/>
          <w:lang w:val="ru-RU"/>
        </w:rPr>
        <w:t>голови</w:t>
      </w:r>
      <w:proofErr w:type="spellEnd"/>
      <w:r w:rsidRPr="00DD2484">
        <w:rPr>
          <w:sz w:val="26"/>
          <w:szCs w:val="26"/>
          <w:lang w:val="ru-RU"/>
        </w:rPr>
        <w:t xml:space="preserve"> </w:t>
      </w:r>
      <w:proofErr w:type="spellStart"/>
      <w:r w:rsidRPr="00DD2484">
        <w:rPr>
          <w:sz w:val="26"/>
          <w:szCs w:val="26"/>
          <w:lang w:val="ru-RU"/>
        </w:rPr>
        <w:t>відповідно</w:t>
      </w:r>
      <w:proofErr w:type="spellEnd"/>
      <w:r w:rsidRPr="00DD2484">
        <w:rPr>
          <w:sz w:val="26"/>
          <w:szCs w:val="26"/>
          <w:lang w:val="ru-RU"/>
        </w:rPr>
        <w:t xml:space="preserve"> до чинного </w:t>
      </w:r>
      <w:proofErr w:type="spellStart"/>
      <w:r w:rsidRPr="00DD2484">
        <w:rPr>
          <w:sz w:val="26"/>
          <w:szCs w:val="26"/>
          <w:lang w:val="ru-RU"/>
        </w:rPr>
        <w:t>законодавства</w:t>
      </w:r>
      <w:proofErr w:type="spellEnd"/>
      <w:r>
        <w:rPr>
          <w:sz w:val="26"/>
          <w:szCs w:val="26"/>
          <w:lang w:val="ru-RU"/>
        </w:rPr>
        <w:t>.</w:t>
      </w:r>
    </w:p>
    <w:p w:rsidR="00F269C2" w:rsidRPr="00DD2484" w:rsidRDefault="00F269C2" w:rsidP="00F269C2">
      <w:pPr>
        <w:spacing w:after="0" w:line="240" w:lineRule="auto"/>
        <w:ind w:left="0" w:right="0" w:firstLine="709"/>
        <w:rPr>
          <w:sz w:val="26"/>
          <w:szCs w:val="26"/>
          <w:lang w:val="ru-RU"/>
        </w:rPr>
      </w:pPr>
      <w:r w:rsidRPr="00DD2484">
        <w:rPr>
          <w:sz w:val="26"/>
          <w:szCs w:val="26"/>
          <w:lang w:val="ru-RU"/>
        </w:rPr>
        <w:t>Начальник</w:t>
      </w:r>
      <w:proofErr w:type="gramStart"/>
      <w:r w:rsidRPr="00DD2484">
        <w:rPr>
          <w:sz w:val="26"/>
          <w:szCs w:val="26"/>
          <w:lang w:val="ru-RU"/>
        </w:rPr>
        <w:t xml:space="preserve"> </w:t>
      </w:r>
      <w:proofErr w:type="spellStart"/>
      <w:r>
        <w:rPr>
          <w:sz w:val="26"/>
          <w:szCs w:val="26"/>
          <w:lang w:val="ru-RU"/>
        </w:rPr>
        <w:t>В</w:t>
      </w:r>
      <w:proofErr w:type="gramEnd"/>
      <w:r>
        <w:rPr>
          <w:sz w:val="26"/>
          <w:szCs w:val="26"/>
          <w:lang w:val="ru-RU"/>
        </w:rPr>
        <w:t>ідділу</w:t>
      </w:r>
      <w:proofErr w:type="spellEnd"/>
      <w:r w:rsidRPr="00DD2484">
        <w:rPr>
          <w:sz w:val="26"/>
          <w:szCs w:val="26"/>
          <w:lang w:val="ru-RU"/>
        </w:rPr>
        <w:t>:</w:t>
      </w:r>
    </w:p>
    <w:p w:rsidR="00F269C2" w:rsidRPr="00DD2484" w:rsidRDefault="00F269C2" w:rsidP="00F269C2">
      <w:pPr>
        <w:numPr>
          <w:ilvl w:val="0"/>
          <w:numId w:val="1"/>
        </w:numPr>
        <w:spacing w:after="0" w:line="240" w:lineRule="auto"/>
        <w:ind w:right="0"/>
        <w:rPr>
          <w:sz w:val="26"/>
          <w:szCs w:val="26"/>
          <w:lang w:val="ru-RU"/>
        </w:rPr>
      </w:pPr>
      <w:r w:rsidRPr="00DD2484">
        <w:rPr>
          <w:sz w:val="26"/>
          <w:szCs w:val="26"/>
        </w:rPr>
        <w:t xml:space="preserve">здійснює керівництво діяльністю </w:t>
      </w:r>
      <w:r>
        <w:rPr>
          <w:sz w:val="26"/>
          <w:szCs w:val="26"/>
        </w:rPr>
        <w:t>Відділу</w:t>
      </w:r>
      <w:r w:rsidRPr="00DD2484">
        <w:rPr>
          <w:sz w:val="26"/>
          <w:szCs w:val="26"/>
        </w:rPr>
        <w:t xml:space="preserve">, несе персональну відповідальність за виконання покладених на </w:t>
      </w:r>
      <w:r>
        <w:rPr>
          <w:sz w:val="26"/>
          <w:szCs w:val="26"/>
        </w:rPr>
        <w:t>Відділ</w:t>
      </w:r>
      <w:r w:rsidRPr="00DD2484">
        <w:rPr>
          <w:sz w:val="26"/>
          <w:szCs w:val="26"/>
        </w:rPr>
        <w:t xml:space="preserve"> завдань; </w:t>
      </w:r>
    </w:p>
    <w:p w:rsidR="00F269C2" w:rsidRPr="00DD2484" w:rsidRDefault="00F269C2" w:rsidP="00F269C2">
      <w:pPr>
        <w:numPr>
          <w:ilvl w:val="0"/>
          <w:numId w:val="1"/>
        </w:numPr>
        <w:spacing w:after="0" w:line="240" w:lineRule="auto"/>
        <w:ind w:right="0"/>
        <w:rPr>
          <w:sz w:val="26"/>
          <w:szCs w:val="26"/>
          <w:lang w:val="ru-RU"/>
        </w:rPr>
      </w:pPr>
      <w:r w:rsidRPr="00DD2484">
        <w:rPr>
          <w:sz w:val="26"/>
          <w:szCs w:val="26"/>
        </w:rPr>
        <w:t xml:space="preserve">вживає заходів із забезпечення </w:t>
      </w:r>
      <w:r>
        <w:rPr>
          <w:sz w:val="26"/>
          <w:szCs w:val="26"/>
        </w:rPr>
        <w:t>Відділу</w:t>
      </w:r>
      <w:r w:rsidRPr="00DD2484">
        <w:rPr>
          <w:sz w:val="26"/>
          <w:szCs w:val="26"/>
        </w:rPr>
        <w:t xml:space="preserve"> кваліфікованими кадрами; </w:t>
      </w:r>
    </w:p>
    <w:p w:rsidR="00F269C2" w:rsidRPr="00DD2484" w:rsidRDefault="00F269C2" w:rsidP="00F269C2">
      <w:pPr>
        <w:numPr>
          <w:ilvl w:val="0"/>
          <w:numId w:val="1"/>
        </w:numPr>
        <w:spacing w:after="0" w:line="240" w:lineRule="auto"/>
        <w:ind w:right="0"/>
        <w:rPr>
          <w:sz w:val="26"/>
          <w:szCs w:val="26"/>
        </w:rPr>
      </w:pPr>
      <w:r w:rsidRPr="00DD2484">
        <w:rPr>
          <w:sz w:val="26"/>
          <w:szCs w:val="26"/>
        </w:rPr>
        <w:t xml:space="preserve">затверджує посадові інструкції працівників </w:t>
      </w:r>
      <w:r>
        <w:rPr>
          <w:sz w:val="26"/>
          <w:szCs w:val="26"/>
        </w:rPr>
        <w:t>Відділу</w:t>
      </w:r>
      <w:r w:rsidRPr="00DD2484">
        <w:rPr>
          <w:sz w:val="26"/>
          <w:szCs w:val="26"/>
        </w:rPr>
        <w:t xml:space="preserve">; </w:t>
      </w:r>
    </w:p>
    <w:p w:rsidR="00F269C2" w:rsidRPr="00DD2484" w:rsidRDefault="00F269C2" w:rsidP="00F269C2">
      <w:pPr>
        <w:numPr>
          <w:ilvl w:val="0"/>
          <w:numId w:val="1"/>
        </w:numPr>
        <w:spacing w:after="0" w:line="240" w:lineRule="auto"/>
        <w:ind w:right="0"/>
        <w:rPr>
          <w:sz w:val="26"/>
          <w:szCs w:val="26"/>
        </w:rPr>
      </w:pPr>
      <w:r w:rsidRPr="00DD2484">
        <w:rPr>
          <w:sz w:val="26"/>
          <w:szCs w:val="26"/>
        </w:rPr>
        <w:t xml:space="preserve">забезпечує виконання плану роботи міської ради та виконавчого комітету з питань, що стосуються </w:t>
      </w:r>
      <w:r>
        <w:rPr>
          <w:sz w:val="26"/>
          <w:szCs w:val="26"/>
        </w:rPr>
        <w:t>відділу</w:t>
      </w:r>
      <w:r w:rsidRPr="00DD2484">
        <w:rPr>
          <w:sz w:val="26"/>
          <w:szCs w:val="26"/>
        </w:rPr>
        <w:t xml:space="preserve">, доручень міського голови; </w:t>
      </w:r>
    </w:p>
    <w:p w:rsidR="00F269C2" w:rsidRPr="00DD2484" w:rsidRDefault="00F269C2" w:rsidP="00F269C2">
      <w:pPr>
        <w:numPr>
          <w:ilvl w:val="0"/>
          <w:numId w:val="1"/>
        </w:numPr>
        <w:spacing w:after="0" w:line="240" w:lineRule="auto"/>
        <w:ind w:right="0"/>
        <w:rPr>
          <w:sz w:val="26"/>
          <w:szCs w:val="26"/>
        </w:rPr>
      </w:pPr>
      <w:r w:rsidRPr="00DD2484">
        <w:rPr>
          <w:sz w:val="26"/>
          <w:szCs w:val="26"/>
        </w:rPr>
        <w:t xml:space="preserve">бере участь у розробленні положень, регуляторних актів </w:t>
      </w:r>
      <w:proofErr w:type="spellStart"/>
      <w:r w:rsidRPr="00DD2484">
        <w:rPr>
          <w:sz w:val="26"/>
          <w:szCs w:val="26"/>
        </w:rPr>
        <w:t>Стрийської</w:t>
      </w:r>
      <w:proofErr w:type="spellEnd"/>
      <w:r w:rsidRPr="00DD2484">
        <w:rPr>
          <w:sz w:val="26"/>
          <w:szCs w:val="26"/>
        </w:rPr>
        <w:t xml:space="preserve"> міської ради та подає їх до міської ради для затвердження;</w:t>
      </w:r>
    </w:p>
    <w:p w:rsidR="00F269C2" w:rsidRPr="00DD2484" w:rsidRDefault="00F269C2" w:rsidP="00F269C2">
      <w:pPr>
        <w:numPr>
          <w:ilvl w:val="0"/>
          <w:numId w:val="1"/>
        </w:numPr>
        <w:spacing w:after="0" w:line="240" w:lineRule="auto"/>
        <w:ind w:right="0"/>
        <w:rPr>
          <w:sz w:val="26"/>
          <w:szCs w:val="26"/>
        </w:rPr>
      </w:pPr>
      <w:r>
        <w:rPr>
          <w:sz w:val="26"/>
          <w:szCs w:val="26"/>
        </w:rPr>
        <w:t>готує</w:t>
      </w:r>
      <w:r w:rsidRPr="00DD2484">
        <w:rPr>
          <w:sz w:val="26"/>
          <w:szCs w:val="26"/>
        </w:rPr>
        <w:t xml:space="preserve"> містобудівні умови та обмеження для проектування об’єкта будівництва; </w:t>
      </w:r>
    </w:p>
    <w:p w:rsidR="00F269C2" w:rsidRDefault="00EB2AA3" w:rsidP="00F269C2">
      <w:pPr>
        <w:numPr>
          <w:ilvl w:val="0"/>
          <w:numId w:val="1"/>
        </w:numPr>
        <w:spacing w:after="0" w:line="240" w:lineRule="auto"/>
        <w:ind w:right="0"/>
        <w:rPr>
          <w:sz w:val="26"/>
          <w:szCs w:val="26"/>
        </w:rPr>
      </w:pPr>
      <w:r w:rsidRPr="00EB2AA3">
        <w:rPr>
          <w:b/>
          <w:sz w:val="26"/>
          <w:szCs w:val="26"/>
        </w:rPr>
        <w:t xml:space="preserve">погоджує </w:t>
      </w:r>
      <w:r w:rsidR="00F269C2" w:rsidRPr="00EB2AA3">
        <w:rPr>
          <w:b/>
          <w:sz w:val="26"/>
          <w:szCs w:val="26"/>
        </w:rPr>
        <w:t>будівельні паспорти</w:t>
      </w:r>
      <w:r w:rsidR="00F269C2" w:rsidRPr="00DD2484">
        <w:rPr>
          <w:sz w:val="26"/>
          <w:szCs w:val="26"/>
        </w:rPr>
        <w:t xml:space="preserve"> для будівництва індивідуального (садибного) житлового будинку, садового, дачного будинку не вище двох поверхів (без урахування мансардного поверху) з площею до 500 квадратних метрів, господарських будівель і споруд, гаражів, елементів благоустрою та озеленення земельної ділянки;</w:t>
      </w:r>
    </w:p>
    <w:p w:rsidR="00EB2AA3" w:rsidRPr="00DD2484" w:rsidRDefault="00EB2AA3" w:rsidP="00F269C2">
      <w:pPr>
        <w:numPr>
          <w:ilvl w:val="0"/>
          <w:numId w:val="1"/>
        </w:numPr>
        <w:spacing w:after="0" w:line="240" w:lineRule="auto"/>
        <w:ind w:right="0"/>
        <w:rPr>
          <w:sz w:val="26"/>
          <w:szCs w:val="26"/>
        </w:rPr>
      </w:pPr>
      <w:r>
        <w:rPr>
          <w:b/>
          <w:sz w:val="26"/>
          <w:szCs w:val="26"/>
        </w:rPr>
        <w:t>погоджу</w:t>
      </w:r>
      <w:bookmarkStart w:id="0" w:name="_GoBack"/>
      <w:bookmarkEnd w:id="0"/>
      <w:r w:rsidRPr="00EB2AA3">
        <w:rPr>
          <w:b/>
          <w:sz w:val="26"/>
          <w:szCs w:val="26"/>
        </w:rPr>
        <w:t>є паспорти прив`язки тимчасових</w:t>
      </w:r>
      <w:r>
        <w:rPr>
          <w:sz w:val="26"/>
          <w:szCs w:val="26"/>
        </w:rPr>
        <w:t xml:space="preserve"> споруд для здійснення підприємницької діяльності згідно з наказами </w:t>
      </w:r>
      <w:proofErr w:type="spellStart"/>
      <w:r>
        <w:rPr>
          <w:sz w:val="26"/>
          <w:szCs w:val="26"/>
        </w:rPr>
        <w:t>Мінрегіону</w:t>
      </w:r>
      <w:proofErr w:type="spellEnd"/>
      <w:r>
        <w:rPr>
          <w:sz w:val="26"/>
          <w:szCs w:val="26"/>
        </w:rPr>
        <w:t xml:space="preserve"> України</w:t>
      </w:r>
    </w:p>
    <w:p w:rsidR="00F269C2" w:rsidRPr="00DD2484" w:rsidRDefault="00F269C2" w:rsidP="00F269C2">
      <w:pPr>
        <w:numPr>
          <w:ilvl w:val="0"/>
          <w:numId w:val="1"/>
        </w:numPr>
        <w:spacing w:after="0" w:line="240" w:lineRule="auto"/>
        <w:ind w:right="0"/>
        <w:rPr>
          <w:sz w:val="26"/>
          <w:szCs w:val="26"/>
        </w:rPr>
      </w:pPr>
      <w:r w:rsidRPr="00DD2484">
        <w:rPr>
          <w:sz w:val="26"/>
          <w:szCs w:val="26"/>
        </w:rPr>
        <w:t>здійснює роз</w:t>
      </w:r>
      <w:r>
        <w:rPr>
          <w:sz w:val="26"/>
          <w:szCs w:val="26"/>
        </w:rPr>
        <w:t>гляд містобудівної документації</w:t>
      </w:r>
      <w:r w:rsidRPr="00DD2484">
        <w:rPr>
          <w:sz w:val="26"/>
          <w:szCs w:val="26"/>
        </w:rPr>
        <w:t xml:space="preserve">; </w:t>
      </w:r>
    </w:p>
    <w:p w:rsidR="00F269C2" w:rsidRPr="00DD2484" w:rsidRDefault="00F269C2" w:rsidP="00F269C2">
      <w:pPr>
        <w:numPr>
          <w:ilvl w:val="0"/>
          <w:numId w:val="1"/>
        </w:numPr>
        <w:spacing w:after="0" w:line="240" w:lineRule="auto"/>
        <w:ind w:right="0"/>
        <w:rPr>
          <w:sz w:val="26"/>
          <w:szCs w:val="26"/>
        </w:rPr>
      </w:pPr>
      <w:r w:rsidRPr="00DD2484">
        <w:rPr>
          <w:sz w:val="26"/>
          <w:szCs w:val="26"/>
        </w:rPr>
        <w:t>розглядає пропозиції про встановлення та зміну меж населених пунктів та готує висновки щодо їх затвердження у встановленому законом порядку;</w:t>
      </w:r>
    </w:p>
    <w:p w:rsidR="00F269C2" w:rsidRPr="00DD2484" w:rsidRDefault="00F269C2" w:rsidP="00F269C2">
      <w:pPr>
        <w:numPr>
          <w:ilvl w:val="0"/>
          <w:numId w:val="1"/>
        </w:numPr>
        <w:spacing w:after="0" w:line="240" w:lineRule="auto"/>
        <w:ind w:right="0"/>
        <w:rPr>
          <w:sz w:val="26"/>
          <w:szCs w:val="26"/>
        </w:rPr>
      </w:pPr>
      <w:r w:rsidRPr="00DD2484">
        <w:rPr>
          <w:sz w:val="26"/>
          <w:szCs w:val="26"/>
        </w:rPr>
        <w:t xml:space="preserve">координує на території міста науково-дослідні і проектно-вишукувальні роботи у сфері містобудування; </w:t>
      </w:r>
    </w:p>
    <w:p w:rsidR="00F269C2" w:rsidRPr="00DD2484" w:rsidRDefault="00F269C2" w:rsidP="00F269C2">
      <w:pPr>
        <w:numPr>
          <w:ilvl w:val="0"/>
          <w:numId w:val="1"/>
        </w:numPr>
        <w:spacing w:after="0" w:line="240" w:lineRule="auto"/>
        <w:ind w:right="0"/>
        <w:rPr>
          <w:sz w:val="26"/>
          <w:szCs w:val="26"/>
        </w:rPr>
      </w:pPr>
      <w:r w:rsidRPr="00DD2484">
        <w:rPr>
          <w:sz w:val="26"/>
          <w:szCs w:val="26"/>
        </w:rPr>
        <w:t>забезпечує в межах своєї компетенції реалізацію державної політики стосовно державної таємниці, конт</w:t>
      </w:r>
      <w:r>
        <w:rPr>
          <w:sz w:val="26"/>
          <w:szCs w:val="26"/>
        </w:rPr>
        <w:t>роль за її збереженням у Відділ</w:t>
      </w:r>
      <w:r w:rsidRPr="00DD2484">
        <w:rPr>
          <w:sz w:val="26"/>
          <w:szCs w:val="26"/>
        </w:rPr>
        <w:t xml:space="preserve">і; </w:t>
      </w:r>
    </w:p>
    <w:p w:rsidR="00F269C2" w:rsidRPr="00DD2484" w:rsidRDefault="00F269C2" w:rsidP="00F269C2">
      <w:pPr>
        <w:numPr>
          <w:ilvl w:val="0"/>
          <w:numId w:val="1"/>
        </w:numPr>
        <w:spacing w:after="0" w:line="240" w:lineRule="auto"/>
        <w:ind w:right="0"/>
        <w:rPr>
          <w:sz w:val="26"/>
          <w:szCs w:val="26"/>
        </w:rPr>
      </w:pPr>
      <w:r w:rsidRPr="00DD2484">
        <w:rPr>
          <w:sz w:val="26"/>
          <w:szCs w:val="26"/>
        </w:rPr>
        <w:t xml:space="preserve">є </w:t>
      </w:r>
      <w:r>
        <w:rPr>
          <w:sz w:val="26"/>
          <w:szCs w:val="26"/>
        </w:rPr>
        <w:t xml:space="preserve">заступником </w:t>
      </w:r>
      <w:r w:rsidRPr="00DD2484">
        <w:rPr>
          <w:sz w:val="26"/>
          <w:szCs w:val="26"/>
        </w:rPr>
        <w:t>голов</w:t>
      </w:r>
      <w:r>
        <w:rPr>
          <w:sz w:val="26"/>
          <w:szCs w:val="26"/>
        </w:rPr>
        <w:t>и</w:t>
      </w:r>
      <w:r w:rsidRPr="00DD2484">
        <w:rPr>
          <w:sz w:val="26"/>
          <w:szCs w:val="26"/>
        </w:rPr>
        <w:t xml:space="preserve"> архітектурно-містобудівної ради;</w:t>
      </w:r>
    </w:p>
    <w:p w:rsidR="00F269C2" w:rsidRPr="00DD2484" w:rsidRDefault="00F269C2" w:rsidP="00F269C2">
      <w:pPr>
        <w:numPr>
          <w:ilvl w:val="0"/>
          <w:numId w:val="1"/>
        </w:numPr>
        <w:spacing w:after="0" w:line="240" w:lineRule="auto"/>
        <w:ind w:right="0"/>
        <w:rPr>
          <w:sz w:val="26"/>
          <w:szCs w:val="26"/>
        </w:rPr>
      </w:pPr>
      <w:r w:rsidRPr="00DD2484">
        <w:rPr>
          <w:sz w:val="26"/>
          <w:szCs w:val="26"/>
        </w:rPr>
        <w:lastRenderedPageBreak/>
        <w:t xml:space="preserve">координує взаємодію </w:t>
      </w:r>
      <w:proofErr w:type="spellStart"/>
      <w:r>
        <w:rPr>
          <w:sz w:val="26"/>
          <w:szCs w:val="26"/>
        </w:rPr>
        <w:t>віддлу</w:t>
      </w:r>
      <w:proofErr w:type="spellEnd"/>
      <w:r w:rsidRPr="00DD2484">
        <w:rPr>
          <w:sz w:val="26"/>
          <w:szCs w:val="26"/>
        </w:rPr>
        <w:t xml:space="preserve"> з іншими структурними підрозділами виконавчого комітету міської ради, підприємствами та організаціями;</w:t>
      </w:r>
    </w:p>
    <w:p w:rsidR="00F269C2" w:rsidRPr="00DD2484" w:rsidRDefault="00F269C2" w:rsidP="00F269C2">
      <w:pPr>
        <w:numPr>
          <w:ilvl w:val="0"/>
          <w:numId w:val="1"/>
        </w:numPr>
        <w:spacing w:after="0" w:line="240" w:lineRule="auto"/>
        <w:ind w:right="0"/>
        <w:rPr>
          <w:sz w:val="26"/>
          <w:szCs w:val="26"/>
        </w:rPr>
      </w:pPr>
      <w:r w:rsidRPr="00DD2484">
        <w:rPr>
          <w:sz w:val="26"/>
          <w:szCs w:val="26"/>
        </w:rPr>
        <w:t xml:space="preserve"> бере участь у засіданнях виконавчого комітету, сесіях міської ради, нарадах семінарах, доводить позицію </w:t>
      </w:r>
      <w:r>
        <w:rPr>
          <w:sz w:val="26"/>
          <w:szCs w:val="26"/>
        </w:rPr>
        <w:t>відділу</w:t>
      </w:r>
      <w:r w:rsidRPr="00DD2484">
        <w:rPr>
          <w:sz w:val="26"/>
          <w:szCs w:val="26"/>
        </w:rPr>
        <w:t xml:space="preserve"> з питань, що розглядаються; </w:t>
      </w:r>
    </w:p>
    <w:p w:rsidR="00F269C2" w:rsidRPr="00DD2484" w:rsidRDefault="00F269C2" w:rsidP="00F269C2">
      <w:pPr>
        <w:numPr>
          <w:ilvl w:val="0"/>
          <w:numId w:val="1"/>
        </w:numPr>
        <w:spacing w:after="0" w:line="240" w:lineRule="auto"/>
        <w:ind w:right="0"/>
        <w:rPr>
          <w:sz w:val="26"/>
          <w:szCs w:val="26"/>
        </w:rPr>
      </w:pPr>
      <w:r w:rsidRPr="00DD2484">
        <w:rPr>
          <w:sz w:val="26"/>
          <w:szCs w:val="26"/>
        </w:rPr>
        <w:t xml:space="preserve">організовує роботу з документами, контролює стан трудової та виконавчої дисципліни; </w:t>
      </w:r>
    </w:p>
    <w:p w:rsidR="00F269C2" w:rsidRPr="00DD2484" w:rsidRDefault="00F269C2" w:rsidP="00F269C2">
      <w:pPr>
        <w:numPr>
          <w:ilvl w:val="0"/>
          <w:numId w:val="1"/>
        </w:numPr>
        <w:spacing w:after="0" w:line="240" w:lineRule="auto"/>
        <w:ind w:right="0"/>
        <w:rPr>
          <w:sz w:val="26"/>
          <w:szCs w:val="26"/>
        </w:rPr>
      </w:pPr>
      <w:r w:rsidRPr="00DD2484">
        <w:rPr>
          <w:sz w:val="26"/>
          <w:szCs w:val="26"/>
        </w:rPr>
        <w:t>забезпечує здійснення заходів щодо за</w:t>
      </w:r>
      <w:r>
        <w:rPr>
          <w:sz w:val="26"/>
          <w:szCs w:val="26"/>
        </w:rPr>
        <w:t>побігання та протидії корупції у відділі</w:t>
      </w:r>
      <w:r w:rsidRPr="00DD2484">
        <w:rPr>
          <w:sz w:val="26"/>
          <w:szCs w:val="26"/>
        </w:rPr>
        <w:t xml:space="preserve">; </w:t>
      </w:r>
    </w:p>
    <w:p w:rsidR="00F269C2" w:rsidRPr="00DD2484" w:rsidRDefault="00F269C2" w:rsidP="00F269C2">
      <w:pPr>
        <w:numPr>
          <w:ilvl w:val="0"/>
          <w:numId w:val="1"/>
        </w:numPr>
        <w:spacing w:after="0" w:line="240" w:lineRule="auto"/>
        <w:ind w:right="0"/>
        <w:rPr>
          <w:sz w:val="26"/>
          <w:szCs w:val="26"/>
        </w:rPr>
      </w:pPr>
      <w:r w:rsidRPr="00DD2484">
        <w:rPr>
          <w:sz w:val="26"/>
          <w:szCs w:val="26"/>
        </w:rPr>
        <w:t xml:space="preserve">забезпечує захист персональних даних; </w:t>
      </w:r>
    </w:p>
    <w:p w:rsidR="00F269C2" w:rsidRPr="00DD2484" w:rsidRDefault="00F269C2" w:rsidP="00F269C2">
      <w:pPr>
        <w:numPr>
          <w:ilvl w:val="0"/>
          <w:numId w:val="1"/>
        </w:numPr>
        <w:spacing w:after="0" w:line="240" w:lineRule="auto"/>
        <w:ind w:right="0"/>
        <w:rPr>
          <w:sz w:val="26"/>
          <w:szCs w:val="26"/>
        </w:rPr>
      </w:pPr>
      <w:r w:rsidRPr="00DD2484">
        <w:rPr>
          <w:sz w:val="26"/>
          <w:szCs w:val="26"/>
        </w:rPr>
        <w:t xml:space="preserve">представляє </w:t>
      </w:r>
      <w:r>
        <w:rPr>
          <w:sz w:val="26"/>
          <w:szCs w:val="26"/>
        </w:rPr>
        <w:t>відділ</w:t>
      </w:r>
      <w:r w:rsidRPr="00DD2484">
        <w:rPr>
          <w:sz w:val="26"/>
          <w:szCs w:val="26"/>
        </w:rPr>
        <w:t xml:space="preserve"> у державних установах та громадських організаціях з питань, віднесених до його компетенції. </w:t>
      </w:r>
    </w:p>
    <w:p w:rsidR="00F269C2" w:rsidRPr="00DD2484" w:rsidRDefault="00F269C2" w:rsidP="00F269C2">
      <w:pPr>
        <w:pStyle w:val="2"/>
        <w:spacing w:after="0" w:line="240" w:lineRule="auto"/>
        <w:ind w:left="753" w:right="703"/>
        <w:rPr>
          <w:sz w:val="26"/>
          <w:szCs w:val="26"/>
        </w:rPr>
      </w:pPr>
    </w:p>
    <w:p w:rsidR="00F269C2" w:rsidRPr="00DD2484" w:rsidRDefault="00F269C2" w:rsidP="00F269C2">
      <w:pPr>
        <w:pStyle w:val="2"/>
        <w:spacing w:after="0" w:line="240" w:lineRule="auto"/>
        <w:ind w:left="753" w:right="703"/>
        <w:rPr>
          <w:sz w:val="26"/>
          <w:szCs w:val="26"/>
        </w:rPr>
      </w:pPr>
      <w:r w:rsidRPr="00DD2484">
        <w:rPr>
          <w:sz w:val="26"/>
          <w:szCs w:val="26"/>
        </w:rPr>
        <w:t>7. Взаємодія</w:t>
      </w:r>
    </w:p>
    <w:p w:rsidR="00F269C2" w:rsidRPr="00DD2484" w:rsidRDefault="00F269C2" w:rsidP="00F269C2">
      <w:pPr>
        <w:spacing w:after="0" w:line="240" w:lineRule="auto"/>
        <w:ind w:left="111" w:right="0" w:firstLine="0"/>
        <w:rPr>
          <w:sz w:val="26"/>
          <w:szCs w:val="26"/>
        </w:rPr>
      </w:pPr>
      <w:r w:rsidRPr="00DD2484">
        <w:rPr>
          <w:b/>
          <w:sz w:val="26"/>
          <w:szCs w:val="26"/>
        </w:rPr>
        <w:t xml:space="preserve"> </w:t>
      </w:r>
    </w:p>
    <w:p w:rsidR="00F269C2" w:rsidRPr="00DD2484" w:rsidRDefault="00F269C2" w:rsidP="00F269C2">
      <w:pPr>
        <w:spacing w:after="0" w:line="240" w:lineRule="auto"/>
        <w:ind w:left="35" w:right="0"/>
        <w:rPr>
          <w:sz w:val="26"/>
          <w:szCs w:val="26"/>
        </w:rPr>
      </w:pPr>
      <w:r>
        <w:rPr>
          <w:sz w:val="26"/>
          <w:szCs w:val="26"/>
        </w:rPr>
        <w:t>Відділ</w:t>
      </w:r>
      <w:r w:rsidRPr="00DD2484">
        <w:rPr>
          <w:sz w:val="26"/>
          <w:szCs w:val="26"/>
        </w:rPr>
        <w:t xml:space="preserve"> при виконанні покладених на нього завдань взаємодіє з органами виконавчої влади </w:t>
      </w:r>
      <w:proofErr w:type="spellStart"/>
      <w:r w:rsidRPr="00DD2484">
        <w:rPr>
          <w:sz w:val="26"/>
          <w:szCs w:val="26"/>
        </w:rPr>
        <w:t>Стрийської</w:t>
      </w:r>
      <w:proofErr w:type="spellEnd"/>
      <w:r w:rsidRPr="00DD2484">
        <w:rPr>
          <w:sz w:val="26"/>
          <w:szCs w:val="26"/>
        </w:rPr>
        <w:t xml:space="preserve"> міської ради, управліннями та іншими виконавчими органами міської ради, депутатами, постійними комісіями, тимчасовими комісіями та іншими органами, утвореними міською радою, підприємствами, установами, організаціями незалежно від форми власності, об’єднаннями громадян, правоохоронними органами. </w:t>
      </w:r>
    </w:p>
    <w:p w:rsidR="00F269C2" w:rsidRPr="00DD2484" w:rsidRDefault="00F269C2" w:rsidP="00F269C2">
      <w:pPr>
        <w:spacing w:after="0" w:line="240" w:lineRule="auto"/>
        <w:ind w:left="111" w:right="0" w:firstLine="0"/>
        <w:rPr>
          <w:sz w:val="26"/>
          <w:szCs w:val="26"/>
        </w:rPr>
      </w:pPr>
      <w:r w:rsidRPr="00DD2484">
        <w:rPr>
          <w:b/>
          <w:sz w:val="26"/>
          <w:szCs w:val="26"/>
        </w:rPr>
        <w:t xml:space="preserve"> </w:t>
      </w:r>
    </w:p>
    <w:p w:rsidR="00F269C2" w:rsidRPr="00DD2484" w:rsidRDefault="00F269C2" w:rsidP="00F269C2">
      <w:pPr>
        <w:pStyle w:val="2"/>
        <w:spacing w:after="0" w:line="240" w:lineRule="auto"/>
        <w:ind w:left="753" w:right="700"/>
        <w:rPr>
          <w:sz w:val="26"/>
          <w:szCs w:val="26"/>
        </w:rPr>
      </w:pPr>
      <w:r w:rsidRPr="00DD2484">
        <w:rPr>
          <w:sz w:val="26"/>
          <w:szCs w:val="26"/>
        </w:rPr>
        <w:t>8. Заключні положення</w:t>
      </w:r>
    </w:p>
    <w:p w:rsidR="00F269C2" w:rsidRPr="00DD2484" w:rsidRDefault="00F269C2" w:rsidP="00F269C2">
      <w:pPr>
        <w:spacing w:after="0" w:line="240" w:lineRule="auto"/>
        <w:ind w:left="49" w:right="0" w:firstLine="0"/>
        <w:rPr>
          <w:sz w:val="26"/>
          <w:szCs w:val="26"/>
        </w:rPr>
      </w:pPr>
      <w:r w:rsidRPr="00DD2484">
        <w:rPr>
          <w:b/>
          <w:sz w:val="26"/>
          <w:szCs w:val="26"/>
        </w:rPr>
        <w:t xml:space="preserve"> </w:t>
      </w:r>
    </w:p>
    <w:p w:rsidR="00F269C2" w:rsidRPr="00DD2484" w:rsidRDefault="00F269C2" w:rsidP="00F269C2">
      <w:pPr>
        <w:spacing w:after="0" w:line="240" w:lineRule="auto"/>
        <w:ind w:left="35" w:right="0"/>
        <w:rPr>
          <w:sz w:val="26"/>
          <w:szCs w:val="26"/>
        </w:rPr>
      </w:pPr>
      <w:r w:rsidRPr="00DD2484">
        <w:rPr>
          <w:sz w:val="26"/>
          <w:szCs w:val="26"/>
        </w:rPr>
        <w:t>8.1.</w:t>
      </w:r>
      <w:r w:rsidRPr="00DD2484">
        <w:rPr>
          <w:sz w:val="26"/>
          <w:szCs w:val="26"/>
        </w:rPr>
        <w:tab/>
      </w:r>
      <w:r>
        <w:rPr>
          <w:sz w:val="26"/>
          <w:szCs w:val="26"/>
        </w:rPr>
        <w:t>Відділ</w:t>
      </w:r>
      <w:r w:rsidRPr="00DD2484">
        <w:rPr>
          <w:sz w:val="26"/>
          <w:szCs w:val="26"/>
        </w:rPr>
        <w:t xml:space="preserve"> є </w:t>
      </w:r>
      <w:r>
        <w:rPr>
          <w:sz w:val="26"/>
          <w:szCs w:val="26"/>
        </w:rPr>
        <w:t>структурним підрозділом</w:t>
      </w:r>
      <w:r w:rsidRPr="00DD2484">
        <w:rPr>
          <w:sz w:val="26"/>
          <w:szCs w:val="26"/>
        </w:rPr>
        <w:t xml:space="preserve"> </w:t>
      </w:r>
      <w:r>
        <w:rPr>
          <w:sz w:val="26"/>
          <w:szCs w:val="26"/>
        </w:rPr>
        <w:t>управління містобудування та архітектури</w:t>
      </w:r>
      <w:r w:rsidRPr="00DD2484">
        <w:rPr>
          <w:sz w:val="26"/>
          <w:szCs w:val="26"/>
        </w:rPr>
        <w:t>, має власн</w:t>
      </w:r>
      <w:r>
        <w:rPr>
          <w:sz w:val="26"/>
          <w:szCs w:val="26"/>
        </w:rPr>
        <w:t>ий бланк</w:t>
      </w:r>
      <w:r w:rsidRPr="00DD2484">
        <w:rPr>
          <w:sz w:val="26"/>
          <w:szCs w:val="26"/>
        </w:rPr>
        <w:t>.</w:t>
      </w:r>
    </w:p>
    <w:p w:rsidR="00F269C2" w:rsidRPr="00DD2484" w:rsidRDefault="00F269C2" w:rsidP="00F269C2">
      <w:pPr>
        <w:spacing w:after="0" w:line="240" w:lineRule="auto"/>
        <w:ind w:left="35" w:right="0"/>
        <w:rPr>
          <w:sz w:val="26"/>
          <w:szCs w:val="26"/>
        </w:rPr>
      </w:pPr>
      <w:r w:rsidRPr="00DD2484">
        <w:rPr>
          <w:sz w:val="26"/>
          <w:szCs w:val="26"/>
        </w:rPr>
        <w:t>8.2.</w:t>
      </w:r>
      <w:r w:rsidRPr="00DD2484">
        <w:rPr>
          <w:sz w:val="26"/>
          <w:szCs w:val="26"/>
        </w:rPr>
        <w:tab/>
        <w:t xml:space="preserve">Управління не має рахунків в установах банку та держказначейства. </w:t>
      </w:r>
    </w:p>
    <w:p w:rsidR="00F269C2" w:rsidRPr="00DD2484" w:rsidRDefault="00F269C2" w:rsidP="00F269C2">
      <w:pPr>
        <w:spacing w:after="0" w:line="240" w:lineRule="auto"/>
        <w:ind w:left="35" w:right="0"/>
        <w:rPr>
          <w:sz w:val="26"/>
          <w:szCs w:val="26"/>
        </w:rPr>
      </w:pPr>
      <w:r w:rsidRPr="00DD2484">
        <w:rPr>
          <w:sz w:val="26"/>
          <w:szCs w:val="26"/>
        </w:rPr>
        <w:t>8.</w:t>
      </w:r>
      <w:r>
        <w:rPr>
          <w:sz w:val="26"/>
          <w:szCs w:val="26"/>
        </w:rPr>
        <w:t>3</w:t>
      </w:r>
      <w:r w:rsidRPr="00DD2484">
        <w:rPr>
          <w:sz w:val="26"/>
          <w:szCs w:val="26"/>
        </w:rPr>
        <w:t xml:space="preserve">. Майно </w:t>
      </w:r>
      <w:r>
        <w:rPr>
          <w:sz w:val="26"/>
          <w:szCs w:val="26"/>
        </w:rPr>
        <w:t>відділу</w:t>
      </w:r>
      <w:r w:rsidRPr="00DD2484">
        <w:rPr>
          <w:sz w:val="26"/>
          <w:szCs w:val="26"/>
        </w:rPr>
        <w:t xml:space="preserve"> є комунальною власністю та належить йому на правах оперативного управління. </w:t>
      </w:r>
    </w:p>
    <w:p w:rsidR="00F269C2" w:rsidRPr="00DD2484" w:rsidRDefault="00F269C2" w:rsidP="00F269C2">
      <w:pPr>
        <w:spacing w:after="0" w:line="240" w:lineRule="auto"/>
        <w:ind w:left="35" w:right="0"/>
        <w:rPr>
          <w:sz w:val="26"/>
          <w:szCs w:val="26"/>
        </w:rPr>
      </w:pPr>
      <w:r w:rsidRPr="00DD2484">
        <w:rPr>
          <w:sz w:val="26"/>
          <w:szCs w:val="26"/>
        </w:rPr>
        <w:t>8.</w:t>
      </w:r>
      <w:r>
        <w:rPr>
          <w:sz w:val="26"/>
          <w:szCs w:val="26"/>
        </w:rPr>
        <w:t>4</w:t>
      </w:r>
      <w:r w:rsidRPr="00DD2484">
        <w:rPr>
          <w:sz w:val="26"/>
          <w:szCs w:val="26"/>
        </w:rPr>
        <w:t xml:space="preserve">. 3міни і доповнення до цього Положення вносяться в порядку, встановленому для його прийняття. </w:t>
      </w:r>
    </w:p>
    <w:p w:rsidR="00F269C2" w:rsidRPr="00DD2484" w:rsidRDefault="00F269C2" w:rsidP="00F269C2">
      <w:pPr>
        <w:spacing w:after="0" w:line="240" w:lineRule="auto"/>
        <w:ind w:left="35" w:right="0"/>
        <w:rPr>
          <w:sz w:val="26"/>
          <w:szCs w:val="26"/>
        </w:rPr>
      </w:pPr>
      <w:r w:rsidRPr="00DD2484">
        <w:rPr>
          <w:sz w:val="26"/>
          <w:szCs w:val="26"/>
        </w:rPr>
        <w:t>8.</w:t>
      </w:r>
      <w:r>
        <w:rPr>
          <w:sz w:val="26"/>
          <w:szCs w:val="26"/>
        </w:rPr>
        <w:t>5</w:t>
      </w:r>
      <w:r w:rsidRPr="00DD2484">
        <w:rPr>
          <w:sz w:val="26"/>
          <w:szCs w:val="26"/>
        </w:rPr>
        <w:t xml:space="preserve">. Реорганізація та ліквідація </w:t>
      </w:r>
      <w:r>
        <w:rPr>
          <w:sz w:val="26"/>
          <w:szCs w:val="26"/>
        </w:rPr>
        <w:t>відділу</w:t>
      </w:r>
      <w:r w:rsidRPr="00DD2484">
        <w:rPr>
          <w:sz w:val="26"/>
          <w:szCs w:val="26"/>
        </w:rPr>
        <w:t xml:space="preserve"> здійснюється за рішенням міської ради відповідно до вимог чинного законодавства. </w:t>
      </w:r>
    </w:p>
    <w:p w:rsidR="00F269C2" w:rsidRPr="00DD2484" w:rsidRDefault="00F269C2" w:rsidP="00F269C2">
      <w:pPr>
        <w:spacing w:after="0" w:line="240" w:lineRule="auto"/>
        <w:ind w:left="49" w:right="0" w:firstLine="0"/>
        <w:jc w:val="left"/>
        <w:rPr>
          <w:sz w:val="26"/>
          <w:szCs w:val="26"/>
        </w:rPr>
      </w:pPr>
      <w:r w:rsidRPr="00DD2484">
        <w:rPr>
          <w:sz w:val="26"/>
          <w:szCs w:val="26"/>
        </w:rPr>
        <w:t xml:space="preserve"> </w:t>
      </w:r>
    </w:p>
    <w:p w:rsidR="00F269C2" w:rsidRPr="00DD2484" w:rsidRDefault="00F269C2" w:rsidP="00F269C2">
      <w:pPr>
        <w:pStyle w:val="2"/>
        <w:spacing w:after="0" w:line="240" w:lineRule="auto"/>
        <w:ind w:left="753" w:right="701"/>
        <w:rPr>
          <w:b w:val="0"/>
          <w:sz w:val="26"/>
          <w:szCs w:val="26"/>
        </w:rPr>
      </w:pPr>
      <w:r w:rsidRPr="00DD2484">
        <w:rPr>
          <w:sz w:val="26"/>
          <w:szCs w:val="26"/>
        </w:rPr>
        <w:t xml:space="preserve">_______________________________ </w:t>
      </w:r>
    </w:p>
    <w:p w:rsidR="00F57C44" w:rsidRPr="00A05F52" w:rsidRDefault="00F57C44" w:rsidP="00A05F52"/>
    <w:sectPr w:rsidR="00F57C44" w:rsidRPr="00A05F52" w:rsidSect="005223C6">
      <w:pgSz w:w="11906" w:h="16841"/>
      <w:pgMar w:top="567" w:right="567" w:bottom="567" w:left="1418"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D4721"/>
    <w:multiLevelType w:val="multilevel"/>
    <w:tmpl w:val="D52803D6"/>
    <w:lvl w:ilvl="0">
      <w:start w:val="4"/>
      <w:numFmt w:val="decimal"/>
      <w:lvlText w:val="%1"/>
      <w:lvlJc w:val="left"/>
      <w:pPr>
        <w:ind w:left="375" w:hanging="375"/>
      </w:pPr>
      <w:rPr>
        <w:rFonts w:hint="default"/>
      </w:rPr>
    </w:lvl>
    <w:lvl w:ilvl="1">
      <w:start w:val="1"/>
      <w:numFmt w:val="decimal"/>
      <w:lvlText w:val="%1.%2"/>
      <w:lvlJc w:val="left"/>
      <w:pPr>
        <w:ind w:left="709"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DDC4A7C"/>
    <w:multiLevelType w:val="hybridMultilevel"/>
    <w:tmpl w:val="ECF88D9E"/>
    <w:lvl w:ilvl="0" w:tplc="C66A45B0">
      <w:start w:val="1"/>
      <w:numFmt w:val="decimal"/>
      <w:lvlText w:val="%1."/>
      <w:lvlJc w:val="left"/>
      <w:pPr>
        <w:ind w:left="1103" w:hanging="360"/>
      </w:pPr>
      <w:rPr>
        <w:rFonts w:hint="default"/>
        <w:b/>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2">
    <w:nsid w:val="32523F70"/>
    <w:multiLevelType w:val="hybridMultilevel"/>
    <w:tmpl w:val="C8AE54E8"/>
    <w:lvl w:ilvl="0" w:tplc="E7F2CB94">
      <w:start w:val="1"/>
      <w:numFmt w:val="bullet"/>
      <w:lvlText w:val=""/>
      <w:lvlJc w:val="left"/>
      <w:pPr>
        <w:tabs>
          <w:tab w:val="num" w:pos="284"/>
        </w:tabs>
        <w:ind w:left="0" w:firstLine="284"/>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7FA38E8"/>
    <w:multiLevelType w:val="multilevel"/>
    <w:tmpl w:val="7BD66470"/>
    <w:lvl w:ilvl="0">
      <w:start w:val="1"/>
      <w:numFmt w:val="decimal"/>
      <w:lvlText w:val="%1"/>
      <w:lvlJc w:val="left"/>
      <w:pPr>
        <w:ind w:left="375" w:hanging="375"/>
      </w:pPr>
      <w:rPr>
        <w:rFonts w:hint="default"/>
      </w:rPr>
    </w:lvl>
    <w:lvl w:ilvl="1">
      <w:start w:val="1"/>
      <w:numFmt w:val="decimal"/>
      <w:lvlText w:val="%1.%2"/>
      <w:lvlJc w:val="left"/>
      <w:pPr>
        <w:ind w:left="1510" w:hanging="375"/>
      </w:pPr>
      <w:rPr>
        <w:rFonts w:hint="default"/>
        <w:color w:val="auto"/>
      </w:rPr>
    </w:lvl>
    <w:lvl w:ilvl="2">
      <w:start w:val="1"/>
      <w:numFmt w:val="decimal"/>
      <w:lvlText w:val="%1.%2.%3"/>
      <w:lvlJc w:val="left"/>
      <w:pPr>
        <w:ind w:left="4176" w:hanging="720"/>
      </w:pPr>
      <w:rPr>
        <w:rFonts w:hint="default"/>
      </w:rPr>
    </w:lvl>
    <w:lvl w:ilvl="3">
      <w:start w:val="1"/>
      <w:numFmt w:val="decimal"/>
      <w:lvlText w:val="%1.%2.%3.%4"/>
      <w:lvlJc w:val="left"/>
      <w:pPr>
        <w:ind w:left="6264" w:hanging="1080"/>
      </w:pPr>
      <w:rPr>
        <w:rFonts w:hint="default"/>
      </w:rPr>
    </w:lvl>
    <w:lvl w:ilvl="4">
      <w:start w:val="1"/>
      <w:numFmt w:val="decimal"/>
      <w:lvlText w:val="%1.%2.%3.%4.%5"/>
      <w:lvlJc w:val="left"/>
      <w:pPr>
        <w:ind w:left="7992" w:hanging="1080"/>
      </w:pPr>
      <w:rPr>
        <w:rFonts w:hint="default"/>
      </w:rPr>
    </w:lvl>
    <w:lvl w:ilvl="5">
      <w:start w:val="1"/>
      <w:numFmt w:val="decimal"/>
      <w:lvlText w:val="%1.%2.%3.%4.%5.%6"/>
      <w:lvlJc w:val="left"/>
      <w:pPr>
        <w:ind w:left="10080" w:hanging="1440"/>
      </w:pPr>
      <w:rPr>
        <w:rFonts w:hint="default"/>
      </w:rPr>
    </w:lvl>
    <w:lvl w:ilvl="6">
      <w:start w:val="1"/>
      <w:numFmt w:val="decimal"/>
      <w:lvlText w:val="%1.%2.%3.%4.%5.%6.%7"/>
      <w:lvlJc w:val="left"/>
      <w:pPr>
        <w:ind w:left="11808" w:hanging="1440"/>
      </w:pPr>
      <w:rPr>
        <w:rFonts w:hint="default"/>
      </w:rPr>
    </w:lvl>
    <w:lvl w:ilvl="7">
      <w:start w:val="1"/>
      <w:numFmt w:val="decimal"/>
      <w:lvlText w:val="%1.%2.%3.%4.%5.%6.%7.%8"/>
      <w:lvlJc w:val="left"/>
      <w:pPr>
        <w:ind w:left="13896" w:hanging="1800"/>
      </w:pPr>
      <w:rPr>
        <w:rFonts w:hint="default"/>
      </w:rPr>
    </w:lvl>
    <w:lvl w:ilvl="8">
      <w:start w:val="1"/>
      <w:numFmt w:val="decimal"/>
      <w:lvlText w:val="%1.%2.%3.%4.%5.%6.%7.%8.%9"/>
      <w:lvlJc w:val="left"/>
      <w:pPr>
        <w:ind w:left="15984" w:hanging="2160"/>
      </w:pPr>
      <w:rPr>
        <w:rFonts w:hint="default"/>
      </w:rPr>
    </w:lvl>
  </w:abstractNum>
  <w:abstractNum w:abstractNumId="4">
    <w:nsid w:val="4E8E7526"/>
    <w:multiLevelType w:val="hybridMultilevel"/>
    <w:tmpl w:val="5DF85A5C"/>
    <w:lvl w:ilvl="0" w:tplc="1F4E664A">
      <w:start w:val="1"/>
      <w:numFmt w:val="bullet"/>
      <w:lvlText w:val=""/>
      <w:lvlJc w:val="left"/>
      <w:pPr>
        <w:ind w:left="1663" w:hanging="360"/>
      </w:pPr>
      <w:rPr>
        <w:rFonts w:ascii="Symbol" w:hAnsi="Symbol" w:hint="default"/>
      </w:rPr>
    </w:lvl>
    <w:lvl w:ilvl="1" w:tplc="04190003" w:tentative="1">
      <w:start w:val="1"/>
      <w:numFmt w:val="bullet"/>
      <w:lvlText w:val="o"/>
      <w:lvlJc w:val="left"/>
      <w:pPr>
        <w:ind w:left="2383" w:hanging="360"/>
      </w:pPr>
      <w:rPr>
        <w:rFonts w:ascii="Courier New" w:hAnsi="Courier New" w:cs="Courier New" w:hint="default"/>
      </w:rPr>
    </w:lvl>
    <w:lvl w:ilvl="2" w:tplc="04190005" w:tentative="1">
      <w:start w:val="1"/>
      <w:numFmt w:val="bullet"/>
      <w:lvlText w:val=""/>
      <w:lvlJc w:val="left"/>
      <w:pPr>
        <w:ind w:left="3103" w:hanging="360"/>
      </w:pPr>
      <w:rPr>
        <w:rFonts w:ascii="Wingdings" w:hAnsi="Wingdings" w:hint="default"/>
      </w:rPr>
    </w:lvl>
    <w:lvl w:ilvl="3" w:tplc="04190001" w:tentative="1">
      <w:start w:val="1"/>
      <w:numFmt w:val="bullet"/>
      <w:lvlText w:val=""/>
      <w:lvlJc w:val="left"/>
      <w:pPr>
        <w:ind w:left="3823" w:hanging="360"/>
      </w:pPr>
      <w:rPr>
        <w:rFonts w:ascii="Symbol" w:hAnsi="Symbol" w:hint="default"/>
      </w:rPr>
    </w:lvl>
    <w:lvl w:ilvl="4" w:tplc="04190003" w:tentative="1">
      <w:start w:val="1"/>
      <w:numFmt w:val="bullet"/>
      <w:lvlText w:val="o"/>
      <w:lvlJc w:val="left"/>
      <w:pPr>
        <w:ind w:left="4543" w:hanging="360"/>
      </w:pPr>
      <w:rPr>
        <w:rFonts w:ascii="Courier New" w:hAnsi="Courier New" w:cs="Courier New" w:hint="default"/>
      </w:rPr>
    </w:lvl>
    <w:lvl w:ilvl="5" w:tplc="04190005" w:tentative="1">
      <w:start w:val="1"/>
      <w:numFmt w:val="bullet"/>
      <w:lvlText w:val=""/>
      <w:lvlJc w:val="left"/>
      <w:pPr>
        <w:ind w:left="5263" w:hanging="360"/>
      </w:pPr>
      <w:rPr>
        <w:rFonts w:ascii="Wingdings" w:hAnsi="Wingdings" w:hint="default"/>
      </w:rPr>
    </w:lvl>
    <w:lvl w:ilvl="6" w:tplc="04190001" w:tentative="1">
      <w:start w:val="1"/>
      <w:numFmt w:val="bullet"/>
      <w:lvlText w:val=""/>
      <w:lvlJc w:val="left"/>
      <w:pPr>
        <w:ind w:left="5983" w:hanging="360"/>
      </w:pPr>
      <w:rPr>
        <w:rFonts w:ascii="Symbol" w:hAnsi="Symbol" w:hint="default"/>
      </w:rPr>
    </w:lvl>
    <w:lvl w:ilvl="7" w:tplc="04190003" w:tentative="1">
      <w:start w:val="1"/>
      <w:numFmt w:val="bullet"/>
      <w:lvlText w:val="o"/>
      <w:lvlJc w:val="left"/>
      <w:pPr>
        <w:ind w:left="6703" w:hanging="360"/>
      </w:pPr>
      <w:rPr>
        <w:rFonts w:ascii="Courier New" w:hAnsi="Courier New" w:cs="Courier New" w:hint="default"/>
      </w:rPr>
    </w:lvl>
    <w:lvl w:ilvl="8" w:tplc="04190005" w:tentative="1">
      <w:start w:val="1"/>
      <w:numFmt w:val="bullet"/>
      <w:lvlText w:val=""/>
      <w:lvlJc w:val="left"/>
      <w:pPr>
        <w:ind w:left="7423" w:hanging="360"/>
      </w:pPr>
      <w:rPr>
        <w:rFonts w:ascii="Wingdings" w:hAnsi="Wingdings" w:hint="default"/>
      </w:rPr>
    </w:lvl>
  </w:abstractNum>
  <w:abstractNum w:abstractNumId="5">
    <w:nsid w:val="75B20C47"/>
    <w:multiLevelType w:val="hybridMultilevel"/>
    <w:tmpl w:val="D3DC18F6"/>
    <w:lvl w:ilvl="0" w:tplc="65D05C3C">
      <w:start w:val="2"/>
      <w:numFmt w:val="decimal"/>
      <w:lvlText w:val="%1.1"/>
      <w:lvlJc w:val="left"/>
      <w:pPr>
        <w:tabs>
          <w:tab w:val="num" w:pos="284"/>
        </w:tabs>
        <w:ind w:left="284" w:firstLine="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338"/>
    <w:rsid w:val="002F1197"/>
    <w:rsid w:val="005223C6"/>
    <w:rsid w:val="00A05F52"/>
    <w:rsid w:val="00C60C5E"/>
    <w:rsid w:val="00E35338"/>
    <w:rsid w:val="00EB2AA3"/>
    <w:rsid w:val="00F269C2"/>
    <w:rsid w:val="00F34988"/>
    <w:rsid w:val="00F57C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9C2"/>
    <w:pPr>
      <w:spacing w:after="5" w:line="267" w:lineRule="auto"/>
      <w:ind w:left="48" w:right="5" w:firstLine="700"/>
      <w:jc w:val="both"/>
    </w:pPr>
    <w:rPr>
      <w:rFonts w:ascii="Times New Roman" w:eastAsia="Times New Roman" w:hAnsi="Times New Roman" w:cs="Times New Roman"/>
      <w:color w:val="000000"/>
      <w:sz w:val="28"/>
      <w:lang w:eastAsia="uk-UA"/>
    </w:rPr>
  </w:style>
  <w:style w:type="paragraph" w:styleId="2">
    <w:name w:val="heading 2"/>
    <w:next w:val="a"/>
    <w:link w:val="20"/>
    <w:unhideWhenUsed/>
    <w:qFormat/>
    <w:rsid w:val="00F269C2"/>
    <w:pPr>
      <w:keepNext/>
      <w:keepLines/>
      <w:spacing w:after="3" w:line="259" w:lineRule="auto"/>
      <w:ind w:left="918" w:right="495" w:hanging="10"/>
      <w:jc w:val="center"/>
      <w:outlineLvl w:val="1"/>
    </w:pPr>
    <w:rPr>
      <w:rFonts w:ascii="Times New Roman" w:eastAsia="Times New Roman" w:hAnsi="Times New Roman" w:cs="Times New Roman"/>
      <w:b/>
      <w:color w:val="000000"/>
      <w:sz w:val="28"/>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4988"/>
    <w:pPr>
      <w:spacing w:before="100" w:beforeAutospacing="1" w:after="100" w:afterAutospacing="1" w:line="240" w:lineRule="auto"/>
    </w:pPr>
    <w:rPr>
      <w:sz w:val="24"/>
      <w:szCs w:val="24"/>
    </w:rPr>
  </w:style>
  <w:style w:type="character" w:styleId="a4">
    <w:name w:val="Strong"/>
    <w:basedOn w:val="a0"/>
    <w:uiPriority w:val="22"/>
    <w:qFormat/>
    <w:rsid w:val="00F34988"/>
    <w:rPr>
      <w:b/>
      <w:bCs/>
    </w:rPr>
  </w:style>
  <w:style w:type="character" w:customStyle="1" w:styleId="20">
    <w:name w:val="Заголовок 2 Знак"/>
    <w:basedOn w:val="a0"/>
    <w:link w:val="2"/>
    <w:rsid w:val="00F269C2"/>
    <w:rPr>
      <w:rFonts w:ascii="Times New Roman" w:eastAsia="Times New Roman" w:hAnsi="Times New Roman" w:cs="Times New Roman"/>
      <w:b/>
      <w:color w:val="000000"/>
      <w:sz w:val="28"/>
      <w:szCs w:val="20"/>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9C2"/>
    <w:pPr>
      <w:spacing w:after="5" w:line="267" w:lineRule="auto"/>
      <w:ind w:left="48" w:right="5" w:firstLine="700"/>
      <w:jc w:val="both"/>
    </w:pPr>
    <w:rPr>
      <w:rFonts w:ascii="Times New Roman" w:eastAsia="Times New Roman" w:hAnsi="Times New Roman" w:cs="Times New Roman"/>
      <w:color w:val="000000"/>
      <w:sz w:val="28"/>
      <w:lang w:eastAsia="uk-UA"/>
    </w:rPr>
  </w:style>
  <w:style w:type="paragraph" w:styleId="2">
    <w:name w:val="heading 2"/>
    <w:next w:val="a"/>
    <w:link w:val="20"/>
    <w:unhideWhenUsed/>
    <w:qFormat/>
    <w:rsid w:val="00F269C2"/>
    <w:pPr>
      <w:keepNext/>
      <w:keepLines/>
      <w:spacing w:after="3" w:line="259" w:lineRule="auto"/>
      <w:ind w:left="918" w:right="495" w:hanging="10"/>
      <w:jc w:val="center"/>
      <w:outlineLvl w:val="1"/>
    </w:pPr>
    <w:rPr>
      <w:rFonts w:ascii="Times New Roman" w:eastAsia="Times New Roman" w:hAnsi="Times New Roman" w:cs="Times New Roman"/>
      <w:b/>
      <w:color w:val="000000"/>
      <w:sz w:val="28"/>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4988"/>
    <w:pPr>
      <w:spacing w:before="100" w:beforeAutospacing="1" w:after="100" w:afterAutospacing="1" w:line="240" w:lineRule="auto"/>
    </w:pPr>
    <w:rPr>
      <w:sz w:val="24"/>
      <w:szCs w:val="24"/>
    </w:rPr>
  </w:style>
  <w:style w:type="character" w:styleId="a4">
    <w:name w:val="Strong"/>
    <w:basedOn w:val="a0"/>
    <w:uiPriority w:val="22"/>
    <w:qFormat/>
    <w:rsid w:val="00F34988"/>
    <w:rPr>
      <w:b/>
      <w:bCs/>
    </w:rPr>
  </w:style>
  <w:style w:type="character" w:customStyle="1" w:styleId="20">
    <w:name w:val="Заголовок 2 Знак"/>
    <w:basedOn w:val="a0"/>
    <w:link w:val="2"/>
    <w:rsid w:val="00F269C2"/>
    <w:rPr>
      <w:rFonts w:ascii="Times New Roman" w:eastAsia="Times New Roman" w:hAnsi="Times New Roman" w:cs="Times New Roman"/>
      <w:b/>
      <w:color w:val="000000"/>
      <w:sz w:val="28"/>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812427">
      <w:bodyDiv w:val="1"/>
      <w:marLeft w:val="0"/>
      <w:marRight w:val="0"/>
      <w:marTop w:val="0"/>
      <w:marBottom w:val="0"/>
      <w:divBdr>
        <w:top w:val="none" w:sz="0" w:space="0" w:color="auto"/>
        <w:left w:val="none" w:sz="0" w:space="0" w:color="auto"/>
        <w:bottom w:val="none" w:sz="0" w:space="0" w:color="auto"/>
        <w:right w:val="none" w:sz="0" w:space="0" w:color="auto"/>
      </w:divBdr>
    </w:div>
    <w:div w:id="1076517451">
      <w:bodyDiv w:val="1"/>
      <w:marLeft w:val="0"/>
      <w:marRight w:val="0"/>
      <w:marTop w:val="0"/>
      <w:marBottom w:val="0"/>
      <w:divBdr>
        <w:top w:val="none" w:sz="0" w:space="0" w:color="auto"/>
        <w:left w:val="none" w:sz="0" w:space="0" w:color="auto"/>
        <w:bottom w:val="none" w:sz="0" w:space="0" w:color="auto"/>
        <w:right w:val="none" w:sz="0" w:space="0" w:color="auto"/>
      </w:divBdr>
    </w:div>
    <w:div w:id="180034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6349</Words>
  <Characters>3619</Characters>
  <Application>Microsoft Office Word</Application>
  <DocSecurity>0</DocSecurity>
  <Lines>30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2022-06-29T05:58:00Z</cp:lastPrinted>
  <dcterms:created xsi:type="dcterms:W3CDTF">2022-06-29T05:45:00Z</dcterms:created>
  <dcterms:modified xsi:type="dcterms:W3CDTF">2022-06-29T08:36:00Z</dcterms:modified>
</cp:coreProperties>
</file>