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918EF" w14:textId="14312106" w:rsidR="00117AEF" w:rsidRPr="00117AEF" w:rsidRDefault="00117AEF" w:rsidP="00117AEF">
      <w:pPr>
        <w:spacing w:after="0" w:line="240" w:lineRule="auto"/>
        <w:ind w:firstLine="0"/>
        <w:jc w:val="center"/>
        <w:rPr>
          <w:rFonts w:ascii="Academy" w:eastAsia="Times New Roman" w:hAnsi="Academy"/>
          <w:sz w:val="20"/>
          <w:szCs w:val="20"/>
          <w:lang w:val="ru-RU" w:eastAsia="ru-RU"/>
        </w:rPr>
      </w:pPr>
      <w:r>
        <w:rPr>
          <w:rFonts w:ascii="Academy" w:eastAsia="Times New Roman" w:hAnsi="Academy"/>
          <w:sz w:val="20"/>
          <w:szCs w:val="20"/>
          <w:lang w:val="ru-RU" w:eastAsia="ru-RU"/>
        </w:rPr>
        <w:t xml:space="preserve">    </w:t>
      </w:r>
      <w:r w:rsidRPr="00117AEF">
        <w:rPr>
          <w:rFonts w:ascii="Academy" w:eastAsia="Times New Roman" w:hAnsi="Academy"/>
          <w:noProof/>
          <w:sz w:val="20"/>
          <w:szCs w:val="20"/>
          <w:lang w:val="ru-RU" w:eastAsia="ru-RU"/>
        </w:rPr>
        <w:drawing>
          <wp:inline distT="0" distB="0" distL="0" distR="0" wp14:anchorId="6444F891" wp14:editId="4500ACAA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E78D8" w14:textId="45ECD55E" w:rsidR="00117AEF" w:rsidRPr="00117AEF" w:rsidRDefault="00117AEF" w:rsidP="00117AEF">
      <w:pPr>
        <w:tabs>
          <w:tab w:val="left" w:pos="972"/>
          <w:tab w:val="center" w:pos="4821"/>
        </w:tabs>
        <w:spacing w:before="120" w:line="240" w:lineRule="auto"/>
        <w:ind w:firstLine="0"/>
        <w:jc w:val="left"/>
        <w:rPr>
          <w:rFonts w:eastAsia="Times New Roman"/>
          <w:b/>
          <w:bCs/>
          <w:caps/>
          <w:sz w:val="24"/>
          <w:szCs w:val="32"/>
          <w:lang w:val="ru-RU" w:eastAsia="ru-RU"/>
        </w:rPr>
      </w:pPr>
      <w:r w:rsidRPr="00117AEF">
        <w:rPr>
          <w:rFonts w:eastAsia="Times New Roman"/>
          <w:b/>
          <w:bCs/>
          <w:caps/>
          <w:sz w:val="24"/>
          <w:szCs w:val="20"/>
          <w:lang w:val="ru-RU" w:eastAsia="ru-RU"/>
        </w:rPr>
        <w:tab/>
      </w:r>
      <w:r w:rsidRPr="00117AEF">
        <w:rPr>
          <w:rFonts w:eastAsia="Times New Roman"/>
          <w:b/>
          <w:bCs/>
          <w:caps/>
          <w:sz w:val="24"/>
          <w:szCs w:val="20"/>
          <w:lang w:val="ru-RU" w:eastAsia="ru-RU"/>
        </w:rPr>
        <w:tab/>
        <w:t>україна</w:t>
      </w:r>
    </w:p>
    <w:p w14:paraId="330EBF26" w14:textId="77777777" w:rsidR="00117AEF" w:rsidRPr="00117AEF" w:rsidRDefault="00117AEF" w:rsidP="00117AEF">
      <w:pPr>
        <w:spacing w:before="120" w:line="240" w:lineRule="auto"/>
        <w:ind w:firstLine="0"/>
        <w:jc w:val="center"/>
        <w:rPr>
          <w:rFonts w:eastAsia="Times New Roman"/>
          <w:b/>
          <w:caps/>
          <w:sz w:val="32"/>
          <w:szCs w:val="32"/>
          <w:lang w:eastAsia="ru-RU"/>
        </w:rPr>
      </w:pPr>
      <w:r w:rsidRPr="00117AEF">
        <w:rPr>
          <w:rFonts w:eastAsia="Times New Roman"/>
          <w:b/>
          <w:caps/>
          <w:sz w:val="32"/>
          <w:szCs w:val="32"/>
          <w:lang w:val="ru-RU" w:eastAsia="ru-RU"/>
        </w:rPr>
        <w:t>СТРИЙСЬКА МІСЬКА РАДА ЛЬВІВСЬКОЇ ОБЛАСТІ</w:t>
      </w:r>
    </w:p>
    <w:p w14:paraId="57C7F5FC" w14:textId="344C4DB9" w:rsidR="00117AEF" w:rsidRPr="00117AEF" w:rsidRDefault="00117AEF" w:rsidP="00117AEF">
      <w:pPr>
        <w:spacing w:before="120" w:line="240" w:lineRule="auto"/>
        <w:ind w:firstLine="0"/>
        <w:jc w:val="center"/>
        <w:rPr>
          <w:rFonts w:eastAsia="Times New Roman"/>
          <w:b/>
          <w:caps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val="en-US" w:eastAsia="ru-RU"/>
        </w:rPr>
        <w:t>xvii</w:t>
      </w:r>
      <w:r w:rsidRPr="00F15C18">
        <w:rPr>
          <w:rFonts w:eastAsia="Times New Roman"/>
          <w:b/>
          <w:caps/>
          <w:sz w:val="32"/>
          <w:szCs w:val="32"/>
          <w:lang w:val="ru-RU" w:eastAsia="ru-RU"/>
        </w:rPr>
        <w:t xml:space="preserve"> </w:t>
      </w:r>
      <w:r w:rsidRPr="00117AEF">
        <w:rPr>
          <w:rFonts w:eastAsia="Times New Roman"/>
          <w:b/>
          <w:caps/>
          <w:sz w:val="32"/>
          <w:szCs w:val="32"/>
          <w:lang w:eastAsia="ru-RU"/>
        </w:rPr>
        <w:t xml:space="preserve">сесія </w:t>
      </w:r>
      <w:r w:rsidRPr="00117AEF">
        <w:rPr>
          <w:rFonts w:eastAsia="Times New Roman"/>
          <w:b/>
          <w:caps/>
          <w:sz w:val="32"/>
          <w:szCs w:val="32"/>
          <w:lang w:val="en-US" w:eastAsia="ru-RU"/>
        </w:rPr>
        <w:t>viii</w:t>
      </w:r>
      <w:r w:rsidRPr="00117AEF">
        <w:rPr>
          <w:rFonts w:eastAsia="Times New Roman"/>
          <w:b/>
          <w:caps/>
          <w:sz w:val="32"/>
          <w:szCs w:val="32"/>
          <w:lang w:val="ru-RU" w:eastAsia="ru-RU"/>
        </w:rPr>
        <w:t xml:space="preserve"> </w:t>
      </w:r>
      <w:r w:rsidRPr="00117AEF">
        <w:rPr>
          <w:rFonts w:eastAsia="Times New Roman"/>
          <w:b/>
          <w:caps/>
          <w:sz w:val="32"/>
          <w:szCs w:val="32"/>
          <w:lang w:eastAsia="ru-RU"/>
        </w:rPr>
        <w:t>демократичного скликання</w:t>
      </w:r>
    </w:p>
    <w:p w14:paraId="2D34B4F1" w14:textId="77777777" w:rsidR="00117AEF" w:rsidRPr="00117AEF" w:rsidRDefault="00117AEF" w:rsidP="00117AEF">
      <w:pPr>
        <w:spacing w:before="120" w:line="240" w:lineRule="auto"/>
        <w:ind w:firstLine="0"/>
        <w:jc w:val="center"/>
        <w:rPr>
          <w:rFonts w:eastAsia="Times New Roman"/>
          <w:b/>
          <w:sz w:val="40"/>
          <w:szCs w:val="40"/>
          <w:lang w:eastAsia="ru-RU"/>
        </w:rPr>
      </w:pPr>
      <w:r w:rsidRPr="00117AEF">
        <w:rPr>
          <w:rFonts w:eastAsia="Times New Roman"/>
          <w:b/>
          <w:sz w:val="40"/>
          <w:szCs w:val="40"/>
          <w:lang w:eastAsia="ru-RU"/>
        </w:rPr>
        <w:t>РІШЕННЯ</w:t>
      </w:r>
    </w:p>
    <w:p w14:paraId="5A0E46B5" w14:textId="77777777" w:rsidR="00117AEF" w:rsidRPr="00117AEF" w:rsidRDefault="00117AEF" w:rsidP="00117AEF">
      <w:pPr>
        <w:spacing w:before="120" w:line="240" w:lineRule="auto"/>
        <w:ind w:firstLine="0"/>
        <w:jc w:val="center"/>
        <w:rPr>
          <w:rFonts w:eastAsia="Times New Roman"/>
          <w:b/>
          <w:lang w:eastAsia="ru-RU"/>
        </w:rPr>
      </w:pPr>
    </w:p>
    <w:p w14:paraId="70BB80B1" w14:textId="121598F6" w:rsidR="00117AEF" w:rsidRPr="00117AEF" w:rsidRDefault="00117AEF" w:rsidP="00117AEF">
      <w:pPr>
        <w:spacing w:before="120" w:line="240" w:lineRule="auto"/>
        <w:ind w:firstLine="0"/>
        <w:jc w:val="left"/>
        <w:rPr>
          <w:rFonts w:eastAsia="Times New Roman"/>
          <w:b/>
          <w:sz w:val="36"/>
          <w:szCs w:val="22"/>
        </w:rPr>
      </w:pPr>
      <w:r w:rsidRPr="00117AEF">
        <w:rPr>
          <w:rFonts w:eastAsia="Times New Roman"/>
          <w:sz w:val="26"/>
          <w:szCs w:val="22"/>
        </w:rPr>
        <w:t>від</w:t>
      </w:r>
      <w:r w:rsidRPr="00117AEF">
        <w:rPr>
          <w:rFonts w:eastAsia="Times New Roman"/>
          <w:spacing w:val="-2"/>
          <w:sz w:val="26"/>
          <w:szCs w:val="22"/>
        </w:rPr>
        <w:t xml:space="preserve"> </w:t>
      </w:r>
      <w:r w:rsidRPr="00117AEF">
        <w:rPr>
          <w:rFonts w:eastAsia="Times New Roman"/>
          <w:sz w:val="26"/>
          <w:szCs w:val="22"/>
        </w:rPr>
        <w:t>_____________ 2021</w:t>
      </w:r>
      <w:r w:rsidRPr="00117AEF">
        <w:rPr>
          <w:rFonts w:eastAsia="Times New Roman"/>
          <w:spacing w:val="-1"/>
          <w:sz w:val="26"/>
          <w:szCs w:val="22"/>
        </w:rPr>
        <w:t xml:space="preserve"> </w:t>
      </w:r>
      <w:r w:rsidRPr="00117AEF">
        <w:rPr>
          <w:rFonts w:eastAsia="Times New Roman"/>
          <w:sz w:val="26"/>
          <w:szCs w:val="22"/>
        </w:rPr>
        <w:t>року</w:t>
      </w:r>
      <w:r w:rsidRPr="00117AEF">
        <w:rPr>
          <w:rFonts w:eastAsia="Times New Roman"/>
          <w:b/>
          <w:lang w:eastAsia="ru-RU"/>
        </w:rPr>
        <w:tab/>
      </w:r>
      <w:r w:rsidRPr="00117AEF">
        <w:rPr>
          <w:rFonts w:eastAsia="Times New Roman"/>
          <w:b/>
          <w:lang w:eastAsia="ru-RU"/>
        </w:rPr>
        <w:tab/>
        <w:t xml:space="preserve">   </w:t>
      </w:r>
      <w:r w:rsidRPr="00117AEF">
        <w:rPr>
          <w:rFonts w:eastAsia="Times New Roman"/>
          <w:b/>
          <w:sz w:val="22"/>
          <w:szCs w:val="22"/>
          <w:lang w:eastAsia="ru-RU"/>
        </w:rPr>
        <w:t>м</w:t>
      </w:r>
      <w:r w:rsidRPr="00117AEF">
        <w:rPr>
          <w:rFonts w:eastAsia="Times New Roman"/>
          <w:b/>
          <w:lang w:eastAsia="ru-RU"/>
        </w:rPr>
        <w:t xml:space="preserve">. </w:t>
      </w:r>
      <w:r w:rsidRPr="00117AEF">
        <w:rPr>
          <w:rFonts w:eastAsia="Times New Roman"/>
          <w:b/>
          <w:sz w:val="22"/>
          <w:szCs w:val="22"/>
          <w:lang w:eastAsia="ru-RU"/>
        </w:rPr>
        <w:t xml:space="preserve">Стрий </w:t>
      </w:r>
      <w:r w:rsidRPr="00117AEF">
        <w:rPr>
          <w:rFonts w:eastAsia="Times New Roman"/>
          <w:b/>
          <w:sz w:val="22"/>
          <w:szCs w:val="22"/>
          <w:lang w:eastAsia="ru-RU"/>
        </w:rPr>
        <w:tab/>
      </w:r>
      <w:r w:rsidRPr="00117AEF">
        <w:rPr>
          <w:rFonts w:eastAsia="Times New Roman"/>
          <w:b/>
          <w:lang w:eastAsia="ru-RU"/>
        </w:rPr>
        <w:tab/>
      </w:r>
      <w:r w:rsidRPr="00117AEF">
        <w:rPr>
          <w:rFonts w:eastAsia="Times New Roman"/>
          <w:b/>
          <w:lang w:eastAsia="ru-RU"/>
        </w:rPr>
        <w:tab/>
      </w:r>
      <w:r w:rsidRPr="00117AEF">
        <w:rPr>
          <w:rFonts w:eastAsia="Times New Roman"/>
          <w:sz w:val="26"/>
          <w:szCs w:val="22"/>
        </w:rPr>
        <w:t>№</w:t>
      </w:r>
      <w:r w:rsidRPr="00117AEF">
        <w:rPr>
          <w:rFonts w:eastAsia="Times New Roman"/>
          <w:spacing w:val="-1"/>
          <w:sz w:val="26"/>
          <w:szCs w:val="22"/>
        </w:rPr>
        <w:t xml:space="preserve"> </w:t>
      </w:r>
      <w:r w:rsidRPr="00117AEF">
        <w:rPr>
          <w:rFonts w:eastAsia="Times New Roman"/>
          <w:sz w:val="26"/>
          <w:szCs w:val="22"/>
        </w:rPr>
        <w:t>___</w:t>
      </w:r>
      <w:r w:rsidR="00F15C18">
        <w:rPr>
          <w:rFonts w:eastAsia="Times New Roman"/>
          <w:sz w:val="26"/>
          <w:szCs w:val="22"/>
        </w:rPr>
        <w:t>ПРОЕКТ</w:t>
      </w:r>
    </w:p>
    <w:p w14:paraId="363C1E88" w14:textId="77777777" w:rsidR="00D2592D" w:rsidRPr="00D2592D" w:rsidRDefault="00D2592D" w:rsidP="00D2592D">
      <w:pPr>
        <w:widowControl w:val="0"/>
        <w:autoSpaceDE w:val="0"/>
        <w:autoSpaceDN w:val="0"/>
        <w:spacing w:after="0" w:line="240" w:lineRule="auto"/>
        <w:ind w:right="4018" w:firstLine="0"/>
        <w:jc w:val="left"/>
        <w:rPr>
          <w:rFonts w:eastAsia="Times New Roman"/>
          <w:b/>
          <w:bCs/>
          <w:color w:val="000000"/>
          <w:kern w:val="2"/>
          <w:szCs w:val="24"/>
          <w:lang w:eastAsia="ru-RU"/>
        </w:rPr>
      </w:pPr>
    </w:p>
    <w:p w14:paraId="3B6C188E" w14:textId="77777777" w:rsidR="00D2592D" w:rsidRPr="00D2592D" w:rsidRDefault="00D2592D" w:rsidP="00D2592D">
      <w:pPr>
        <w:widowControl w:val="0"/>
        <w:tabs>
          <w:tab w:val="left" w:pos="4297"/>
          <w:tab w:val="left" w:pos="8212"/>
        </w:tabs>
        <w:autoSpaceDE w:val="0"/>
        <w:autoSpaceDN w:val="0"/>
        <w:spacing w:after="0" w:line="240" w:lineRule="auto"/>
        <w:ind w:left="853" w:firstLine="0"/>
        <w:jc w:val="left"/>
        <w:rPr>
          <w:rFonts w:eastAsia="Times New Roman"/>
          <w:spacing w:val="-1"/>
          <w:sz w:val="26"/>
          <w:szCs w:val="26"/>
        </w:rPr>
      </w:pPr>
    </w:p>
    <w:p w14:paraId="3CF6CE90" w14:textId="77777777" w:rsidR="00D2592D" w:rsidRPr="00D2592D" w:rsidRDefault="00D2592D" w:rsidP="00D2592D">
      <w:pPr>
        <w:widowControl w:val="0"/>
        <w:tabs>
          <w:tab w:val="left" w:pos="4297"/>
          <w:tab w:val="left" w:pos="8212"/>
        </w:tabs>
        <w:autoSpaceDE w:val="0"/>
        <w:autoSpaceDN w:val="0"/>
        <w:spacing w:after="0" w:line="240" w:lineRule="auto"/>
        <w:ind w:firstLine="0"/>
        <w:jc w:val="left"/>
        <w:rPr>
          <w:rFonts w:eastAsia="Times New Roman"/>
          <w:spacing w:val="-1"/>
          <w:sz w:val="26"/>
          <w:szCs w:val="26"/>
        </w:rPr>
      </w:pPr>
    </w:p>
    <w:p w14:paraId="635F2F05" w14:textId="77777777" w:rsidR="00D2592D" w:rsidRPr="00117AEF" w:rsidRDefault="00D2592D" w:rsidP="00D2592D">
      <w:pPr>
        <w:widowControl w:val="0"/>
        <w:tabs>
          <w:tab w:val="left" w:pos="4297"/>
          <w:tab w:val="left" w:pos="8212"/>
        </w:tabs>
        <w:autoSpaceDE w:val="0"/>
        <w:autoSpaceDN w:val="0"/>
        <w:spacing w:after="0"/>
        <w:ind w:firstLine="0"/>
        <w:jc w:val="left"/>
        <w:rPr>
          <w:rFonts w:eastAsia="Times New Roman"/>
          <w:b/>
          <w:bCs/>
          <w:spacing w:val="-1"/>
          <w:sz w:val="26"/>
          <w:szCs w:val="26"/>
        </w:rPr>
      </w:pPr>
      <w:r w:rsidRPr="00117AEF">
        <w:rPr>
          <w:rFonts w:eastAsia="Times New Roman"/>
          <w:b/>
          <w:bCs/>
          <w:spacing w:val="-1"/>
          <w:sz w:val="26"/>
          <w:szCs w:val="26"/>
        </w:rPr>
        <w:t xml:space="preserve">Про списання основних засобів, </w:t>
      </w:r>
    </w:p>
    <w:p w14:paraId="559BC24F" w14:textId="77777777" w:rsidR="00D2592D" w:rsidRPr="00117AEF" w:rsidRDefault="00D2592D" w:rsidP="00D2592D">
      <w:pPr>
        <w:widowControl w:val="0"/>
        <w:tabs>
          <w:tab w:val="left" w:pos="4297"/>
          <w:tab w:val="left" w:pos="8212"/>
        </w:tabs>
        <w:autoSpaceDE w:val="0"/>
        <w:autoSpaceDN w:val="0"/>
        <w:spacing w:after="0"/>
        <w:ind w:firstLine="0"/>
        <w:jc w:val="left"/>
        <w:rPr>
          <w:rFonts w:eastAsia="Times New Roman"/>
          <w:b/>
          <w:bCs/>
          <w:spacing w:val="-1"/>
          <w:sz w:val="26"/>
          <w:szCs w:val="26"/>
        </w:rPr>
      </w:pPr>
      <w:r w:rsidRPr="00117AEF">
        <w:rPr>
          <w:rFonts w:eastAsia="Times New Roman"/>
          <w:b/>
          <w:bCs/>
          <w:spacing w:val="-1"/>
          <w:sz w:val="26"/>
          <w:szCs w:val="26"/>
        </w:rPr>
        <w:t>комунальної власності</w:t>
      </w:r>
    </w:p>
    <w:p w14:paraId="537A3554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left="333" w:right="111" w:firstLine="708"/>
        <w:rPr>
          <w:rFonts w:eastAsia="Times New Roman"/>
          <w:sz w:val="26"/>
          <w:szCs w:val="26"/>
        </w:rPr>
      </w:pPr>
    </w:p>
    <w:p w14:paraId="08B9657C" w14:textId="6E4E7F15" w:rsidR="00D2592D" w:rsidRPr="00D2592D" w:rsidRDefault="00D2592D" w:rsidP="00117AEF">
      <w:pPr>
        <w:widowControl w:val="0"/>
        <w:autoSpaceDE w:val="0"/>
        <w:autoSpaceDN w:val="0"/>
        <w:spacing w:after="0"/>
        <w:ind w:firstLine="0"/>
        <w:rPr>
          <w:rFonts w:eastAsia="Times New Roman"/>
          <w:b/>
        </w:rPr>
      </w:pPr>
      <w:r w:rsidRPr="00D2592D">
        <w:rPr>
          <w:rFonts w:eastAsia="Times New Roman"/>
          <w:sz w:val="22"/>
          <w:szCs w:val="22"/>
        </w:rPr>
        <w:t xml:space="preserve">               </w:t>
      </w:r>
      <w:r w:rsidRPr="00D2592D">
        <w:rPr>
          <w:rFonts w:eastAsia="Times New Roman"/>
        </w:rPr>
        <w:t xml:space="preserve"> Керуючись  ст.ст. 26,60 Закону України «Про місцеве самоврядування в Україні», на виконання положень Бюджетного  кодексу України, Закону України «Про бухгалтерський облік та фінансову звітність в Україні», відповідно до  затверджених типових форм з обліку та списання основних засобів суб’єктами державного сектору та порядку їх списання , враховуючи клопотання Комунального некомерційного підприємства «Стрийський пологовий будинок» про  необхідність списання основних засобів (установка для електрохімічного синтезу активуючих миючих дезінфікуючих розчинів, порожнинний датчик (4-9мГц), відеопринтер до УЗ Musono, переносний УЗ сканер Musono з конвекс.</w:t>
      </w:r>
      <w:r w:rsidRPr="00D2592D">
        <w:rPr>
          <w:rFonts w:eastAsia="Times New Roman"/>
          <w:lang w:bidi="uk-UA"/>
        </w:rPr>
        <w:t xml:space="preserve">), </w:t>
      </w:r>
      <w:r w:rsidRPr="00D2592D">
        <w:rPr>
          <w:rFonts w:eastAsia="Times New Roman"/>
        </w:rPr>
        <w:t>міська рада</w:t>
      </w:r>
    </w:p>
    <w:p w14:paraId="4B76FD7E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right="111" w:firstLine="708"/>
        <w:rPr>
          <w:rFonts w:eastAsia="Times New Roman"/>
          <w:b/>
        </w:rPr>
      </w:pPr>
      <w:r w:rsidRPr="00D2592D">
        <w:rPr>
          <w:rFonts w:eastAsia="Times New Roman"/>
          <w:b/>
        </w:rPr>
        <w:t xml:space="preserve">                               ВИРІШИЛА:</w:t>
      </w:r>
    </w:p>
    <w:p w14:paraId="2EE7B480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</w:rPr>
      </w:pPr>
    </w:p>
    <w:p w14:paraId="0A04514B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</w:rPr>
      </w:pPr>
      <w:r w:rsidRPr="00D2592D">
        <w:rPr>
          <w:rFonts w:eastAsia="Times New Roman"/>
        </w:rPr>
        <w:t xml:space="preserve"> 1. Дати згоду Комунальному некомерційному підприємству «Стрийський пологовий будинок» на списання,  </w:t>
      </w:r>
      <w:r w:rsidRPr="00D2592D">
        <w:rPr>
          <w:rFonts w:eastAsia="Times New Roman"/>
          <w:lang w:bidi="uk-UA"/>
        </w:rPr>
        <w:t>враховуючи незадовільний стан основних засобів та непридатність для подальшого користування</w:t>
      </w:r>
      <w:r w:rsidRPr="00D2592D">
        <w:rPr>
          <w:rFonts w:eastAsia="Times New Roman"/>
        </w:rPr>
        <w:t>:</w:t>
      </w:r>
    </w:p>
    <w:p w14:paraId="62AF65F6" w14:textId="77777777" w:rsidR="00D2592D" w:rsidRDefault="00D2592D" w:rsidP="00D2592D">
      <w:pPr>
        <w:widowControl w:val="0"/>
        <w:autoSpaceDE w:val="0"/>
        <w:autoSpaceDN w:val="0"/>
        <w:spacing w:after="0"/>
        <w:ind w:left="709" w:firstLine="0"/>
        <w:rPr>
          <w:rFonts w:eastAsia="Times New Roman"/>
        </w:rPr>
      </w:pPr>
    </w:p>
    <w:p w14:paraId="7DE785A6" w14:textId="77777777" w:rsidR="00D2592D" w:rsidRDefault="00D2592D" w:rsidP="00D2592D">
      <w:pPr>
        <w:widowControl w:val="0"/>
        <w:autoSpaceDE w:val="0"/>
        <w:autoSpaceDN w:val="0"/>
        <w:spacing w:after="0"/>
        <w:ind w:left="709" w:firstLine="0"/>
        <w:rPr>
          <w:rFonts w:eastAsia="Times New Roman"/>
        </w:rPr>
      </w:pPr>
    </w:p>
    <w:p w14:paraId="35FF381A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left="709" w:firstLine="0"/>
        <w:rPr>
          <w:rFonts w:eastAsia="Times New Roman"/>
        </w:rPr>
      </w:pPr>
      <w:r w:rsidRPr="00D2592D">
        <w:rPr>
          <w:rFonts w:eastAsia="Times New Roman"/>
        </w:rPr>
        <w:lastRenderedPageBreak/>
        <w:t>1.1. Установка для електрохімічного синтезу активуючих миючих дезінфікуючих розчинів,інв.№ 101470245, баласова вартість 85955,00грн., дата випуску 2008р., 100% знос;</w:t>
      </w:r>
    </w:p>
    <w:p w14:paraId="1B180E98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left="709" w:firstLine="0"/>
        <w:rPr>
          <w:rFonts w:eastAsia="Times New Roman"/>
        </w:rPr>
      </w:pPr>
      <w:r w:rsidRPr="00D2592D">
        <w:rPr>
          <w:rFonts w:eastAsia="Times New Roman"/>
        </w:rPr>
        <w:t xml:space="preserve">1.2. Порожнинний датчик (4-9мГц) інвент.№ 10470537,балансова вартість 53731,00грн, дата випуску 2001 рік,100% знос;  </w:t>
      </w:r>
    </w:p>
    <w:p w14:paraId="04F4AC32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left="709" w:firstLine="0"/>
        <w:rPr>
          <w:rFonts w:eastAsia="Times New Roman"/>
        </w:rPr>
      </w:pPr>
      <w:r w:rsidRPr="00D2592D">
        <w:rPr>
          <w:rFonts w:eastAsia="Times New Roman"/>
        </w:rPr>
        <w:t xml:space="preserve"> 1.3. Відеопринтер до УЗ Musono ,інвент.№10470539,балансова вартість 21316,00 грн., дата випуску 2000 рік,100% знос.</w:t>
      </w:r>
    </w:p>
    <w:p w14:paraId="397EBEE0" w14:textId="77777777" w:rsidR="00D2592D" w:rsidRPr="00D2592D" w:rsidRDefault="00D2592D" w:rsidP="00D2592D">
      <w:pPr>
        <w:widowControl w:val="0"/>
        <w:tabs>
          <w:tab w:val="left" w:pos="7605"/>
        </w:tabs>
        <w:autoSpaceDE w:val="0"/>
        <w:autoSpaceDN w:val="0"/>
        <w:spacing w:after="0"/>
        <w:ind w:left="709" w:firstLine="0"/>
        <w:rPr>
          <w:rFonts w:eastAsia="Times New Roman"/>
          <w:lang w:eastAsia="ru-RU"/>
        </w:rPr>
      </w:pPr>
      <w:r w:rsidRPr="00D2592D">
        <w:rPr>
          <w:rFonts w:eastAsia="Times New Roman"/>
          <w:lang w:val="ru-RU"/>
        </w:rPr>
        <w:t>1</w:t>
      </w:r>
      <w:r w:rsidRPr="00D2592D">
        <w:rPr>
          <w:rFonts w:eastAsia="Times New Roman"/>
        </w:rPr>
        <w:t>.4.</w:t>
      </w:r>
      <w:r w:rsidRPr="00D2592D">
        <w:rPr>
          <w:rFonts w:eastAsia="Times New Roman"/>
          <w:sz w:val="24"/>
          <w:szCs w:val="24"/>
          <w:lang w:eastAsia="ru-RU"/>
        </w:rPr>
        <w:t xml:space="preserve"> </w:t>
      </w:r>
      <w:r w:rsidRPr="00D2592D">
        <w:rPr>
          <w:rFonts w:eastAsia="Times New Roman"/>
          <w:lang w:eastAsia="ru-RU"/>
        </w:rPr>
        <w:t>Переносний УЗ сканер Musono з конвекс., інвентарн.№10470538, балансова вартість 59567,00 грн., дата випуску 2001 рік.,100% знос.</w:t>
      </w:r>
    </w:p>
    <w:p w14:paraId="4E6D6081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0"/>
        <w:rPr>
          <w:rFonts w:eastAsia="Times New Roman"/>
          <w:lang w:bidi="uk-UA"/>
        </w:rPr>
      </w:pPr>
      <w:r w:rsidRPr="00D2592D">
        <w:rPr>
          <w:rFonts w:eastAsia="Times New Roman"/>
        </w:rPr>
        <w:t xml:space="preserve">           </w:t>
      </w:r>
    </w:p>
    <w:p w14:paraId="551C197E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</w:rPr>
      </w:pPr>
      <w:r w:rsidRPr="00D2592D">
        <w:rPr>
          <w:rFonts w:eastAsia="Times New Roman"/>
        </w:rPr>
        <w:t>2. Комунальному некомерційному підприємству «Стрийський пологовий будинок» провести списання основних засобів (установка для електрохімічного синтезу активуючих миючих дезінфікуючих розчинів, порожнинний датчик (4-9мГц), відеопринтер до УЗ Musono, переносний УЗ сканер Musono з конвекс.</w:t>
      </w:r>
      <w:r w:rsidRPr="00D2592D">
        <w:rPr>
          <w:rFonts w:eastAsia="Times New Roman"/>
          <w:lang w:bidi="uk-UA"/>
        </w:rPr>
        <w:t xml:space="preserve">) </w:t>
      </w:r>
      <w:r w:rsidRPr="00D2592D">
        <w:rPr>
          <w:rFonts w:eastAsia="Times New Roman"/>
        </w:rPr>
        <w:t xml:space="preserve"> згідно діючого законодавства. </w:t>
      </w:r>
    </w:p>
    <w:p w14:paraId="320ACE71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</w:rPr>
      </w:pPr>
      <w:r w:rsidRPr="00D2592D">
        <w:rPr>
          <w:rFonts w:eastAsia="Times New Roman"/>
        </w:rPr>
        <w:t xml:space="preserve">3. Контроль за виконанням цього рішення покласти на </w:t>
      </w:r>
      <w:r w:rsidR="00A11FE4" w:rsidRPr="00D2592D">
        <w:rPr>
          <w:rFonts w:eastAsia="Times New Roman"/>
        </w:rPr>
        <w:t>за</w:t>
      </w:r>
      <w:r w:rsidR="000E4F22">
        <w:rPr>
          <w:rFonts w:eastAsia="Times New Roman"/>
        </w:rPr>
        <w:t>ступника міського голови Х.Грех</w:t>
      </w:r>
      <w:r w:rsidR="00A11FE4" w:rsidRPr="00D2592D">
        <w:rPr>
          <w:rFonts w:eastAsia="Times New Roman"/>
        </w:rPr>
        <w:t xml:space="preserve"> та </w:t>
      </w:r>
      <w:r w:rsidRPr="00D2592D">
        <w:rPr>
          <w:rFonts w:eastAsia="Times New Roman"/>
        </w:rPr>
        <w:t xml:space="preserve">постійну депутатську комісію з охорони здоров’я та соціальгого захисту населення (Салдан І.М.) </w:t>
      </w:r>
    </w:p>
    <w:p w14:paraId="639E8C75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  <w:b/>
          <w:bCs/>
        </w:rPr>
      </w:pPr>
    </w:p>
    <w:p w14:paraId="547F4250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  <w:b/>
          <w:bCs/>
        </w:rPr>
      </w:pPr>
    </w:p>
    <w:p w14:paraId="311FE0CA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  <w:b/>
          <w:bCs/>
        </w:rPr>
      </w:pPr>
    </w:p>
    <w:p w14:paraId="2EFF642D" w14:textId="77777777" w:rsidR="00D2592D" w:rsidRPr="00D2592D" w:rsidRDefault="00D2592D" w:rsidP="00D2592D">
      <w:pPr>
        <w:widowControl w:val="0"/>
        <w:autoSpaceDE w:val="0"/>
        <w:autoSpaceDN w:val="0"/>
        <w:spacing w:after="0"/>
        <w:ind w:firstLine="567"/>
        <w:rPr>
          <w:rFonts w:eastAsia="Times New Roman"/>
        </w:rPr>
      </w:pPr>
      <w:r w:rsidRPr="00D2592D">
        <w:rPr>
          <w:rFonts w:eastAsia="Times New Roman"/>
          <w:b/>
          <w:bCs/>
        </w:rPr>
        <w:t>Міський голова                                                            Олег Канівець</w:t>
      </w:r>
    </w:p>
    <w:p w14:paraId="16B2CE11" w14:textId="77777777" w:rsidR="00D2592D" w:rsidRPr="00D2592D" w:rsidRDefault="00D2592D" w:rsidP="00D2592D">
      <w:pPr>
        <w:widowControl w:val="0"/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2"/>
          <w:szCs w:val="22"/>
        </w:rPr>
      </w:pPr>
    </w:p>
    <w:p w14:paraId="64983319" w14:textId="77777777" w:rsidR="008F0369" w:rsidRDefault="008F0369"/>
    <w:sectPr w:rsidR="008F0369" w:rsidSect="00117AEF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92D"/>
    <w:rsid w:val="000E4F22"/>
    <w:rsid w:val="00117AEF"/>
    <w:rsid w:val="005604DC"/>
    <w:rsid w:val="00813313"/>
    <w:rsid w:val="008F0369"/>
    <w:rsid w:val="00A11FE4"/>
    <w:rsid w:val="00D2592D"/>
    <w:rsid w:val="00ED62E4"/>
    <w:rsid w:val="00F1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CD0D"/>
  <w15:chartTrackingRefBased/>
  <w15:docId w15:val="{CCC19AA1-B3DE-495B-9EB4-23D0189B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25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PradidM</cp:lastModifiedBy>
  <cp:revision>5</cp:revision>
  <cp:lastPrinted>2022-01-11T09:57:00Z</cp:lastPrinted>
  <dcterms:created xsi:type="dcterms:W3CDTF">2022-01-10T14:04:00Z</dcterms:created>
  <dcterms:modified xsi:type="dcterms:W3CDTF">2022-01-14T08:24:00Z</dcterms:modified>
</cp:coreProperties>
</file>