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media/image1.wmf" ContentType="image/x-w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style0"/>
        <w:jc w:val="center"/>
      </w:pPr>
      <w:r>
        <w:rPr/>
        <w:drawing>
          <wp:inline distB="0" distL="0" distR="0" distT="0">
            <wp:extent cx="432435" cy="611505"/>
            <wp:effectExtent b="0" l="0" r="0" t="0"/>
            <wp:docPr descr="" id="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descr="" id="0" name="Picture"/>
                    <pic:cNvPicPr>
                      <a:picLocks noChangeArrowheads="1" noChangeAspect="1"/>
                    </pic:cNvPicPr>
                  </pic:nvPicPr>
                  <pic:blipFill>
                    <a:blip r:embed="rId2"/>
                    <a:srcRect/>
                    <a:stretch>
                      <a:fillRect/>
                    </a:stretch>
                  </pic:blipFill>
                  <pic:spPr bwMode="auto">
                    <a:xfrm>
                      <a:off x="0" y="0"/>
                      <a:ext cx="432435" cy="611505"/>
                    </a:xfrm>
                    <a:prstGeom prst="rect">
                      <a:avLst/>
                    </a:prstGeom>
                    <a:noFill/>
                    <a:ln w="9525">
                      <a:noFill/>
                      <a:miter lim="800000"/>
                      <a:headEnd/>
                      <a:tailEnd/>
                    </a:ln>
                  </pic:spPr>
                </pic:pic>
              </a:graphicData>
            </a:graphic>
          </wp:inline>
        </w:drawing>
      </w:r>
    </w:p>
    <w:p>
      <w:pPr>
        <w:pStyle w:val="style39"/>
      </w:pPr>
      <w:r>
        <w:rPr>
          <w:rFonts w:ascii="Times New Roman" w:hAnsi="Times New Roman"/>
        </w:rPr>
        <w:t>україна</w:t>
      </w:r>
    </w:p>
    <w:p>
      <w:pPr>
        <w:pStyle w:val="style0"/>
        <w:spacing w:after="120" w:before="120"/>
        <w:contextualSpacing w:val="false"/>
        <w:jc w:val="center"/>
      </w:pPr>
      <w:r>
        <w:rPr>
          <w:rFonts w:ascii="Times New Roman" w:hAnsi="Times New Roman"/>
          <w:b/>
          <w:caps/>
          <w:sz w:val="32"/>
          <w:szCs w:val="32"/>
        </w:rPr>
        <w:t>СТРИЙСЬКА МІСЬКА РАДА ЛЬВІВСЬКОЇ ОБЛАСТІ</w:t>
      </w:r>
    </w:p>
    <w:p>
      <w:pPr>
        <w:pStyle w:val="style0"/>
        <w:spacing w:after="120" w:before="120"/>
        <w:contextualSpacing w:val="false"/>
        <w:jc w:val="center"/>
      </w:pPr>
      <w:r>
        <w:rPr>
          <w:rFonts w:ascii="Times New Roman" w:hAnsi="Times New Roman"/>
          <w:b/>
          <w:caps/>
          <w:sz w:val="32"/>
          <w:szCs w:val="32"/>
          <w:lang w:val="en-US"/>
        </w:rPr>
        <w:t xml:space="preserve">XVII </w:t>
      </w:r>
      <w:r>
        <w:rPr>
          <w:rFonts w:ascii="Times New Roman" w:hAnsi="Times New Roman"/>
          <w:b/>
          <w:caps/>
          <w:sz w:val="32"/>
          <w:szCs w:val="32"/>
          <w:lang w:val="uk-UA"/>
        </w:rPr>
        <w:t xml:space="preserve">сесія </w:t>
      </w:r>
      <w:r>
        <w:rPr>
          <w:rFonts w:ascii="Times New Roman" w:hAnsi="Times New Roman"/>
          <w:b/>
          <w:caps/>
          <w:sz w:val="32"/>
          <w:szCs w:val="32"/>
          <w:lang w:val="en-US"/>
        </w:rPr>
        <w:t xml:space="preserve">VIII </w:t>
      </w:r>
      <w:r>
        <w:rPr>
          <w:rFonts w:ascii="Times New Roman" w:hAnsi="Times New Roman"/>
          <w:b/>
          <w:caps/>
          <w:sz w:val="32"/>
          <w:szCs w:val="32"/>
          <w:lang w:val="uk-UA"/>
        </w:rPr>
        <w:t>демократичного скликання</w:t>
      </w:r>
    </w:p>
    <w:p>
      <w:pPr>
        <w:pStyle w:val="style0"/>
        <w:spacing w:after="120" w:before="120"/>
        <w:contextualSpacing w:val="false"/>
        <w:jc w:val="center"/>
      </w:pPr>
      <w:r>
        <w:rPr>
          <w:rFonts w:ascii="Times New Roman" w:hAnsi="Times New Roman"/>
          <w:b/>
          <w:sz w:val="40"/>
          <w:szCs w:val="40"/>
          <w:lang w:val="uk-UA"/>
        </w:rPr>
        <w:t>РІШЕННЯ</w:t>
      </w:r>
    </w:p>
    <w:p>
      <w:pPr>
        <w:pStyle w:val="style0"/>
        <w:spacing w:after="120" w:before="120"/>
        <w:contextualSpacing w:val="false"/>
        <w:jc w:val="center"/>
      </w:pPr>
      <w:r>
        <w:rPr/>
      </w:r>
    </w:p>
    <w:p>
      <w:pPr>
        <w:pStyle w:val="style0"/>
        <w:spacing w:after="120" w:before="120"/>
        <w:contextualSpacing w:val="false"/>
      </w:pPr>
      <w:r>
        <w:rPr>
          <w:rFonts w:ascii="Times New Roman" w:hAnsi="Times New Roman"/>
          <w:b/>
          <w:sz w:val="28"/>
          <w:szCs w:val="28"/>
          <w:lang w:val="uk-UA"/>
        </w:rPr>
        <w:t>______________________</w:t>
        <w:tab/>
        <w:tab/>
        <w:t xml:space="preserve">   </w:t>
      </w:r>
      <w:r>
        <w:rPr>
          <w:rFonts w:ascii="Times New Roman" w:hAnsi="Times New Roman"/>
          <w:b/>
          <w:sz w:val="22"/>
          <w:szCs w:val="22"/>
          <w:lang w:val="uk-UA"/>
        </w:rPr>
        <w:t xml:space="preserve">Стрий </w:t>
        <w:tab/>
      </w:r>
      <w:r>
        <w:rPr>
          <w:rFonts w:ascii="Times New Roman" w:hAnsi="Times New Roman"/>
          <w:b/>
          <w:sz w:val="28"/>
          <w:szCs w:val="28"/>
          <w:lang w:val="uk-UA"/>
        </w:rPr>
        <w:tab/>
        <w:t>______________________</w:t>
      </w:r>
    </w:p>
    <w:p>
      <w:pPr>
        <w:pStyle w:val="style32"/>
      </w:pPr>
      <w:r>
        <w:rPr>
          <w:rFonts w:ascii="Times New Roman" w:hAnsi="Times New Roman"/>
          <w:b/>
          <w:sz w:val="26"/>
          <w:szCs w:val="26"/>
        </w:rPr>
        <w:t xml:space="preserve">Про затвердження Положення </w:t>
      </w:r>
    </w:p>
    <w:p>
      <w:pPr>
        <w:pStyle w:val="style32"/>
      </w:pPr>
      <w:r>
        <w:rPr>
          <w:rFonts w:ascii="Times New Roman" w:hAnsi="Times New Roman"/>
          <w:b/>
          <w:sz w:val="26"/>
          <w:szCs w:val="26"/>
        </w:rPr>
        <w:t>про запровадження відзнак</w:t>
      </w:r>
    </w:p>
    <w:p>
      <w:pPr>
        <w:pStyle w:val="style32"/>
      </w:pPr>
      <w:r>
        <w:rPr>
          <w:rFonts w:ascii="Times New Roman" w:hAnsi="Times New Roman"/>
          <w:b/>
          <w:sz w:val="26"/>
          <w:szCs w:val="26"/>
        </w:rPr>
        <w:t xml:space="preserve">міського голови та Стрийської </w:t>
      </w:r>
    </w:p>
    <w:p>
      <w:pPr>
        <w:pStyle w:val="style32"/>
      </w:pPr>
      <w:r>
        <w:rPr>
          <w:rFonts w:ascii="Times New Roman" w:hAnsi="Times New Roman"/>
          <w:b/>
          <w:sz w:val="26"/>
          <w:szCs w:val="26"/>
        </w:rPr>
        <w:t xml:space="preserve">міської </w:t>
      </w:r>
      <w:bookmarkStart w:id="0" w:name="_GoBack"/>
      <w:bookmarkEnd w:id="0"/>
      <w:r>
        <w:rPr>
          <w:rFonts w:ascii="Times New Roman" w:hAnsi="Times New Roman"/>
          <w:b/>
          <w:sz w:val="26"/>
          <w:szCs w:val="26"/>
        </w:rPr>
        <w:t xml:space="preserve">ради у новій редакції </w:t>
      </w:r>
    </w:p>
    <w:p>
      <w:pPr>
        <w:pStyle w:val="style32"/>
        <w:jc w:val="both"/>
      </w:pPr>
      <w:r>
        <w:rPr/>
      </w:r>
    </w:p>
    <w:p>
      <w:pPr>
        <w:pStyle w:val="style0"/>
        <w:ind w:firstLine="540" w:left="0" w:right="0"/>
        <w:jc w:val="both"/>
      </w:pPr>
      <w:r>
        <w:rPr>
          <w:rFonts w:ascii="Times New Roman" w:hAnsi="Times New Roman"/>
          <w:sz w:val="28"/>
          <w:szCs w:val="28"/>
          <w:shd w:fill="FFFFFF" w:val="clear"/>
        </w:rPr>
        <w:t xml:space="preserve">З метою заохочення, стимулювання та відзначення трудових колективів, громадських організацій, </w:t>
      </w:r>
      <w:r>
        <w:rPr>
          <w:rFonts w:ascii="Times New Roman" w:hAnsi="Times New Roman"/>
          <w:sz w:val="28"/>
          <w:szCs w:val="28"/>
          <w:shd w:fill="F9F9F0" w:val="clear"/>
        </w:rPr>
        <w:t>працівників різних галузей підприємств та установ, окремих громадян громади,</w:t>
      </w:r>
      <w:r>
        <w:rPr>
          <w:rFonts w:ascii="Times New Roman" w:hAnsi="Times New Roman"/>
          <w:sz w:val="28"/>
          <w:szCs w:val="28"/>
          <w:lang w:eastAsia="uk-UA"/>
        </w:rPr>
        <w:t xml:space="preserve"> громадян інших регіонів та іноземних громадян, за вагомий внесок в економічний, науково–технічний, соціально–культурний розвиток громади, за плідну громадську, </w:t>
      </w:r>
      <w:r>
        <w:rPr>
          <w:rFonts w:ascii="Times New Roman" w:hAnsi="Times New Roman"/>
          <w:sz w:val="28"/>
          <w:szCs w:val="28"/>
          <w:shd w:fill="FFFFFF" w:val="clear"/>
        </w:rPr>
        <w:t xml:space="preserve">миротворчу, оборонну, </w:t>
      </w:r>
      <w:r>
        <w:rPr>
          <w:rFonts w:ascii="Times New Roman" w:hAnsi="Times New Roman"/>
          <w:sz w:val="28"/>
          <w:szCs w:val="28"/>
          <w:lang w:eastAsia="uk-UA"/>
        </w:rPr>
        <w:t xml:space="preserve">благодійну, духовну діяльність та досягнення особистих значних трудових здобутків </w:t>
      </w:r>
      <w:r>
        <w:rPr>
          <w:rFonts w:ascii="Times New Roman" w:hAnsi="Times New Roman"/>
          <w:sz w:val="28"/>
          <w:szCs w:val="28"/>
          <w:shd w:fill="FFFFFF" w:val="clear"/>
        </w:rPr>
        <w:t>з нагоди державних, професійних, релігійних свят, пам’ятних та ювілейних дат, к</w:t>
      </w:r>
      <w:r>
        <w:rPr>
          <w:rFonts w:ascii="Times New Roman" w:hAnsi="Times New Roman"/>
          <w:sz w:val="28"/>
          <w:szCs w:val="28"/>
        </w:rPr>
        <w:t>еруючись ст.25 Закону України «Про місцеве самоврядування в Україні» та Статутом Стрийської територіальної громади, Стрийська</w:t>
      </w:r>
      <w:r>
        <w:rPr>
          <w:rFonts w:ascii="Times New Roman" w:hAnsi="Times New Roman"/>
          <w:sz w:val="28"/>
          <w:szCs w:val="28"/>
          <w:shd w:fill="FFFFFF" w:val="clear"/>
        </w:rPr>
        <w:t xml:space="preserve"> міська рада </w:t>
      </w:r>
    </w:p>
    <w:p>
      <w:pPr>
        <w:pStyle w:val="style0"/>
        <w:ind w:hanging="0" w:left="0" w:right="0"/>
        <w:jc w:val="both"/>
      </w:pPr>
      <w:r>
        <w:rPr>
          <w:rFonts w:ascii="Times New Roman" w:hAnsi="Times New Roman"/>
          <w:b w:val="false"/>
          <w:bCs w:val="false"/>
          <w:sz w:val="28"/>
          <w:szCs w:val="28"/>
          <w:shd w:fill="FFFFFF" w:val="clear"/>
        </w:rPr>
        <w:t>ВИРІШИЛА:</w:t>
      </w:r>
    </w:p>
    <w:p>
      <w:pPr>
        <w:pStyle w:val="style0"/>
        <w:jc w:val="both"/>
      </w:pPr>
      <w:r>
        <w:rPr>
          <w:rFonts w:ascii="Times New Roman" w:hAnsi="Times New Roman"/>
          <w:sz w:val="28"/>
          <w:szCs w:val="28"/>
          <w:shd w:fill="FFFFFF" w:val="clear"/>
        </w:rPr>
        <w:t xml:space="preserve">  </w:t>
      </w:r>
      <w:r>
        <w:rPr>
          <w:rFonts w:ascii="Times New Roman" w:hAnsi="Times New Roman"/>
          <w:sz w:val="28"/>
          <w:szCs w:val="28"/>
          <w:shd w:fill="FFFFFF" w:val="clear"/>
        </w:rPr>
        <w:t>1. Затвердити відзнаки міського голови та Стрийської міської ради:</w:t>
      </w:r>
    </w:p>
    <w:p>
      <w:pPr>
        <w:pStyle w:val="style33"/>
        <w:jc w:val="both"/>
      </w:pPr>
      <w:r>
        <w:rPr>
          <w:rFonts w:ascii="Times New Roman" w:hAnsi="Times New Roman"/>
          <w:sz w:val="28"/>
          <w:szCs w:val="28"/>
          <w:shd w:fill="FFFFFF" w:val="clear"/>
        </w:rPr>
        <w:t>а) відзнаки міського голови</w:t>
      </w:r>
    </w:p>
    <w:p>
      <w:pPr>
        <w:pStyle w:val="style33"/>
        <w:ind w:hanging="0" w:left="180" w:right="0"/>
        <w:jc w:val="both"/>
      </w:pPr>
      <w:r>
        <w:rPr>
          <w:rFonts w:ascii="Times New Roman" w:hAnsi="Times New Roman"/>
          <w:sz w:val="28"/>
          <w:szCs w:val="28"/>
          <w:shd w:fill="FFFFFF" w:val="clear"/>
        </w:rPr>
        <w:t>- нагрудний знак «ЗА ЗАСЛУГИ М.СТРИЙ»</w:t>
      </w:r>
    </w:p>
    <w:p>
      <w:pPr>
        <w:pStyle w:val="style33"/>
        <w:ind w:hanging="0" w:left="180" w:right="0"/>
        <w:jc w:val="both"/>
      </w:pPr>
      <w:r>
        <w:rPr>
          <w:rFonts w:ascii="Times New Roman" w:hAnsi="Times New Roman"/>
          <w:sz w:val="28"/>
          <w:szCs w:val="28"/>
          <w:shd w:fill="FFFFFF" w:val="clear"/>
        </w:rPr>
        <w:t>- нагрудний знак «ЗАХИСНИК УКРАЇНИ М.СТРИЙ»</w:t>
      </w:r>
    </w:p>
    <w:p>
      <w:pPr>
        <w:pStyle w:val="style33"/>
        <w:ind w:hanging="0" w:left="180" w:right="0"/>
        <w:jc w:val="both"/>
      </w:pPr>
      <w:r>
        <w:rPr>
          <w:rFonts w:ascii="Times New Roman" w:hAnsi="Times New Roman"/>
          <w:sz w:val="28"/>
          <w:szCs w:val="28"/>
          <w:shd w:fill="FFFFFF" w:val="clear"/>
        </w:rPr>
        <w:t>- нагрудний знак «ЗА ЧЕСТЬ ТА МУЖНІСТЬ М.СТРИЙ»</w:t>
      </w:r>
    </w:p>
    <w:p>
      <w:pPr>
        <w:pStyle w:val="style33"/>
        <w:ind w:hanging="0" w:left="180" w:right="0"/>
        <w:jc w:val="both"/>
      </w:pPr>
      <w:r>
        <w:rPr>
          <w:rFonts w:ascii="Times New Roman" w:hAnsi="Times New Roman"/>
          <w:sz w:val="28"/>
          <w:szCs w:val="28"/>
          <w:shd w:fill="FFFFFF" w:val="clear"/>
        </w:rPr>
        <w:t>- цінний подарунок - Пам’ятний наручний годинник від міського голови м.Стрий</w:t>
      </w:r>
    </w:p>
    <w:p>
      <w:pPr>
        <w:pStyle w:val="style33"/>
        <w:ind w:hanging="0" w:left="180" w:right="0"/>
        <w:jc w:val="both"/>
      </w:pPr>
      <w:r>
        <w:rPr>
          <w:rFonts w:ascii="Times New Roman" w:hAnsi="Times New Roman"/>
          <w:sz w:val="28"/>
          <w:szCs w:val="28"/>
          <w:shd w:fill="FFFFFF" w:val="clear"/>
        </w:rPr>
        <w:t>- Почесна грамота міського голови</w:t>
      </w:r>
    </w:p>
    <w:p>
      <w:pPr>
        <w:pStyle w:val="style33"/>
        <w:ind w:hanging="0" w:left="180" w:right="0"/>
        <w:jc w:val="both"/>
      </w:pPr>
      <w:r>
        <w:rPr>
          <w:rFonts w:ascii="Times New Roman" w:hAnsi="Times New Roman"/>
          <w:sz w:val="28"/>
          <w:szCs w:val="28"/>
          <w:shd w:fill="FFFFFF" w:val="clear"/>
        </w:rPr>
        <w:t>- Почесний диплом міського голови</w:t>
      </w:r>
    </w:p>
    <w:p>
      <w:pPr>
        <w:pStyle w:val="style33"/>
        <w:ind w:hanging="0" w:left="180" w:right="0"/>
        <w:jc w:val="both"/>
      </w:pPr>
      <w:r>
        <w:rPr/>
      </w:r>
    </w:p>
    <w:p>
      <w:pPr>
        <w:pStyle w:val="style33"/>
        <w:jc w:val="both"/>
      </w:pPr>
      <w:r>
        <w:rPr>
          <w:rFonts w:ascii="Times New Roman" w:hAnsi="Times New Roman"/>
          <w:sz w:val="28"/>
          <w:szCs w:val="28"/>
          <w:shd w:fill="FFFFFF" w:val="clear"/>
        </w:rPr>
        <w:t>б) відзнаки Стрийської міської ради</w:t>
      </w:r>
    </w:p>
    <w:p>
      <w:pPr>
        <w:pStyle w:val="style33"/>
        <w:ind w:hanging="0" w:left="180" w:right="0"/>
        <w:jc w:val="both"/>
      </w:pPr>
      <w:r>
        <w:rPr>
          <w:rFonts w:ascii="Times New Roman" w:hAnsi="Times New Roman"/>
          <w:sz w:val="28"/>
          <w:szCs w:val="28"/>
          <w:shd w:fill="FFFFFF" w:val="clear"/>
        </w:rPr>
        <w:t>- нагрудний знак «ПОЧЕСНИЙ ГРОМАДЯНИН М.СТРИЙ»</w:t>
      </w:r>
    </w:p>
    <w:p>
      <w:pPr>
        <w:pStyle w:val="style33"/>
        <w:ind w:hanging="0" w:left="180" w:right="0"/>
        <w:jc w:val="both"/>
      </w:pPr>
      <w:r>
        <w:rPr>
          <w:rFonts w:ascii="Times New Roman" w:hAnsi="Times New Roman"/>
          <w:sz w:val="28"/>
          <w:szCs w:val="28"/>
          <w:shd w:fill="FFFFFF" w:val="clear"/>
        </w:rPr>
        <w:t>- Книга Пошани Стрийської міської ради</w:t>
      </w:r>
    </w:p>
    <w:p>
      <w:pPr>
        <w:pStyle w:val="style33"/>
        <w:ind w:hanging="0" w:left="180" w:right="0"/>
        <w:jc w:val="both"/>
      </w:pPr>
      <w:r>
        <w:rPr>
          <w:rFonts w:ascii="Times New Roman" w:hAnsi="Times New Roman"/>
          <w:sz w:val="28"/>
          <w:szCs w:val="28"/>
          <w:shd w:fill="FFFFFF" w:val="clear"/>
        </w:rPr>
        <w:t>- Почесна грамота Стрийської міської ради</w:t>
      </w:r>
    </w:p>
    <w:p>
      <w:pPr>
        <w:pStyle w:val="style0"/>
        <w:jc w:val="both"/>
      </w:pPr>
      <w:r>
        <w:rPr>
          <w:rFonts w:ascii="Times New Roman" w:hAnsi="Times New Roman"/>
          <w:sz w:val="28"/>
          <w:szCs w:val="28"/>
        </w:rPr>
        <w:t xml:space="preserve">   </w:t>
      </w:r>
      <w:r>
        <w:rPr>
          <w:rFonts w:ascii="Times New Roman" w:hAnsi="Times New Roman"/>
          <w:sz w:val="28"/>
          <w:szCs w:val="28"/>
        </w:rPr>
        <w:t xml:space="preserve">2. Затвердити Положення про </w:t>
      </w:r>
      <w:r>
        <w:rPr>
          <w:rFonts w:ascii="Times New Roman" w:hAnsi="Times New Roman"/>
          <w:sz w:val="28"/>
          <w:szCs w:val="28"/>
          <w:shd w:fill="FFFFFF" w:val="clear"/>
        </w:rPr>
        <w:t>відзнаки міського голови та Стрийської міської ради (додаток №1).</w:t>
      </w:r>
    </w:p>
    <w:p>
      <w:pPr>
        <w:pStyle w:val="style0"/>
        <w:jc w:val="both"/>
      </w:pPr>
      <w:r>
        <w:rPr>
          <w:rFonts w:ascii="Times New Roman" w:hAnsi="Times New Roman"/>
          <w:sz w:val="28"/>
          <w:szCs w:val="28"/>
        </w:rPr>
        <w:t xml:space="preserve">    </w:t>
      </w:r>
      <w:r>
        <w:rPr>
          <w:rFonts w:ascii="Times New Roman" w:hAnsi="Times New Roman"/>
          <w:sz w:val="28"/>
          <w:szCs w:val="28"/>
        </w:rPr>
        <w:t xml:space="preserve">3. Затвердити склад комісії з питань нагородження відзнаками </w:t>
      </w:r>
      <w:r>
        <w:rPr>
          <w:rFonts w:ascii="Times New Roman" w:hAnsi="Times New Roman"/>
          <w:sz w:val="28"/>
          <w:szCs w:val="28"/>
          <w:shd w:fill="FFFFFF" w:val="clear"/>
        </w:rPr>
        <w:t>міського голови та Стрийської міської ради (додаток №2).</w:t>
      </w:r>
    </w:p>
    <w:p>
      <w:pPr>
        <w:pStyle w:val="style0"/>
        <w:jc w:val="both"/>
      </w:pPr>
      <w:r>
        <w:rPr>
          <w:rFonts w:ascii="Times New Roman" w:hAnsi="Times New Roman"/>
          <w:sz w:val="28"/>
          <w:szCs w:val="28"/>
          <w:lang w:eastAsia="uk-UA"/>
        </w:rPr>
        <w:t xml:space="preserve">    </w:t>
      </w:r>
      <w:r>
        <w:rPr>
          <w:rFonts w:ascii="Times New Roman" w:hAnsi="Times New Roman"/>
          <w:sz w:val="28"/>
          <w:szCs w:val="28"/>
          <w:lang w:eastAsia="uk-UA"/>
        </w:rPr>
        <w:t>4.</w:t>
      </w:r>
      <w:r>
        <w:rPr>
          <w:rFonts w:ascii="Times New Roman" w:hAnsi="Times New Roman"/>
          <w:sz w:val="28"/>
          <w:szCs w:val="28"/>
          <w:shd w:fill="FFFFFF" w:val="clear"/>
        </w:rPr>
        <w:t xml:space="preserve"> Фінансовому управлінню (Л.Коваль) передбачити кошти для фінансування витрат, пов’язаних з виготовленням відзнак </w:t>
      </w:r>
      <w:r>
        <w:rPr>
          <w:rFonts w:ascii="Times New Roman" w:hAnsi="Times New Roman"/>
          <w:sz w:val="28"/>
          <w:szCs w:val="28"/>
          <w:lang w:eastAsia="uk-UA"/>
        </w:rPr>
        <w:t>міського голови та Стрийської міської  ради.</w:t>
      </w:r>
    </w:p>
    <w:p>
      <w:pPr>
        <w:pStyle w:val="style0"/>
        <w:jc w:val="both"/>
      </w:pPr>
      <w:r>
        <w:rPr>
          <w:rFonts w:ascii="Times New Roman" w:hAnsi="Times New Roman"/>
          <w:sz w:val="28"/>
          <w:szCs w:val="28"/>
          <w:shd w:fill="FFFFFF" w:val="clear"/>
        </w:rPr>
        <w:t xml:space="preserve">    </w:t>
      </w:r>
      <w:r>
        <w:rPr>
          <w:rFonts w:ascii="Times New Roman" w:hAnsi="Times New Roman"/>
          <w:sz w:val="28"/>
          <w:szCs w:val="28"/>
          <w:shd w:fill="FFFFFF" w:val="clear"/>
        </w:rPr>
        <w:t xml:space="preserve">5. Заступнику міського голови А.Стасіву </w:t>
      </w:r>
      <w:r>
        <w:rPr>
          <w:rFonts w:ascii="Times New Roman" w:hAnsi="Times New Roman"/>
          <w:sz w:val="28"/>
          <w:szCs w:val="28"/>
          <w:lang w:eastAsia="uk-UA"/>
        </w:rPr>
        <w:t>забезпечити наявність відзнак міського голови та Стрийської міської ради.</w:t>
      </w:r>
    </w:p>
    <w:p>
      <w:pPr>
        <w:pStyle w:val="style32"/>
        <w:jc w:val="both"/>
      </w:pPr>
      <w:r>
        <w:rPr>
          <w:rFonts w:ascii="Times New Roman" w:hAnsi="Times New Roman"/>
          <w:sz w:val="28"/>
          <w:szCs w:val="28"/>
          <w:lang w:eastAsia="uk-UA"/>
        </w:rPr>
        <w:t xml:space="preserve">    </w:t>
      </w:r>
      <w:r>
        <w:rPr>
          <w:rFonts w:ascii="Times New Roman" w:hAnsi="Times New Roman"/>
          <w:sz w:val="28"/>
          <w:szCs w:val="28"/>
          <w:lang w:eastAsia="uk-UA"/>
        </w:rPr>
        <w:t xml:space="preserve">6. </w:t>
      </w:r>
      <w:r>
        <w:rPr>
          <w:rFonts w:ascii="Times New Roman" w:hAnsi="Times New Roman"/>
          <w:sz w:val="28"/>
          <w:szCs w:val="28"/>
        </w:rPr>
        <w:t xml:space="preserve">Відділу внутрішньої та інформаційної політики (М.Стадник) </w:t>
      </w:r>
      <w:r>
        <w:rPr>
          <w:rFonts w:ascii="Times New Roman" w:hAnsi="Times New Roman"/>
          <w:sz w:val="28"/>
          <w:szCs w:val="28"/>
          <w:lang w:eastAsia="uk-UA"/>
        </w:rPr>
        <w:t>організувати оприлюднення положень про заохочувальні пам’ятні відзнаки міського голови та Стрийської міської ради на офіційному сайті Стрийської міської ради та в ЗМІ.</w:t>
      </w:r>
    </w:p>
    <w:p>
      <w:pPr>
        <w:pStyle w:val="style32"/>
        <w:jc w:val="both"/>
      </w:pPr>
      <w:r>
        <w:rPr/>
      </w:r>
    </w:p>
    <w:p>
      <w:pPr>
        <w:pStyle w:val="style32"/>
        <w:jc w:val="both"/>
      </w:pPr>
      <w:r>
        <w:rPr>
          <w:rFonts w:ascii="Times New Roman" w:hAnsi="Times New Roman"/>
          <w:sz w:val="28"/>
          <w:szCs w:val="28"/>
          <w:lang w:eastAsia="uk-UA"/>
        </w:rPr>
        <w:t xml:space="preserve">   </w:t>
      </w:r>
      <w:r>
        <w:rPr>
          <w:rFonts w:ascii="Times New Roman" w:hAnsi="Times New Roman"/>
          <w:sz w:val="28"/>
          <w:szCs w:val="28"/>
          <w:lang w:eastAsia="uk-UA"/>
        </w:rPr>
        <w:t xml:space="preserve">7. Рішення від </w:t>
      </w:r>
      <w:r>
        <w:rPr>
          <w:rFonts w:ascii="Times New Roman" w:hAnsi="Times New Roman"/>
          <w:sz w:val="28"/>
          <w:szCs w:val="28"/>
          <w:lang w:eastAsia="uk-UA"/>
        </w:rPr>
        <w:t>11</w:t>
      </w:r>
      <w:r>
        <w:rPr>
          <w:rFonts w:ascii="Times New Roman" w:hAnsi="Times New Roman"/>
          <w:sz w:val="28"/>
          <w:szCs w:val="28"/>
          <w:lang w:eastAsia="uk-UA"/>
        </w:rPr>
        <w:t>.</w:t>
      </w:r>
      <w:r>
        <w:rPr>
          <w:rFonts w:ascii="Times New Roman" w:hAnsi="Times New Roman"/>
          <w:sz w:val="28"/>
          <w:szCs w:val="28"/>
          <w:lang w:eastAsia="uk-UA"/>
        </w:rPr>
        <w:t>11</w:t>
      </w:r>
      <w:r>
        <w:rPr>
          <w:rFonts w:ascii="Times New Roman" w:hAnsi="Times New Roman"/>
          <w:sz w:val="28"/>
          <w:szCs w:val="28"/>
          <w:lang w:eastAsia="uk-UA"/>
        </w:rPr>
        <w:t>.2021 №</w:t>
      </w:r>
      <w:r>
        <w:rPr>
          <w:rFonts w:ascii="Times New Roman" w:hAnsi="Times New Roman"/>
          <w:sz w:val="28"/>
          <w:szCs w:val="28"/>
          <w:lang w:eastAsia="uk-UA"/>
        </w:rPr>
        <w:t>677</w:t>
      </w:r>
      <w:r>
        <w:rPr>
          <w:rFonts w:ascii="Times New Roman" w:hAnsi="Times New Roman"/>
          <w:sz w:val="28"/>
          <w:szCs w:val="28"/>
          <w:lang w:eastAsia="uk-UA"/>
        </w:rPr>
        <w:t xml:space="preserve"> вважати таким, що втратило чинність.</w:t>
      </w:r>
    </w:p>
    <w:p>
      <w:pPr>
        <w:pStyle w:val="style32"/>
        <w:jc w:val="both"/>
      </w:pPr>
      <w:r>
        <w:rPr/>
      </w:r>
    </w:p>
    <w:p>
      <w:pPr>
        <w:pStyle w:val="style32"/>
        <w:jc w:val="both"/>
      </w:pPr>
      <w:r>
        <w:rPr>
          <w:rFonts w:ascii="Times New Roman" w:hAnsi="Times New Roman"/>
          <w:sz w:val="28"/>
          <w:szCs w:val="28"/>
          <w:lang w:eastAsia="uk-UA"/>
        </w:rPr>
        <w:t xml:space="preserve">   </w:t>
      </w:r>
      <w:r>
        <w:rPr>
          <w:rFonts w:ascii="Times New Roman" w:hAnsi="Times New Roman"/>
          <w:sz w:val="28"/>
          <w:szCs w:val="28"/>
          <w:lang w:eastAsia="uk-UA"/>
        </w:rPr>
        <w:t xml:space="preserve">8. </w:t>
      </w:r>
      <w:r>
        <w:rPr>
          <w:rFonts w:ascii="Times New Roman" w:hAnsi="Times New Roman"/>
          <w:sz w:val="28"/>
          <w:szCs w:val="28"/>
        </w:rPr>
        <w:t xml:space="preserve">Контроль за виконанням даного рiшення покласти на постійні депутатськi комісії з питань планування, фінансів, бюджету та соцiально-економiчного розвитку (С.Ковальчук) та з </w:t>
      </w:r>
      <w:r>
        <w:rPr>
          <w:rFonts w:ascii="Times New Roman" w:hAnsi="Times New Roman"/>
          <w:b w:val="false"/>
          <w:spacing w:val="7"/>
          <w:sz w:val="28"/>
          <w:szCs w:val="28"/>
        </w:rPr>
        <w:t>питань прав людини, законності, депутатської діяльності і етики (М.Пищик).</w:t>
      </w:r>
    </w:p>
    <w:p>
      <w:pPr>
        <w:pStyle w:val="style0"/>
        <w:jc w:val="both"/>
      </w:pPr>
      <w:r>
        <w:rPr/>
      </w:r>
    </w:p>
    <w:p>
      <w:pPr>
        <w:pStyle w:val="style32"/>
        <w:jc w:val="both"/>
      </w:pPr>
      <w:r>
        <w:rPr>
          <w:rFonts w:ascii="Times New Roman" w:hAnsi="Times New Roman"/>
          <w:b/>
          <w:sz w:val="28"/>
          <w:szCs w:val="28"/>
        </w:rPr>
        <w:t>Міський голова                                                                                      Олег Канівець</w:t>
      </w:r>
    </w:p>
    <w:p>
      <w:pPr>
        <w:pStyle w:val="style0"/>
        <w:jc w:val="both"/>
      </w:pPr>
      <w:r>
        <w:rPr/>
      </w:r>
    </w:p>
    <w:p>
      <w:pPr>
        <w:pStyle w:val="style32"/>
        <w:jc w:val="both"/>
      </w:pPr>
      <w:r>
        <w:rPr/>
      </w:r>
    </w:p>
    <w:p>
      <w:pPr>
        <w:pStyle w:val="style33"/>
        <w:jc w:val="both"/>
      </w:pPr>
      <w:r>
        <w:rPr/>
      </w:r>
    </w:p>
    <w:p>
      <w:pPr>
        <w:pStyle w:val="style33"/>
        <w:jc w:val="both"/>
      </w:pPr>
      <w:r>
        <w:rPr/>
      </w:r>
    </w:p>
    <w:p>
      <w:pPr>
        <w:pStyle w:val="style34"/>
        <w:shd w:fill="FFFFFF" w:val="clear"/>
        <w:spacing w:after="28" w:before="28"/>
        <w:contextualSpacing w:val="false"/>
        <w:jc w:val="both"/>
      </w:pPr>
      <w:r>
        <w:rPr/>
        <w:t>.</w:t>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0"/>
        <w:spacing w:line="100" w:lineRule="atLeast"/>
      </w:pPr>
      <w:r>
        <w:rPr/>
      </w:r>
    </w:p>
    <w:p>
      <w:pPr>
        <w:pStyle w:val="style0"/>
        <w:spacing w:line="100" w:lineRule="atLeast"/>
      </w:pPr>
      <w:r>
        <w:rPr/>
      </w:r>
    </w:p>
    <w:p>
      <w:pPr>
        <w:pStyle w:val="style0"/>
        <w:spacing w:line="100" w:lineRule="atLeast"/>
      </w:pPr>
      <w:r>
        <w:rPr/>
      </w:r>
    </w:p>
    <w:p>
      <w:pPr>
        <w:pStyle w:val="style0"/>
        <w:spacing w:line="100" w:lineRule="atLeast"/>
      </w:pPr>
      <w:r>
        <w:rPr>
          <w:rFonts w:ascii="Times New Roman" w:hAnsi="Times New Roman"/>
          <w:b/>
          <w:sz w:val="28"/>
          <w:szCs w:val="28"/>
        </w:rPr>
        <w:t>ПІДГОТУВАЛА:</w:t>
      </w:r>
    </w:p>
    <w:p>
      <w:pPr>
        <w:pStyle w:val="style0"/>
        <w:spacing w:line="100" w:lineRule="atLeast"/>
      </w:pPr>
      <w:r>
        <w:rPr>
          <w:rFonts w:ascii="Times New Roman" w:hAnsi="Times New Roman"/>
          <w:sz w:val="28"/>
          <w:szCs w:val="28"/>
        </w:rPr>
        <w:t xml:space="preserve">Начальник відділу туризму та промоції __________________________ </w:t>
      </w:r>
      <w:r>
        <w:rPr>
          <w:rFonts w:ascii="Times New Roman" w:hAnsi="Times New Roman"/>
          <w:sz w:val="28"/>
          <w:szCs w:val="28"/>
          <w:lang w:val="uk-UA"/>
        </w:rPr>
        <w:t>М.Стадник</w:t>
      </w:r>
    </w:p>
    <w:p>
      <w:pPr>
        <w:pStyle w:val="style0"/>
        <w:spacing w:line="100" w:lineRule="atLeast"/>
      </w:pPr>
      <w:r>
        <w:rPr/>
      </w:r>
    </w:p>
    <w:p>
      <w:pPr>
        <w:pStyle w:val="style0"/>
        <w:spacing w:line="100" w:lineRule="atLeast"/>
      </w:pPr>
      <w:r>
        <w:rPr/>
      </w:r>
    </w:p>
    <w:p>
      <w:pPr>
        <w:pStyle w:val="style0"/>
        <w:spacing w:line="100" w:lineRule="atLeast"/>
      </w:pPr>
      <w:r>
        <w:rPr>
          <w:rFonts w:ascii="Times New Roman" w:hAnsi="Times New Roman"/>
          <w:b/>
          <w:sz w:val="28"/>
          <w:szCs w:val="28"/>
        </w:rPr>
        <w:t>ПОГОДЖЕНО:</w:t>
      </w:r>
    </w:p>
    <w:p>
      <w:pPr>
        <w:pStyle w:val="style0"/>
        <w:spacing w:line="100" w:lineRule="atLeast"/>
      </w:pPr>
      <w:r>
        <w:rPr>
          <w:rFonts w:ascii="Times New Roman" w:hAnsi="Times New Roman"/>
          <w:b w:val="false"/>
          <w:bCs w:val="false"/>
          <w:sz w:val="28"/>
          <w:szCs w:val="28"/>
        </w:rPr>
        <w:t>Перший заступник міського голови____________________________М.Дмитришин</w:t>
      </w:r>
    </w:p>
    <w:p>
      <w:pPr>
        <w:pStyle w:val="style0"/>
        <w:spacing w:line="100" w:lineRule="atLeast"/>
      </w:pPr>
      <w:r>
        <w:rPr>
          <w:rFonts w:ascii="Times New Roman" w:hAnsi="Times New Roman"/>
          <w:sz w:val="28"/>
          <w:szCs w:val="28"/>
        </w:rPr>
        <w:t>Заступник міського голови _______________________________________ А.Стасів</w:t>
      </w:r>
    </w:p>
    <w:p>
      <w:pPr>
        <w:pStyle w:val="style0"/>
        <w:spacing w:line="100" w:lineRule="atLeast"/>
      </w:pPr>
      <w:r>
        <w:rPr>
          <w:rFonts w:ascii="Times New Roman" w:hAnsi="Times New Roman"/>
          <w:sz w:val="28"/>
          <w:szCs w:val="28"/>
        </w:rPr>
        <w:t>Начальник юридичного відділу __________________________________ Н.Темник</w:t>
      </w:r>
    </w:p>
    <w:p>
      <w:pPr>
        <w:pStyle w:val="style0"/>
        <w:spacing w:line="100" w:lineRule="atLeast"/>
      </w:pPr>
      <w:r>
        <w:rPr>
          <w:rFonts w:ascii="Times New Roman" w:hAnsi="Times New Roman"/>
          <w:sz w:val="28"/>
          <w:szCs w:val="28"/>
        </w:rPr>
        <w:t>Уповноважений з питань запобігання</w:t>
      </w:r>
    </w:p>
    <w:p>
      <w:pPr>
        <w:pStyle w:val="style0"/>
        <w:spacing w:line="100" w:lineRule="atLeast"/>
      </w:pPr>
      <w:r>
        <w:rPr>
          <w:rFonts w:ascii="Times New Roman" w:hAnsi="Times New Roman"/>
          <w:sz w:val="28"/>
          <w:szCs w:val="28"/>
        </w:rPr>
        <w:t>та виявлення корупції ________________________________________ К.Назаренко</w:t>
      </w:r>
    </w:p>
    <w:p>
      <w:pPr>
        <w:pStyle w:val="style0"/>
        <w:spacing w:line="100" w:lineRule="atLeast"/>
      </w:pPr>
      <w:r>
        <w:rPr>
          <w:rFonts w:ascii="Times New Roman" w:hAnsi="Times New Roman"/>
          <w:sz w:val="28"/>
          <w:szCs w:val="28"/>
        </w:rPr>
        <w:t>Заступник начальника фінансового управління –</w:t>
      </w:r>
    </w:p>
    <w:p>
      <w:pPr>
        <w:pStyle w:val="style0"/>
        <w:spacing w:line="100" w:lineRule="atLeast"/>
      </w:pPr>
      <w:r>
        <w:rPr>
          <w:rFonts w:ascii="Times New Roman" w:hAnsi="Times New Roman"/>
          <w:sz w:val="28"/>
          <w:szCs w:val="28"/>
        </w:rPr>
        <w:t>Начальник фінансового управління________________________________ Л.Коваль</w:t>
      </w:r>
    </w:p>
    <w:p>
      <w:pPr>
        <w:pStyle w:val="style0"/>
        <w:spacing w:line="100" w:lineRule="atLeast"/>
      </w:pPr>
      <w:r>
        <w:rPr>
          <w:rFonts w:ascii="Times New Roman" w:hAnsi="Times New Roman"/>
          <w:sz w:val="28"/>
          <w:szCs w:val="28"/>
        </w:rPr>
        <w:t>Голова постійної комісії з питань</w:t>
      </w:r>
    </w:p>
    <w:p>
      <w:pPr>
        <w:pStyle w:val="style0"/>
        <w:spacing w:line="100" w:lineRule="atLeast"/>
      </w:pPr>
      <w:r>
        <w:rPr>
          <w:rFonts w:ascii="Times New Roman" w:hAnsi="Times New Roman"/>
          <w:sz w:val="28"/>
          <w:szCs w:val="28"/>
        </w:rPr>
        <w:t>прав людини, законності, депутатської</w:t>
      </w:r>
    </w:p>
    <w:p>
      <w:pPr>
        <w:pStyle w:val="style0"/>
        <w:spacing w:line="100" w:lineRule="atLeast"/>
      </w:pPr>
      <w:r>
        <w:rPr>
          <w:rFonts w:ascii="Times New Roman" w:hAnsi="Times New Roman"/>
          <w:sz w:val="28"/>
          <w:szCs w:val="28"/>
        </w:rPr>
        <w:t>діяльності і етики  _____________________________________________ М.Пищик</w:t>
      </w:r>
    </w:p>
    <w:p>
      <w:pPr>
        <w:pStyle w:val="style0"/>
        <w:spacing w:line="100" w:lineRule="atLeast"/>
      </w:pPr>
      <w:r>
        <w:rPr>
          <w:rFonts w:ascii="Times New Roman" w:hAnsi="Times New Roman"/>
          <w:sz w:val="28"/>
          <w:szCs w:val="28"/>
        </w:rPr>
        <w:t>Голова постійної комісії з питань</w:t>
      </w:r>
    </w:p>
    <w:p>
      <w:pPr>
        <w:pStyle w:val="style0"/>
        <w:spacing w:line="100" w:lineRule="atLeast"/>
      </w:pPr>
      <w:r>
        <w:rPr>
          <w:rFonts w:ascii="Times New Roman" w:hAnsi="Times New Roman"/>
          <w:sz w:val="28"/>
          <w:szCs w:val="28"/>
        </w:rPr>
        <w:t>планування, фінансів, бюджету та</w:t>
      </w:r>
    </w:p>
    <w:p>
      <w:pPr>
        <w:pStyle w:val="style0"/>
        <w:spacing w:line="100" w:lineRule="atLeast"/>
      </w:pPr>
      <w:r>
        <w:rPr>
          <w:rFonts w:ascii="Times New Roman" w:hAnsi="Times New Roman"/>
          <w:sz w:val="28"/>
          <w:szCs w:val="28"/>
        </w:rPr>
        <w:t>соціально-економічного розвитку ______________________________ С.Ковальчук</w:t>
      </w:r>
    </w:p>
    <w:p>
      <w:pPr>
        <w:pStyle w:val="style0"/>
        <w:spacing w:line="100" w:lineRule="atLeast"/>
      </w:pPr>
      <w:r>
        <w:rPr>
          <w:rFonts w:ascii="Times New Roman" w:hAnsi="Times New Roman"/>
          <w:sz w:val="28"/>
          <w:szCs w:val="28"/>
        </w:rPr>
        <w:t xml:space="preserve">Секретар міської ради __________________________________________ М.Берник        </w:t>
      </w:r>
    </w:p>
    <w:p>
      <w:pPr>
        <w:pStyle w:val="style0"/>
        <w:spacing w:line="100" w:lineRule="atLeast"/>
      </w:pPr>
      <w:r>
        <w:rPr/>
      </w:r>
    </w:p>
    <w:p>
      <w:pPr>
        <w:pStyle w:val="style0"/>
        <w:spacing w:line="100" w:lineRule="atLeast"/>
      </w:pPr>
      <w:r>
        <w:rPr/>
      </w:r>
    </w:p>
    <w:p>
      <w:pPr>
        <w:pStyle w:val="style0"/>
      </w:pPr>
      <w:r>
        <w:rPr/>
      </w:r>
    </w:p>
    <w:p>
      <w:pPr>
        <w:pStyle w:val="style0"/>
      </w:pPr>
      <w:r>
        <w:rPr/>
      </w:r>
    </w:p>
    <w:p>
      <w:pPr>
        <w:pStyle w:val="style28"/>
        <w:tabs>
          <w:tab w:leader="none" w:pos="948" w:val="left"/>
          <w:tab w:leader="none" w:pos="3588" w:val="left"/>
        </w:tabs>
        <w:ind w:hanging="20" w:left="20" w:right="40"/>
      </w:pPr>
      <w:r>
        <w:rPr/>
      </w:r>
    </w:p>
    <w:p>
      <w:pPr>
        <w:pStyle w:val="style28"/>
        <w:tabs>
          <w:tab w:leader="none" w:pos="948" w:val="left"/>
          <w:tab w:leader="none" w:pos="3588" w:val="left"/>
        </w:tabs>
        <w:ind w:hanging="20" w:left="20" w:right="40"/>
      </w:pPr>
      <w:r>
        <w:rPr/>
      </w:r>
    </w:p>
    <w:p>
      <w:pPr>
        <w:pStyle w:val="style28"/>
        <w:tabs>
          <w:tab w:leader="none" w:pos="948" w:val="left"/>
          <w:tab w:leader="none" w:pos="3588" w:val="left"/>
        </w:tabs>
        <w:ind w:hanging="20" w:left="20" w:right="40"/>
      </w:pPr>
      <w:r>
        <w:rPr/>
      </w:r>
    </w:p>
    <w:p>
      <w:pPr>
        <w:pStyle w:val="style28"/>
        <w:tabs>
          <w:tab w:leader="none" w:pos="948" w:val="left"/>
          <w:tab w:leader="none" w:pos="3588" w:val="left"/>
        </w:tabs>
        <w:ind w:hanging="20" w:left="20" w:right="40"/>
      </w:pPr>
      <w:r>
        <w:rPr/>
      </w:r>
    </w:p>
    <w:p>
      <w:pPr>
        <w:pStyle w:val="style28"/>
        <w:tabs>
          <w:tab w:leader="none" w:pos="948" w:val="left"/>
          <w:tab w:leader="none" w:pos="3588" w:val="left"/>
        </w:tabs>
        <w:ind w:hanging="20" w:left="20" w:right="40"/>
      </w:pPr>
      <w:r>
        <w:rPr/>
      </w:r>
    </w:p>
    <w:p>
      <w:pPr>
        <w:pStyle w:val="style28"/>
        <w:tabs>
          <w:tab w:leader="none" w:pos="948" w:val="left"/>
          <w:tab w:leader="none" w:pos="3588" w:val="left"/>
        </w:tabs>
        <w:ind w:hanging="20" w:left="20" w:right="40"/>
      </w:pPr>
      <w:r>
        <w:rPr/>
      </w:r>
    </w:p>
    <w:p>
      <w:pPr>
        <w:pStyle w:val="style32"/>
        <w:jc w:val="right"/>
      </w:pPr>
      <w:r>
        <w:rPr/>
      </w:r>
    </w:p>
    <w:p>
      <w:pPr>
        <w:pStyle w:val="style32"/>
        <w:jc w:val="right"/>
      </w:pPr>
      <w:r>
        <w:rPr/>
      </w:r>
    </w:p>
    <w:p>
      <w:pPr>
        <w:pStyle w:val="style32"/>
        <w:jc w:val="right"/>
      </w:pPr>
      <w:r>
        <w:rPr/>
      </w:r>
    </w:p>
    <w:p>
      <w:pPr>
        <w:pStyle w:val="style32"/>
        <w:jc w:val="right"/>
      </w:pPr>
      <w:r>
        <w:rPr/>
      </w:r>
    </w:p>
    <w:p>
      <w:pPr>
        <w:pStyle w:val="style32"/>
        <w:jc w:val="right"/>
      </w:pPr>
      <w:r>
        <w:rPr/>
      </w:r>
    </w:p>
    <w:p>
      <w:pPr>
        <w:pStyle w:val="style32"/>
        <w:jc w:val="right"/>
      </w:pPr>
      <w:r>
        <w:rPr>
          <w:rFonts w:ascii="Times New Roman" w:hAnsi="Times New Roman"/>
          <w:sz w:val="24"/>
          <w:szCs w:val="24"/>
          <w:shd w:fill="FFFFFF" w:val="clear"/>
        </w:rPr>
        <w:t>Додаток №1</w:t>
      </w:r>
    </w:p>
    <w:p>
      <w:pPr>
        <w:pStyle w:val="style32"/>
        <w:jc w:val="right"/>
      </w:pPr>
      <w:r>
        <w:rPr>
          <w:rFonts w:ascii="Times New Roman" w:hAnsi="Times New Roman"/>
          <w:sz w:val="24"/>
          <w:szCs w:val="24"/>
          <w:shd w:fill="FFFFFF" w:val="clear"/>
        </w:rPr>
        <w:t>до рішення сесії</w:t>
      </w:r>
    </w:p>
    <w:p>
      <w:pPr>
        <w:pStyle w:val="style32"/>
        <w:jc w:val="right"/>
      </w:pPr>
      <w:r>
        <w:rPr>
          <w:rFonts w:ascii="Times New Roman" w:hAnsi="Times New Roman"/>
          <w:sz w:val="24"/>
          <w:szCs w:val="24"/>
          <w:shd w:fill="FFFFFF" w:val="clear"/>
        </w:rPr>
        <w:t>від ________________ №___</w:t>
      </w:r>
    </w:p>
    <w:p>
      <w:pPr>
        <w:pStyle w:val="style32"/>
        <w:jc w:val="center"/>
      </w:pPr>
      <w:r>
        <w:rPr/>
      </w:r>
    </w:p>
    <w:p>
      <w:pPr>
        <w:pStyle w:val="style32"/>
        <w:jc w:val="center"/>
      </w:pPr>
      <w:r>
        <w:rPr/>
      </w:r>
    </w:p>
    <w:p>
      <w:pPr>
        <w:pStyle w:val="style32"/>
        <w:jc w:val="center"/>
      </w:pPr>
      <w:r>
        <w:rPr>
          <w:rFonts w:ascii="Times New Roman" w:hAnsi="Times New Roman"/>
          <w:b/>
          <w:sz w:val="28"/>
          <w:szCs w:val="28"/>
        </w:rPr>
        <w:t>ПОЛОЖЕННЯ</w:t>
      </w:r>
    </w:p>
    <w:p>
      <w:pPr>
        <w:pStyle w:val="style32"/>
        <w:jc w:val="center"/>
      </w:pPr>
      <w:r>
        <w:rPr>
          <w:rFonts w:ascii="Times New Roman" w:hAnsi="Times New Roman"/>
          <w:b/>
          <w:sz w:val="28"/>
          <w:szCs w:val="28"/>
        </w:rPr>
        <w:t>про відзнаки міського голови та Стрийської міської ради</w:t>
      </w:r>
    </w:p>
    <w:p>
      <w:pPr>
        <w:pStyle w:val="style32"/>
        <w:jc w:val="both"/>
      </w:pPr>
      <w:r>
        <w:rPr/>
      </w:r>
    </w:p>
    <w:p>
      <w:pPr>
        <w:pStyle w:val="style32"/>
        <w:numPr>
          <w:ilvl w:val="0"/>
          <w:numId w:val="1"/>
        </w:numPr>
        <w:jc w:val="center"/>
      </w:pPr>
      <w:r>
        <w:rPr>
          <w:rFonts w:ascii="Times New Roman" w:hAnsi="Times New Roman"/>
          <w:b/>
          <w:sz w:val="24"/>
          <w:szCs w:val="24"/>
        </w:rPr>
        <w:t>Загальні положення</w:t>
      </w:r>
    </w:p>
    <w:p>
      <w:pPr>
        <w:pStyle w:val="style32"/>
        <w:ind w:hanging="0" w:left="75" w:right="0"/>
        <w:jc w:val="both"/>
      </w:pPr>
      <w:r>
        <w:rPr/>
      </w:r>
    </w:p>
    <w:p>
      <w:pPr>
        <w:pStyle w:val="style32"/>
        <w:jc w:val="both"/>
      </w:pPr>
      <w:r>
        <w:rPr>
          <w:rFonts w:ascii="Times New Roman" w:hAnsi="Times New Roman"/>
          <w:sz w:val="24"/>
          <w:szCs w:val="24"/>
        </w:rPr>
        <w:t>1.1. Відзнаки міського рівня (надалі – Відзнаки) є формою відзначення громадян та трудових колективів підприємств, установ і організацій, за заслуги у забезпеченні реалізації програм соціально-економічного розвитку м.Стрия, здійснення ефективної діяльності органів місцевого самоврядування, проведенні заходів щодо забезпечення законності, прав і свобод громадян, а також за сумлінну працю, вагомі трудові досягнення, активну участь у вихованні молодого покоління, оборонну, миротворчу, благодійну діяльність та з нагоди державних, професійних свят, пам’ятних, ювілейних дат.</w:t>
      </w:r>
    </w:p>
    <w:p>
      <w:pPr>
        <w:pStyle w:val="style32"/>
        <w:jc w:val="both"/>
      </w:pPr>
      <w:r>
        <w:rPr>
          <w:rFonts w:ascii="Times New Roman" w:hAnsi="Times New Roman"/>
          <w:sz w:val="24"/>
          <w:szCs w:val="24"/>
        </w:rPr>
        <w:t xml:space="preserve">1.2. Відзнаки встановлюються рішенням сесії міської ради. </w:t>
      </w:r>
    </w:p>
    <w:p>
      <w:pPr>
        <w:pStyle w:val="style32"/>
        <w:jc w:val="both"/>
      </w:pPr>
      <w:r>
        <w:rPr>
          <w:rFonts w:ascii="Times New Roman" w:hAnsi="Times New Roman"/>
          <w:sz w:val="24"/>
          <w:szCs w:val="24"/>
        </w:rPr>
        <w:t xml:space="preserve">1.3. Фінансування, пов’язане з реалізацією даного Положення, здійснюється за рахунок коштів міського бюджету. </w:t>
      </w:r>
    </w:p>
    <w:p>
      <w:pPr>
        <w:pStyle w:val="style32"/>
        <w:jc w:val="both"/>
      </w:pPr>
      <w:r>
        <w:rPr/>
      </w:r>
    </w:p>
    <w:p>
      <w:pPr>
        <w:pStyle w:val="style32"/>
        <w:numPr>
          <w:ilvl w:val="0"/>
          <w:numId w:val="1"/>
        </w:numPr>
        <w:jc w:val="center"/>
      </w:pPr>
      <w:r>
        <w:rPr>
          <w:rFonts w:ascii="Times New Roman" w:hAnsi="Times New Roman"/>
          <w:b/>
          <w:sz w:val="24"/>
          <w:szCs w:val="24"/>
        </w:rPr>
        <w:t>Нормативні акти про відзнаки міського рівня</w:t>
      </w:r>
    </w:p>
    <w:p>
      <w:pPr>
        <w:pStyle w:val="style32"/>
        <w:ind w:hanging="0" w:left="435" w:right="0"/>
        <w:jc w:val="both"/>
      </w:pPr>
      <w:r>
        <w:rPr/>
      </w:r>
    </w:p>
    <w:p>
      <w:pPr>
        <w:pStyle w:val="style32"/>
        <w:jc w:val="both"/>
      </w:pPr>
      <w:r>
        <w:rPr>
          <w:rFonts w:ascii="Times New Roman" w:hAnsi="Times New Roman"/>
          <w:sz w:val="24"/>
          <w:szCs w:val="24"/>
          <w:lang w:val="ru-RU"/>
        </w:rPr>
        <w:t>2.1.</w:t>
      </w:r>
      <w:r>
        <w:rPr>
          <w:rFonts w:ascii="Times New Roman" w:hAnsi="Times New Roman"/>
          <w:sz w:val="24"/>
          <w:szCs w:val="24"/>
        </w:rPr>
        <w:t>Нормативні акти про Відзнаки складаються з цього Положення, рішень міської ради, рішень виконавчого комітету міської ради, розпоряджень міського голови.</w:t>
      </w:r>
    </w:p>
    <w:p>
      <w:pPr>
        <w:pStyle w:val="style32"/>
        <w:jc w:val="both"/>
      </w:pPr>
      <w:r>
        <w:rPr/>
      </w:r>
    </w:p>
    <w:p>
      <w:pPr>
        <w:pStyle w:val="style32"/>
        <w:numPr>
          <w:ilvl w:val="0"/>
          <w:numId w:val="1"/>
        </w:numPr>
        <w:jc w:val="center"/>
      </w:pPr>
      <w:r>
        <w:rPr>
          <w:rFonts w:ascii="Times New Roman" w:hAnsi="Times New Roman"/>
          <w:b/>
          <w:sz w:val="24"/>
          <w:szCs w:val="24"/>
        </w:rPr>
        <w:t>Види відзнак міського голови та Стрийської міської ради</w:t>
      </w:r>
    </w:p>
    <w:p>
      <w:pPr>
        <w:pStyle w:val="style32"/>
        <w:jc w:val="both"/>
      </w:pPr>
      <w:r>
        <w:rPr/>
      </w:r>
    </w:p>
    <w:p>
      <w:pPr>
        <w:pStyle w:val="style32"/>
        <w:jc w:val="both"/>
      </w:pPr>
      <w:r>
        <w:rPr>
          <w:rFonts w:ascii="Times New Roman" w:hAnsi="Times New Roman"/>
          <w:sz w:val="24"/>
          <w:szCs w:val="24"/>
        </w:rPr>
        <w:t xml:space="preserve">3.1.Відзнаками  міського голови є : </w:t>
      </w:r>
    </w:p>
    <w:p>
      <w:pPr>
        <w:pStyle w:val="style32"/>
        <w:jc w:val="both"/>
      </w:pPr>
      <w:r>
        <w:rPr>
          <w:rFonts w:ascii="Times New Roman" w:hAnsi="Times New Roman"/>
          <w:sz w:val="24"/>
          <w:szCs w:val="24"/>
          <w:shd w:fill="FFFFFF" w:val="clear"/>
        </w:rPr>
        <w:t>- нагрудний знак «ЗА ЗАСЛУГИ М.СТРИЙ»</w:t>
      </w:r>
    </w:p>
    <w:p>
      <w:pPr>
        <w:pStyle w:val="style32"/>
        <w:jc w:val="both"/>
      </w:pPr>
      <w:r>
        <w:rPr>
          <w:rFonts w:ascii="Times New Roman" w:hAnsi="Times New Roman"/>
          <w:sz w:val="24"/>
          <w:szCs w:val="24"/>
          <w:shd w:fill="FFFFFF" w:val="clear"/>
        </w:rPr>
        <w:t>- нагрудний знак «ЗАХИСНИК УКРАЇНИ М.СТРИЙ»</w:t>
      </w:r>
    </w:p>
    <w:p>
      <w:pPr>
        <w:pStyle w:val="style32"/>
        <w:jc w:val="both"/>
      </w:pPr>
      <w:r>
        <w:rPr>
          <w:rFonts w:ascii="Times New Roman" w:hAnsi="Times New Roman"/>
          <w:sz w:val="24"/>
          <w:szCs w:val="24"/>
          <w:shd w:fill="FFFFFF" w:val="clear"/>
        </w:rPr>
        <w:t>- нагрудний знак «ЗА ЧЕСТЬ ТА МУЖНІСТЬ М.СТРИЙ»</w:t>
      </w:r>
    </w:p>
    <w:p>
      <w:pPr>
        <w:pStyle w:val="style32"/>
        <w:jc w:val="both"/>
      </w:pPr>
      <w:r>
        <w:rPr>
          <w:rFonts w:ascii="Times New Roman" w:hAnsi="Times New Roman"/>
          <w:sz w:val="24"/>
          <w:szCs w:val="24"/>
          <w:shd w:fill="FFFFFF" w:val="clear"/>
        </w:rPr>
        <w:t>- цінний подарунок – Пам’ятний наручний годинник від міського голови м.Стрий</w:t>
      </w:r>
    </w:p>
    <w:p>
      <w:pPr>
        <w:pStyle w:val="style32"/>
        <w:jc w:val="both"/>
      </w:pPr>
      <w:r>
        <w:rPr>
          <w:rFonts w:ascii="Times New Roman" w:hAnsi="Times New Roman"/>
          <w:sz w:val="24"/>
          <w:szCs w:val="24"/>
          <w:shd w:fill="FFFFFF" w:val="clear"/>
        </w:rPr>
        <w:t>- Почесна грамота міського голови</w:t>
      </w:r>
    </w:p>
    <w:p>
      <w:pPr>
        <w:pStyle w:val="style32"/>
        <w:jc w:val="both"/>
      </w:pPr>
      <w:r>
        <w:rPr>
          <w:rFonts w:ascii="Times New Roman" w:hAnsi="Times New Roman"/>
          <w:sz w:val="24"/>
          <w:szCs w:val="24"/>
          <w:shd w:fill="FFFFFF" w:val="clear"/>
        </w:rPr>
        <w:t>- Почесний диплом міського голови</w:t>
      </w:r>
    </w:p>
    <w:p>
      <w:pPr>
        <w:pStyle w:val="style32"/>
        <w:jc w:val="both"/>
      </w:pPr>
      <w:r>
        <w:rPr>
          <w:rFonts w:ascii="Times New Roman" w:hAnsi="Times New Roman"/>
          <w:sz w:val="24"/>
          <w:szCs w:val="24"/>
        </w:rPr>
        <w:t>3.2. Відзнаками Стрийської міської ради є:</w:t>
      </w:r>
    </w:p>
    <w:p>
      <w:pPr>
        <w:pStyle w:val="style32"/>
        <w:jc w:val="both"/>
      </w:pPr>
      <w:r>
        <w:rPr>
          <w:rFonts w:ascii="Times New Roman" w:hAnsi="Times New Roman"/>
          <w:sz w:val="24"/>
          <w:szCs w:val="24"/>
          <w:shd w:fill="FFFFFF" w:val="clear"/>
        </w:rPr>
        <w:t>- нагрудний знак «ПОЧЕСНИЙ ГРОМАДЯНИН М.СТРИЙ»</w:t>
      </w:r>
    </w:p>
    <w:p>
      <w:pPr>
        <w:pStyle w:val="style32"/>
        <w:jc w:val="both"/>
      </w:pPr>
      <w:r>
        <w:rPr>
          <w:rFonts w:ascii="Times New Roman" w:hAnsi="Times New Roman"/>
          <w:sz w:val="24"/>
          <w:szCs w:val="24"/>
          <w:shd w:fill="FFFFFF" w:val="clear"/>
        </w:rPr>
        <w:t>- Книга Пошани Стрийської міської ради</w:t>
      </w:r>
    </w:p>
    <w:p>
      <w:pPr>
        <w:pStyle w:val="style32"/>
        <w:jc w:val="both"/>
      </w:pPr>
      <w:r>
        <w:rPr>
          <w:rFonts w:ascii="Times New Roman" w:hAnsi="Times New Roman"/>
          <w:sz w:val="24"/>
          <w:szCs w:val="24"/>
          <w:shd w:fill="FFFFFF" w:val="clear"/>
        </w:rPr>
        <w:t>- Почесна грамота Стрийської міської ради</w:t>
      </w:r>
    </w:p>
    <w:p>
      <w:pPr>
        <w:pStyle w:val="style32"/>
        <w:jc w:val="both"/>
      </w:pPr>
      <w:r>
        <w:rPr/>
      </w:r>
    </w:p>
    <w:p>
      <w:pPr>
        <w:pStyle w:val="style32"/>
        <w:numPr>
          <w:ilvl w:val="0"/>
          <w:numId w:val="1"/>
        </w:numPr>
        <w:jc w:val="center"/>
      </w:pPr>
      <w:r>
        <w:rPr>
          <w:rFonts w:ascii="Times New Roman" w:hAnsi="Times New Roman"/>
          <w:b/>
          <w:sz w:val="24"/>
          <w:szCs w:val="24"/>
        </w:rPr>
        <w:t>Положення про відзнаки міського голови</w:t>
      </w:r>
    </w:p>
    <w:p>
      <w:pPr>
        <w:pStyle w:val="style32"/>
        <w:ind w:hanging="0" w:left="360" w:right="0"/>
        <w:jc w:val="both"/>
      </w:pPr>
      <w:r>
        <w:rPr/>
      </w:r>
    </w:p>
    <w:p>
      <w:pPr>
        <w:pStyle w:val="style32"/>
        <w:jc w:val="both"/>
      </w:pPr>
      <w:r>
        <w:rPr>
          <w:rFonts w:ascii="Times New Roman" w:hAnsi="Times New Roman"/>
          <w:sz w:val="24"/>
          <w:szCs w:val="24"/>
        </w:rPr>
        <w:t xml:space="preserve">4.1. Положення про відзнаки міського голови та Стрийської міської ради затверджує сесія Стрийської міської ради. </w:t>
      </w:r>
    </w:p>
    <w:p>
      <w:pPr>
        <w:pStyle w:val="style32"/>
        <w:jc w:val="both"/>
      </w:pPr>
      <w:r>
        <w:rPr/>
      </w:r>
    </w:p>
    <w:p>
      <w:pPr>
        <w:pStyle w:val="style32"/>
        <w:jc w:val="both"/>
      </w:pPr>
      <w:r>
        <w:rPr>
          <w:rFonts w:ascii="Times New Roman" w:hAnsi="Times New Roman"/>
          <w:b/>
          <w:sz w:val="24"/>
          <w:szCs w:val="24"/>
        </w:rPr>
        <w:t>4.2. Положення про нагородження нагрудним знаком «ЗА ЗАСЛУГИ М.СТРИЙ».</w:t>
      </w:r>
    </w:p>
    <w:p>
      <w:pPr>
        <w:pStyle w:val="style32"/>
        <w:jc w:val="both"/>
      </w:pPr>
      <w:r>
        <w:rPr>
          <w:rFonts w:ascii="Times New Roman" w:hAnsi="Times New Roman"/>
          <w:sz w:val="24"/>
          <w:szCs w:val="24"/>
        </w:rPr>
        <w:t>4.2.1 Нагрудним знаком «ЗА ЗАСЛУГИ М.СТРИЙ» (надалі – нагрудний знак) нагороджуються мешканці Стрийської міської  територіальної громади, інші громадяни України, іноземні громадяни</w:t>
      </w:r>
      <w:r>
        <w:rPr>
          <w:rFonts w:ascii="Times New Roman" w:hAnsi="Times New Roman"/>
          <w:sz w:val="24"/>
          <w:szCs w:val="24"/>
          <w:shd w:fill="FFFFFF" w:val="clear"/>
        </w:rPr>
        <w:t xml:space="preserve"> за видатні заслуги у  сфері соціально-економічного, культурного, наукового розвитку міста, розвитку міжнародних  та державних відносин міста, благодійництво, особисту видатну участь в історичних подіях, пов’язаних з життям міста, участь у відродженні та становленні провідних підприємств міста, спортивні та творчі досягнення на міжнародному та державному рівнях та інші.</w:t>
      </w:r>
      <w:r>
        <w:rPr>
          <w:rFonts w:ascii="Times New Roman" w:hAnsi="Times New Roman"/>
          <w:sz w:val="24"/>
          <w:szCs w:val="24"/>
        </w:rPr>
        <w:t xml:space="preserve"> </w:t>
      </w:r>
    </w:p>
    <w:p>
      <w:pPr>
        <w:pStyle w:val="style32"/>
        <w:jc w:val="both"/>
      </w:pPr>
      <w:r>
        <w:rPr>
          <w:rFonts w:ascii="Times New Roman" w:hAnsi="Times New Roman"/>
          <w:sz w:val="24"/>
          <w:szCs w:val="24"/>
        </w:rPr>
        <w:t>4.2.2 Опис нагрудного знаку.</w:t>
      </w:r>
    </w:p>
    <w:p>
      <w:pPr>
        <w:pStyle w:val="style32"/>
        <w:jc w:val="both"/>
      </w:pPr>
      <w:r>
        <w:rPr>
          <w:rFonts w:ascii="Times New Roman" w:hAnsi="Times New Roman"/>
          <w:sz w:val="24"/>
          <w:szCs w:val="24"/>
        </w:rPr>
        <w:t>Нагрудний знак виготовляється з латуні у вигляді хреста, покритого синьою емаллю, на яку накладено мальтійський хрест, покритий золотистою емаллю, в центрі - герб м.Стрия, навколо герба на синій емалі - напис «ЗА ЗАСЛУГИ М.СТРИЙ», навколо напису - вінок з лаврового листя, на зворотній стороні - напис «ВІДЗНАКА МІСЬКОГО ГОЛОВИ». Нагрудний знак через вушко з’єднаний з прямокутною колодкою, яка покрита синьо-жовтою стрічкою.</w:t>
      </w:r>
    </w:p>
    <w:p>
      <w:pPr>
        <w:pStyle w:val="style32"/>
        <w:jc w:val="both"/>
      </w:pPr>
      <w:r>
        <w:rPr>
          <w:rFonts w:ascii="Times New Roman" w:hAnsi="Times New Roman"/>
          <w:sz w:val="24"/>
          <w:szCs w:val="24"/>
        </w:rPr>
        <w:t>4.2.3. Нагородження відзнакою проводиться до визначних та пам’ятних дат громади та країни.</w:t>
      </w:r>
    </w:p>
    <w:p>
      <w:pPr>
        <w:pStyle w:val="style32"/>
        <w:jc w:val="both"/>
      </w:pPr>
      <w:r>
        <w:rPr>
          <w:rFonts w:ascii="Times New Roman" w:hAnsi="Times New Roman"/>
          <w:sz w:val="24"/>
          <w:szCs w:val="24"/>
        </w:rPr>
        <w:t xml:space="preserve">4.2.4. Нагрудним знаком нагороджуються не більше </w:t>
      </w:r>
      <w:r>
        <w:rPr>
          <w:rFonts w:ascii="Times New Roman" w:hAnsi="Times New Roman"/>
          <w:b/>
          <w:sz w:val="24"/>
          <w:szCs w:val="24"/>
        </w:rPr>
        <w:t>15</w:t>
      </w:r>
      <w:r>
        <w:rPr>
          <w:rFonts w:ascii="Times New Roman" w:hAnsi="Times New Roman"/>
          <w:sz w:val="24"/>
          <w:szCs w:val="24"/>
        </w:rPr>
        <w:t xml:space="preserve"> осіб на рік.</w:t>
      </w:r>
    </w:p>
    <w:p>
      <w:pPr>
        <w:pStyle w:val="style34"/>
        <w:spacing w:after="28" w:before="28" w:line="285" w:lineRule="atLeast"/>
        <w:contextualSpacing w:val="false"/>
        <w:jc w:val="both"/>
        <w:textAlignment w:val="baseline"/>
      </w:pPr>
      <w:r>
        <w:rPr/>
        <w:t>4.2.5. Право висування кандидатур на нагородження належить:</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міському голові;</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постійним комісіям Стрийської міської ради;</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членам виконавчого комітету Стрийської міської ради;</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трудовим колективам підприємств, установ та організацій міста незалежно від форм їх власності;</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громадським організаціям, релігійним конфесіям,  політичним партіям.</w:t>
      </w:r>
    </w:p>
    <w:p>
      <w:pPr>
        <w:pStyle w:val="style34"/>
        <w:spacing w:after="28" w:before="28" w:line="285" w:lineRule="atLeast"/>
        <w:contextualSpacing w:val="false"/>
        <w:jc w:val="both"/>
        <w:textAlignment w:val="baseline"/>
      </w:pPr>
      <w:r>
        <w:rPr/>
        <w:t>4.2.6. Вручення посвідчення та нагрудного знаку проводиться в умовах урочистості й широкої гласності.</w:t>
      </w:r>
    </w:p>
    <w:p>
      <w:pPr>
        <w:pStyle w:val="style34"/>
        <w:spacing w:after="28" w:before="28" w:line="285" w:lineRule="atLeast"/>
        <w:contextualSpacing w:val="false"/>
        <w:jc w:val="both"/>
        <w:textAlignment w:val="baseline"/>
      </w:pPr>
      <w:r>
        <w:rPr>
          <w:b w:val="false"/>
        </w:rPr>
        <w:t>4.2.7.</w:t>
      </w:r>
      <w:r>
        <w:rPr/>
        <w:t> Нагрудний знак вручає міський голова або, за його дорученням, секретар ради чи один із заступників.</w:t>
      </w:r>
    </w:p>
    <w:p>
      <w:pPr>
        <w:pStyle w:val="style34"/>
        <w:spacing w:after="28" w:before="28" w:line="285" w:lineRule="atLeast"/>
        <w:contextualSpacing w:val="false"/>
        <w:jc w:val="both"/>
        <w:textAlignment w:val="baseline"/>
      </w:pPr>
      <w:r>
        <w:rPr>
          <w:b w:val="false"/>
        </w:rPr>
        <w:t>4.2.8.</w:t>
      </w:r>
      <w:r>
        <w:rPr/>
        <w:t> У разі неможливості нагородженого бути присутнім на урочистій церемонії особисто, посвідчення та нагрудний знак вручаються його представнику або близьким родичам.</w:t>
      </w:r>
    </w:p>
    <w:p>
      <w:pPr>
        <w:pStyle w:val="style34"/>
        <w:spacing w:after="28" w:before="28" w:line="285" w:lineRule="atLeast"/>
        <w:contextualSpacing w:val="false"/>
        <w:jc w:val="both"/>
        <w:textAlignment w:val="baseline"/>
      </w:pPr>
      <w:r>
        <w:rPr>
          <w:b w:val="false"/>
        </w:rPr>
        <w:t>4.2.9.</w:t>
      </w:r>
      <w:r>
        <w:rPr/>
        <w:t xml:space="preserve"> Рішення  про нагородження нагрудним знаком доводиться до відома громадян через засоби масової інформації та оприлюднюється на офіційному сайті Стрийської міської ради.</w:t>
      </w:r>
    </w:p>
    <w:p>
      <w:pPr>
        <w:pStyle w:val="style34"/>
        <w:spacing w:after="28" w:before="28" w:line="285" w:lineRule="atLeast"/>
        <w:contextualSpacing w:val="false"/>
        <w:jc w:val="both"/>
        <w:textAlignment w:val="baseline"/>
      </w:pPr>
      <w:r>
        <w:rPr/>
      </w:r>
    </w:p>
    <w:p>
      <w:pPr>
        <w:pStyle w:val="style34"/>
        <w:spacing w:after="28" w:before="28" w:line="285" w:lineRule="atLeast"/>
        <w:contextualSpacing w:val="false"/>
        <w:jc w:val="both"/>
        <w:textAlignment w:val="baseline"/>
      </w:pPr>
      <w:r>
        <w:rPr/>
      </w:r>
    </w:p>
    <w:p>
      <w:pPr>
        <w:pStyle w:val="style34"/>
        <w:spacing w:after="28" w:before="28" w:line="285" w:lineRule="atLeast"/>
        <w:contextualSpacing w:val="false"/>
        <w:jc w:val="both"/>
        <w:textAlignment w:val="baseline"/>
      </w:pPr>
      <w:r>
        <w:rPr/>
      </w:r>
    </w:p>
    <w:p>
      <w:pPr>
        <w:pStyle w:val="style34"/>
        <w:spacing w:after="28" w:before="28" w:line="285" w:lineRule="atLeast"/>
        <w:contextualSpacing w:val="false"/>
        <w:jc w:val="both"/>
        <w:textAlignment w:val="baseline"/>
      </w:pPr>
      <w:r>
        <w:rPr>
          <w:b/>
        </w:rPr>
        <w:t>4.3. Положення про нагрудний знак «ЗАХИСНИК УКРАЇНИ М.СТРИЙ».</w:t>
      </w:r>
    </w:p>
    <w:p>
      <w:pPr>
        <w:pStyle w:val="style34"/>
        <w:spacing w:after="28" w:before="28" w:line="285" w:lineRule="atLeast"/>
        <w:contextualSpacing w:val="false"/>
        <w:jc w:val="both"/>
        <w:textAlignment w:val="baseline"/>
      </w:pPr>
      <w:r>
        <w:rPr/>
        <w:t>4.3.1. Нагрудним знаком «ЗАХИСНИК УКРАЇНИ М.СТРИЙ» (надалі – нагрудний знак) нагороджуються учасники антитерористичної операції на Сході України,  військовослужбовці, які приймали участь в операціях об’єднаних сил та захисту територіальної цілісності України, добровольці, правоохоронці, медичні працівники, рятувальники, волонтери та інші.</w:t>
      </w:r>
    </w:p>
    <w:p>
      <w:pPr>
        <w:pStyle w:val="style32"/>
        <w:jc w:val="both"/>
      </w:pPr>
      <w:r>
        <w:rPr>
          <w:rFonts w:ascii="Times New Roman" w:hAnsi="Times New Roman"/>
          <w:sz w:val="24"/>
          <w:szCs w:val="24"/>
        </w:rPr>
        <w:t>4.3.2. Опис нагрудного знаку.</w:t>
      </w:r>
    </w:p>
    <w:p>
      <w:pPr>
        <w:pStyle w:val="style32"/>
        <w:jc w:val="both"/>
      </w:pPr>
      <w:r>
        <w:rPr>
          <w:rFonts w:ascii="Times New Roman" w:hAnsi="Times New Roman"/>
          <w:sz w:val="24"/>
          <w:szCs w:val="24"/>
        </w:rPr>
        <w:t>Нагрудний знак виготовляється з чорної латуні у вигляді хреста, в центрі – барельєф солдата із зброєю, вверху - герб м.Стрия, навколо барельєфу - лавровий вінок з написом «ЗАХИСНИК УКРАЇНИ М.СТРИЙ», на зворотній стороні - напис «ВІДЗНАКА МІСЬКОГО ГОЛОВИ». Хрест кріпиться до колодки синьо-жовтою стрічкою.</w:t>
      </w:r>
    </w:p>
    <w:p>
      <w:pPr>
        <w:pStyle w:val="style34"/>
        <w:spacing w:after="28" w:before="28" w:line="285" w:lineRule="atLeast"/>
        <w:contextualSpacing w:val="false"/>
        <w:jc w:val="both"/>
        <w:textAlignment w:val="baseline"/>
      </w:pPr>
      <w:r>
        <w:rPr/>
        <w:t>4.3.3. Право висування кандидатур на нагородження належить:</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міському голові;</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постійним комісіям Стрийської міської ради;</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членам виконавчого комітету Стрийської міської ради;</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начальнику Стрийського гарнізону, керівникам силових відомств м.Стрия, Стрийському військовому комісару;</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керівникам ветеранських та волонтерських громадських організацій та об’єднань  Стрийської міської територіальної громади.</w:t>
      </w:r>
    </w:p>
    <w:p>
      <w:pPr>
        <w:pStyle w:val="style0"/>
        <w:spacing w:after="0" w:before="0" w:line="100" w:lineRule="atLeast"/>
        <w:ind w:hanging="0" w:left="-60" w:right="150"/>
        <w:contextualSpacing w:val="false"/>
        <w:jc w:val="both"/>
        <w:textAlignment w:val="baseline"/>
      </w:pPr>
      <w:r>
        <w:rPr>
          <w:rFonts w:ascii="Times New Roman" w:hAnsi="Times New Roman"/>
          <w:sz w:val="24"/>
          <w:szCs w:val="24"/>
          <w:lang w:eastAsia="uk-UA"/>
        </w:rPr>
        <w:t xml:space="preserve">4.3.4. Нагородження проводиться до </w:t>
      </w:r>
      <w:r>
        <w:rPr>
          <w:rFonts w:ascii="Times New Roman" w:hAnsi="Times New Roman"/>
          <w:sz w:val="24"/>
          <w:szCs w:val="24"/>
        </w:rPr>
        <w:t xml:space="preserve">визначних та пам’ятних дат громади та країни, </w:t>
      </w:r>
      <w:r>
        <w:rPr>
          <w:rFonts w:ascii="Times New Roman" w:hAnsi="Times New Roman"/>
          <w:sz w:val="24"/>
          <w:szCs w:val="24"/>
          <w:lang w:eastAsia="uk-UA"/>
        </w:rPr>
        <w:t>до Дня формування військової частини тощо.</w:t>
      </w:r>
    </w:p>
    <w:p>
      <w:pPr>
        <w:pStyle w:val="style0"/>
        <w:spacing w:after="0" w:before="0" w:line="100" w:lineRule="atLeast"/>
        <w:ind w:hanging="0" w:left="0" w:right="150"/>
        <w:contextualSpacing w:val="false"/>
        <w:jc w:val="both"/>
        <w:textAlignment w:val="baseline"/>
      </w:pPr>
      <w:r>
        <w:rPr>
          <w:rFonts w:ascii="Times New Roman" w:hAnsi="Times New Roman"/>
          <w:sz w:val="24"/>
          <w:szCs w:val="24"/>
          <w:lang w:eastAsia="uk-UA"/>
        </w:rPr>
        <w:t xml:space="preserve">4.3.5. Нагрудним знаком  нагороджується не більше </w:t>
      </w:r>
      <w:r>
        <w:rPr>
          <w:rFonts w:ascii="Times New Roman" w:hAnsi="Times New Roman"/>
          <w:b/>
          <w:sz w:val="24"/>
          <w:szCs w:val="24"/>
          <w:lang w:eastAsia="uk-UA"/>
        </w:rPr>
        <w:t>25</w:t>
      </w:r>
      <w:r>
        <w:rPr>
          <w:rFonts w:ascii="Times New Roman" w:hAnsi="Times New Roman"/>
          <w:sz w:val="24"/>
          <w:szCs w:val="24"/>
          <w:lang w:eastAsia="uk-UA"/>
        </w:rPr>
        <w:t xml:space="preserve"> осіб в рік.</w:t>
      </w:r>
    </w:p>
    <w:p>
      <w:pPr>
        <w:pStyle w:val="style0"/>
        <w:spacing w:after="0" w:before="0" w:line="100" w:lineRule="atLeast"/>
        <w:ind w:hanging="0" w:left="0" w:right="150"/>
        <w:contextualSpacing w:val="false"/>
        <w:jc w:val="both"/>
        <w:textAlignment w:val="baseline"/>
      </w:pPr>
      <w:r>
        <w:rPr>
          <w:rFonts w:ascii="Times New Roman" w:hAnsi="Times New Roman"/>
          <w:sz w:val="24"/>
          <w:szCs w:val="24"/>
          <w:lang w:eastAsia="uk-UA"/>
        </w:rPr>
        <w:t>4.3.6. Нагрудним знаком</w:t>
      </w:r>
      <w:r>
        <w:rPr>
          <w:rFonts w:ascii="Times New Roman" w:hAnsi="Times New Roman"/>
          <w:sz w:val="24"/>
          <w:szCs w:val="24"/>
        </w:rPr>
        <w:t xml:space="preserve"> можуть нагороджуватись захисники України посмертно.</w:t>
      </w:r>
    </w:p>
    <w:p>
      <w:pPr>
        <w:pStyle w:val="style34"/>
        <w:spacing w:after="28" w:before="28" w:line="285" w:lineRule="atLeast"/>
        <w:contextualSpacing w:val="false"/>
        <w:jc w:val="both"/>
        <w:textAlignment w:val="baseline"/>
      </w:pPr>
      <w:r>
        <w:rPr>
          <w:b w:val="false"/>
        </w:rPr>
        <w:t>4.3.7.</w:t>
      </w:r>
      <w:r>
        <w:rPr/>
        <w:t> Нагрудний знак вручає  міський голова або, за його дорученням, секретар ради чи один із заступників.</w:t>
      </w:r>
    </w:p>
    <w:p>
      <w:pPr>
        <w:pStyle w:val="style34"/>
        <w:spacing w:after="28" w:before="28" w:line="285" w:lineRule="atLeast"/>
        <w:contextualSpacing w:val="false"/>
        <w:jc w:val="both"/>
        <w:textAlignment w:val="baseline"/>
      </w:pPr>
      <w:r>
        <w:rPr>
          <w:b w:val="false"/>
        </w:rPr>
        <w:t>4.3.8.</w:t>
      </w:r>
      <w:r>
        <w:rPr/>
        <w:t> У разі неможливості нагородженого бути присутнім на урочистій церемонії особисто, посвідчення та нагрудний знак вручаються його  близьким родичам.</w:t>
      </w:r>
    </w:p>
    <w:p>
      <w:pPr>
        <w:pStyle w:val="style34"/>
        <w:spacing w:after="28" w:before="28" w:line="285" w:lineRule="atLeast"/>
        <w:contextualSpacing w:val="false"/>
        <w:jc w:val="both"/>
        <w:textAlignment w:val="baseline"/>
      </w:pPr>
      <w:r>
        <w:rPr>
          <w:b w:val="false"/>
        </w:rPr>
        <w:t>4.3.9.</w:t>
      </w:r>
      <w:r>
        <w:rPr/>
        <w:t xml:space="preserve"> Рішення про нагородження нагрудним знаком доводиться до відома громадян через засоби масової інформації та оприлюднюється на офіційному сайті Стрийської міської ради.</w:t>
      </w:r>
    </w:p>
    <w:p>
      <w:pPr>
        <w:pStyle w:val="style32"/>
        <w:jc w:val="both"/>
      </w:pPr>
      <w:r>
        <w:rPr/>
      </w:r>
    </w:p>
    <w:p>
      <w:pPr>
        <w:pStyle w:val="style32"/>
        <w:jc w:val="both"/>
      </w:pPr>
      <w:r>
        <w:rPr>
          <w:rFonts w:ascii="Times New Roman" w:hAnsi="Times New Roman"/>
          <w:b/>
          <w:sz w:val="24"/>
          <w:szCs w:val="24"/>
        </w:rPr>
        <w:t xml:space="preserve">4.4. Положення про нагрудний знак </w:t>
      </w:r>
      <w:r>
        <w:rPr>
          <w:rFonts w:ascii="Times New Roman" w:hAnsi="Times New Roman"/>
          <w:b/>
          <w:sz w:val="24"/>
          <w:szCs w:val="24"/>
          <w:shd w:fill="FFFFFF" w:val="clear"/>
        </w:rPr>
        <w:t xml:space="preserve"> «ЗА ЧЕСТЬ ТА МУЖНІСТЬ М.СТРИЙ».</w:t>
      </w:r>
    </w:p>
    <w:p>
      <w:pPr>
        <w:pStyle w:val="style32"/>
        <w:jc w:val="both"/>
      </w:pPr>
      <w:r>
        <w:rPr>
          <w:rFonts w:ascii="Times New Roman" w:hAnsi="Times New Roman"/>
          <w:sz w:val="24"/>
          <w:szCs w:val="24"/>
          <w:shd w:fill="FFFFFF" w:val="clear"/>
        </w:rPr>
        <w:t>4.4.1. Нагрудним знаком</w:t>
      </w:r>
      <w:r>
        <w:rPr>
          <w:rFonts w:ascii="Times New Roman" w:hAnsi="Times New Roman"/>
          <w:sz w:val="24"/>
          <w:szCs w:val="24"/>
        </w:rPr>
        <w:t xml:space="preserve"> </w:t>
      </w:r>
      <w:r>
        <w:rPr>
          <w:rFonts w:ascii="Times New Roman" w:hAnsi="Times New Roman"/>
          <w:sz w:val="24"/>
          <w:szCs w:val="24"/>
          <w:shd w:fill="FFFFFF" w:val="clear"/>
        </w:rPr>
        <w:t xml:space="preserve">«ЗА ЧЕСТЬ ТА МУЖНІСТЬ М.СТРИЙ» (надалі – нагрудний знак) нагороджуються </w:t>
      </w:r>
      <w:r>
        <w:rPr>
          <w:rFonts w:ascii="Times New Roman" w:hAnsi="Times New Roman"/>
          <w:sz w:val="24"/>
          <w:szCs w:val="24"/>
        </w:rPr>
        <w:t xml:space="preserve">учасники антитерористичної операції на Сході України, військовослужбовці операцій об’єднаних сил, які проявили мужність та героїзм, отримали поранення, контузію, нагороджені відзнакою  Президента  України «ЗА МУЖНІСТЬ»,  правоохоронці та службовці Департаменту з надзвичайних ситуацій України, які проявили мужність  і сміливість під час охорони громадського порядку, </w:t>
      </w:r>
      <w:r>
        <w:rPr>
          <w:rFonts w:ascii="Times New Roman" w:hAnsi="Times New Roman"/>
          <w:sz w:val="24"/>
          <w:szCs w:val="24"/>
          <w:shd w:fill="FFFFFF" w:val="clear"/>
        </w:rPr>
        <w:t>цивільного захисту населення, рятувальної справи та гасіння пожеж, мешканці громади які врятували життя людей під час пожежі, на воді, в надзвичайних ситуаціях та інші</w:t>
      </w:r>
      <w:r>
        <w:rPr>
          <w:rFonts w:ascii="Times New Roman" w:hAnsi="Times New Roman"/>
          <w:sz w:val="24"/>
          <w:szCs w:val="24"/>
        </w:rPr>
        <w:t>.</w:t>
      </w:r>
    </w:p>
    <w:p>
      <w:pPr>
        <w:pStyle w:val="style32"/>
        <w:jc w:val="both"/>
      </w:pPr>
      <w:r>
        <w:rPr>
          <w:rFonts w:ascii="Times New Roman" w:hAnsi="Times New Roman"/>
          <w:sz w:val="24"/>
          <w:szCs w:val="24"/>
        </w:rPr>
        <w:t xml:space="preserve">4.4.2. </w:t>
      </w:r>
      <w:r>
        <w:rPr>
          <w:rFonts w:ascii="Times New Roman" w:hAnsi="Times New Roman"/>
          <w:sz w:val="24"/>
          <w:szCs w:val="24"/>
          <w:shd w:fill="FFFFFF" w:val="clear"/>
        </w:rPr>
        <w:t>Девіз нагрудного знаку – «ЧЕСТЬ, ЗВИТЯГА, ОБОВ’ЯЗОК».</w:t>
      </w:r>
    </w:p>
    <w:p>
      <w:pPr>
        <w:pStyle w:val="style32"/>
        <w:jc w:val="both"/>
      </w:pPr>
      <w:r>
        <w:rPr>
          <w:rFonts w:ascii="Times New Roman" w:hAnsi="Times New Roman"/>
          <w:sz w:val="24"/>
          <w:szCs w:val="24"/>
        </w:rPr>
        <w:t xml:space="preserve">4.4.3. Опис нагрудного знаку. </w:t>
      </w:r>
    </w:p>
    <w:p>
      <w:pPr>
        <w:pStyle w:val="style32"/>
        <w:jc w:val="both"/>
      </w:pPr>
      <w:r>
        <w:rPr>
          <w:rFonts w:ascii="Times New Roman" w:hAnsi="Times New Roman"/>
          <w:sz w:val="24"/>
          <w:szCs w:val="24"/>
        </w:rPr>
        <w:t xml:space="preserve">Нагрудний знак виготовляється з латуні, на круглий овал накладено сіро-чорний хрест з кругом, на якому - напис «ЗА ЧЕСТЬ ТА МУЖНІСТЬ М.СТРИЙ», на якому навхрест розміщено два мечі, на які накладено герб м.Стрия. Нагрудний знак кріпиться до колодки з темно-синьою, сірою та світло-сірою стрічкою. На зворотній стороні - напис «ВІДЗНАКА МІСЬКОГО ГОЛОВИ», в центрі - напис </w:t>
      </w:r>
      <w:r>
        <w:rPr>
          <w:rFonts w:ascii="Times New Roman" w:hAnsi="Times New Roman"/>
          <w:sz w:val="24"/>
          <w:szCs w:val="24"/>
          <w:shd w:fill="FFFFFF" w:val="clear"/>
        </w:rPr>
        <w:t>«ЧЕСТЬ ЗВИТЯГА ОБОВ’ЯЗОК».</w:t>
      </w:r>
    </w:p>
    <w:p>
      <w:pPr>
        <w:pStyle w:val="style34"/>
        <w:spacing w:after="28" w:before="28" w:line="285" w:lineRule="atLeast"/>
        <w:contextualSpacing w:val="false"/>
        <w:jc w:val="both"/>
        <w:textAlignment w:val="baseline"/>
      </w:pPr>
      <w:r>
        <w:rPr>
          <w:shd w:fill="FFFFFF" w:val="clear"/>
        </w:rPr>
        <w:t xml:space="preserve">4.4.4. </w:t>
      </w:r>
      <w:r>
        <w:rPr/>
        <w:t>Право висування кандидатур на нагородження належить:</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міському голові;</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постійним комісіям Стрийської міської ради;</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членам виконавчого комітету Стрийської міської ради;</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начальнику поліції м.Стрия;</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 xml:space="preserve">начальнику управління Стрийського департаменту </w:t>
      </w:r>
      <w:r>
        <w:rPr>
          <w:rFonts w:ascii="Times New Roman" w:hAnsi="Times New Roman"/>
          <w:sz w:val="24"/>
          <w:szCs w:val="24"/>
        </w:rPr>
        <w:t>з надзвичайних ситуацій;</w:t>
      </w:r>
    </w:p>
    <w:p>
      <w:pPr>
        <w:pStyle w:val="style0"/>
        <w:numPr>
          <w:ilvl w:val="0"/>
          <w:numId w:val="2"/>
        </w:numPr>
        <w:spacing w:after="0" w:before="0" w:line="100" w:lineRule="atLeast"/>
        <w:ind w:hanging="360" w:left="720" w:right="150"/>
        <w:contextualSpacing w:val="false"/>
        <w:jc w:val="both"/>
        <w:textAlignment w:val="baseline"/>
      </w:pPr>
      <w:r>
        <w:rPr>
          <w:rFonts w:ascii="Times New Roman" w:hAnsi="Times New Roman"/>
          <w:sz w:val="24"/>
          <w:szCs w:val="24"/>
          <w:lang w:eastAsia="uk-UA"/>
        </w:rPr>
        <w:t>громадським організаціям, профспілкам, релігійним конфесіям, міським осередкам політичних партій.</w:t>
      </w:r>
    </w:p>
    <w:p>
      <w:pPr>
        <w:pStyle w:val="style0"/>
        <w:spacing w:after="0" w:before="0" w:line="100" w:lineRule="atLeast"/>
        <w:ind w:hanging="0" w:left="-60" w:right="150"/>
        <w:contextualSpacing w:val="false"/>
        <w:jc w:val="both"/>
        <w:textAlignment w:val="baseline"/>
      </w:pPr>
      <w:r>
        <w:rPr>
          <w:rFonts w:ascii="Times New Roman" w:hAnsi="Times New Roman"/>
          <w:sz w:val="24"/>
          <w:szCs w:val="24"/>
          <w:lang w:eastAsia="uk-UA"/>
        </w:rPr>
        <w:t>4.4.5. Нагородження нагрудним знаком</w:t>
      </w:r>
      <w:r>
        <w:rPr>
          <w:rFonts w:ascii="Times New Roman" w:hAnsi="Times New Roman"/>
          <w:sz w:val="24"/>
          <w:szCs w:val="24"/>
          <w:shd w:fill="FFFFFF" w:val="clear"/>
        </w:rPr>
        <w:t xml:space="preserve"> </w:t>
      </w:r>
      <w:r>
        <w:rPr>
          <w:rFonts w:ascii="Times New Roman" w:hAnsi="Times New Roman"/>
          <w:sz w:val="24"/>
          <w:szCs w:val="24"/>
          <w:lang w:eastAsia="uk-UA"/>
        </w:rPr>
        <w:t xml:space="preserve">проводиться до </w:t>
      </w:r>
      <w:r>
        <w:rPr>
          <w:rFonts w:ascii="Times New Roman" w:hAnsi="Times New Roman"/>
          <w:sz w:val="24"/>
          <w:szCs w:val="24"/>
        </w:rPr>
        <w:t>визначних та пам’ятних дат громади та країни</w:t>
      </w:r>
      <w:r>
        <w:rPr>
          <w:rFonts w:ascii="Times New Roman" w:hAnsi="Times New Roman"/>
          <w:sz w:val="24"/>
          <w:szCs w:val="24"/>
          <w:lang w:eastAsia="uk-UA"/>
        </w:rPr>
        <w:t>.</w:t>
      </w:r>
    </w:p>
    <w:p>
      <w:pPr>
        <w:pStyle w:val="style0"/>
        <w:spacing w:after="0" w:before="0" w:line="100" w:lineRule="atLeast"/>
        <w:ind w:hanging="0" w:left="-60" w:right="150"/>
        <w:contextualSpacing w:val="false"/>
        <w:jc w:val="both"/>
        <w:textAlignment w:val="baseline"/>
      </w:pPr>
      <w:r>
        <w:rPr>
          <w:rFonts w:ascii="Times New Roman" w:hAnsi="Times New Roman"/>
          <w:sz w:val="24"/>
          <w:szCs w:val="24"/>
          <w:lang w:eastAsia="uk-UA"/>
        </w:rPr>
        <w:t xml:space="preserve">4.4.6. Нагрудним знаком  нагороджується не більше </w:t>
      </w:r>
      <w:r>
        <w:rPr>
          <w:rFonts w:ascii="Times New Roman" w:hAnsi="Times New Roman"/>
          <w:b/>
          <w:sz w:val="24"/>
          <w:szCs w:val="24"/>
          <w:lang w:eastAsia="uk-UA"/>
        </w:rPr>
        <w:t>15</w:t>
      </w:r>
      <w:r>
        <w:rPr>
          <w:rFonts w:ascii="Times New Roman" w:hAnsi="Times New Roman"/>
          <w:sz w:val="24"/>
          <w:szCs w:val="24"/>
          <w:lang w:eastAsia="uk-UA"/>
        </w:rPr>
        <w:t xml:space="preserve">  осіб в рік.</w:t>
      </w:r>
    </w:p>
    <w:p>
      <w:pPr>
        <w:pStyle w:val="style0"/>
        <w:spacing w:after="0" w:before="0" w:line="100" w:lineRule="atLeast"/>
        <w:ind w:hanging="0" w:left="-60" w:right="150"/>
        <w:contextualSpacing w:val="false"/>
        <w:jc w:val="both"/>
        <w:textAlignment w:val="baseline"/>
      </w:pPr>
      <w:r>
        <w:rPr>
          <w:rFonts w:ascii="Times New Roman" w:hAnsi="Times New Roman"/>
          <w:sz w:val="24"/>
          <w:szCs w:val="24"/>
          <w:lang w:eastAsia="uk-UA"/>
        </w:rPr>
        <w:t>4.4.7. П</w:t>
      </w:r>
      <w:r>
        <w:rPr>
          <w:rFonts w:ascii="Times New Roman" w:hAnsi="Times New Roman"/>
          <w:sz w:val="24"/>
          <w:szCs w:val="24"/>
          <w:shd w:fill="FFFFFF" w:val="clear"/>
        </w:rPr>
        <w:t xml:space="preserve">редставлені до нагороди особи </w:t>
      </w:r>
      <w:r>
        <w:rPr>
          <w:rFonts w:ascii="Times New Roman" w:hAnsi="Times New Roman"/>
          <w:sz w:val="24"/>
          <w:szCs w:val="24"/>
        </w:rPr>
        <w:t xml:space="preserve"> можуть нагороджуватись посмертно.</w:t>
      </w:r>
    </w:p>
    <w:p>
      <w:pPr>
        <w:pStyle w:val="style34"/>
        <w:spacing w:after="28" w:before="28" w:line="285" w:lineRule="atLeast"/>
        <w:contextualSpacing w:val="false"/>
        <w:jc w:val="both"/>
        <w:textAlignment w:val="baseline"/>
      </w:pPr>
      <w:r>
        <w:rPr>
          <w:b w:val="false"/>
        </w:rPr>
        <w:t>4.4.8.</w:t>
      </w:r>
      <w:r>
        <w:rPr/>
        <w:t> Нагрудний знак вручає Стрийський міський голова або, за його дорученням, секретар ради чи один із заступників.</w:t>
      </w:r>
    </w:p>
    <w:p>
      <w:pPr>
        <w:pStyle w:val="style34"/>
        <w:spacing w:after="28" w:before="28" w:line="285" w:lineRule="atLeast"/>
        <w:contextualSpacing w:val="false"/>
        <w:jc w:val="both"/>
        <w:textAlignment w:val="baseline"/>
      </w:pPr>
      <w:r>
        <w:rPr>
          <w:b w:val="false"/>
        </w:rPr>
        <w:t>4.4.9.</w:t>
      </w:r>
      <w:r>
        <w:rPr/>
        <w:t> У разі неможливості нагородженого бути присутнім на урочистій церемонії особисто, посвідчення та нагрудний знак вручаються його  близьким родичам.</w:t>
      </w:r>
    </w:p>
    <w:p>
      <w:pPr>
        <w:pStyle w:val="style0"/>
        <w:spacing w:after="0" w:before="0" w:line="100" w:lineRule="atLeast"/>
        <w:ind w:hanging="0" w:left="-60" w:right="150"/>
        <w:contextualSpacing w:val="false"/>
        <w:jc w:val="both"/>
        <w:textAlignment w:val="baseline"/>
      </w:pPr>
      <w:r>
        <w:rPr>
          <w:rFonts w:ascii="Times New Roman" w:hAnsi="Times New Roman"/>
          <w:b w:val="false"/>
          <w:sz w:val="24"/>
          <w:szCs w:val="24"/>
        </w:rPr>
        <w:t>4.4.10</w:t>
      </w:r>
      <w:r>
        <w:rPr>
          <w:rFonts w:ascii="Times New Roman" w:hAnsi="Times New Roman"/>
          <w:sz w:val="24"/>
          <w:szCs w:val="24"/>
        </w:rPr>
        <w:t>. Рішення  про нагородження нагрудним знаком доводиться до відома громадян через засоби масової інформації та оприлюднюється на офіційному сайті Стрийської міської ради.</w:t>
      </w:r>
    </w:p>
    <w:p>
      <w:pPr>
        <w:pStyle w:val="style0"/>
        <w:spacing w:after="0" w:before="0" w:line="100" w:lineRule="atLeast"/>
        <w:ind w:hanging="0" w:left="-60" w:right="150"/>
        <w:contextualSpacing w:val="false"/>
        <w:jc w:val="both"/>
        <w:textAlignment w:val="baseline"/>
      </w:pPr>
      <w:r>
        <w:rPr/>
      </w:r>
    </w:p>
    <w:p>
      <w:pPr>
        <w:pStyle w:val="style0"/>
        <w:spacing w:after="0" w:before="0" w:line="100" w:lineRule="atLeast"/>
        <w:ind w:hanging="0" w:left="-60" w:right="150"/>
        <w:contextualSpacing w:val="false"/>
        <w:jc w:val="both"/>
        <w:textAlignment w:val="baseline"/>
      </w:pPr>
      <w:r>
        <w:rPr>
          <w:rFonts w:ascii="Times New Roman" w:hAnsi="Times New Roman"/>
          <w:sz w:val="24"/>
          <w:szCs w:val="24"/>
        </w:rPr>
        <w:t>4.5</w:t>
      </w:r>
      <w:r>
        <w:rPr>
          <w:rFonts w:ascii="Times New Roman" w:hAnsi="Times New Roman"/>
          <w:b/>
          <w:sz w:val="24"/>
          <w:szCs w:val="24"/>
        </w:rPr>
        <w:t>. Положення про цінний подарунок - Пам’ятний наручний годинник від міського голови м.Стрий.</w:t>
      </w:r>
    </w:p>
    <w:p>
      <w:pPr>
        <w:pStyle w:val="style32"/>
        <w:jc w:val="both"/>
      </w:pPr>
      <w:r>
        <w:rPr>
          <w:rFonts w:ascii="Times New Roman" w:hAnsi="Times New Roman"/>
          <w:sz w:val="24"/>
          <w:szCs w:val="24"/>
          <w:lang w:eastAsia="uk-UA"/>
        </w:rPr>
        <w:t>4.5.1.Нагородження цінним подарунком - Пам’ятним наручним годинником від міського голови м.Стрий (надалі – цінний подарунок) здійснюється в окремих випадках в разі особистого вагомого внеску по захисту територіальної цілісності України, охорони громадського порядку, ліквідації пожеж, наслідків стихійного лиха тощо.</w:t>
      </w:r>
    </w:p>
    <w:p>
      <w:pPr>
        <w:pStyle w:val="style32"/>
        <w:jc w:val="both"/>
      </w:pPr>
      <w:r>
        <w:rPr>
          <w:rFonts w:ascii="Times New Roman" w:hAnsi="Times New Roman"/>
          <w:sz w:val="24"/>
          <w:szCs w:val="24"/>
          <w:lang w:eastAsia="uk-UA"/>
        </w:rPr>
        <w:t xml:space="preserve">4.5.2. Цінним подарунком нагороджуються військовослужбовці Збройних Сил України, працівники поліції Міністерства Внутрішніх Справ та службовці Департаменту надзвичайних сил України та інші. </w:t>
      </w:r>
    </w:p>
    <w:p>
      <w:pPr>
        <w:pStyle w:val="style32"/>
        <w:jc w:val="both"/>
      </w:pPr>
      <w:r>
        <w:rPr>
          <w:rFonts w:ascii="Times New Roman" w:hAnsi="Times New Roman"/>
          <w:sz w:val="24"/>
          <w:szCs w:val="24"/>
          <w:lang w:eastAsia="uk-UA"/>
        </w:rPr>
        <w:t xml:space="preserve">4.5.3. </w:t>
      </w:r>
      <w:r>
        <w:rPr>
          <w:rFonts w:ascii="Times New Roman" w:hAnsi="Times New Roman"/>
          <w:sz w:val="24"/>
          <w:szCs w:val="24"/>
          <w:shd w:fill="FFFFFF" w:val="clear"/>
          <w:lang w:eastAsia="uk-UA"/>
        </w:rPr>
        <w:t xml:space="preserve">Клопотання для нагородження надається міському голові депутатами Стрийської міської ради, командиром військової частини, начальником поліції міста, керівником міського департаменту надзвичайних ситуацій міста тощо. </w:t>
      </w:r>
    </w:p>
    <w:p>
      <w:pPr>
        <w:pStyle w:val="style32"/>
        <w:jc w:val="both"/>
      </w:pPr>
      <w:r>
        <w:rPr>
          <w:rFonts w:ascii="Times New Roman" w:hAnsi="Times New Roman"/>
          <w:sz w:val="24"/>
          <w:szCs w:val="24"/>
          <w:shd w:fill="FFFFFF" w:val="clear"/>
          <w:lang w:eastAsia="uk-UA"/>
        </w:rPr>
        <w:t xml:space="preserve">4.5.4. Клопотання повинно містити інформацію про конкретні заслуги осіб, за що та з нагоди чого подається. </w:t>
      </w:r>
      <w:r>
        <w:rPr>
          <w:rFonts w:ascii="Times New Roman" w:hAnsi="Times New Roman"/>
          <w:sz w:val="24"/>
          <w:szCs w:val="24"/>
          <w:lang w:eastAsia="uk-UA"/>
        </w:rPr>
        <w:br/>
        <w:t>4.5.5. Вартість цінного подарунка не може перевищувати двох прожиткових мінімумів для працездатних осіб із врахуванням податків.</w:t>
      </w:r>
    </w:p>
    <w:p>
      <w:pPr>
        <w:pStyle w:val="style32"/>
        <w:jc w:val="both"/>
      </w:pPr>
      <w:r>
        <w:rPr>
          <w:rFonts w:ascii="Times New Roman" w:hAnsi="Times New Roman"/>
          <w:sz w:val="24"/>
          <w:szCs w:val="24"/>
          <w:lang w:eastAsia="uk-UA"/>
        </w:rPr>
        <w:t>4.5.6. Придбання цінних подарунків фінансується в межах кошторису міського бюджету.</w:t>
      </w:r>
    </w:p>
    <w:p>
      <w:pPr>
        <w:pStyle w:val="style32"/>
        <w:jc w:val="both"/>
      </w:pPr>
      <w:r>
        <w:rPr>
          <w:rFonts w:ascii="Times New Roman" w:hAnsi="Times New Roman"/>
          <w:sz w:val="24"/>
          <w:szCs w:val="24"/>
          <w:lang w:eastAsia="uk-UA"/>
        </w:rPr>
        <w:t xml:space="preserve">4.5.7. Кількість нагороджених цінним подарунком не може перевищувати </w:t>
      </w:r>
      <w:r>
        <w:rPr>
          <w:rFonts w:ascii="Times New Roman" w:hAnsi="Times New Roman"/>
          <w:b/>
          <w:sz w:val="24"/>
          <w:szCs w:val="24"/>
          <w:lang w:eastAsia="uk-UA"/>
        </w:rPr>
        <w:t xml:space="preserve">40 </w:t>
      </w:r>
      <w:r>
        <w:rPr>
          <w:rFonts w:ascii="Times New Roman" w:hAnsi="Times New Roman"/>
          <w:sz w:val="24"/>
          <w:szCs w:val="24"/>
          <w:lang w:eastAsia="uk-UA"/>
        </w:rPr>
        <w:t xml:space="preserve">осіб в рік. </w:t>
      </w:r>
    </w:p>
    <w:p>
      <w:pPr>
        <w:pStyle w:val="style32"/>
        <w:jc w:val="both"/>
      </w:pPr>
      <w:r>
        <w:rPr>
          <w:rFonts w:ascii="Times New Roman" w:hAnsi="Times New Roman"/>
          <w:sz w:val="24"/>
          <w:szCs w:val="24"/>
          <w:shd w:fill="FFFFFF" w:val="clear"/>
          <w:lang w:eastAsia="uk-UA"/>
        </w:rPr>
        <w:t> </w:t>
      </w:r>
      <w:r>
        <w:rPr>
          <w:rFonts w:ascii="Times New Roman" w:hAnsi="Times New Roman"/>
          <w:sz w:val="24"/>
          <w:szCs w:val="24"/>
          <w:lang w:eastAsia="uk-UA"/>
        </w:rPr>
        <w:t xml:space="preserve">4.5.8. </w:t>
      </w:r>
      <w:r>
        <w:rPr>
          <w:rFonts w:ascii="Times New Roman" w:hAnsi="Times New Roman"/>
          <w:sz w:val="24"/>
          <w:szCs w:val="24"/>
          <w:shd w:fill="FFFFFF" w:val="clear"/>
          <w:lang w:eastAsia="uk-UA"/>
        </w:rPr>
        <w:t>Нагородження цінним подарунком здійснюється на підставі розпорядження міського голови.</w:t>
      </w:r>
      <w:r>
        <w:rPr>
          <w:rFonts w:ascii="Times New Roman" w:hAnsi="Times New Roman"/>
          <w:sz w:val="24"/>
          <w:szCs w:val="24"/>
          <w:lang w:eastAsia="uk-UA"/>
        </w:rPr>
        <w:br/>
      </w:r>
      <w:r>
        <w:rPr>
          <w:rFonts w:ascii="Times New Roman" w:hAnsi="Times New Roman"/>
          <w:sz w:val="24"/>
          <w:szCs w:val="24"/>
          <w:shd w:fill="FFFFFF" w:val="clear"/>
          <w:lang w:eastAsia="uk-UA"/>
        </w:rPr>
        <w:t>4.5.9. Вручення цінного подарунка здійснюється в урочистій обстановці міським головою або, за його дорученням, першим заступником, заступником міського голови чи секретарем Стрийської міської ради.</w:t>
      </w:r>
    </w:p>
    <w:p>
      <w:pPr>
        <w:pStyle w:val="style32"/>
        <w:jc w:val="both"/>
      </w:pPr>
      <w:r>
        <w:rPr>
          <w:rFonts w:ascii="Times New Roman" w:hAnsi="Times New Roman"/>
          <w:sz w:val="24"/>
          <w:szCs w:val="24"/>
          <w:shd w:fill="FFFFFF" w:val="clear"/>
          <w:lang w:eastAsia="uk-UA"/>
        </w:rPr>
        <w:t xml:space="preserve">4.5.10. Повідомлення  про нагородження розміщується на офіційному сайті Стрийської міської ради та в ЗМІ. </w:t>
      </w:r>
    </w:p>
    <w:p>
      <w:pPr>
        <w:pStyle w:val="style0"/>
        <w:spacing w:after="0" w:before="0" w:line="100" w:lineRule="atLeast"/>
        <w:ind w:hanging="0" w:left="-60" w:right="150"/>
        <w:contextualSpacing w:val="false"/>
        <w:jc w:val="both"/>
        <w:textAlignment w:val="baseline"/>
      </w:pPr>
      <w:r>
        <w:rPr/>
      </w:r>
    </w:p>
    <w:p>
      <w:pPr>
        <w:pStyle w:val="style0"/>
        <w:spacing w:after="0" w:before="0" w:line="100" w:lineRule="atLeast"/>
        <w:ind w:hanging="0" w:left="-60" w:right="150"/>
        <w:contextualSpacing w:val="false"/>
        <w:jc w:val="both"/>
        <w:textAlignment w:val="baseline"/>
      </w:pPr>
      <w:r>
        <w:rPr>
          <w:rFonts w:ascii="Times New Roman" w:hAnsi="Times New Roman"/>
          <w:b/>
          <w:sz w:val="24"/>
          <w:szCs w:val="24"/>
        </w:rPr>
        <w:t>4.6. Положення про Почесну грамоту міського голови.</w:t>
      </w:r>
    </w:p>
    <w:p>
      <w:pPr>
        <w:pStyle w:val="style0"/>
        <w:spacing w:after="0" w:before="0" w:line="100" w:lineRule="atLeast"/>
        <w:ind w:hanging="0" w:left="-60" w:right="150"/>
        <w:contextualSpacing w:val="false"/>
        <w:jc w:val="both"/>
        <w:textAlignment w:val="baseline"/>
      </w:pPr>
      <w:r>
        <w:rPr>
          <w:rFonts w:ascii="Times New Roman" w:hAnsi="Times New Roman"/>
          <w:sz w:val="24"/>
          <w:szCs w:val="24"/>
        </w:rPr>
        <w:t xml:space="preserve">4.6.1. </w:t>
      </w:r>
      <w:r>
        <w:rPr>
          <w:rFonts w:ascii="Times New Roman" w:hAnsi="Times New Roman"/>
          <w:sz w:val="24"/>
          <w:szCs w:val="24"/>
          <w:shd w:fill="FFFFFF" w:val="clear"/>
        </w:rPr>
        <w:t>Почесна грамота міського голови (надалі – Почесна грамота) є заохоченням за досягнення  у забезпеченні соціально-економічного розвитку міста, розвитку фермерських господарств, вирощування сільськогосподарської продукції, здійснення ефективної діяльності органів місцевого самоврядування, а також за сумлінну працю, вагомі трудові досягнення у виробничій, соціально-культурній, науковій, військовій, правоохоронній, творчій, спортивній, громадській та інших сферах діяльності, активну участь у вихованні підростаючого покоління, за особисті заслуги, виявлені при захисті життя, здоров'я, прав і свобод громадян, інтересів держави, суспільства, краю та з нагоди державних, професійних свят, релігійних, пам’ятних, ювілейних дат тощо.</w:t>
      </w:r>
    </w:p>
    <w:p>
      <w:pPr>
        <w:pStyle w:val="style32"/>
        <w:jc w:val="both"/>
      </w:pPr>
      <w:r>
        <w:rPr>
          <w:rFonts w:ascii="Times New Roman" w:hAnsi="Times New Roman"/>
          <w:sz w:val="24"/>
          <w:szCs w:val="24"/>
          <w:shd w:fill="FFFFFF" w:val="clear"/>
        </w:rPr>
        <w:t xml:space="preserve">4.6.2. </w:t>
      </w:r>
      <w:r>
        <w:rPr>
          <w:rFonts w:ascii="Times New Roman" w:hAnsi="Times New Roman"/>
          <w:sz w:val="24"/>
          <w:szCs w:val="24"/>
        </w:rPr>
        <w:t>Почесною грамотою нагороджуються  трудові  колективи підприємств, установ і організацій всіх форм  власності,   військові  підрозділи,  громадські  організації, які розташовані на території міста та громади, окремі громадяни та громадяни України (у виняткових випадках – громадяни інших країн), які зробили значний особистий внесок у сфері діяльності, зазначені у пункті 4.7.1 цього Положення, та інші.</w:t>
      </w:r>
    </w:p>
    <w:p>
      <w:pPr>
        <w:pStyle w:val="style32"/>
        <w:jc w:val="both"/>
      </w:pPr>
      <w:r>
        <w:rPr>
          <w:rFonts w:ascii="Times New Roman" w:hAnsi="Times New Roman"/>
          <w:sz w:val="24"/>
          <w:szCs w:val="24"/>
        </w:rPr>
        <w:t>4.6.3.   Клопотання про нагородження Почесною  грамотою можуть порушуватись секретарем міської ради, заступниками міського голови, постійними депутатськими комісіями міської ради, керівниками виконавчих органів Стрийської міської ради, керівниками органів державної влади, а також підприємствами, установами і організаціями незалежно від форм власності, командуванням військових частин, громадськими організаціями тощо.</w:t>
      </w:r>
    </w:p>
    <w:p>
      <w:pPr>
        <w:pStyle w:val="style32"/>
        <w:jc w:val="both"/>
      </w:pPr>
      <w:r>
        <w:rPr>
          <w:rFonts w:ascii="Times New Roman" w:hAnsi="Times New Roman"/>
          <w:sz w:val="24"/>
          <w:szCs w:val="24"/>
        </w:rPr>
        <w:t>4.6.4.   За трудові досягнення до нагородження Почесною грамотою представляються особи, які мають трудовий стаж на  підприємстві, в установі або організації не менше 5 років.</w:t>
      </w:r>
    </w:p>
    <w:p>
      <w:pPr>
        <w:pStyle w:val="style32"/>
        <w:jc w:val="both"/>
      </w:pPr>
      <w:r>
        <w:rPr>
          <w:rFonts w:ascii="Times New Roman" w:hAnsi="Times New Roman"/>
          <w:sz w:val="24"/>
          <w:szCs w:val="24"/>
          <w:shd w:fill="FFFFFF" w:val="clear"/>
        </w:rPr>
        <w:t>4.6.5.</w:t>
      </w:r>
      <w:r>
        <w:rPr>
          <w:rFonts w:ascii="Times New Roman" w:hAnsi="Times New Roman"/>
          <w:sz w:val="24"/>
          <w:szCs w:val="24"/>
        </w:rPr>
        <w:t xml:space="preserve"> Почесну грамоту вручає  міський голова або, за його дорученням, секретар ради чи один із заступників</w:t>
      </w:r>
    </w:p>
    <w:p>
      <w:pPr>
        <w:pStyle w:val="style32"/>
        <w:jc w:val="both"/>
      </w:pPr>
      <w:r>
        <w:rPr/>
      </w:r>
    </w:p>
    <w:p>
      <w:pPr>
        <w:pStyle w:val="style32"/>
        <w:jc w:val="both"/>
      </w:pPr>
      <w:r>
        <w:rPr>
          <w:rFonts w:ascii="Times New Roman" w:hAnsi="Times New Roman"/>
          <w:b/>
          <w:sz w:val="24"/>
          <w:szCs w:val="24"/>
          <w:shd w:fill="FFFFFF" w:val="clear"/>
        </w:rPr>
        <w:t>4.7. Положення про Почесний диплом міського голови.</w:t>
      </w:r>
    </w:p>
    <w:p>
      <w:pPr>
        <w:pStyle w:val="style32"/>
        <w:jc w:val="both"/>
      </w:pPr>
      <w:r>
        <w:rPr>
          <w:rFonts w:ascii="Times New Roman" w:hAnsi="Times New Roman"/>
          <w:sz w:val="24"/>
          <w:szCs w:val="24"/>
        </w:rPr>
        <w:t>4.7.1. Встановлюються  два види П</w:t>
      </w:r>
      <w:r>
        <w:rPr>
          <w:rFonts w:ascii="Times New Roman" w:hAnsi="Times New Roman"/>
          <w:sz w:val="24"/>
          <w:szCs w:val="24"/>
          <w:lang w:eastAsia="uk-UA"/>
        </w:rPr>
        <w:t>очесного диплому міського голови (надалі – Почесний диплом):</w:t>
      </w:r>
    </w:p>
    <w:p>
      <w:pPr>
        <w:pStyle w:val="style32"/>
        <w:jc w:val="both"/>
      </w:pPr>
      <w:r>
        <w:rPr>
          <w:rFonts w:ascii="Times New Roman" w:hAnsi="Times New Roman"/>
          <w:sz w:val="24"/>
          <w:szCs w:val="24"/>
          <w:lang w:eastAsia="uk-UA"/>
        </w:rPr>
        <w:t>- Почесний диплом - для   відзначення юридичних та фізичних осіб за конкретні досягнення і справи, зроблені безпосередньо на користь міста, територіальної громади та його соціально-економічного й гуманітарного розвитку;</w:t>
      </w:r>
    </w:p>
    <w:p>
      <w:pPr>
        <w:pStyle w:val="style32"/>
        <w:jc w:val="both"/>
      </w:pPr>
      <w:r>
        <w:rPr>
          <w:rFonts w:ascii="Times New Roman" w:hAnsi="Times New Roman"/>
          <w:sz w:val="24"/>
          <w:szCs w:val="24"/>
          <w:lang w:eastAsia="uk-UA"/>
        </w:rPr>
        <w:t xml:space="preserve">- Почесний диплом І, ІІ, ІІІ ступенів – для відзначення осіб </w:t>
      </w:r>
      <w:r>
        <w:rPr>
          <w:rFonts w:ascii="Times New Roman" w:hAnsi="Times New Roman"/>
          <w:sz w:val="24"/>
          <w:szCs w:val="24"/>
          <w:shd w:fill="FFFFFF" w:val="clear"/>
        </w:rPr>
        <w:t>за видатні спортивні досягнення і значний вклад у розвиток фізичної культури, спорту і туризму, спортсмени, їх тренери та інші фахівці у сфері фізичної культури і спорту. </w:t>
      </w:r>
    </w:p>
    <w:p>
      <w:pPr>
        <w:pStyle w:val="style32"/>
        <w:jc w:val="both"/>
      </w:pPr>
      <w:r>
        <w:rPr>
          <w:rFonts w:ascii="Times New Roman" w:hAnsi="Times New Roman"/>
          <w:sz w:val="24"/>
          <w:szCs w:val="24"/>
          <w:shd w:fill="FFFFFF" w:val="clear"/>
          <w:lang w:eastAsia="uk-UA"/>
        </w:rPr>
        <w:t> </w:t>
      </w:r>
      <w:r>
        <w:rPr>
          <w:rFonts w:ascii="Times New Roman" w:hAnsi="Times New Roman"/>
          <w:sz w:val="24"/>
          <w:szCs w:val="24"/>
          <w:lang w:eastAsia="uk-UA"/>
        </w:rPr>
        <w:t>4.7.2. Нагородження Почесним дипломом</w:t>
      </w:r>
      <w:r>
        <w:rPr>
          <w:rFonts w:ascii="Times New Roman" w:hAnsi="Times New Roman"/>
          <w:sz w:val="24"/>
          <w:szCs w:val="24"/>
          <w:shd w:fill="FFFFFF" w:val="clear"/>
          <w:lang w:eastAsia="uk-UA"/>
        </w:rPr>
        <w:t xml:space="preserve"> за значні успіхи в навчанні.</w:t>
      </w:r>
    </w:p>
    <w:p>
      <w:pPr>
        <w:pStyle w:val="style32"/>
        <w:jc w:val="both"/>
      </w:pPr>
      <w:r>
        <w:rPr>
          <w:rFonts w:ascii="Times New Roman" w:hAnsi="Times New Roman"/>
          <w:sz w:val="24"/>
          <w:szCs w:val="24"/>
          <w:shd w:fill="FFFFFF" w:val="clear"/>
          <w:lang w:eastAsia="uk-UA"/>
        </w:rPr>
        <w:t>4.7.3.</w:t>
      </w:r>
      <w:r>
        <w:rPr>
          <w:rFonts w:ascii="Times New Roman" w:hAnsi="Times New Roman"/>
          <w:sz w:val="24"/>
          <w:szCs w:val="24"/>
        </w:rPr>
        <w:t> Клопотання про нагородження можуть порушуватись секретарем міської ради, заступниками міського голови, постійними депутатськими комісіями міської ради, керівниками виконавчих органів Стрийської міської ради, керівниками органів державної влади, а також підприємствами, установами і організаціями незалежно від форм власності, керівниками спортивних установ, тренерами команд, політичними паріями, громадськими організаціями тощо.</w:t>
      </w:r>
    </w:p>
    <w:p>
      <w:pPr>
        <w:pStyle w:val="style32"/>
        <w:jc w:val="both"/>
      </w:pPr>
      <w:r>
        <w:rPr/>
      </w:r>
    </w:p>
    <w:p>
      <w:pPr>
        <w:pStyle w:val="style32"/>
        <w:numPr>
          <w:ilvl w:val="0"/>
          <w:numId w:val="1"/>
        </w:numPr>
        <w:jc w:val="center"/>
      </w:pPr>
      <w:r>
        <w:rPr>
          <w:rFonts w:ascii="Times New Roman" w:hAnsi="Times New Roman"/>
          <w:b/>
          <w:sz w:val="24"/>
          <w:szCs w:val="24"/>
        </w:rPr>
        <w:t>Відзнаки Стрийської міської ради</w:t>
      </w:r>
    </w:p>
    <w:p>
      <w:pPr>
        <w:pStyle w:val="style32"/>
        <w:jc w:val="both"/>
      </w:pPr>
      <w:r>
        <w:rPr/>
      </w:r>
    </w:p>
    <w:p>
      <w:pPr>
        <w:pStyle w:val="style32"/>
        <w:jc w:val="both"/>
      </w:pPr>
      <w:r>
        <w:rPr>
          <w:rFonts w:ascii="Times New Roman" w:hAnsi="Times New Roman"/>
          <w:b/>
          <w:sz w:val="24"/>
          <w:szCs w:val="24"/>
        </w:rPr>
        <w:t>5.1. Положення про присвоєння звання – нагрудного знаку «</w:t>
      </w:r>
      <w:r>
        <w:rPr>
          <w:rFonts w:ascii="Times New Roman" w:hAnsi="Times New Roman"/>
          <w:b/>
          <w:sz w:val="24"/>
          <w:szCs w:val="24"/>
          <w:shd w:fill="FFFFFF" w:val="clear"/>
        </w:rPr>
        <w:t>ПОЧЕСНИЙ ГРОМАДЯНИН М.СТРИЙ».</w:t>
      </w:r>
    </w:p>
    <w:p>
      <w:pPr>
        <w:pStyle w:val="style32"/>
        <w:jc w:val="both"/>
      </w:pPr>
      <w:r>
        <w:rPr>
          <w:rFonts w:ascii="Times New Roman" w:hAnsi="Times New Roman"/>
          <w:sz w:val="24"/>
          <w:szCs w:val="24"/>
          <w:shd w:fill="FFFFFF" w:val="clear"/>
        </w:rPr>
        <w:t>5.1.1. Присвоєння звання – нагрудного знаку «ПОЧЕСНИЙ ГРОМАДЯНИН М.СТРИЙ» (надалі - звання) проводиться за рішенням сесії Стрийської міської ради.</w:t>
      </w:r>
    </w:p>
    <w:p>
      <w:pPr>
        <w:pStyle w:val="style32"/>
        <w:jc w:val="both"/>
      </w:pPr>
      <w:r>
        <w:rPr>
          <w:rFonts w:ascii="Times New Roman" w:hAnsi="Times New Roman"/>
          <w:sz w:val="24"/>
          <w:szCs w:val="24"/>
          <w:shd w:fill="FFFFFF" w:val="clear"/>
        </w:rPr>
        <w:t>5.1.2. Звання присвоюється мешканцям територіальної громади, регіонів України, громадянам інших країн, які зробили видатний внесок у розвиток міста, громади та піднесення їх статусу, враховуючи світову та вітчизняну практику відзначення видатних осіб.</w:t>
      </w:r>
    </w:p>
    <w:p>
      <w:pPr>
        <w:pStyle w:val="style32"/>
        <w:jc w:val="both"/>
      </w:pPr>
      <w:r>
        <w:rPr>
          <w:rFonts w:ascii="Times New Roman" w:hAnsi="Times New Roman"/>
          <w:sz w:val="24"/>
          <w:szCs w:val="24"/>
          <w:shd w:fill="FFFFFF" w:val="clear"/>
        </w:rPr>
        <w:t xml:space="preserve">5.1.3. </w:t>
      </w:r>
      <w:r>
        <w:rPr>
          <w:rFonts w:ascii="Times New Roman" w:hAnsi="Times New Roman"/>
          <w:sz w:val="24"/>
          <w:szCs w:val="24"/>
        </w:rPr>
        <w:t xml:space="preserve">Звання присвоюється особі один раз і є довічним. </w:t>
      </w:r>
    </w:p>
    <w:p>
      <w:pPr>
        <w:pStyle w:val="style32"/>
        <w:jc w:val="both"/>
      </w:pPr>
      <w:r>
        <w:rPr>
          <w:rFonts w:ascii="Times New Roman" w:hAnsi="Times New Roman"/>
          <w:sz w:val="24"/>
          <w:szCs w:val="24"/>
        </w:rPr>
        <w:t>5.1.4. Право представлення кандидатур до присвоєння звання:</w:t>
      </w:r>
    </w:p>
    <w:p>
      <w:pPr>
        <w:pStyle w:val="style32"/>
        <w:jc w:val="both"/>
      </w:pPr>
      <w:r>
        <w:rPr>
          <w:rFonts w:ascii="Times New Roman" w:hAnsi="Times New Roman"/>
          <w:sz w:val="24"/>
          <w:szCs w:val="24"/>
        </w:rPr>
        <w:t>-  міському голові;</w:t>
      </w:r>
    </w:p>
    <w:p>
      <w:pPr>
        <w:pStyle w:val="style32"/>
        <w:jc w:val="both"/>
      </w:pPr>
      <w:r>
        <w:rPr>
          <w:rFonts w:ascii="Times New Roman" w:hAnsi="Times New Roman"/>
          <w:sz w:val="24"/>
          <w:szCs w:val="24"/>
        </w:rPr>
        <w:t>- депутатам  Стрийської міської ради;</w:t>
      </w:r>
    </w:p>
    <w:p>
      <w:pPr>
        <w:pStyle w:val="style32"/>
        <w:jc w:val="both"/>
      </w:pPr>
      <w:r>
        <w:rPr>
          <w:rFonts w:ascii="Times New Roman" w:hAnsi="Times New Roman"/>
          <w:sz w:val="24"/>
          <w:szCs w:val="24"/>
        </w:rPr>
        <w:t>- трудовим колективам підприємств, установ та організацій незалежно від їх форм власності;</w:t>
      </w:r>
    </w:p>
    <w:p>
      <w:pPr>
        <w:pStyle w:val="style32"/>
        <w:jc w:val="both"/>
      </w:pPr>
      <w:r>
        <w:rPr>
          <w:rFonts w:ascii="Times New Roman" w:hAnsi="Times New Roman"/>
          <w:sz w:val="24"/>
          <w:szCs w:val="24"/>
        </w:rPr>
        <w:t>- громадським та благодійним організаціям.</w:t>
      </w:r>
    </w:p>
    <w:p>
      <w:pPr>
        <w:pStyle w:val="style32"/>
        <w:jc w:val="both"/>
      </w:pPr>
      <w:r>
        <w:rPr>
          <w:rFonts w:ascii="Times New Roman" w:hAnsi="Times New Roman"/>
          <w:sz w:val="24"/>
          <w:szCs w:val="24"/>
        </w:rPr>
        <w:t>5.1.5. Самовисування до присвоєння звання не розглядаються.</w:t>
      </w:r>
    </w:p>
    <w:p>
      <w:pPr>
        <w:pStyle w:val="style32"/>
        <w:jc w:val="both"/>
      </w:pPr>
      <w:r>
        <w:rPr>
          <w:rFonts w:ascii="Times New Roman" w:hAnsi="Times New Roman"/>
          <w:sz w:val="24"/>
          <w:szCs w:val="24"/>
        </w:rPr>
        <w:t>5.1.6. Подання про присвоєння звання вноситься на ім'я міського голови.</w:t>
      </w:r>
    </w:p>
    <w:p>
      <w:pPr>
        <w:pStyle w:val="style32"/>
        <w:jc w:val="both"/>
      </w:pPr>
      <w:r>
        <w:rPr>
          <w:rFonts w:ascii="Times New Roman" w:hAnsi="Times New Roman"/>
          <w:sz w:val="24"/>
          <w:szCs w:val="24"/>
        </w:rPr>
        <w:t>5.1.7. До подання подаються такі документи:</w:t>
      </w:r>
    </w:p>
    <w:p>
      <w:pPr>
        <w:pStyle w:val="style32"/>
        <w:jc w:val="both"/>
      </w:pPr>
      <w:r>
        <w:rPr>
          <w:rFonts w:ascii="Times New Roman" w:hAnsi="Times New Roman"/>
          <w:sz w:val="24"/>
          <w:szCs w:val="24"/>
        </w:rPr>
        <w:t>- біографічна довідка (додаток 1 до цього Положення);</w:t>
      </w:r>
    </w:p>
    <w:p>
      <w:pPr>
        <w:pStyle w:val="style32"/>
        <w:jc w:val="both"/>
      </w:pPr>
      <w:r>
        <w:rPr>
          <w:rFonts w:ascii="Times New Roman" w:hAnsi="Times New Roman"/>
          <w:sz w:val="24"/>
          <w:szCs w:val="24"/>
        </w:rPr>
        <w:t>- кольорове фото 9 х 12 см;</w:t>
      </w:r>
    </w:p>
    <w:p>
      <w:pPr>
        <w:pStyle w:val="style32"/>
        <w:jc w:val="both"/>
      </w:pPr>
      <w:r>
        <w:rPr>
          <w:rFonts w:ascii="Times New Roman" w:hAnsi="Times New Roman"/>
          <w:sz w:val="24"/>
          <w:szCs w:val="24"/>
        </w:rPr>
        <w:t>- обґрунтування особливого внеску кандидата у розвиток міста та громади.</w:t>
      </w:r>
    </w:p>
    <w:p>
      <w:pPr>
        <w:pStyle w:val="style32"/>
        <w:jc w:val="both"/>
      </w:pPr>
      <w:r>
        <w:rPr>
          <w:rFonts w:ascii="Times New Roman" w:hAnsi="Times New Roman"/>
          <w:sz w:val="24"/>
          <w:szCs w:val="24"/>
        </w:rPr>
        <w:t>5.1.8 Особі, якій присвоєно звання, вручається нагрудний знак і посвідчення в урочистих умовах та широкої гласності.</w:t>
      </w:r>
    </w:p>
    <w:p>
      <w:pPr>
        <w:pStyle w:val="style32"/>
        <w:jc w:val="both"/>
      </w:pPr>
      <w:r>
        <w:rPr>
          <w:rFonts w:ascii="Times New Roman" w:hAnsi="Times New Roman"/>
          <w:sz w:val="24"/>
          <w:szCs w:val="24"/>
        </w:rPr>
        <w:t>5.1.9. Відзнаку вручає міський голова або, за його дорученням, один із заступників міського голови.</w:t>
      </w:r>
    </w:p>
    <w:p>
      <w:pPr>
        <w:pStyle w:val="style32"/>
        <w:jc w:val="both"/>
      </w:pPr>
      <w:r>
        <w:rPr>
          <w:rFonts w:ascii="Times New Roman" w:hAnsi="Times New Roman"/>
          <w:sz w:val="24"/>
          <w:szCs w:val="24"/>
        </w:rPr>
        <w:t>5.1.10. У разі присвоєння звання посмертно, родині чи близьким особам загиблого вручається посвідчення без нагрудного знаку.</w:t>
      </w:r>
    </w:p>
    <w:p>
      <w:pPr>
        <w:pStyle w:val="style32"/>
        <w:jc w:val="both"/>
      </w:pPr>
      <w:r>
        <w:rPr>
          <w:rFonts w:ascii="Times New Roman" w:hAnsi="Times New Roman"/>
          <w:sz w:val="24"/>
          <w:szCs w:val="24"/>
        </w:rPr>
        <w:t>5.1.11. Повідомлення про присвоєння цього звання оприлюднюється в засобах масової інформації та на офіційному сайті Стрийської міської ради.</w:t>
      </w:r>
    </w:p>
    <w:p>
      <w:pPr>
        <w:pStyle w:val="style32"/>
        <w:jc w:val="both"/>
      </w:pPr>
      <w:r>
        <w:rPr>
          <w:rFonts w:ascii="Times New Roman" w:hAnsi="Times New Roman"/>
          <w:sz w:val="24"/>
          <w:szCs w:val="24"/>
        </w:rPr>
        <w:t>5.1.12. Рішення міської ради про присвоєння звання надсилається за місцем роботи або служби нагородженого.</w:t>
      </w:r>
    </w:p>
    <w:p>
      <w:pPr>
        <w:pStyle w:val="style32"/>
        <w:jc w:val="both"/>
      </w:pPr>
      <w:r>
        <w:rPr>
          <w:rFonts w:ascii="Times New Roman" w:hAnsi="Times New Roman"/>
          <w:sz w:val="24"/>
          <w:szCs w:val="24"/>
        </w:rPr>
        <w:t>5.1.13. Дані про особу, якій присвоєно звання, заносяться в Книгу Пошани Стрийської міської ради.</w:t>
      </w:r>
    </w:p>
    <w:p>
      <w:pPr>
        <w:pStyle w:val="style32"/>
        <w:jc w:val="both"/>
      </w:pPr>
      <w:r>
        <w:rPr>
          <w:rFonts w:ascii="Times New Roman" w:hAnsi="Times New Roman"/>
          <w:sz w:val="24"/>
          <w:szCs w:val="24"/>
        </w:rPr>
        <w:t xml:space="preserve">5.1.14. </w:t>
      </w:r>
      <w:r>
        <w:rPr>
          <w:rFonts w:ascii="Times New Roman" w:hAnsi="Times New Roman"/>
          <w:b w:val="false"/>
          <w:sz w:val="24"/>
          <w:szCs w:val="24"/>
          <w:shd w:fill="FFFFFF" w:val="clear"/>
        </w:rPr>
        <w:t>Пільги, права, компенсації та гарантії особі, якій присвоєно звання,</w:t>
      </w:r>
      <w:r>
        <w:rPr>
          <w:rFonts w:ascii="Times New Roman" w:hAnsi="Times New Roman"/>
          <w:sz w:val="24"/>
          <w:szCs w:val="24"/>
        </w:rPr>
        <w:t xml:space="preserve"> затверджуються окремим рішенням сесії Стрийської міської ради.</w:t>
      </w:r>
    </w:p>
    <w:p>
      <w:pPr>
        <w:pStyle w:val="style32"/>
        <w:jc w:val="both"/>
      </w:pPr>
      <w:r>
        <w:rPr>
          <w:rFonts w:ascii="Times New Roman" w:hAnsi="Times New Roman"/>
          <w:sz w:val="24"/>
          <w:szCs w:val="24"/>
        </w:rPr>
        <w:t xml:space="preserve">5.1.15. </w:t>
      </w:r>
      <w:r>
        <w:rPr>
          <w:rFonts w:ascii="Times New Roman" w:hAnsi="Times New Roman"/>
          <w:b w:val="false"/>
          <w:sz w:val="24"/>
          <w:szCs w:val="24"/>
        </w:rPr>
        <w:t>Опис нагрудного знаку</w:t>
      </w:r>
      <w:r>
        <w:rPr>
          <w:rFonts w:ascii="Times New Roman" w:hAnsi="Times New Roman"/>
          <w:sz w:val="24"/>
          <w:szCs w:val="24"/>
        </w:rPr>
        <w:t>.</w:t>
      </w:r>
    </w:p>
    <w:p>
      <w:pPr>
        <w:pStyle w:val="style32"/>
        <w:jc w:val="both"/>
      </w:pPr>
      <w:r>
        <w:rPr>
          <w:rStyle w:val="style19"/>
          <w:rFonts w:ascii="Times New Roman" w:hAnsi="Times New Roman"/>
          <w:sz w:val="24"/>
          <w:szCs w:val="24"/>
        </w:rPr>
        <w:t>Нагрудний знак виготовляється у вигляді хреста із загостреними сторонами, який покритий синьою емаллю, між сторонами хреста - промені золотистого відтінку. Верхня частина – колодка у вигляді малого Державного Герба України кріпиться на синьо-жовтій стрічці. По колу - обрамлення лавровим листом. На голубому фоні викарбовано літерами золотистого відтінку текст </w:t>
      </w:r>
      <w:r>
        <w:rPr>
          <w:rStyle w:val="style20"/>
          <w:rFonts w:ascii="Times New Roman" w:hAnsi="Times New Roman"/>
          <w:bCs/>
          <w:sz w:val="24"/>
          <w:szCs w:val="24"/>
        </w:rPr>
        <w:t>«ПОЧЕСНИЙ ГРОМАДЯНИН М.СТРИЙ».</w:t>
      </w:r>
      <w:r>
        <w:rPr>
          <w:rStyle w:val="style19"/>
          <w:rFonts w:ascii="Times New Roman" w:hAnsi="Times New Roman"/>
          <w:sz w:val="24"/>
          <w:szCs w:val="24"/>
        </w:rPr>
        <w:t> </w:t>
      </w:r>
      <w:r>
        <w:rPr>
          <w:rStyle w:val="style20"/>
          <w:rFonts w:ascii="Times New Roman" w:hAnsi="Times New Roman"/>
          <w:bCs/>
          <w:sz w:val="24"/>
          <w:szCs w:val="24"/>
        </w:rPr>
        <w:t> </w:t>
      </w:r>
      <w:r>
        <w:rPr>
          <w:rStyle w:val="style19"/>
          <w:rFonts w:ascii="Times New Roman" w:hAnsi="Times New Roman"/>
          <w:sz w:val="24"/>
          <w:szCs w:val="24"/>
        </w:rPr>
        <w:t>У середині - на білому фоні розташований </w:t>
      </w:r>
      <w:r>
        <w:rPr>
          <w:rStyle w:val="style20"/>
          <w:rFonts w:ascii="Times New Roman" w:hAnsi="Times New Roman"/>
          <w:bCs/>
          <w:sz w:val="24"/>
          <w:szCs w:val="24"/>
        </w:rPr>
        <w:t>Герб м.Стрия</w:t>
      </w:r>
      <w:r>
        <w:rPr>
          <w:rStyle w:val="style19"/>
          <w:rFonts w:ascii="Times New Roman" w:hAnsi="Times New Roman"/>
          <w:sz w:val="24"/>
          <w:szCs w:val="24"/>
        </w:rPr>
        <w:t>, обрамлений тисненим декором. </w:t>
      </w:r>
      <w:r>
        <w:rPr>
          <w:rFonts w:ascii="Times New Roman" w:hAnsi="Times New Roman"/>
          <w:sz w:val="24"/>
          <w:szCs w:val="24"/>
        </w:rPr>
        <w:t xml:space="preserve">На зворотній стороні - напис «ВІДЗНАКА СТРИЙСЬКОЇ МІСЬКОЇ РАДИ». </w:t>
      </w:r>
    </w:p>
    <w:p>
      <w:pPr>
        <w:pStyle w:val="style32"/>
        <w:jc w:val="both"/>
      </w:pPr>
      <w:r>
        <w:rPr/>
      </w:r>
    </w:p>
    <w:p>
      <w:pPr>
        <w:pStyle w:val="style32"/>
        <w:jc w:val="both"/>
      </w:pPr>
      <w:r>
        <w:rPr>
          <w:rFonts w:ascii="Times New Roman" w:hAnsi="Times New Roman"/>
          <w:b/>
          <w:sz w:val="24"/>
          <w:szCs w:val="24"/>
          <w:shd w:fill="FFFFFF" w:val="clear"/>
        </w:rPr>
        <w:t>5.2. Положення про Книгу Пошани Стрийської міської ради</w:t>
      </w:r>
    </w:p>
    <w:p>
      <w:pPr>
        <w:pStyle w:val="style32"/>
        <w:jc w:val="both"/>
      </w:pPr>
      <w:r>
        <w:rPr>
          <w:rFonts w:ascii="Times New Roman" w:hAnsi="Times New Roman"/>
          <w:sz w:val="24"/>
          <w:szCs w:val="24"/>
        </w:rPr>
        <w:t>5.2.1. Книга Пошани Стрийської міської ради (надалі – Книга Пошани) є відзнакою Стрийської міської ради за вагомий внесок у будь-яку сферу життєдіяльності громади, визначну громадсько-політичну діяльність.</w:t>
      </w:r>
    </w:p>
    <w:p>
      <w:pPr>
        <w:pStyle w:val="style32"/>
        <w:jc w:val="both"/>
      </w:pPr>
      <w:r>
        <w:rPr>
          <w:rFonts w:ascii="Times New Roman" w:hAnsi="Times New Roman"/>
          <w:sz w:val="24"/>
          <w:szCs w:val="24"/>
        </w:rPr>
        <w:t>5.2.2. Занесення до Книги Пошани є моральним заохоченням для осіб, які мешкають на території Стрийської міської територіальної громади. До Книги Пошани можуть бути занесені мешканці громади, трудові колективи підприємств та установ усіх форм власності,  громадяни України, інших держав, життя яких пов’язане з громадою та які зробили вагомий особистий вклад  розвиток громади, місцевого самоврядування, реалізацію політики в економічній, гуманітарній, науково-технічній, соціально-культурній, суспільно-політичній та інших сферах життєдіяльності  громади, краю, виявили мужність і героїзм при виконанні військового обов’язку, силу духу при надзвичайних ситуаціях, відзначилися благодійною діяльністю, активною участю у громадському житті, сприяли популяризації Стрийщини в Україні та за її межами, за заслуги у спорті тощо.</w:t>
      </w:r>
    </w:p>
    <w:p>
      <w:pPr>
        <w:pStyle w:val="style32"/>
        <w:jc w:val="both"/>
      </w:pPr>
      <w:r>
        <w:rPr>
          <w:rFonts w:ascii="Times New Roman" w:hAnsi="Times New Roman"/>
          <w:sz w:val="24"/>
          <w:szCs w:val="24"/>
        </w:rPr>
        <w:t>5.2.3. До Книги Пошани можуть бути занесені як окремі громадяни, так і підприємства, установи, організації.</w:t>
      </w:r>
    </w:p>
    <w:p>
      <w:pPr>
        <w:pStyle w:val="style32"/>
        <w:jc w:val="both"/>
      </w:pPr>
      <w:r>
        <w:rPr>
          <w:rFonts w:ascii="Times New Roman" w:hAnsi="Times New Roman"/>
          <w:sz w:val="24"/>
          <w:szCs w:val="24"/>
        </w:rPr>
        <w:t>5.2.4. До Книги Пошани можуть бути також занесені народні депутати України, депутати міської ради трьох скликань (починаючи з 1991 р.), які проживають на території громади.</w:t>
      </w:r>
    </w:p>
    <w:p>
      <w:pPr>
        <w:pStyle w:val="style32"/>
        <w:jc w:val="both"/>
      </w:pPr>
      <w:r>
        <w:rPr>
          <w:rFonts w:ascii="Times New Roman" w:hAnsi="Times New Roman"/>
          <w:sz w:val="24"/>
          <w:szCs w:val="24"/>
        </w:rPr>
        <w:t xml:space="preserve">5.2.5. Висунення осіб для занесення до Книги Пошани здійснюється відкрито, трудовими колективами за місцем роботи. Таке ж право мають постійні депутатські комісії, старости громади, політичні партії та громадські організації. </w:t>
      </w:r>
    </w:p>
    <w:p>
      <w:pPr>
        <w:pStyle w:val="style32"/>
        <w:jc w:val="both"/>
      </w:pPr>
      <w:r>
        <w:rPr>
          <w:rFonts w:ascii="Times New Roman" w:hAnsi="Times New Roman"/>
          <w:sz w:val="24"/>
          <w:szCs w:val="24"/>
        </w:rPr>
        <w:t>5.2.6. До клопотання про внесення до Книги Пошани подаються такі документи:</w:t>
      </w:r>
    </w:p>
    <w:p>
      <w:pPr>
        <w:pStyle w:val="style32"/>
        <w:jc w:val="both"/>
      </w:pPr>
      <w:r>
        <w:rPr>
          <w:rFonts w:ascii="Times New Roman" w:hAnsi="Times New Roman"/>
          <w:sz w:val="24"/>
          <w:szCs w:val="24"/>
        </w:rPr>
        <w:t>- витяг з протоколу зборів трудового колективу, політичної партії, громадської організації, протокол засідання депутатської фракції, постійної депутатської комісії міської ради;</w:t>
      </w:r>
    </w:p>
    <w:p>
      <w:pPr>
        <w:pStyle w:val="style32"/>
        <w:jc w:val="both"/>
      </w:pPr>
      <w:r>
        <w:rPr>
          <w:rFonts w:ascii="Times New Roman" w:hAnsi="Times New Roman"/>
          <w:sz w:val="24"/>
          <w:szCs w:val="24"/>
        </w:rPr>
        <w:t>- відомості про досягнення у сферах діяльності, зазначених у пункті 2 цього Положення;</w:t>
      </w:r>
    </w:p>
    <w:p>
      <w:pPr>
        <w:pStyle w:val="style32"/>
        <w:jc w:val="both"/>
      </w:pPr>
      <w:r>
        <w:rPr>
          <w:rFonts w:ascii="Times New Roman" w:hAnsi="Times New Roman"/>
          <w:sz w:val="24"/>
          <w:szCs w:val="24"/>
        </w:rPr>
        <w:t>- копії документів, що засвідчують нагородження державними або відомчими нагородами;</w:t>
      </w:r>
    </w:p>
    <w:p>
      <w:pPr>
        <w:pStyle w:val="style32"/>
        <w:jc w:val="both"/>
      </w:pPr>
      <w:r>
        <w:rPr>
          <w:rFonts w:ascii="Times New Roman" w:hAnsi="Times New Roman"/>
          <w:sz w:val="24"/>
          <w:szCs w:val="24"/>
        </w:rPr>
        <w:t>- прізвище, ім’я, по батькові, коротка автобіографія;</w:t>
      </w:r>
    </w:p>
    <w:p>
      <w:pPr>
        <w:pStyle w:val="style32"/>
        <w:jc w:val="both"/>
      </w:pPr>
      <w:r>
        <w:rPr>
          <w:rFonts w:ascii="Times New Roman" w:hAnsi="Times New Roman"/>
          <w:sz w:val="24"/>
          <w:szCs w:val="24"/>
        </w:rPr>
        <w:t>- кольорова фотографія 9х12;</w:t>
      </w:r>
    </w:p>
    <w:p>
      <w:pPr>
        <w:pStyle w:val="style32"/>
        <w:jc w:val="both"/>
      </w:pPr>
      <w:r>
        <w:rPr>
          <w:rFonts w:ascii="Times New Roman" w:hAnsi="Times New Roman"/>
          <w:sz w:val="24"/>
          <w:szCs w:val="24"/>
        </w:rPr>
        <w:t>- дата і номер рішення сесії Стрийської міської ради про внесення особи, трудового колективу до Книги Пошани.</w:t>
      </w:r>
    </w:p>
    <w:p>
      <w:pPr>
        <w:pStyle w:val="style32"/>
        <w:jc w:val="both"/>
      </w:pPr>
      <w:r>
        <w:rPr>
          <w:rFonts w:ascii="Times New Roman" w:hAnsi="Times New Roman"/>
          <w:sz w:val="24"/>
          <w:szCs w:val="24"/>
        </w:rPr>
        <w:t>- відомості до Книги Пошани вносяться протягом 10 (десяти) робочих днів після відповідного рішення.</w:t>
      </w:r>
    </w:p>
    <w:p>
      <w:pPr>
        <w:pStyle w:val="style32"/>
        <w:jc w:val="both"/>
      </w:pPr>
      <w:r>
        <w:rPr>
          <w:rFonts w:ascii="Times New Roman" w:hAnsi="Times New Roman"/>
          <w:sz w:val="24"/>
          <w:szCs w:val="24"/>
        </w:rPr>
        <w:t xml:space="preserve">5.2.7. Підготовка матеріалів до розгляду здійснюється головою комісії з питань нагородження відзнаками </w:t>
      </w:r>
      <w:r>
        <w:rPr>
          <w:rFonts w:ascii="Times New Roman" w:hAnsi="Times New Roman"/>
          <w:sz w:val="24"/>
          <w:szCs w:val="24"/>
          <w:shd w:fill="FFFFFF" w:val="clear"/>
        </w:rPr>
        <w:t>міського голови та  Стрийської міської ради.</w:t>
      </w:r>
    </w:p>
    <w:p>
      <w:pPr>
        <w:pStyle w:val="style32"/>
        <w:jc w:val="both"/>
      </w:pPr>
      <w:r>
        <w:rPr>
          <w:rFonts w:ascii="Times New Roman" w:hAnsi="Times New Roman"/>
          <w:sz w:val="24"/>
          <w:szCs w:val="24"/>
        </w:rPr>
        <w:t>5.2.8. Офіційне клопотання про занесення до Книги Пошани подається на ім’я міського голови.</w:t>
      </w:r>
    </w:p>
    <w:p>
      <w:pPr>
        <w:pStyle w:val="style32"/>
        <w:jc w:val="both"/>
      </w:pPr>
      <w:r>
        <w:rPr>
          <w:rFonts w:ascii="Times New Roman" w:hAnsi="Times New Roman"/>
          <w:sz w:val="24"/>
          <w:szCs w:val="24"/>
        </w:rPr>
        <w:t xml:space="preserve">5.2.9. Запис до Книги Пошани здійснюється керуючим справами міськвиконкому, або особою за його(її) дорученням. </w:t>
      </w:r>
    </w:p>
    <w:p>
      <w:pPr>
        <w:pStyle w:val="style32"/>
        <w:jc w:val="both"/>
      </w:pPr>
      <w:r>
        <w:rPr>
          <w:rFonts w:ascii="Times New Roman" w:hAnsi="Times New Roman"/>
          <w:sz w:val="24"/>
          <w:szCs w:val="24"/>
        </w:rPr>
        <w:t>5.2.10. Книга Пошани зберігається у Стрийському краєзнавчому музеї «Верховина».</w:t>
      </w:r>
    </w:p>
    <w:p>
      <w:pPr>
        <w:pStyle w:val="style32"/>
        <w:jc w:val="both"/>
      </w:pPr>
      <w:r>
        <w:rPr>
          <w:rFonts w:ascii="Times New Roman" w:hAnsi="Times New Roman"/>
          <w:sz w:val="24"/>
          <w:szCs w:val="24"/>
        </w:rPr>
        <w:t>5.2.11. Прізвища осіб, назви трудових колективів, занесених в Книгу Пошани, оприлюднюються в засобах масової інформації міста.</w:t>
      </w:r>
    </w:p>
    <w:p>
      <w:pPr>
        <w:pStyle w:val="style32"/>
        <w:jc w:val="both"/>
      </w:pPr>
      <w:r>
        <w:rPr>
          <w:rFonts w:ascii="Times New Roman" w:hAnsi="Times New Roman"/>
          <w:sz w:val="24"/>
          <w:szCs w:val="24"/>
        </w:rPr>
        <w:t>5.2.12. Кошти на видання Книги Пошани затверджуються рішенням сесії Стрийської міської ради.</w:t>
      </w:r>
    </w:p>
    <w:p>
      <w:pPr>
        <w:pStyle w:val="style32"/>
        <w:jc w:val="both"/>
      </w:pPr>
      <w:r>
        <w:rPr>
          <w:rFonts w:ascii="Times New Roman" w:hAnsi="Times New Roman"/>
          <w:sz w:val="24"/>
          <w:szCs w:val="24"/>
        </w:rPr>
        <w:t>5.2.13. Книга пошани має структуру:</w:t>
      </w:r>
    </w:p>
    <w:p>
      <w:pPr>
        <w:pStyle w:val="style32"/>
        <w:jc w:val="both"/>
      </w:pPr>
      <w:r>
        <w:rPr>
          <w:rFonts w:ascii="Times New Roman" w:hAnsi="Times New Roman"/>
          <w:sz w:val="24"/>
          <w:szCs w:val="24"/>
        </w:rPr>
        <w:t>- на першій сторінці Книги Пошани розміщується Положення про Книгу Пошани;</w:t>
      </w:r>
    </w:p>
    <w:p>
      <w:pPr>
        <w:pStyle w:val="style32"/>
        <w:jc w:val="both"/>
      </w:pPr>
      <w:r>
        <w:rPr>
          <w:rFonts w:ascii="Times New Roman" w:hAnsi="Times New Roman"/>
          <w:sz w:val="24"/>
          <w:szCs w:val="24"/>
        </w:rPr>
        <w:t>- відомості про осіб, які занесені до Книги Пошани;</w:t>
      </w:r>
    </w:p>
    <w:p>
      <w:pPr>
        <w:pStyle w:val="style32"/>
        <w:jc w:val="both"/>
      </w:pPr>
      <w:r>
        <w:rPr>
          <w:rFonts w:ascii="Times New Roman" w:hAnsi="Times New Roman"/>
          <w:sz w:val="24"/>
          <w:szCs w:val="24"/>
        </w:rPr>
        <w:t>- відомості про трудові колективи, які занесені до Книги Пошани.</w:t>
      </w:r>
    </w:p>
    <w:p>
      <w:pPr>
        <w:pStyle w:val="style32"/>
        <w:jc w:val="both"/>
      </w:pPr>
      <w:r>
        <w:rPr>
          <w:rFonts w:ascii="Times New Roman" w:hAnsi="Times New Roman"/>
          <w:sz w:val="24"/>
          <w:szCs w:val="24"/>
        </w:rPr>
        <w:t xml:space="preserve">    </w:t>
      </w:r>
      <w:r>
        <w:rPr>
          <w:rFonts w:ascii="Times New Roman" w:hAnsi="Times New Roman"/>
          <w:sz w:val="24"/>
          <w:szCs w:val="24"/>
        </w:rPr>
        <w:t>Відомості про осіб, трудові колективи, які заносяться до Книги Пошани, розміщуються на одній сторінці:</w:t>
      </w:r>
    </w:p>
    <w:p>
      <w:pPr>
        <w:pStyle w:val="style32"/>
        <w:jc w:val="both"/>
      </w:pPr>
      <w:r>
        <w:rPr>
          <w:rFonts w:ascii="Times New Roman" w:hAnsi="Times New Roman"/>
          <w:sz w:val="24"/>
          <w:szCs w:val="24"/>
        </w:rPr>
        <w:t>5.2.14. Положення про Книгу пошани набирає чинності після затвердження його на сесії Стрийської міської ради.</w:t>
      </w:r>
    </w:p>
    <w:p>
      <w:pPr>
        <w:pStyle w:val="style32"/>
        <w:jc w:val="both"/>
      </w:pPr>
      <w:r>
        <w:rPr>
          <w:rFonts w:ascii="Times New Roman" w:hAnsi="Times New Roman"/>
          <w:sz w:val="24"/>
          <w:szCs w:val="24"/>
        </w:rPr>
        <w:t xml:space="preserve">     </w:t>
      </w:r>
      <w:r>
        <w:rPr>
          <w:rFonts w:ascii="Times New Roman" w:hAnsi="Times New Roman"/>
          <w:sz w:val="24"/>
          <w:szCs w:val="24"/>
        </w:rPr>
        <w:t xml:space="preserve">Зміни до Положення про Книгу Пошани затверджуються рішенням сесії Стрийської міської ради. </w:t>
      </w:r>
    </w:p>
    <w:p>
      <w:pPr>
        <w:pStyle w:val="style32"/>
        <w:jc w:val="both"/>
      </w:pPr>
      <w:r>
        <w:rPr>
          <w:rFonts w:ascii="Times New Roman" w:hAnsi="Times New Roman"/>
          <w:sz w:val="24"/>
          <w:szCs w:val="24"/>
        </w:rPr>
        <w:t xml:space="preserve">     </w:t>
      </w:r>
      <w:r>
        <w:rPr>
          <w:rFonts w:ascii="Times New Roman" w:hAnsi="Times New Roman"/>
          <w:sz w:val="24"/>
          <w:szCs w:val="24"/>
        </w:rPr>
        <w:t>У разі повного заповнення Книги Пошани кожна наступна - оформляється як її продовження.</w:t>
      </w:r>
    </w:p>
    <w:p>
      <w:pPr>
        <w:pStyle w:val="style32"/>
        <w:jc w:val="both"/>
      </w:pPr>
      <w:r>
        <w:rPr/>
      </w:r>
    </w:p>
    <w:p>
      <w:pPr>
        <w:pStyle w:val="style32"/>
        <w:jc w:val="both"/>
      </w:pPr>
      <w:r>
        <w:rPr/>
      </w:r>
    </w:p>
    <w:p>
      <w:pPr>
        <w:pStyle w:val="style32"/>
        <w:jc w:val="both"/>
      </w:pPr>
      <w:r>
        <w:rPr>
          <w:rFonts w:ascii="Times New Roman" w:hAnsi="Times New Roman"/>
          <w:b/>
          <w:sz w:val="24"/>
          <w:szCs w:val="24"/>
          <w:shd w:fill="FFFFFF" w:val="clear"/>
        </w:rPr>
        <w:t>5.3. Положення про Почесну грамоту Стрийської міської ради.</w:t>
      </w:r>
    </w:p>
    <w:p>
      <w:pPr>
        <w:pStyle w:val="style32"/>
        <w:jc w:val="both"/>
      </w:pPr>
      <w:r>
        <w:rPr>
          <w:rFonts w:ascii="Times New Roman" w:hAnsi="Times New Roman"/>
          <w:sz w:val="24"/>
          <w:szCs w:val="24"/>
          <w:shd w:fill="FFFFFF" w:val="clear"/>
        </w:rPr>
        <w:t xml:space="preserve">5.3.1. </w:t>
      </w:r>
      <w:r>
        <w:rPr>
          <w:rFonts w:ascii="Times New Roman" w:hAnsi="Times New Roman"/>
          <w:b w:val="false"/>
          <w:sz w:val="24"/>
          <w:szCs w:val="24"/>
          <w:shd w:fill="FFFFFF" w:val="clear"/>
        </w:rPr>
        <w:t>Почесна грамота Стрийської міської ради (надалі - Грамота)</w:t>
      </w:r>
      <w:r>
        <w:rPr>
          <w:rFonts w:ascii="Times New Roman" w:hAnsi="Times New Roman"/>
          <w:sz w:val="24"/>
          <w:szCs w:val="24"/>
          <w:shd w:fill="FFFFFF" w:val="clear"/>
        </w:rPr>
        <w:t>  є відзнакою Стрийської міської ради і формою визнання значних заслуг у справі розвитку економіки, науки, культури, мистецтва, охорони здоров’я, фізичної культури та спорту, бізнесу, соціальної сфери міста, зміцненні авторитету міста , демократії та місцевого самоврядування, здійсненні заходів щодо забезпечення прав та свобод громадян, за високу професійну майстерність, активну громадську, гуманістичну та благодійницьку діяльність, спрямовану на розвиток територіальної громади тощо.</w:t>
      </w:r>
    </w:p>
    <w:p>
      <w:pPr>
        <w:pStyle w:val="style32"/>
        <w:jc w:val="both"/>
      </w:pPr>
      <w:r>
        <w:rPr>
          <w:rFonts w:ascii="Times New Roman" w:hAnsi="Times New Roman"/>
          <w:sz w:val="24"/>
          <w:szCs w:val="24"/>
        </w:rPr>
        <w:t>5.3.2. Грамотою  нагороджуються:</w:t>
      </w:r>
    </w:p>
    <w:p>
      <w:pPr>
        <w:pStyle w:val="style32"/>
        <w:jc w:val="both"/>
      </w:pPr>
      <w:r>
        <w:rPr>
          <w:rFonts w:ascii="Times New Roman" w:hAnsi="Times New Roman"/>
          <w:sz w:val="24"/>
          <w:szCs w:val="24"/>
        </w:rPr>
        <w:t>- трудові колективи та працівники підприємств, організацій та установ міста усіх форм власності;</w:t>
      </w:r>
    </w:p>
    <w:p>
      <w:pPr>
        <w:pStyle w:val="style32"/>
        <w:jc w:val="both"/>
      </w:pPr>
      <w:r>
        <w:rPr>
          <w:rFonts w:ascii="Times New Roman" w:hAnsi="Times New Roman"/>
          <w:sz w:val="24"/>
          <w:szCs w:val="24"/>
        </w:rPr>
        <w:t>- депутати Стрийської міської ради, члени виконавчого комітету;</w:t>
      </w:r>
    </w:p>
    <w:p>
      <w:pPr>
        <w:pStyle w:val="style32"/>
        <w:jc w:val="both"/>
      </w:pPr>
      <w:r>
        <w:rPr>
          <w:rFonts w:ascii="Times New Roman" w:hAnsi="Times New Roman"/>
          <w:sz w:val="24"/>
          <w:szCs w:val="24"/>
        </w:rPr>
        <w:t>- представники органів самоорганізації населення, члени громадських організацій, професійних та творчих спілок;</w:t>
      </w:r>
    </w:p>
    <w:p>
      <w:pPr>
        <w:pStyle w:val="style32"/>
        <w:jc w:val="both"/>
      </w:pPr>
      <w:r>
        <w:rPr>
          <w:rFonts w:ascii="Times New Roman" w:hAnsi="Times New Roman"/>
          <w:sz w:val="24"/>
          <w:szCs w:val="24"/>
        </w:rPr>
        <w:t>-  посадові особи та працівники органів місцевого самоврядування та державних органів;</w:t>
      </w:r>
    </w:p>
    <w:p>
      <w:pPr>
        <w:pStyle w:val="style32"/>
        <w:jc w:val="both"/>
      </w:pPr>
      <w:r>
        <w:rPr>
          <w:rFonts w:ascii="Times New Roman" w:hAnsi="Times New Roman"/>
          <w:sz w:val="24"/>
          <w:szCs w:val="24"/>
        </w:rPr>
        <w:t> </w:t>
      </w:r>
      <w:r>
        <w:rPr>
          <w:rFonts w:ascii="Times New Roman" w:hAnsi="Times New Roman"/>
          <w:sz w:val="24"/>
          <w:szCs w:val="24"/>
        </w:rPr>
        <w:t>- окремі громадяни України та громадяни інших держав.</w:t>
      </w:r>
    </w:p>
    <w:p>
      <w:pPr>
        <w:pStyle w:val="style32"/>
        <w:jc w:val="both"/>
      </w:pPr>
      <w:r>
        <w:rPr>
          <w:rFonts w:ascii="Times New Roman" w:hAnsi="Times New Roman"/>
          <w:sz w:val="24"/>
          <w:szCs w:val="24"/>
        </w:rPr>
        <w:t>5.3.3.</w:t>
      </w:r>
      <w:r>
        <w:rPr>
          <w:rFonts w:ascii="Times New Roman" w:hAnsi="Times New Roman"/>
          <w:sz w:val="24"/>
          <w:szCs w:val="24"/>
          <w:shd w:fill="FFFFFF" w:val="clear"/>
        </w:rPr>
        <w:t xml:space="preserve"> Обов’язковою підставою для нагородження є зразкове виконання службових обов’язків, високий професіоналізм, багаторічна сумлінна праця, ефективна діяльність у сферах життєдіяльності громади. </w:t>
      </w:r>
    </w:p>
    <w:p>
      <w:pPr>
        <w:pStyle w:val="style32"/>
        <w:jc w:val="both"/>
      </w:pPr>
      <w:r>
        <w:rPr>
          <w:rFonts w:ascii="Times New Roman" w:hAnsi="Times New Roman"/>
          <w:sz w:val="24"/>
          <w:szCs w:val="24"/>
        </w:rPr>
        <w:t>5.3.4. Висування кандидатур для нагородження здійснюється трудовими колективами підприємств, установ, організацій, органами самоорганізації населення, членами громадських організацій, професійних та творчих спілок, постійними комісіями міської ради.</w:t>
      </w:r>
    </w:p>
    <w:p>
      <w:pPr>
        <w:pStyle w:val="style32"/>
        <w:jc w:val="both"/>
      </w:pPr>
      <w:r>
        <w:rPr>
          <w:rFonts w:ascii="Times New Roman" w:hAnsi="Times New Roman"/>
          <w:sz w:val="24"/>
          <w:szCs w:val="24"/>
        </w:rPr>
        <w:t>5.3.5. Подання про нагородження вноситься міським головою, секретарем міської ради,  заступниками міського голови, головами постійних комісій міської ради, депутатами Стрийської міської ради.</w:t>
      </w:r>
    </w:p>
    <w:p>
      <w:pPr>
        <w:pStyle w:val="style32"/>
        <w:jc w:val="both"/>
      </w:pPr>
      <w:r>
        <w:rPr>
          <w:rFonts w:ascii="Times New Roman" w:hAnsi="Times New Roman"/>
          <w:sz w:val="24"/>
          <w:szCs w:val="24"/>
        </w:rPr>
        <w:t>5.3.6. До подання про нагородження додаються:</w:t>
      </w:r>
    </w:p>
    <w:p>
      <w:pPr>
        <w:pStyle w:val="style32"/>
        <w:jc w:val="both"/>
      </w:pPr>
      <w:r>
        <w:rPr>
          <w:rFonts w:ascii="Times New Roman" w:hAnsi="Times New Roman"/>
          <w:sz w:val="24"/>
          <w:szCs w:val="24"/>
        </w:rPr>
        <w:t>- лист-клопотання із зазначенням характеристики на особу або колектив, що представляється до нагородження, з переліком відомостей про досягнення у трудовій або іншій діяльності, підписаний керівником підприємства, організації, установи, органу, спілки; </w:t>
      </w:r>
    </w:p>
    <w:p>
      <w:pPr>
        <w:pStyle w:val="style32"/>
        <w:jc w:val="both"/>
      </w:pPr>
      <w:r>
        <w:rPr>
          <w:rFonts w:ascii="Times New Roman" w:hAnsi="Times New Roman"/>
          <w:sz w:val="24"/>
          <w:szCs w:val="24"/>
        </w:rPr>
        <w:t>- біографічна довідка, в якій зазначаються відомості про попередні відзнаки і заохочення представленого до заохочення, засвідчена підписом керівника відповідного органу, підприємства, установи, організації, спілки та скріплена печаткою.</w:t>
      </w:r>
    </w:p>
    <w:p>
      <w:pPr>
        <w:pStyle w:val="style32"/>
        <w:jc w:val="both"/>
      </w:pPr>
      <w:r>
        <w:rPr>
          <w:rFonts w:ascii="Times New Roman" w:hAnsi="Times New Roman"/>
          <w:sz w:val="24"/>
          <w:szCs w:val="24"/>
        </w:rPr>
        <w:t>5.3.7.</w:t>
      </w:r>
      <w:r>
        <w:rPr>
          <w:rFonts w:ascii="Times New Roman" w:hAnsi="Times New Roman"/>
          <w:sz w:val="24"/>
          <w:szCs w:val="24"/>
          <w:shd w:fill="FFFFFF" w:val="clear"/>
        </w:rPr>
        <w:t xml:space="preserve"> Грамота друкується на окремих бланках із зображенням герба м.Стрия, зазначенням дати прийняття рішення (розпорядження) про нагородження та дати вручення. </w:t>
      </w:r>
    </w:p>
    <w:p>
      <w:pPr>
        <w:pStyle w:val="style32"/>
        <w:jc w:val="both"/>
      </w:pPr>
      <w:r>
        <w:rPr>
          <w:rFonts w:ascii="Times New Roman" w:hAnsi="Times New Roman"/>
          <w:sz w:val="24"/>
          <w:szCs w:val="24"/>
          <w:shd w:fill="FFFFFF" w:val="clear"/>
        </w:rPr>
        <w:t>5.3.8. Нагороджені можуть бути представлені до нагородження нею повторно не раніше, як через 5 років.</w:t>
      </w:r>
    </w:p>
    <w:p>
      <w:pPr>
        <w:pStyle w:val="style32"/>
        <w:jc w:val="both"/>
      </w:pPr>
      <w:r>
        <w:rPr>
          <w:rFonts w:ascii="Times New Roman" w:hAnsi="Times New Roman"/>
          <w:sz w:val="24"/>
          <w:szCs w:val="24"/>
          <w:shd w:fill="FFFFFF" w:val="clear"/>
        </w:rPr>
        <w:t>5.3.9.  Кошторисні витрати на виготовлення та оформлення Грамот і Подяк здійснюються за рахунок коштів міського бюджету.</w:t>
      </w:r>
    </w:p>
    <w:p>
      <w:pPr>
        <w:pStyle w:val="style32"/>
        <w:jc w:val="both"/>
      </w:pPr>
      <w:r>
        <w:rPr/>
      </w:r>
    </w:p>
    <w:p>
      <w:pPr>
        <w:pStyle w:val="style32"/>
        <w:numPr>
          <w:ilvl w:val="0"/>
          <w:numId w:val="1"/>
        </w:numPr>
        <w:jc w:val="center"/>
      </w:pPr>
      <w:r>
        <w:rPr>
          <w:rFonts w:ascii="Times New Roman" w:hAnsi="Times New Roman"/>
          <w:b/>
          <w:sz w:val="24"/>
          <w:szCs w:val="24"/>
        </w:rPr>
        <w:t>Прикінцеві положення</w:t>
      </w:r>
    </w:p>
    <w:p>
      <w:pPr>
        <w:pStyle w:val="style32"/>
        <w:jc w:val="both"/>
      </w:pPr>
      <w:r>
        <w:rPr/>
      </w:r>
    </w:p>
    <w:p>
      <w:pPr>
        <w:pStyle w:val="style32"/>
        <w:jc w:val="both"/>
      </w:pPr>
      <w:r>
        <w:rPr>
          <w:rFonts w:ascii="Times New Roman" w:hAnsi="Times New Roman"/>
          <w:sz w:val="24"/>
          <w:szCs w:val="24"/>
        </w:rPr>
        <w:t>6.1.</w:t>
      </w:r>
      <w:r>
        <w:rPr>
          <w:rFonts w:ascii="Times New Roman" w:hAnsi="Times New Roman"/>
          <w:b/>
          <w:sz w:val="24"/>
          <w:szCs w:val="24"/>
        </w:rPr>
        <w:t>Порядок зберігання відзнак міського голови та Стрийської міської ради</w:t>
      </w:r>
      <w:r>
        <w:rPr>
          <w:rFonts w:ascii="Times New Roman" w:hAnsi="Times New Roman"/>
          <w:sz w:val="24"/>
          <w:szCs w:val="24"/>
        </w:rPr>
        <w:t xml:space="preserve"> (надалі - Відзнаки).</w:t>
      </w:r>
    </w:p>
    <w:p>
      <w:pPr>
        <w:pStyle w:val="style32"/>
        <w:jc w:val="both"/>
      </w:pPr>
      <w:r>
        <w:rPr>
          <w:rFonts w:ascii="Times New Roman" w:hAnsi="Times New Roman"/>
          <w:sz w:val="24"/>
          <w:szCs w:val="24"/>
        </w:rPr>
        <w:t>6.1.1. Нагороджені Відзнаками повинні дбайливо ставитись до їх схоронності. У разі втрати Відзнак нагороджені зберігають свої права на них відповідно до Положень.</w:t>
      </w:r>
    </w:p>
    <w:p>
      <w:pPr>
        <w:pStyle w:val="style32"/>
        <w:jc w:val="both"/>
      </w:pPr>
      <w:r>
        <w:rPr>
          <w:rFonts w:ascii="Times New Roman" w:hAnsi="Times New Roman"/>
          <w:sz w:val="24"/>
          <w:szCs w:val="24"/>
        </w:rPr>
        <w:t xml:space="preserve"> </w:t>
      </w:r>
      <w:r>
        <w:rPr>
          <w:rFonts w:ascii="Times New Roman" w:hAnsi="Times New Roman"/>
          <w:sz w:val="24"/>
          <w:szCs w:val="24"/>
        </w:rPr>
        <w:t xml:space="preserve">6.1.2. Нагородженому можуть бути видані дублікати документів про нагородження відповідною Відзнакою, якщо буде визнано, що втрата Відзнаки сталася внаслідок стихійного лиха, бойових дій або з інших причин, що не залежать від нагородженого. </w:t>
      </w:r>
    </w:p>
    <w:p>
      <w:pPr>
        <w:pStyle w:val="style32"/>
        <w:jc w:val="both"/>
      </w:pPr>
      <w:r>
        <w:rPr>
          <w:rFonts w:ascii="Times New Roman" w:hAnsi="Times New Roman"/>
          <w:sz w:val="24"/>
          <w:szCs w:val="24"/>
        </w:rPr>
        <w:t xml:space="preserve">6.1.3. У разі втрати (псування) Відзнаки, дублікат, як правило, не видається. Його може бути видано, як виняток, за умови, що нагороджений не зміг запобігти втраті (псуванню) відзнаки. </w:t>
      </w:r>
    </w:p>
    <w:p>
      <w:pPr>
        <w:pStyle w:val="style32"/>
        <w:jc w:val="both"/>
      </w:pPr>
      <w:r>
        <w:rPr>
          <w:rFonts w:ascii="Times New Roman" w:hAnsi="Times New Roman"/>
          <w:sz w:val="24"/>
          <w:szCs w:val="24"/>
        </w:rPr>
        <w:t xml:space="preserve">6.1.4. Після смерті нагородженого, за наявності спадкоємців Відзнака залишається у сім’ї померлого, без права носіння. </w:t>
      </w:r>
    </w:p>
    <w:p>
      <w:pPr>
        <w:pStyle w:val="style32"/>
        <w:jc w:val="both"/>
      </w:pPr>
      <w:r>
        <w:rPr>
          <w:rFonts w:ascii="Times New Roman" w:hAnsi="Times New Roman"/>
          <w:sz w:val="24"/>
          <w:szCs w:val="24"/>
        </w:rPr>
        <w:t xml:space="preserve">6.1.5. За згодою спадкоємців, або в разі їх відсутності, Відзнаки, а також їхня атрибутика можуть бути передані на тимчасове або постійне зберігання в міський краєзнавчий музей або прийматися на зберігання в архів міста. </w:t>
      </w:r>
    </w:p>
    <w:p>
      <w:pPr>
        <w:pStyle w:val="style32"/>
        <w:jc w:val="both"/>
      </w:pPr>
      <w:r>
        <w:rPr/>
      </w:r>
    </w:p>
    <w:p>
      <w:pPr>
        <w:pStyle w:val="style32"/>
        <w:jc w:val="both"/>
      </w:pPr>
      <w:r>
        <w:rPr>
          <w:rFonts w:ascii="Times New Roman" w:hAnsi="Times New Roman"/>
          <w:b/>
          <w:sz w:val="24"/>
          <w:szCs w:val="24"/>
        </w:rPr>
        <w:t>7.1. Зразки подань на відзнаки міського голови та Стрийської міської ради.</w:t>
      </w:r>
    </w:p>
    <w:p>
      <w:pPr>
        <w:pStyle w:val="style32"/>
        <w:jc w:val="both"/>
      </w:pPr>
      <w:r>
        <w:rPr>
          <w:rFonts w:ascii="Times New Roman" w:hAnsi="Times New Roman"/>
          <w:sz w:val="24"/>
          <w:szCs w:val="24"/>
        </w:rPr>
        <w:t xml:space="preserve">7.1.1. </w:t>
      </w:r>
      <w:r>
        <w:rPr>
          <w:rFonts w:ascii="Times New Roman" w:hAnsi="Times New Roman"/>
          <w:sz w:val="24"/>
          <w:szCs w:val="24"/>
          <w:lang w:eastAsia="uk-UA"/>
        </w:rPr>
        <w:t>Подання до нагородження відзнаками міського голови та Стрийської міської ради повинні містити наступні дані:</w:t>
      </w:r>
    </w:p>
    <w:p>
      <w:pPr>
        <w:pStyle w:val="style32"/>
        <w:jc w:val="both"/>
      </w:pPr>
      <w:r>
        <w:rPr>
          <w:rFonts w:ascii="Times New Roman" w:hAnsi="Times New Roman"/>
          <w:sz w:val="24"/>
          <w:szCs w:val="24"/>
          <w:lang w:eastAsia="uk-UA"/>
        </w:rPr>
        <w:t>1.Прізвище, ім’я, по батькові_________________________________________________________</w:t>
      </w:r>
    </w:p>
    <w:p>
      <w:pPr>
        <w:pStyle w:val="style32"/>
        <w:jc w:val="both"/>
      </w:pPr>
      <w:r>
        <w:rPr>
          <w:rFonts w:ascii="Times New Roman" w:hAnsi="Times New Roman"/>
          <w:sz w:val="24"/>
          <w:szCs w:val="24"/>
          <w:lang w:eastAsia="uk-UA"/>
        </w:rPr>
        <w:t>2.Посада і місце роботи, служби_______________________________________________________</w:t>
      </w:r>
    </w:p>
    <w:p>
      <w:pPr>
        <w:pStyle w:val="style32"/>
        <w:jc w:val="both"/>
      </w:pPr>
      <w:r>
        <w:rPr>
          <w:rFonts w:ascii="Times New Roman" w:hAnsi="Times New Roman"/>
          <w:sz w:val="24"/>
          <w:szCs w:val="24"/>
          <w:lang w:eastAsia="uk-UA"/>
        </w:rPr>
        <w:t>3.Число, місяць і рік народження______________________________________________________</w:t>
      </w:r>
    </w:p>
    <w:p>
      <w:pPr>
        <w:pStyle w:val="style32"/>
        <w:jc w:val="both"/>
      </w:pPr>
      <w:r>
        <w:rPr>
          <w:rFonts w:ascii="Times New Roman" w:hAnsi="Times New Roman"/>
          <w:sz w:val="24"/>
          <w:szCs w:val="24"/>
          <w:lang w:eastAsia="uk-UA"/>
        </w:rPr>
        <w:t>4.Загальний стаж роботи_____________________________________________________________</w:t>
      </w:r>
    </w:p>
    <w:p>
      <w:pPr>
        <w:pStyle w:val="style32"/>
        <w:jc w:val="both"/>
      </w:pPr>
      <w:r>
        <w:rPr>
          <w:rFonts w:ascii="Times New Roman" w:hAnsi="Times New Roman"/>
          <w:sz w:val="24"/>
          <w:szCs w:val="24"/>
          <w:lang w:eastAsia="uk-UA"/>
        </w:rPr>
        <w:t>5.Державні нагороди________________________________________________________________</w:t>
      </w:r>
    </w:p>
    <w:p>
      <w:pPr>
        <w:pStyle w:val="style32"/>
        <w:jc w:val="both"/>
      </w:pPr>
      <w:r>
        <w:rPr>
          <w:rFonts w:ascii="Times New Roman" w:hAnsi="Times New Roman"/>
          <w:sz w:val="24"/>
          <w:szCs w:val="24"/>
          <w:lang w:eastAsia="uk-UA"/>
        </w:rPr>
        <w:t>6.Участь в бойових діях в російсько-українській війні (з якого по який час, номер військової частини)___________________________________________________________________________</w:t>
      </w:r>
    </w:p>
    <w:p>
      <w:pPr>
        <w:pStyle w:val="style32"/>
        <w:jc w:val="both"/>
      </w:pPr>
      <w:r>
        <w:rPr>
          <w:rFonts w:ascii="Times New Roman" w:hAnsi="Times New Roman"/>
          <w:sz w:val="24"/>
          <w:szCs w:val="24"/>
          <w:lang w:eastAsia="uk-UA"/>
        </w:rPr>
        <w:t>7.Досягнення, за які подається до нагородження_________________________________________</w:t>
      </w:r>
    </w:p>
    <w:p>
      <w:pPr>
        <w:pStyle w:val="style32"/>
        <w:jc w:val="both"/>
      </w:pPr>
      <w:r>
        <w:rPr>
          <w:rFonts w:ascii="Times New Roman" w:hAnsi="Times New Roman"/>
          <w:sz w:val="24"/>
          <w:szCs w:val="24"/>
          <w:lang w:eastAsia="uk-UA"/>
        </w:rPr>
        <w:t>__________________________________________________________________________________</w:t>
      </w:r>
    </w:p>
    <w:p>
      <w:pPr>
        <w:pStyle w:val="style32"/>
        <w:jc w:val="both"/>
      </w:pPr>
      <w:r>
        <w:rPr>
          <w:rFonts w:ascii="Times New Roman" w:hAnsi="Times New Roman"/>
          <w:sz w:val="24"/>
          <w:szCs w:val="24"/>
          <w:lang w:eastAsia="uk-UA"/>
        </w:rPr>
        <w:t>__________________________________________________________________________________</w:t>
      </w:r>
    </w:p>
    <w:p>
      <w:pPr>
        <w:pStyle w:val="style32"/>
        <w:jc w:val="both"/>
      </w:pPr>
      <w:r>
        <w:rPr>
          <w:rFonts w:ascii="Times New Roman" w:hAnsi="Times New Roman"/>
          <w:sz w:val="24"/>
          <w:szCs w:val="24"/>
          <w:lang w:eastAsia="uk-UA"/>
        </w:rPr>
        <w:t>__________________________________________________________________________________</w:t>
      </w:r>
    </w:p>
    <w:p>
      <w:pPr>
        <w:pStyle w:val="style32"/>
        <w:jc w:val="both"/>
      </w:pPr>
      <w:r>
        <w:rPr/>
      </w:r>
    </w:p>
    <w:p>
      <w:pPr>
        <w:pStyle w:val="style32"/>
        <w:jc w:val="both"/>
      </w:pPr>
      <w:r>
        <w:rPr/>
      </w:r>
    </w:p>
    <w:p>
      <w:pPr>
        <w:pStyle w:val="style32"/>
        <w:jc w:val="both"/>
      </w:pPr>
      <w:r>
        <w:rPr>
          <w:rFonts w:ascii="Times New Roman" w:hAnsi="Times New Roman"/>
          <w:sz w:val="24"/>
          <w:szCs w:val="24"/>
          <w:lang w:eastAsia="uk-UA"/>
        </w:rPr>
        <w:t xml:space="preserve">_________________________            ______________________             ______________________ </w:t>
      </w:r>
    </w:p>
    <w:p>
      <w:pPr>
        <w:pStyle w:val="style32"/>
        <w:jc w:val="both"/>
      </w:pPr>
      <w:r>
        <w:rPr>
          <w:rFonts w:ascii="Times New Roman" w:hAnsi="Times New Roman"/>
          <w:i/>
          <w:sz w:val="24"/>
          <w:szCs w:val="24"/>
        </w:rPr>
        <w:t xml:space="preserve">          </w:t>
      </w:r>
      <w:r>
        <w:rPr>
          <w:rFonts w:ascii="Times New Roman" w:hAnsi="Times New Roman"/>
          <w:i/>
          <w:sz w:val="24"/>
          <w:szCs w:val="24"/>
        </w:rPr>
        <w:t>(посада)                                                  (підпис)                                   (прізвище, ініціали)</w:t>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both"/>
      </w:pPr>
      <w:r>
        <w:rPr/>
      </w:r>
    </w:p>
    <w:p>
      <w:pPr>
        <w:pStyle w:val="style32"/>
        <w:jc w:val="right"/>
      </w:pPr>
      <w:r>
        <w:rPr>
          <w:rFonts w:ascii="Times New Roman" w:hAnsi="Times New Roman"/>
          <w:sz w:val="24"/>
          <w:szCs w:val="24"/>
          <w:shd w:fill="FFFFFF" w:val="clear"/>
        </w:rPr>
        <w:t>Додаток №2</w:t>
      </w:r>
    </w:p>
    <w:p>
      <w:pPr>
        <w:pStyle w:val="style32"/>
        <w:jc w:val="right"/>
      </w:pPr>
      <w:r>
        <w:rPr>
          <w:rFonts w:ascii="Times New Roman" w:hAnsi="Times New Roman"/>
          <w:sz w:val="24"/>
          <w:szCs w:val="24"/>
          <w:shd w:fill="FFFFFF" w:val="clear"/>
        </w:rPr>
        <w:t>до рішення сесії</w:t>
      </w:r>
    </w:p>
    <w:p>
      <w:pPr>
        <w:pStyle w:val="style32"/>
        <w:jc w:val="right"/>
      </w:pPr>
      <w:r>
        <w:rPr>
          <w:rFonts w:ascii="Times New Roman" w:hAnsi="Times New Roman"/>
          <w:sz w:val="24"/>
          <w:szCs w:val="24"/>
          <w:shd w:fill="FFFFFF" w:val="clear"/>
        </w:rPr>
        <w:t>від ________________ №___</w:t>
      </w:r>
    </w:p>
    <w:p>
      <w:pPr>
        <w:pStyle w:val="style32"/>
        <w:jc w:val="both"/>
      </w:pPr>
      <w:r>
        <w:rPr/>
      </w:r>
    </w:p>
    <w:p>
      <w:pPr>
        <w:pStyle w:val="style32"/>
        <w:jc w:val="both"/>
      </w:pPr>
      <w:r>
        <w:rPr/>
      </w:r>
    </w:p>
    <w:p>
      <w:pPr>
        <w:pStyle w:val="style32"/>
        <w:jc w:val="center"/>
      </w:pPr>
      <w:r>
        <w:rPr>
          <w:rFonts w:ascii="Times New Roman" w:hAnsi="Times New Roman"/>
          <w:b/>
          <w:sz w:val="28"/>
          <w:szCs w:val="28"/>
        </w:rPr>
        <w:t>СКЛАД</w:t>
      </w:r>
    </w:p>
    <w:p>
      <w:pPr>
        <w:pStyle w:val="style32"/>
        <w:jc w:val="center"/>
      </w:pPr>
      <w:r>
        <w:rPr>
          <w:rFonts w:ascii="Times New Roman" w:hAnsi="Times New Roman"/>
          <w:b/>
          <w:sz w:val="28"/>
          <w:szCs w:val="28"/>
        </w:rPr>
        <w:t xml:space="preserve">комісії з питань нагородження відзнаками </w:t>
      </w:r>
      <w:r>
        <w:rPr>
          <w:rFonts w:ascii="Times New Roman" w:hAnsi="Times New Roman"/>
          <w:b/>
          <w:sz w:val="28"/>
          <w:szCs w:val="28"/>
          <w:shd w:fill="FFFFFF" w:val="clear"/>
        </w:rPr>
        <w:t xml:space="preserve">міського голови </w:t>
      </w:r>
    </w:p>
    <w:p>
      <w:pPr>
        <w:pStyle w:val="style32"/>
        <w:jc w:val="center"/>
      </w:pPr>
      <w:r>
        <w:rPr>
          <w:rFonts w:ascii="Times New Roman" w:hAnsi="Times New Roman"/>
          <w:b/>
          <w:sz w:val="28"/>
          <w:szCs w:val="28"/>
          <w:shd w:fill="FFFFFF" w:val="clear"/>
        </w:rPr>
        <w:t>та Стрийської міської ради</w:t>
      </w:r>
    </w:p>
    <w:p>
      <w:pPr>
        <w:pStyle w:val="style32"/>
        <w:jc w:val="both"/>
      </w:pPr>
      <w:r>
        <w:rPr/>
      </w:r>
    </w:p>
    <w:p>
      <w:pPr>
        <w:pStyle w:val="style32"/>
        <w:jc w:val="both"/>
      </w:pPr>
      <w:r>
        <w:rPr/>
      </w:r>
    </w:p>
    <w:tbl>
      <w:tblPr>
        <w:jc w:val="left"/>
        <w:tblInd w:type="dxa" w:w="0"/>
        <w:tblBorders>
          <w:top w:val="none"/>
          <w:left w:val="none"/>
          <w:bottom w:val="none"/>
          <w:insideH w:val="none"/>
          <w:right w:val="none"/>
          <w:insideV w:val="none"/>
        </w:tblBorders>
        <w:tblCellMar>
          <w:top w:type="dxa" w:w="0"/>
          <w:left w:type="dxa" w:w="108"/>
          <w:bottom w:type="dxa" w:w="0"/>
          <w:right w:type="dxa" w:w="108"/>
        </w:tblCellMar>
      </w:tblPr>
      <w:tblGrid>
        <w:gridCol w:w="541"/>
        <w:gridCol w:w="2903"/>
        <w:gridCol w:w="354"/>
        <w:gridCol w:w="6337"/>
      </w:tblGrid>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Христина Грех</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w:t>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заступник міського голови, голова комісії</w:t>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2.</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Андрій Стасів</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w:t>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заступник міського голови, заступник голови комісії</w:t>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3.</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Мар’ян Берник</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w:t>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секретар ради, секретар комісії</w:t>
            </w:r>
          </w:p>
        </w:tc>
      </w:tr>
      <w:tr>
        <w:trPr>
          <w:cantSplit w:val="false"/>
        </w:trPr>
        <w:tc>
          <w:tcPr>
            <w:tcW w:type="dxa" w:w="10135"/>
            <w:gridSpan w:val="4"/>
            <w:tcBorders>
              <w:top w:val="none"/>
              <w:left w:val="none"/>
              <w:bottom w:val="none"/>
              <w:right w:val="none"/>
            </w:tcBorders>
            <w:shd w:fill="FFFFFF" w:val="clear"/>
          </w:tcPr>
          <w:p>
            <w:pPr>
              <w:pStyle w:val="style32"/>
              <w:spacing w:after="200" w:before="0" w:line="276" w:lineRule="auto"/>
              <w:contextualSpacing w:val="false"/>
            </w:pPr>
            <w:r>
              <w:rPr>
                <w:rFonts w:ascii="Times New Roman" w:hAnsi="Times New Roman"/>
                <w:b/>
                <w:sz w:val="26"/>
                <w:szCs w:val="26"/>
              </w:rPr>
              <w:t xml:space="preserve">      </w:t>
            </w:r>
          </w:p>
          <w:p>
            <w:pPr>
              <w:pStyle w:val="style32"/>
              <w:spacing w:after="200" w:before="0" w:line="276" w:lineRule="auto"/>
              <w:contextualSpacing w:val="false"/>
            </w:pPr>
            <w:r>
              <w:rPr>
                <w:rFonts w:ascii="Times New Roman" w:hAnsi="Times New Roman"/>
                <w:b/>
                <w:sz w:val="26"/>
                <w:szCs w:val="26"/>
              </w:rPr>
              <w:t xml:space="preserve">         </w:t>
            </w:r>
            <w:r>
              <w:rPr>
                <w:rFonts w:ascii="Times New Roman" w:hAnsi="Times New Roman"/>
                <w:b/>
                <w:sz w:val="26"/>
                <w:szCs w:val="26"/>
              </w:rPr>
              <w:t>Члени комісії:</w:t>
            </w:r>
          </w:p>
        </w:tc>
      </w:tr>
      <w:tr>
        <w:trPr>
          <w:trHeight w:hRule="atLeast" w:val="366"/>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4.</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Світлана Коваленко</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5.</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Іван Зрайло</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6.</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Роксолана Буряк</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7.</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Орест Йосипчук</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8.</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Наталія Канівець</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9.</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Микола Пищик</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10.</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Василь Зубрицький</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11.</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Вікторія Коцур</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12.</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Юрій Драпалюк</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13.</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Степан Вега</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14.</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Роман Кіндратишин</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15.</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Іван Величко</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16.</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Василь Дубей</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17.</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Роман Вовк</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18.</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Віталій Штефан</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r>
        <w:trPr>
          <w:cantSplit w:val="false"/>
        </w:trPr>
        <w:tc>
          <w:tcPr>
            <w:tcW w:type="dxa" w:w="541"/>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19.</w:t>
            </w:r>
          </w:p>
        </w:tc>
        <w:tc>
          <w:tcPr>
            <w:tcW w:type="dxa" w:w="2903"/>
            <w:tcBorders>
              <w:top w:val="none"/>
              <w:left w:val="none"/>
              <w:bottom w:val="none"/>
              <w:right w:val="none"/>
            </w:tcBorders>
            <w:shd w:fill="FFFFFF" w:val="clear"/>
          </w:tcPr>
          <w:p>
            <w:pPr>
              <w:pStyle w:val="style32"/>
              <w:spacing w:after="200" w:before="0" w:line="276" w:lineRule="auto"/>
              <w:contextualSpacing w:val="false"/>
              <w:jc w:val="both"/>
            </w:pPr>
            <w:r>
              <w:rPr>
                <w:rFonts w:ascii="Times New Roman" w:hAnsi="Times New Roman"/>
                <w:sz w:val="26"/>
                <w:szCs w:val="26"/>
              </w:rPr>
              <w:t>о.Мирон Гринишин</w:t>
            </w:r>
          </w:p>
        </w:tc>
        <w:tc>
          <w:tcPr>
            <w:tcW w:type="dxa" w:w="354"/>
            <w:tcBorders>
              <w:top w:val="none"/>
              <w:left w:val="none"/>
              <w:bottom w:val="none"/>
              <w:right w:val="none"/>
            </w:tcBorders>
            <w:shd w:fill="FFFFFF" w:val="clear"/>
          </w:tcPr>
          <w:p>
            <w:pPr>
              <w:pStyle w:val="style32"/>
              <w:spacing w:after="200" w:before="0" w:line="276" w:lineRule="auto"/>
              <w:contextualSpacing w:val="false"/>
              <w:jc w:val="both"/>
            </w:pPr>
            <w:r>
              <w:rPr/>
            </w:r>
          </w:p>
        </w:tc>
        <w:tc>
          <w:tcPr>
            <w:tcW w:type="dxa" w:w="6337"/>
            <w:tcBorders>
              <w:top w:val="none"/>
              <w:left w:val="none"/>
              <w:bottom w:val="none"/>
              <w:right w:val="none"/>
            </w:tcBorders>
            <w:shd w:fill="FFFFFF" w:val="clear"/>
          </w:tcPr>
          <w:p>
            <w:pPr>
              <w:pStyle w:val="style32"/>
              <w:spacing w:after="200" w:before="0" w:line="276" w:lineRule="auto"/>
              <w:contextualSpacing w:val="false"/>
              <w:jc w:val="both"/>
            </w:pPr>
            <w:r>
              <w:rPr/>
            </w:r>
          </w:p>
        </w:tc>
      </w:tr>
    </w:tbl>
    <w:p>
      <w:pPr>
        <w:pStyle w:val="style32"/>
        <w:jc w:val="both"/>
      </w:pPr>
      <w:r>
        <w:rPr/>
      </w:r>
    </w:p>
    <w:p>
      <w:pPr>
        <w:pStyle w:val="style32"/>
        <w:jc w:val="both"/>
      </w:pPr>
      <w:r>
        <w:rPr/>
      </w:r>
    </w:p>
    <w:sectPr>
      <w:type w:val="nextPage"/>
      <w:pgSz w:h="16838" w:w="11906"/>
      <w:pgMar w:bottom="720" w:footer="0" w:gutter="0" w:header="0" w:left="1418" w:right="567" w:top="720"/>
      <w:pgNumType w:fmt="decimal"/>
      <w:formProt w:val="false"/>
      <w:textDirection w:val="lrTb"/>
      <w:docGrid w:charSpace="8192" w:linePitch="360" w:type="default"/>
    </w:sectPr>
  </w:body>
</w:document>
</file>

<file path=word/fontTable.xml><?xml version="1.0" encoding="utf-8"?>
<w:fonts xmlns:r="http://schemas.openxmlformats.org/officeDocument/2006/relationship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Times New Roman">
    <w:charset w:val="cc"/>
    <w:family w:val="roman"/>
    <w:pitch w:val="variable"/>
  </w:font>
  <w:font w:name="Calibri">
    <w:charset w:val="cc"/>
    <w:family w:val="roman"/>
    <w:pitch w:val="variable"/>
  </w:font>
  <w:font w:name="Tahoma">
    <w:charset w:val="cc"/>
    <w:family w:val="roman"/>
    <w:pitch w:val="variable"/>
  </w:font>
  <w:font w:name="Arial">
    <w:charset w:val="cc"/>
    <w:family w:val="swiss"/>
    <w:pitch w:val="variable"/>
  </w:font>
  <w:font w:name="Wingdings">
    <w:charset w:val="02"/>
    <w:family w:val="auto"/>
    <w:pitch w:val="variable"/>
  </w:font>
</w:fonts>
</file>

<file path=word/numbering.xml><?xml version="1.0" encoding="utf-8"?>
<w:numbering xmlns:w="http://schemas.openxmlformats.org/wordprocessingml/2006/main">
  <w:abstractNum w:abstractNumId="1">
    <w:lvl w:ilvl="0">
      <w:start w:val="1"/>
      <w:numFmt w:val="decimal"/>
      <w:lvlText w:val="%1."/>
      <w:lvlJc w:val="left"/>
      <w:pPr>
        <w:ind w:hanging="360" w:left="360"/>
      </w:pPr>
    </w:lvl>
    <w:lvl w:ilvl="1">
      <w:start w:val="1"/>
      <w:numFmt w:val="decimal"/>
      <w:lvlText w:val="%1.%2."/>
      <w:lvlJc w:val="left"/>
      <w:pPr>
        <w:ind w:hanging="720" w:left="795"/>
      </w:pPr>
    </w:lvl>
    <w:lvl w:ilvl="2">
      <w:start w:val="1"/>
      <w:numFmt w:val="decimal"/>
      <w:lvlText w:val="%1.%2.%3."/>
      <w:lvlJc w:val="left"/>
      <w:pPr>
        <w:ind w:hanging="720" w:left="870"/>
      </w:pPr>
    </w:lvl>
    <w:lvl w:ilvl="3">
      <w:start w:val="1"/>
      <w:numFmt w:val="decimal"/>
      <w:lvlText w:val="%1.%2.%3.%4."/>
      <w:lvlJc w:val="left"/>
      <w:pPr>
        <w:ind w:hanging="1080" w:left="1305"/>
      </w:pPr>
    </w:lvl>
    <w:lvl w:ilvl="4">
      <w:start w:val="1"/>
      <w:numFmt w:val="decimal"/>
      <w:lvlText w:val="%1.%2.%3.%4.%5."/>
      <w:lvlJc w:val="left"/>
      <w:pPr>
        <w:ind w:hanging="1440" w:left="1740"/>
      </w:pPr>
    </w:lvl>
    <w:lvl w:ilvl="5">
      <w:start w:val="1"/>
      <w:numFmt w:val="decimal"/>
      <w:lvlText w:val="%1.%2.%3.%4.%5.%6."/>
      <w:lvlJc w:val="left"/>
      <w:pPr>
        <w:ind w:hanging="1440" w:left="1815"/>
      </w:pPr>
    </w:lvl>
    <w:lvl w:ilvl="6">
      <w:start w:val="1"/>
      <w:numFmt w:val="decimal"/>
      <w:lvlText w:val="%1.%2.%3.%4.%5.%6.%7."/>
      <w:lvlJc w:val="left"/>
      <w:pPr>
        <w:ind w:hanging="1800" w:left="2250"/>
      </w:pPr>
    </w:lvl>
    <w:lvl w:ilvl="7">
      <w:start w:val="1"/>
      <w:numFmt w:val="decimal"/>
      <w:lvlText w:val="%1.%2.%3.%4.%5.%6.%7.%8."/>
      <w:lvlJc w:val="left"/>
      <w:pPr>
        <w:ind w:hanging="1800" w:left="2325"/>
      </w:pPr>
    </w:lvl>
    <w:lvl w:ilvl="8">
      <w:start w:val="1"/>
      <w:numFmt w:val="decimal"/>
      <w:lvlText w:val="%1.%2.%3.%4.%5.%6.%7.%8.%9."/>
      <w:lvlJc w:val="left"/>
      <w:pPr>
        <w:ind w:hanging="2160" w:left="2760"/>
      </w:pPr>
    </w:lvl>
  </w:abstractNum>
  <w:abstractNum w:abstractNumId="2">
    <w:lvl w:ilvl="0">
      <w:start w:val="1"/>
      <w:numFmt w:val="bullet"/>
      <w:lvlText w:val=""/>
      <w:lvlJc w:val="left"/>
      <w:pPr>
        <w:tabs>
          <w:tab w:pos="720" w:val="num"/>
        </w:tabs>
        <w:ind w:hanging="360" w:left="720"/>
      </w:pPr>
      <w:rPr>
        <w:rFonts w:ascii="Wingdings" w:cs="Wingdings" w:hAnsi="Wingdings" w:hint="default"/>
        <w:sz w:val="20"/>
      </w:rPr>
    </w:lvl>
    <w:lvl w:ilvl="1">
      <w:start w:val="1"/>
      <w:numFmt w:val="bullet"/>
      <w:lvlText w:val=""/>
      <w:lvlJc w:val="left"/>
      <w:pPr>
        <w:tabs>
          <w:tab w:pos="1440" w:val="num"/>
        </w:tabs>
        <w:ind w:hanging="360" w:left="1440"/>
      </w:pPr>
      <w:rPr>
        <w:rFonts w:ascii="Wingdings" w:cs="Wingdings" w:hAnsi="Wingdings" w:hint="default"/>
        <w:sz w:val="20"/>
      </w:rPr>
    </w:lvl>
    <w:lvl w:ilvl="2">
      <w:start w:val="1"/>
      <w:numFmt w:val="bullet"/>
      <w:lvlText w:val=""/>
      <w:lvlJc w:val="left"/>
      <w:pPr>
        <w:tabs>
          <w:tab w:pos="2160" w:val="num"/>
        </w:tabs>
        <w:ind w:hanging="360" w:left="2160"/>
      </w:pPr>
      <w:rPr>
        <w:rFonts w:ascii="Wingdings" w:cs="Wingdings" w:hAnsi="Wingdings" w:hint="default"/>
        <w:sz w:val="20"/>
      </w:rPr>
    </w:lvl>
    <w:lvl w:ilvl="3">
      <w:start w:val="1"/>
      <w:numFmt w:val="bullet"/>
      <w:lvlText w:val=""/>
      <w:lvlJc w:val="left"/>
      <w:pPr>
        <w:tabs>
          <w:tab w:pos="2880" w:val="num"/>
        </w:tabs>
        <w:ind w:hanging="360" w:left="2880"/>
      </w:pPr>
      <w:rPr>
        <w:rFonts w:ascii="Wingdings" w:cs="Wingdings" w:hAnsi="Wingdings" w:hint="default"/>
        <w:sz w:val="20"/>
      </w:rPr>
    </w:lvl>
    <w:lvl w:ilvl="4">
      <w:start w:val="1"/>
      <w:numFmt w:val="bullet"/>
      <w:lvlText w:val=""/>
      <w:lvlJc w:val="left"/>
      <w:pPr>
        <w:tabs>
          <w:tab w:pos="3600" w:val="num"/>
        </w:tabs>
        <w:ind w:hanging="360" w:left="3600"/>
      </w:pPr>
      <w:rPr>
        <w:rFonts w:ascii="Wingdings" w:cs="Wingdings" w:hAnsi="Wingdings" w:hint="default"/>
        <w:sz w:val="20"/>
      </w:rPr>
    </w:lvl>
    <w:lvl w:ilvl="5">
      <w:start w:val="1"/>
      <w:numFmt w:val="bullet"/>
      <w:lvlText w:val=""/>
      <w:lvlJc w:val="left"/>
      <w:pPr>
        <w:tabs>
          <w:tab w:pos="4320" w:val="num"/>
        </w:tabs>
        <w:ind w:hanging="360" w:left="4320"/>
      </w:pPr>
      <w:rPr>
        <w:rFonts w:ascii="Wingdings" w:cs="Wingdings" w:hAnsi="Wingdings" w:hint="default"/>
        <w:sz w:val="20"/>
      </w:rPr>
    </w:lvl>
    <w:lvl w:ilvl="6">
      <w:start w:val="1"/>
      <w:numFmt w:val="bullet"/>
      <w:lvlText w:val=""/>
      <w:lvlJc w:val="left"/>
      <w:pPr>
        <w:tabs>
          <w:tab w:pos="5040" w:val="num"/>
        </w:tabs>
        <w:ind w:hanging="360" w:left="5040"/>
      </w:pPr>
      <w:rPr>
        <w:rFonts w:ascii="Wingdings" w:cs="Wingdings" w:hAnsi="Wingdings" w:hint="default"/>
        <w:sz w:val="20"/>
      </w:rPr>
    </w:lvl>
    <w:lvl w:ilvl="7">
      <w:start w:val="1"/>
      <w:numFmt w:val="bullet"/>
      <w:lvlText w:val=""/>
      <w:lvlJc w:val="left"/>
      <w:pPr>
        <w:tabs>
          <w:tab w:pos="5760" w:val="num"/>
        </w:tabs>
        <w:ind w:hanging="360" w:left="5760"/>
      </w:pPr>
      <w:rPr>
        <w:rFonts w:ascii="Wingdings" w:cs="Wingdings" w:hAnsi="Wingdings" w:hint="default"/>
        <w:sz w:val="20"/>
      </w:rPr>
    </w:lvl>
    <w:lvl w:ilvl="8">
      <w:start w:val="1"/>
      <w:numFmt w:val="bullet"/>
      <w:lvlText w:val=""/>
      <w:lvlJc w:val="left"/>
      <w:pPr>
        <w:tabs>
          <w:tab w:pos="6480" w:val="num"/>
        </w:tabs>
        <w:ind w:hanging="360" w:left="6480"/>
      </w:pPr>
      <w:rPr>
        <w:rFonts w:ascii="Wingdings" w:cs="Wingdings" w:hAnsi="Wingdings" w:hint="default"/>
        <w:sz w:val="20"/>
      </w:rPr>
    </w:lvl>
  </w:abstractNum>
  <w:abstractNum w:abstractNumId="3">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8"/>
</w:settings>
</file>

<file path=word/styles.xml><?xml version="1.0" encoding="utf-8"?>
<w:styles xmlns:w="http://schemas.openxmlformats.org/wordprocessingml/2006/main">
  <w:style w:styleId="style0" w:type="paragraph">
    <w:name w:val="Normal"/>
    <w:next w:val="style0"/>
    <w:pPr>
      <w:widowControl/>
      <w:suppressAutoHyphens w:val="true"/>
      <w:spacing w:after="200" w:before="0" w:line="276" w:lineRule="auto"/>
      <w:contextualSpacing w:val="false"/>
    </w:pPr>
    <w:rPr>
      <w:rFonts w:ascii="Calibri" w:cs="Times New Roman" w:eastAsia="Calibri" w:hAnsi="Calibri"/>
      <w:color w:val="00000A"/>
      <w:sz w:val="22"/>
      <w:szCs w:val="22"/>
      <w:lang w:bidi="ar-SA" w:eastAsia="en-US" w:val="uk-UA"/>
    </w:rPr>
  </w:style>
  <w:style w:styleId="style15" w:type="character">
    <w:name w:val="Default Paragraph Font"/>
    <w:next w:val="style15"/>
    <w:rPr/>
  </w:style>
  <w:style w:styleId="style16" w:type="character">
    <w:name w:val="Виділення жирним"/>
    <w:basedOn w:val="style15"/>
    <w:next w:val="style16"/>
    <w:rPr>
      <w:rFonts w:cs="Times New Roman"/>
      <w:b/>
      <w:bCs/>
    </w:rPr>
  </w:style>
  <w:style w:styleId="style17" w:type="character">
    <w:name w:val="Balloon Text Char"/>
    <w:basedOn w:val="style15"/>
    <w:next w:val="style17"/>
    <w:rPr>
      <w:rFonts w:ascii="Tahoma" w:cs="Tahoma" w:hAnsi="Tahoma"/>
      <w:sz w:val="16"/>
      <w:szCs w:val="16"/>
    </w:rPr>
  </w:style>
  <w:style w:styleId="style18" w:type="character">
    <w:name w:val="Гіперпосилання"/>
    <w:basedOn w:val="style15"/>
    <w:next w:val="style18"/>
    <w:rPr>
      <w:rFonts w:cs="Times New Roman"/>
      <w:color w:val="0000FF"/>
      <w:u w:val="single"/>
      <w:lang w:bidi="zxx-" w:eastAsia="zxx-" w:val="zxx-"/>
    </w:rPr>
  </w:style>
  <w:style w:styleId="style19" w:type="character">
    <w:name w:val="rvts9"/>
    <w:basedOn w:val="style15"/>
    <w:next w:val="style19"/>
    <w:rPr>
      <w:rFonts w:cs="Times New Roman"/>
    </w:rPr>
  </w:style>
  <w:style w:styleId="style20" w:type="character">
    <w:name w:val="rvts8"/>
    <w:basedOn w:val="style15"/>
    <w:next w:val="style20"/>
    <w:rPr>
      <w:rFonts w:cs="Times New Roman"/>
    </w:rPr>
  </w:style>
  <w:style w:styleId="style21" w:type="character">
    <w:name w:val="Body Text Char"/>
    <w:basedOn w:val="style15"/>
    <w:next w:val="style21"/>
    <w:rPr>
      <w:rFonts w:cs="Times New Roman"/>
      <w:lang w:eastAsia="en-US"/>
    </w:rPr>
  </w:style>
  <w:style w:styleId="style22" w:type="character">
    <w:name w:val="Основной текст Знак"/>
    <w:basedOn w:val="style15"/>
    <w:next w:val="style22"/>
    <w:rPr>
      <w:rFonts w:ascii="Times New Roman" w:cs="Times New Roman" w:hAnsi="Times New Roman"/>
      <w:sz w:val="23"/>
      <w:szCs w:val="23"/>
      <w:u w:val="none"/>
    </w:rPr>
  </w:style>
  <w:style w:styleId="style23" w:type="character">
    <w:name w:val="ListLabel 1"/>
    <w:next w:val="style23"/>
    <w:rPr>
      <w:rFonts w:cs="Times New Roman"/>
    </w:rPr>
  </w:style>
  <w:style w:styleId="style24" w:type="character">
    <w:name w:val="ListLabel 2"/>
    <w:next w:val="style24"/>
    <w:rPr>
      <w:sz w:val="20"/>
    </w:rPr>
  </w:style>
  <w:style w:styleId="style25" w:type="character">
    <w:name w:val="ListLabel 3"/>
    <w:next w:val="style25"/>
    <w:rPr>
      <w:rFonts w:eastAsia="Times New Roman"/>
    </w:rPr>
  </w:style>
  <w:style w:styleId="style26" w:type="character">
    <w:name w:val="ListLabel 4"/>
    <w:next w:val="style26"/>
    <w:rPr>
      <w:rFonts w:cs="Wingdings"/>
      <w:sz w:val="20"/>
    </w:rPr>
  </w:style>
  <w:style w:styleId="style27" w:type="paragraph">
    <w:name w:val="Заголовок"/>
    <w:basedOn w:val="style0"/>
    <w:next w:val="style28"/>
    <w:pPr>
      <w:keepNext/>
      <w:spacing w:after="120" w:before="240"/>
      <w:contextualSpacing w:val="false"/>
    </w:pPr>
    <w:rPr>
      <w:rFonts w:ascii="Arial" w:cs="Arial" w:eastAsia="Microsoft YaHei" w:hAnsi="Arial"/>
      <w:sz w:val="28"/>
      <w:szCs w:val="28"/>
    </w:rPr>
  </w:style>
  <w:style w:styleId="style28" w:type="paragraph">
    <w:name w:val="Text Body"/>
    <w:basedOn w:val="style0"/>
    <w:next w:val="style28"/>
    <w:pPr>
      <w:widowControl w:val="false"/>
      <w:suppressAutoHyphens w:val="true"/>
      <w:spacing w:after="120" w:before="0" w:line="100" w:lineRule="atLeast"/>
      <w:contextualSpacing w:val="false"/>
    </w:pPr>
    <w:rPr>
      <w:rFonts w:ascii="Times New Roman" w:eastAsia="Times New Roman" w:hAnsi="Times New Roman"/>
      <w:sz w:val="24"/>
      <w:szCs w:val="24"/>
      <w:lang w:eastAsia="ar-SA"/>
    </w:rPr>
  </w:style>
  <w:style w:styleId="style29" w:type="paragraph">
    <w:name w:val="Список"/>
    <w:basedOn w:val="style28"/>
    <w:next w:val="style29"/>
    <w:pPr/>
    <w:rPr>
      <w:rFonts w:cs="Arial"/>
    </w:rPr>
  </w:style>
  <w:style w:styleId="style30" w:type="paragraph">
    <w:name w:val="Розділ"/>
    <w:basedOn w:val="style0"/>
    <w:next w:val="style30"/>
    <w:pPr>
      <w:suppressLineNumbers/>
      <w:spacing w:after="120" w:before="120"/>
      <w:contextualSpacing w:val="false"/>
    </w:pPr>
    <w:rPr>
      <w:rFonts w:cs="Arial"/>
      <w:i/>
      <w:iCs/>
      <w:sz w:val="24"/>
      <w:szCs w:val="24"/>
    </w:rPr>
  </w:style>
  <w:style w:styleId="style31" w:type="paragraph">
    <w:name w:val="Покажчик"/>
    <w:basedOn w:val="style0"/>
    <w:next w:val="style31"/>
    <w:pPr>
      <w:suppressLineNumbers/>
    </w:pPr>
    <w:rPr>
      <w:rFonts w:cs="Arial"/>
    </w:rPr>
  </w:style>
  <w:style w:styleId="style32" w:type="paragraph">
    <w:name w:val="No Spacing"/>
    <w:next w:val="style32"/>
    <w:pPr>
      <w:widowControl/>
      <w:suppressAutoHyphens w:val="true"/>
    </w:pPr>
    <w:rPr>
      <w:rFonts w:ascii="Calibri" w:cs="Times New Roman" w:eastAsia="Calibri" w:hAnsi="Calibri"/>
      <w:color w:val="00000A"/>
      <w:sz w:val="22"/>
      <w:szCs w:val="22"/>
      <w:lang w:bidi="ar-SA" w:eastAsia="en-US" w:val="uk-UA"/>
    </w:rPr>
  </w:style>
  <w:style w:styleId="style33" w:type="paragraph">
    <w:name w:val="List Paragraph"/>
    <w:basedOn w:val="style0"/>
    <w:next w:val="style33"/>
    <w:pPr>
      <w:spacing w:after="200" w:before="0"/>
      <w:ind w:hanging="0" w:left="720" w:right="0"/>
      <w:contextualSpacing/>
    </w:pPr>
    <w:rPr/>
  </w:style>
  <w:style w:styleId="style34" w:type="paragraph">
    <w:name w:val="Normal (Web)"/>
    <w:basedOn w:val="style0"/>
    <w:next w:val="style34"/>
    <w:pPr>
      <w:spacing w:after="28" w:before="28" w:line="100" w:lineRule="atLeast"/>
      <w:contextualSpacing w:val="false"/>
    </w:pPr>
    <w:rPr>
      <w:rFonts w:ascii="Times New Roman" w:eastAsia="Times New Roman" w:hAnsi="Times New Roman"/>
      <w:sz w:val="24"/>
      <w:szCs w:val="24"/>
      <w:lang w:eastAsia="uk-UA"/>
    </w:rPr>
  </w:style>
  <w:style w:styleId="style35" w:type="paragraph">
    <w:name w:val="Balloon Text"/>
    <w:basedOn w:val="style0"/>
    <w:next w:val="style35"/>
    <w:pPr>
      <w:spacing w:after="0" w:before="0" w:line="100" w:lineRule="atLeast"/>
      <w:contextualSpacing w:val="false"/>
    </w:pPr>
    <w:rPr>
      <w:rFonts w:ascii="Tahoma" w:cs="Tahoma" w:hAnsi="Tahoma"/>
      <w:sz w:val="16"/>
      <w:szCs w:val="16"/>
    </w:rPr>
  </w:style>
  <w:style w:styleId="style36" w:type="paragraph">
    <w:name w:val="rvps5"/>
    <w:basedOn w:val="style0"/>
    <w:next w:val="style36"/>
    <w:pPr>
      <w:spacing w:after="28" w:before="28" w:line="100" w:lineRule="atLeast"/>
      <w:contextualSpacing w:val="false"/>
    </w:pPr>
    <w:rPr>
      <w:rFonts w:ascii="Times New Roman" w:eastAsia="Times New Roman" w:hAnsi="Times New Roman"/>
      <w:sz w:val="24"/>
      <w:szCs w:val="24"/>
      <w:lang w:eastAsia="uk-UA"/>
    </w:rPr>
  </w:style>
  <w:style w:styleId="style37" w:type="paragraph">
    <w:name w:val="a"/>
    <w:basedOn w:val="style0"/>
    <w:next w:val="style37"/>
    <w:pPr>
      <w:spacing w:after="28" w:before="28" w:line="100" w:lineRule="atLeast"/>
      <w:contextualSpacing w:val="false"/>
    </w:pPr>
    <w:rPr>
      <w:rFonts w:ascii="Times New Roman" w:eastAsia="Times New Roman" w:hAnsi="Times New Roman"/>
      <w:sz w:val="24"/>
      <w:szCs w:val="24"/>
      <w:lang w:eastAsia="uk-UA"/>
    </w:rPr>
  </w:style>
  <w:style w:styleId="style38" w:type="paragraph">
    <w:name w:val="rvps4"/>
    <w:basedOn w:val="style0"/>
    <w:next w:val="style38"/>
    <w:pPr>
      <w:spacing w:after="28" w:before="28" w:line="100" w:lineRule="atLeast"/>
      <w:contextualSpacing w:val="false"/>
    </w:pPr>
    <w:rPr>
      <w:rFonts w:ascii="Times New Roman" w:eastAsia="Times New Roman" w:hAnsi="Times New Roman"/>
      <w:sz w:val="24"/>
      <w:szCs w:val="24"/>
      <w:lang w:eastAsia="uk-UA"/>
    </w:rPr>
  </w:style>
  <w:style w:styleId="style39" w:type="paragraph">
    <w:name w:val="Название объекта"/>
    <w:basedOn w:val="style0"/>
    <w:next w:val="style39"/>
    <w:pPr>
      <w:spacing w:after="120" w:before="120"/>
      <w:contextualSpacing w:val="false"/>
      <w:jc w:val="center"/>
    </w:pPr>
    <w:rPr>
      <w:b/>
      <w:bCs/>
      <w:caps/>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Normal_Wordconv</Template>
  <TotalTime>976</TotalTime>
  <Application>LibreOffice/4.0.4.2$Windows_x86 LibreOffice_project/9e9821abd0ffdbc09cd8c52eaa574fa09eb08f2</Applicat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erms:created xsi:type="dcterms:W3CDTF">2021-07-09T08:51:00.00Z</dcterms:created>
  <dc:creator>Користувач Windows</dc:creator>
  <cp:lastModifiedBy>Мельник</cp:lastModifiedBy>
  <cp:lastPrinted>2022-01-12T13:12:52.30Z</cp:lastPrinted>
  <dcterms:modified xsi:type="dcterms:W3CDTF">2021-10-27T06:32:00.00Z</dcterms:modified>
  <cp:revision>298</cp:revision>
  <dc:title> </dc:title>
</cp:coreProperties>
</file>