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51" w:rsidRPr="00D16151" w:rsidRDefault="00D16151" w:rsidP="00D16151">
      <w:pPr>
        <w:pStyle w:val="a3"/>
        <w:shd w:val="clear" w:color="auto" w:fill="FFFFFF"/>
        <w:spacing w:before="195" w:beforeAutospacing="0" w:after="195" w:afterAutospacing="0"/>
        <w:ind w:left="5031" w:right="75"/>
        <w:rPr>
          <w:rFonts w:ascii="Arial" w:hAnsi="Arial" w:cs="Arial"/>
          <w:bCs/>
          <w:color w:val="303F50"/>
          <w:sz w:val="22"/>
          <w:szCs w:val="22"/>
        </w:rPr>
      </w:pPr>
      <w:r>
        <w:rPr>
          <w:rFonts w:ascii="Arial" w:hAnsi="Arial" w:cs="Arial"/>
          <w:bCs/>
          <w:color w:val="303F50"/>
        </w:rPr>
        <w:t xml:space="preserve">         </w:t>
      </w:r>
      <w:r w:rsidRPr="00D16151">
        <w:rPr>
          <w:rFonts w:ascii="Arial" w:hAnsi="Arial" w:cs="Arial"/>
          <w:bCs/>
          <w:color w:val="303F50"/>
          <w:sz w:val="22"/>
          <w:szCs w:val="22"/>
        </w:rPr>
        <w:t>Додаток</w:t>
      </w:r>
    </w:p>
    <w:p w:rsidR="00D16151" w:rsidRPr="00D16151" w:rsidRDefault="00D16151" w:rsidP="00D16151">
      <w:pPr>
        <w:pStyle w:val="a3"/>
        <w:shd w:val="clear" w:color="auto" w:fill="FFFFFF"/>
        <w:spacing w:before="195" w:beforeAutospacing="0" w:after="195" w:afterAutospacing="0"/>
        <w:ind w:left="5031" w:right="75"/>
        <w:rPr>
          <w:rFonts w:ascii="Arial" w:hAnsi="Arial" w:cs="Arial"/>
          <w:bCs/>
          <w:color w:val="303F50"/>
          <w:sz w:val="22"/>
          <w:szCs w:val="22"/>
        </w:rPr>
      </w:pPr>
      <w:r w:rsidRPr="00D16151">
        <w:rPr>
          <w:rFonts w:ascii="Arial" w:hAnsi="Arial" w:cs="Arial"/>
          <w:bCs/>
          <w:color w:val="303F50"/>
          <w:sz w:val="22"/>
          <w:szCs w:val="22"/>
        </w:rPr>
        <w:t xml:space="preserve">         </w:t>
      </w:r>
      <w:r w:rsidR="00E87863">
        <w:rPr>
          <w:rFonts w:ascii="Arial" w:hAnsi="Arial" w:cs="Arial"/>
          <w:bCs/>
          <w:color w:val="303F50"/>
          <w:sz w:val="22"/>
          <w:szCs w:val="22"/>
        </w:rPr>
        <w:t>д</w:t>
      </w:r>
      <w:r w:rsidRPr="00D16151">
        <w:rPr>
          <w:rFonts w:ascii="Arial" w:hAnsi="Arial" w:cs="Arial"/>
          <w:bCs/>
          <w:color w:val="303F50"/>
          <w:sz w:val="22"/>
          <w:szCs w:val="22"/>
        </w:rPr>
        <w:t xml:space="preserve">о </w:t>
      </w:r>
      <w:r w:rsidR="00E87863">
        <w:rPr>
          <w:rFonts w:ascii="Arial" w:hAnsi="Arial" w:cs="Arial"/>
          <w:bCs/>
          <w:color w:val="303F50"/>
          <w:sz w:val="22"/>
          <w:szCs w:val="22"/>
        </w:rPr>
        <w:t xml:space="preserve">рішення </w:t>
      </w:r>
      <w:r w:rsidR="00B24342">
        <w:rPr>
          <w:rFonts w:ascii="Arial" w:hAnsi="Arial" w:cs="Arial"/>
          <w:bCs/>
          <w:color w:val="303F50"/>
          <w:sz w:val="22"/>
          <w:szCs w:val="22"/>
        </w:rPr>
        <w:t>виконавчого комітету</w:t>
      </w:r>
    </w:p>
    <w:p w:rsidR="00940536" w:rsidRPr="00B24342" w:rsidRDefault="00B24342" w:rsidP="00B24342">
      <w:pPr>
        <w:pStyle w:val="a3"/>
        <w:shd w:val="clear" w:color="auto" w:fill="FFFFFF"/>
        <w:spacing w:before="195" w:beforeAutospacing="0" w:after="195" w:afterAutospacing="0"/>
        <w:ind w:left="5031" w:right="75"/>
        <w:rPr>
          <w:rFonts w:ascii="Arial" w:hAnsi="Arial" w:cs="Arial"/>
          <w:bCs/>
          <w:color w:val="303F50"/>
          <w:sz w:val="22"/>
          <w:szCs w:val="22"/>
        </w:rPr>
      </w:pPr>
      <w:r>
        <w:rPr>
          <w:rFonts w:ascii="Arial" w:hAnsi="Arial" w:cs="Arial"/>
          <w:bCs/>
          <w:color w:val="303F50"/>
          <w:sz w:val="22"/>
          <w:szCs w:val="22"/>
        </w:rPr>
        <w:t xml:space="preserve">        </w:t>
      </w:r>
      <w:r w:rsidR="00940536" w:rsidRPr="00D16151">
        <w:rPr>
          <w:rFonts w:ascii="Arial" w:hAnsi="Arial" w:cs="Arial"/>
          <w:bCs/>
          <w:color w:val="303F50"/>
          <w:sz w:val="22"/>
          <w:szCs w:val="22"/>
        </w:rPr>
        <w:t xml:space="preserve"> </w:t>
      </w:r>
      <w:r>
        <w:rPr>
          <w:rFonts w:ascii="Arial" w:hAnsi="Arial" w:cs="Arial"/>
          <w:bCs/>
          <w:color w:val="303F50"/>
          <w:sz w:val="22"/>
          <w:szCs w:val="22"/>
        </w:rPr>
        <w:t>Стрийської міської ради</w:t>
      </w:r>
    </w:p>
    <w:p w:rsidR="00D16151" w:rsidRPr="00D16151" w:rsidRDefault="00D16151" w:rsidP="00D16151">
      <w:pPr>
        <w:pStyle w:val="a3"/>
        <w:shd w:val="clear" w:color="auto" w:fill="FFFFFF"/>
        <w:spacing w:before="195" w:beforeAutospacing="0" w:after="195" w:afterAutospacing="0"/>
        <w:ind w:left="5031" w:right="75"/>
        <w:rPr>
          <w:rFonts w:ascii="Arial" w:hAnsi="Arial" w:cs="Arial"/>
          <w:bCs/>
          <w:color w:val="303F50"/>
          <w:sz w:val="22"/>
          <w:szCs w:val="22"/>
        </w:rPr>
      </w:pPr>
      <w:r w:rsidRPr="00D16151">
        <w:rPr>
          <w:rFonts w:ascii="Arial" w:hAnsi="Arial" w:cs="Arial"/>
          <w:bCs/>
          <w:color w:val="303F50"/>
          <w:sz w:val="22"/>
          <w:szCs w:val="22"/>
        </w:rPr>
        <w:t xml:space="preserve">          від </w:t>
      </w:r>
      <w:r w:rsidR="00B24342">
        <w:rPr>
          <w:rFonts w:ascii="Arial" w:hAnsi="Arial" w:cs="Arial"/>
          <w:bCs/>
          <w:color w:val="303F50"/>
          <w:sz w:val="22"/>
          <w:szCs w:val="22"/>
        </w:rPr>
        <w:t xml:space="preserve">  </w:t>
      </w:r>
      <w:r w:rsidRPr="00D16151">
        <w:rPr>
          <w:rFonts w:ascii="Arial" w:hAnsi="Arial" w:cs="Arial"/>
          <w:bCs/>
          <w:color w:val="303F50"/>
          <w:sz w:val="22"/>
          <w:szCs w:val="22"/>
        </w:rPr>
        <w:t xml:space="preserve"> грудня 2020 р. № </w:t>
      </w:r>
    </w:p>
    <w:p w:rsidR="00940536" w:rsidRDefault="00940536" w:rsidP="00940536">
      <w:pPr>
        <w:pStyle w:val="a3"/>
        <w:shd w:val="clear" w:color="auto" w:fill="FFFFFF"/>
        <w:spacing w:before="195" w:beforeAutospacing="0" w:after="195" w:afterAutospacing="0"/>
        <w:ind w:left="5031" w:right="75"/>
        <w:jc w:val="center"/>
        <w:rPr>
          <w:rFonts w:ascii="Arial" w:hAnsi="Arial" w:cs="Arial"/>
          <w:b/>
          <w:bCs/>
          <w:color w:val="303F50"/>
          <w:sz w:val="20"/>
          <w:szCs w:val="20"/>
        </w:rPr>
      </w:pPr>
    </w:p>
    <w:p w:rsidR="00940536" w:rsidRPr="00D16151" w:rsidRDefault="00940536" w:rsidP="00940536">
      <w:pPr>
        <w:pStyle w:val="a3"/>
        <w:shd w:val="clear" w:color="auto" w:fill="FFFFFF"/>
        <w:spacing w:before="195" w:beforeAutospacing="0" w:after="195" w:afterAutospacing="0"/>
        <w:ind w:left="75" w:right="75"/>
        <w:jc w:val="center"/>
        <w:rPr>
          <w:rFonts w:ascii="Arial" w:hAnsi="Arial" w:cs="Arial"/>
          <w:b/>
          <w:color w:val="303F50"/>
        </w:rPr>
      </w:pPr>
      <w:r w:rsidRPr="00D16151">
        <w:rPr>
          <w:rFonts w:ascii="Arial" w:hAnsi="Arial" w:cs="Arial"/>
          <w:b/>
          <w:bCs/>
          <w:color w:val="303F50"/>
        </w:rPr>
        <w:t>ПОЛОЖЕННЯ</w:t>
      </w:r>
    </w:p>
    <w:p w:rsidR="00D16151" w:rsidRPr="00D16151" w:rsidRDefault="00940536" w:rsidP="00D16151">
      <w:pPr>
        <w:pStyle w:val="a3"/>
        <w:shd w:val="clear" w:color="auto" w:fill="FFFFFF"/>
        <w:spacing w:before="195" w:beforeAutospacing="0" w:after="195" w:afterAutospacing="0"/>
        <w:ind w:left="75" w:right="75"/>
        <w:jc w:val="center"/>
        <w:rPr>
          <w:rFonts w:ascii="Arial" w:hAnsi="Arial" w:cs="Arial"/>
          <w:b/>
          <w:bCs/>
          <w:color w:val="303F50"/>
        </w:rPr>
      </w:pPr>
      <w:r w:rsidRPr="00D16151">
        <w:rPr>
          <w:rFonts w:ascii="Arial" w:hAnsi="Arial" w:cs="Arial"/>
          <w:b/>
          <w:bCs/>
          <w:color w:val="303F50"/>
        </w:rPr>
        <w:t>про відділ фізичної культури та спорту</w:t>
      </w:r>
      <w:r w:rsidR="00D16151" w:rsidRPr="00D16151">
        <w:rPr>
          <w:rFonts w:ascii="Arial" w:hAnsi="Arial" w:cs="Arial"/>
          <w:b/>
          <w:bCs/>
          <w:color w:val="303F50"/>
        </w:rPr>
        <w:t xml:space="preserve"> Стрийської міської ради</w:t>
      </w:r>
    </w:p>
    <w:p w:rsidR="00940536" w:rsidRPr="00D16151" w:rsidRDefault="00940536" w:rsidP="00940536">
      <w:pPr>
        <w:pStyle w:val="a3"/>
        <w:shd w:val="clear" w:color="auto" w:fill="FFFFFF"/>
        <w:spacing w:before="195" w:beforeAutospacing="0" w:after="195" w:afterAutospacing="0"/>
        <w:ind w:left="75" w:right="75"/>
        <w:jc w:val="center"/>
        <w:rPr>
          <w:rFonts w:ascii="Arial" w:hAnsi="Arial" w:cs="Arial"/>
          <w:b/>
          <w:color w:val="303F50"/>
        </w:rPr>
      </w:pPr>
    </w:p>
    <w:p w:rsidR="00D0614D" w:rsidRPr="00DF4721" w:rsidRDefault="00D0614D" w:rsidP="00940536">
      <w:pPr>
        <w:pStyle w:val="a3"/>
        <w:shd w:val="clear" w:color="auto" w:fill="FFFFFF"/>
        <w:spacing w:before="195" w:beforeAutospacing="0" w:after="195" w:afterAutospacing="0"/>
        <w:ind w:left="75" w:right="75"/>
        <w:jc w:val="center"/>
        <w:rPr>
          <w:rFonts w:ascii="Arial" w:hAnsi="Arial" w:cs="Arial"/>
          <w:b/>
          <w:color w:val="303F50"/>
          <w:sz w:val="20"/>
          <w:szCs w:val="20"/>
        </w:rPr>
      </w:pPr>
    </w:p>
    <w:p w:rsidR="00D0614D" w:rsidRPr="00D0614D" w:rsidRDefault="00940536" w:rsidP="00D0614D">
      <w:pPr>
        <w:pStyle w:val="a3"/>
        <w:numPr>
          <w:ilvl w:val="0"/>
          <w:numId w:val="1"/>
        </w:numPr>
        <w:shd w:val="clear" w:color="auto" w:fill="FFFFFF"/>
        <w:spacing w:before="195" w:beforeAutospacing="0" w:after="195" w:afterAutospacing="0"/>
        <w:ind w:right="75"/>
        <w:jc w:val="both"/>
        <w:rPr>
          <w:rFonts w:ascii="Arial" w:hAnsi="Arial" w:cs="Arial"/>
          <w:color w:val="303F50"/>
          <w:sz w:val="20"/>
          <w:szCs w:val="20"/>
        </w:rPr>
      </w:pPr>
      <w:r w:rsidRPr="00D0614D">
        <w:rPr>
          <w:rFonts w:ascii="Arial" w:hAnsi="Arial" w:cs="Arial"/>
          <w:b/>
          <w:color w:val="303F50"/>
          <w:sz w:val="20"/>
          <w:szCs w:val="20"/>
        </w:rPr>
        <w:t>ВІДДІЛ  ФІЗИЧНОЇ  КУЛЬТУРИ  та  СПОРТУ,  (далі – Відділ</w:t>
      </w:r>
      <w:r>
        <w:rPr>
          <w:rFonts w:ascii="Arial" w:hAnsi="Arial" w:cs="Arial"/>
          <w:color w:val="303F50"/>
          <w:sz w:val="20"/>
          <w:szCs w:val="20"/>
        </w:rPr>
        <w:t>)  утворюється міськ</w:t>
      </w:r>
      <w:r w:rsidR="00B24342">
        <w:rPr>
          <w:rFonts w:ascii="Arial" w:hAnsi="Arial" w:cs="Arial"/>
          <w:color w:val="303F50"/>
          <w:sz w:val="20"/>
          <w:szCs w:val="20"/>
        </w:rPr>
        <w:t>ою</w:t>
      </w:r>
      <w:r>
        <w:rPr>
          <w:rFonts w:ascii="Arial" w:hAnsi="Arial" w:cs="Arial"/>
          <w:color w:val="303F50"/>
          <w:sz w:val="20"/>
          <w:szCs w:val="20"/>
        </w:rPr>
        <w:t xml:space="preserve"> рад</w:t>
      </w:r>
      <w:r w:rsidR="00B24342">
        <w:rPr>
          <w:rFonts w:ascii="Arial" w:hAnsi="Arial" w:cs="Arial"/>
          <w:color w:val="303F50"/>
          <w:sz w:val="20"/>
          <w:szCs w:val="20"/>
        </w:rPr>
        <w:t>ою</w:t>
      </w:r>
      <w:r>
        <w:rPr>
          <w:rFonts w:ascii="Arial" w:hAnsi="Arial" w:cs="Arial"/>
          <w:color w:val="303F50"/>
          <w:sz w:val="20"/>
          <w:szCs w:val="20"/>
        </w:rPr>
        <w:t>, входить до її складу і забезпечує виконання у межах міста та району покладених на Відділ завдань.</w:t>
      </w:r>
    </w:p>
    <w:p w:rsidR="00D0614D" w:rsidRPr="00D0614D" w:rsidRDefault="00940536" w:rsidP="00D0614D">
      <w:pPr>
        <w:pStyle w:val="a3"/>
        <w:numPr>
          <w:ilvl w:val="0"/>
          <w:numId w:val="1"/>
        </w:numPr>
        <w:shd w:val="clear" w:color="auto" w:fill="FFFFFF"/>
        <w:spacing w:before="195" w:beforeAutospacing="0" w:after="195" w:afterAutospacing="0"/>
        <w:ind w:right="75"/>
        <w:jc w:val="both"/>
        <w:rPr>
          <w:rFonts w:ascii="Arial" w:hAnsi="Arial" w:cs="Arial"/>
          <w:color w:val="303F50"/>
          <w:sz w:val="20"/>
          <w:szCs w:val="20"/>
        </w:rPr>
      </w:pPr>
      <w:r>
        <w:rPr>
          <w:rFonts w:ascii="Arial" w:hAnsi="Arial" w:cs="Arial"/>
          <w:color w:val="303F50"/>
          <w:sz w:val="20"/>
          <w:szCs w:val="20"/>
        </w:rPr>
        <w:t>Відділ підпорядкований міському голові,  профільному заступникові міського голови та начальнику управління згідно з розподілом функціональних повноважень, а також підзвітний і підконтрольний Управлінню фізичної культури і спорту Львівської обласної державної адміністрації.</w:t>
      </w:r>
    </w:p>
    <w:p w:rsidR="00D0614D" w:rsidRPr="00D0614D" w:rsidRDefault="00940536" w:rsidP="00D0614D">
      <w:pPr>
        <w:pStyle w:val="a3"/>
        <w:numPr>
          <w:ilvl w:val="0"/>
          <w:numId w:val="1"/>
        </w:numPr>
        <w:shd w:val="clear" w:color="auto" w:fill="FFFFFF"/>
        <w:spacing w:before="195" w:beforeAutospacing="0" w:after="195" w:afterAutospacing="0"/>
        <w:ind w:right="75"/>
        <w:jc w:val="both"/>
        <w:rPr>
          <w:rFonts w:ascii="Arial" w:hAnsi="Arial" w:cs="Arial"/>
          <w:color w:val="303F50"/>
          <w:sz w:val="20"/>
          <w:szCs w:val="20"/>
        </w:rPr>
      </w:pPr>
      <w:r>
        <w:rPr>
          <w:rFonts w:ascii="Arial" w:hAnsi="Arial" w:cs="Arial"/>
          <w:color w:val="303F50"/>
          <w:sz w:val="20"/>
          <w:szCs w:val="20"/>
        </w:rPr>
        <w:t>Відділ є правонаступником відділу молоді та спорту Стрийської міської ради.</w:t>
      </w:r>
    </w:p>
    <w:p w:rsidR="00940536" w:rsidRDefault="00940536" w:rsidP="00D0614D">
      <w:pPr>
        <w:pStyle w:val="a3"/>
        <w:numPr>
          <w:ilvl w:val="0"/>
          <w:numId w:val="1"/>
        </w:numPr>
        <w:shd w:val="clear" w:color="auto" w:fill="FFFFFF"/>
        <w:spacing w:before="195" w:beforeAutospacing="0" w:after="195" w:afterAutospacing="0"/>
        <w:ind w:right="75"/>
        <w:jc w:val="both"/>
        <w:rPr>
          <w:rFonts w:ascii="Arial" w:hAnsi="Arial" w:cs="Arial"/>
          <w:color w:val="303F50"/>
          <w:sz w:val="20"/>
          <w:szCs w:val="20"/>
        </w:rPr>
      </w:pPr>
      <w:r>
        <w:rPr>
          <w:rFonts w:ascii="Arial" w:hAnsi="Arial" w:cs="Arial"/>
          <w:color w:val="303F50"/>
          <w:sz w:val="20"/>
          <w:szCs w:val="20"/>
        </w:rPr>
        <w:t>Відділ у своїй діяльності керується Конституцією та законами України, актами Президента України, Кабінету Міністрів України,  розпорядженнями голови облдержадміністрації, райрадиї,  а також цим Положенням.</w:t>
      </w:r>
    </w:p>
    <w:p w:rsidR="00D0614D" w:rsidRDefault="00D0614D" w:rsidP="00D0614D">
      <w:pPr>
        <w:pStyle w:val="a3"/>
        <w:shd w:val="clear" w:color="auto" w:fill="FFFFFF"/>
        <w:spacing w:before="195" w:beforeAutospacing="0" w:after="195" w:afterAutospacing="0"/>
        <w:ind w:left="75" w:right="75"/>
        <w:jc w:val="both"/>
        <w:rPr>
          <w:rFonts w:ascii="Arial" w:hAnsi="Arial" w:cs="Arial"/>
          <w:color w:val="303F50"/>
          <w:sz w:val="20"/>
          <w:szCs w:val="20"/>
        </w:rPr>
      </w:pP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i/>
          <w:color w:val="303F50"/>
          <w:sz w:val="20"/>
          <w:szCs w:val="20"/>
        </w:rPr>
      </w:pPr>
      <w:r w:rsidRPr="0067515E">
        <w:rPr>
          <w:rFonts w:ascii="Arial" w:hAnsi="Arial" w:cs="Arial"/>
          <w:b/>
          <w:i/>
          <w:color w:val="303F50"/>
          <w:sz w:val="20"/>
          <w:szCs w:val="20"/>
        </w:rPr>
        <w:t>5. Основними завданнями Відділу є:</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  забезпечення</w:t>
      </w:r>
      <w:r w:rsidRPr="00DF4721">
        <w:rPr>
          <w:rFonts w:ascii="Arial" w:hAnsi="Arial" w:cs="Arial"/>
          <w:color w:val="303F50"/>
          <w:sz w:val="20"/>
          <w:szCs w:val="20"/>
        </w:rPr>
        <w:t xml:space="preserve"> </w:t>
      </w:r>
      <w:r>
        <w:rPr>
          <w:rFonts w:ascii="Arial" w:hAnsi="Arial" w:cs="Arial"/>
          <w:color w:val="303F50"/>
          <w:sz w:val="20"/>
          <w:szCs w:val="20"/>
        </w:rPr>
        <w:t>реалізації державної політики з питань фізичної культури  та спорту;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фізичного виховання і фізкультурно-оздоровчої діяльності у навчально-виховній, виробничій та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участі збірних команд в обласних та державних змаганнях, сприяння у підготовці та ефективному використанні кадрів з питань фізичної культури та спорту;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 пропаганди здорового способу життя, сприяння розвитку олімпійського та параолімпійського руху, організація оздоровлення населення;</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 участь у формуванні та забезпеченні реалізації державної політики на регіональному рівні з питань  фізичної культури та спорту;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3) підготовка аналітичних, інформаційних і статистичних матеріалів, організація проведення досліджень стану розвитку фізичної культури та спорту;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4) розроблення та реалізація разом з іншими місцевими органами виконавчої влади, громадянами та об’єднаннями громадян заходів, спрямованих на подальший розвиток фізичної культури та спорту;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5) організація та проведення спортивних змагань, навчально-тренувальних зборів, спортивно-театралізованих свят, </w:t>
      </w:r>
      <w:r w:rsidR="00D0614D">
        <w:rPr>
          <w:rFonts w:ascii="Arial" w:hAnsi="Arial" w:cs="Arial"/>
          <w:color w:val="303F50"/>
          <w:sz w:val="20"/>
          <w:szCs w:val="20"/>
        </w:rPr>
        <w:t xml:space="preserve">спортивних </w:t>
      </w:r>
      <w:r>
        <w:rPr>
          <w:rFonts w:ascii="Arial" w:hAnsi="Arial" w:cs="Arial"/>
          <w:color w:val="303F50"/>
          <w:sz w:val="20"/>
          <w:szCs w:val="20"/>
        </w:rPr>
        <w:t xml:space="preserve">конкурсів та інших </w:t>
      </w:r>
      <w:r w:rsidR="00D0614D">
        <w:rPr>
          <w:rFonts w:ascii="Arial" w:hAnsi="Arial" w:cs="Arial"/>
          <w:color w:val="303F50"/>
          <w:sz w:val="20"/>
          <w:szCs w:val="20"/>
        </w:rPr>
        <w:t xml:space="preserve">спортивних </w:t>
      </w:r>
      <w:r>
        <w:rPr>
          <w:rFonts w:ascii="Arial" w:hAnsi="Arial" w:cs="Arial"/>
          <w:color w:val="303F50"/>
          <w:sz w:val="20"/>
          <w:szCs w:val="20"/>
        </w:rPr>
        <w:t>заходів серед широких верств населення;</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6) сприяння</w:t>
      </w:r>
      <w:r w:rsidRPr="00DF4721">
        <w:rPr>
          <w:rFonts w:ascii="Arial" w:hAnsi="Arial" w:cs="Arial"/>
          <w:color w:val="303F50"/>
          <w:sz w:val="20"/>
          <w:szCs w:val="20"/>
        </w:rPr>
        <w:t xml:space="preserve"> </w:t>
      </w:r>
      <w:r>
        <w:rPr>
          <w:rFonts w:ascii="Arial" w:hAnsi="Arial" w:cs="Arial"/>
          <w:color w:val="303F50"/>
          <w:sz w:val="20"/>
          <w:szCs w:val="20"/>
        </w:rPr>
        <w:t>молодіжним та іншим громадським організаціям у проведенні ними роботи з питань фізичної культури та спорту;</w:t>
      </w:r>
    </w:p>
    <w:p w:rsidR="001D0D41" w:rsidRDefault="00D0614D" w:rsidP="001D0D41">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міжнародному співробітництву з пит</w:t>
      </w:r>
      <w:r w:rsidR="001D0D41">
        <w:rPr>
          <w:rFonts w:ascii="Arial" w:hAnsi="Arial" w:cs="Arial"/>
          <w:color w:val="303F50"/>
          <w:sz w:val="20"/>
          <w:szCs w:val="20"/>
        </w:rPr>
        <w:t>ань фізичної культури та спорту</w:t>
      </w:r>
    </w:p>
    <w:p w:rsidR="00D0614D" w:rsidRPr="001D0D41" w:rsidRDefault="00D0614D" w:rsidP="001D0D41">
      <w:pPr>
        <w:pStyle w:val="a3"/>
        <w:shd w:val="clear" w:color="auto" w:fill="FFFFFF"/>
        <w:spacing w:before="195" w:beforeAutospacing="0" w:after="195" w:afterAutospacing="0"/>
        <w:ind w:left="75" w:right="75"/>
        <w:jc w:val="both"/>
        <w:rPr>
          <w:rFonts w:ascii="Arial" w:hAnsi="Arial" w:cs="Arial"/>
          <w:color w:val="303F50"/>
          <w:sz w:val="20"/>
          <w:szCs w:val="20"/>
          <w:lang w:val="ru-RU"/>
        </w:rPr>
      </w:pP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r w:rsidRPr="0067515E">
        <w:rPr>
          <w:rFonts w:ascii="Arial" w:hAnsi="Arial" w:cs="Arial"/>
          <w:b/>
          <w:color w:val="303F50"/>
          <w:sz w:val="20"/>
          <w:szCs w:val="20"/>
        </w:rPr>
        <w:t>6. Відділ відповідно до покладених на нього завдань:</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 організовує</w:t>
      </w:r>
      <w:r w:rsidRPr="00DF4721">
        <w:rPr>
          <w:rFonts w:ascii="Arial" w:hAnsi="Arial" w:cs="Arial"/>
          <w:color w:val="303F50"/>
          <w:sz w:val="20"/>
          <w:szCs w:val="20"/>
        </w:rPr>
        <w:t xml:space="preserve"> </w:t>
      </w:r>
      <w:r>
        <w:rPr>
          <w:rFonts w:ascii="Arial" w:hAnsi="Arial" w:cs="Arial"/>
          <w:color w:val="303F50"/>
          <w:sz w:val="20"/>
          <w:szCs w:val="20"/>
        </w:rPr>
        <w:t>виконання Конституції і законів України, актів Президента України, Кабінету Міністрів України, наказів Міністерства молоді та  спорту, Управління фізичної культури та спорту, розпоряджень міського голови, та здійснює контроль за їх реалізацією;</w:t>
      </w:r>
    </w:p>
    <w:p w:rsidR="00940536" w:rsidRPr="00AC6562"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lang w:val="ru-RU"/>
        </w:rPr>
      </w:pPr>
      <w:r>
        <w:rPr>
          <w:rFonts w:ascii="Arial" w:hAnsi="Arial" w:cs="Arial"/>
          <w:color w:val="303F50"/>
          <w:sz w:val="20"/>
          <w:szCs w:val="20"/>
        </w:rPr>
        <w:t>2) нагороджує переможців змагань та працівників у сфері фізичної культури та спорту</w:t>
      </w:r>
      <w:r w:rsidRPr="00AC6562">
        <w:rPr>
          <w:rFonts w:ascii="Arial" w:hAnsi="Arial" w:cs="Arial"/>
          <w:color w:val="303F50"/>
          <w:sz w:val="20"/>
          <w:szCs w:val="20"/>
          <w:lang w:val="ru-RU"/>
        </w:rPr>
        <w:t>;</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sidRPr="00940536">
        <w:rPr>
          <w:rFonts w:ascii="Arial" w:hAnsi="Arial" w:cs="Arial"/>
          <w:color w:val="303F50"/>
          <w:sz w:val="20"/>
          <w:szCs w:val="20"/>
          <w:lang w:val="ru-RU"/>
        </w:rPr>
        <w:t>3</w:t>
      </w:r>
      <w:r>
        <w:rPr>
          <w:rFonts w:ascii="Arial" w:hAnsi="Arial" w:cs="Arial"/>
          <w:color w:val="303F50"/>
          <w:sz w:val="20"/>
          <w:szCs w:val="20"/>
        </w:rPr>
        <w:t>) забезпечуе:</w:t>
      </w:r>
    </w:p>
    <w:p w:rsidR="00940536" w:rsidRDefault="00D0614D"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ефективне та цільове використання відповідних бюджетних коштів;</w:t>
      </w:r>
    </w:p>
    <w:p w:rsidR="00940536" w:rsidRDefault="00D0614D"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здійснення заходів щодо запобігання та протидії корупції;</w:t>
      </w:r>
    </w:p>
    <w:p w:rsidR="00940536" w:rsidRDefault="00D0614D"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доступ до публічної інформації, розпорядником якої він є;</w:t>
      </w:r>
    </w:p>
    <w:p w:rsidR="00940536" w:rsidRDefault="00D0614D"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у межах своїх повноважень організацію і сприяє активізації фізкультурно-оздоровчої роботи у навчально-виховній, виробничій та соціально-побутовій сферах, розвитку масового спорту, спорту ветеранів;</w:t>
      </w:r>
    </w:p>
    <w:p w:rsidR="00940536" w:rsidRDefault="008254B3"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lang w:val="ru-RU"/>
        </w:rPr>
        <w:t>4</w:t>
      </w:r>
      <w:r w:rsidR="00940536">
        <w:rPr>
          <w:rFonts w:ascii="Arial" w:hAnsi="Arial" w:cs="Arial"/>
          <w:color w:val="303F50"/>
          <w:sz w:val="20"/>
          <w:szCs w:val="20"/>
        </w:rPr>
        <w:t>) бере участь:</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sidRPr="00AC6562">
        <w:rPr>
          <w:rFonts w:ascii="Arial" w:hAnsi="Arial" w:cs="Arial"/>
          <w:color w:val="303F50"/>
          <w:sz w:val="20"/>
          <w:szCs w:val="20"/>
          <w:lang w:val="ru-RU"/>
        </w:rPr>
        <w:t xml:space="preserve">- </w:t>
      </w:r>
      <w:r>
        <w:rPr>
          <w:rFonts w:ascii="Arial" w:hAnsi="Arial" w:cs="Arial"/>
          <w:color w:val="303F50"/>
          <w:sz w:val="20"/>
          <w:szCs w:val="20"/>
        </w:rPr>
        <w:t>у підготовці пропозицій  до проектів міських програм соціально-економічного та культурного розвитку;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sidRPr="00AC6562">
        <w:rPr>
          <w:rFonts w:ascii="Arial" w:hAnsi="Arial" w:cs="Arial"/>
          <w:color w:val="303F50"/>
          <w:sz w:val="20"/>
          <w:szCs w:val="20"/>
          <w:lang w:val="ru-RU"/>
        </w:rPr>
        <w:t xml:space="preserve">- </w:t>
      </w:r>
      <w:r>
        <w:rPr>
          <w:rFonts w:ascii="Arial" w:hAnsi="Arial" w:cs="Arial"/>
          <w:color w:val="303F50"/>
          <w:sz w:val="20"/>
          <w:szCs w:val="20"/>
        </w:rPr>
        <w:t>у підготовці заходів щодо регіонального розвитку;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sidRPr="00AC6562">
        <w:rPr>
          <w:rFonts w:ascii="Arial" w:hAnsi="Arial" w:cs="Arial"/>
          <w:color w:val="303F50"/>
          <w:sz w:val="20"/>
          <w:szCs w:val="20"/>
          <w:lang w:val="ru-RU"/>
        </w:rPr>
        <w:t xml:space="preserve">- </w:t>
      </w:r>
      <w:r>
        <w:rPr>
          <w:rFonts w:ascii="Arial" w:hAnsi="Arial" w:cs="Arial"/>
          <w:color w:val="303F50"/>
          <w:sz w:val="20"/>
          <w:szCs w:val="20"/>
        </w:rPr>
        <w:t>у погодженні проектів нормативно-правових актів, розроблених іншими органами виконавчої влади;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sidRPr="00AC6562">
        <w:rPr>
          <w:rFonts w:ascii="Arial" w:hAnsi="Arial" w:cs="Arial"/>
          <w:color w:val="303F50"/>
          <w:sz w:val="20"/>
          <w:szCs w:val="20"/>
          <w:lang w:val="ru-RU"/>
        </w:rPr>
        <w:t xml:space="preserve">- </w:t>
      </w:r>
      <w:r>
        <w:rPr>
          <w:rFonts w:ascii="Arial" w:hAnsi="Arial" w:cs="Arial"/>
          <w:color w:val="303F50"/>
          <w:sz w:val="20"/>
          <w:szCs w:val="20"/>
        </w:rPr>
        <w:t>у розробленні проектів розпоряджень міського голови, проектів нормативно-правових актів, головними розробниками яких є інші структурні підрозділи міської ради;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sidRPr="00AC6562">
        <w:rPr>
          <w:rFonts w:ascii="Arial" w:hAnsi="Arial" w:cs="Arial"/>
          <w:color w:val="303F50"/>
          <w:sz w:val="20"/>
          <w:szCs w:val="20"/>
          <w:lang w:val="ru-RU"/>
        </w:rPr>
        <w:t xml:space="preserve">- </w:t>
      </w:r>
      <w:r>
        <w:rPr>
          <w:rFonts w:ascii="Arial" w:hAnsi="Arial" w:cs="Arial"/>
          <w:color w:val="303F50"/>
          <w:sz w:val="20"/>
          <w:szCs w:val="20"/>
        </w:rPr>
        <w:t>у підготовці звітів міського голови для їх розгляду на сесії міської ради;</w:t>
      </w:r>
    </w:p>
    <w:p w:rsidR="00940536" w:rsidRDefault="008254B3"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lang w:val="ru-RU"/>
        </w:rPr>
        <w:t>5</w:t>
      </w:r>
      <w:r w:rsidR="00940536">
        <w:rPr>
          <w:rFonts w:ascii="Arial" w:hAnsi="Arial" w:cs="Arial"/>
          <w:color w:val="303F50"/>
          <w:sz w:val="20"/>
          <w:szCs w:val="20"/>
        </w:rPr>
        <w:t>) вносить пропозиції до проекту міського бюджету;</w:t>
      </w:r>
    </w:p>
    <w:p w:rsidR="00940536" w:rsidRDefault="008254B3"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lang w:val="ru-RU"/>
        </w:rPr>
        <w:t>6</w:t>
      </w:r>
      <w:r w:rsidR="00940536">
        <w:rPr>
          <w:rFonts w:ascii="Arial" w:hAnsi="Arial" w:cs="Arial"/>
          <w:color w:val="303F50"/>
          <w:sz w:val="20"/>
          <w:szCs w:val="20"/>
        </w:rPr>
        <w:t>) розробляє проекти розпоряджень міського голови, у визначених законом випадках, проекти нормативно-правових актів з питань реалізації повноважень у галузях фізичної культури та спорту;</w:t>
      </w:r>
    </w:p>
    <w:p w:rsidR="00940536" w:rsidRDefault="008254B3"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lang w:val="ru-RU"/>
        </w:rPr>
        <w:t>7</w:t>
      </w:r>
      <w:r w:rsidR="00940536">
        <w:rPr>
          <w:rFonts w:ascii="Arial" w:hAnsi="Arial" w:cs="Arial"/>
          <w:color w:val="303F50"/>
          <w:sz w:val="20"/>
          <w:szCs w:val="20"/>
        </w:rPr>
        <w:t>) готує самостійно або разом з іншими структурними підрозділами інформаційні та аналітичні матеріали для подання міському голові;</w:t>
      </w:r>
    </w:p>
    <w:p w:rsidR="00940536" w:rsidRDefault="008254B3"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lang w:val="ru-RU"/>
        </w:rPr>
        <w:t>8</w:t>
      </w:r>
      <w:r w:rsidR="00940536">
        <w:rPr>
          <w:rFonts w:ascii="Arial" w:hAnsi="Arial" w:cs="Arial"/>
          <w:color w:val="303F50"/>
          <w:sz w:val="20"/>
          <w:szCs w:val="20"/>
        </w:rPr>
        <w:t>) готує (бере участь у підготовці) проекти угод, договорів, меморандумів, протоколів зустрічей делегацій і робочих груп у межах своїх повноважень;</w:t>
      </w:r>
    </w:p>
    <w:p w:rsidR="00940536" w:rsidRDefault="008254B3"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lang w:val="ru-RU"/>
        </w:rPr>
        <w:t>9</w:t>
      </w:r>
      <w:r w:rsidR="00940536">
        <w:rPr>
          <w:rFonts w:ascii="Arial" w:hAnsi="Arial" w:cs="Arial"/>
          <w:color w:val="303F50"/>
          <w:sz w:val="20"/>
          <w:szCs w:val="20"/>
        </w:rPr>
        <w:t>) розглядає в установленому законодавством порядку звернення громадян;</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lang w:val="ru-RU"/>
        </w:rPr>
        <w:t>0</w:t>
      </w:r>
      <w:r>
        <w:rPr>
          <w:rFonts w:ascii="Arial" w:hAnsi="Arial" w:cs="Arial"/>
          <w:color w:val="303F50"/>
          <w:sz w:val="20"/>
          <w:szCs w:val="20"/>
        </w:rPr>
        <w:t>) опрацьовує запити і звернення народних депутатів України та депутатів обласної,  районної і міських рад;</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lang w:val="ru-RU"/>
        </w:rPr>
        <w:t>1</w:t>
      </w:r>
      <w:r>
        <w:rPr>
          <w:rFonts w:ascii="Arial" w:hAnsi="Arial" w:cs="Arial"/>
          <w:color w:val="303F50"/>
          <w:sz w:val="20"/>
          <w:szCs w:val="20"/>
        </w:rPr>
        <w:t>) постійно інформує населення про стан здійснення визначених законом повноважень;</w:t>
      </w:r>
    </w:p>
    <w:p w:rsidR="00940536" w:rsidRPr="00AC6562"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lang w:val="ru-RU"/>
        </w:rPr>
        <w:t>2</w:t>
      </w:r>
      <w:r>
        <w:rPr>
          <w:rFonts w:ascii="Arial" w:hAnsi="Arial" w:cs="Arial"/>
          <w:color w:val="303F50"/>
          <w:sz w:val="20"/>
          <w:szCs w:val="20"/>
        </w:rPr>
        <w:t>) контролює в межах своєї компетенції органи місцевого самоврядування та надає методичну допомогу з питань здійснення наданих їм законом повноважень органів виконавчої влади;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lang w:val="ru-RU"/>
        </w:rPr>
        <w:t>3</w:t>
      </w:r>
      <w:r>
        <w:rPr>
          <w:rFonts w:ascii="Arial" w:hAnsi="Arial" w:cs="Arial"/>
          <w:color w:val="303F50"/>
          <w:sz w:val="20"/>
          <w:szCs w:val="20"/>
        </w:rPr>
        <w:t>) здійснює:</w:t>
      </w:r>
    </w:p>
    <w:p w:rsidR="00940536" w:rsidRDefault="0067515E"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повноваження, делеговані органами місцевого самоврядування;</w:t>
      </w:r>
    </w:p>
    <w:p w:rsidR="00940536" w:rsidRDefault="0067515E"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передбачені законом галузеві повноваження;</w:t>
      </w:r>
    </w:p>
    <w:p w:rsidR="00940536" w:rsidRDefault="0067515E"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контроль за технічним станом, ефективністю і цільовим використанням спортивних об’єктів, що належать до сфери управління Відділу, зокрема створенням необхідних умов для вільного доступу до них інвалідів, за дотриманням правил безпеки під час проведення масових спортивних заходів;</w:t>
      </w:r>
    </w:p>
    <w:p w:rsidR="00940536" w:rsidRPr="00D16151" w:rsidRDefault="00940536" w:rsidP="00D16151">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lang w:val="ru-RU"/>
        </w:rPr>
        <w:t>4</w:t>
      </w:r>
      <w:r>
        <w:rPr>
          <w:rFonts w:ascii="Arial" w:hAnsi="Arial" w:cs="Arial"/>
          <w:color w:val="303F50"/>
          <w:sz w:val="20"/>
          <w:szCs w:val="20"/>
        </w:rPr>
        <w:t>) організовує та бере участь у проведенні олімпіад, спартакіад, турнірів, та інших заходів, спрямованих на підвищення фізкультурного рівня молоді;</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lastRenderedPageBreak/>
        <w:t>1</w:t>
      </w:r>
      <w:r w:rsidR="008254B3" w:rsidRPr="008254B3">
        <w:rPr>
          <w:rFonts w:ascii="Arial" w:hAnsi="Arial" w:cs="Arial"/>
          <w:color w:val="303F50"/>
          <w:sz w:val="20"/>
          <w:szCs w:val="20"/>
        </w:rPr>
        <w:t>5</w:t>
      </w:r>
      <w:r>
        <w:rPr>
          <w:rFonts w:ascii="Arial" w:hAnsi="Arial" w:cs="Arial"/>
          <w:color w:val="303F50"/>
          <w:sz w:val="20"/>
          <w:szCs w:val="20"/>
        </w:rPr>
        <w:t>)  сприяє:</w:t>
      </w:r>
    </w:p>
    <w:p w:rsidR="00940536" w:rsidRDefault="0067515E"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8254B3">
        <w:rPr>
          <w:rFonts w:ascii="Arial" w:hAnsi="Arial" w:cs="Arial"/>
          <w:color w:val="303F50"/>
          <w:sz w:val="20"/>
          <w:szCs w:val="20"/>
        </w:rPr>
        <w:t>спортивним клубам ,</w:t>
      </w:r>
      <w:r w:rsidR="00940536">
        <w:rPr>
          <w:rFonts w:ascii="Arial" w:hAnsi="Arial" w:cs="Arial"/>
          <w:color w:val="303F50"/>
          <w:sz w:val="20"/>
          <w:szCs w:val="20"/>
        </w:rPr>
        <w:t>громадським організаціям фізкультурно-спортивної спрямованості у розвитку</w:t>
      </w:r>
      <w:r w:rsidR="00012282">
        <w:rPr>
          <w:rFonts w:ascii="Arial" w:hAnsi="Arial" w:cs="Arial"/>
          <w:color w:val="303F50"/>
          <w:sz w:val="20"/>
          <w:szCs w:val="20"/>
        </w:rPr>
        <w:t xml:space="preserve"> та </w:t>
      </w:r>
      <w:r w:rsidR="00940536">
        <w:rPr>
          <w:rFonts w:ascii="Arial" w:hAnsi="Arial" w:cs="Arial"/>
          <w:color w:val="303F50"/>
          <w:sz w:val="20"/>
          <w:szCs w:val="20"/>
        </w:rPr>
        <w:t xml:space="preserve"> зміцненні їх матеріально-технічної бази, надає їм консультаційно-методичну допомогу;</w:t>
      </w:r>
    </w:p>
    <w:p w:rsidR="00940536" w:rsidRDefault="0067515E"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в межах своїх повноважень виконанню програм (проектів) розроблених молодіжними та іншими громадськими організаціями;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lang w:val="ru-RU"/>
        </w:rPr>
        <w:t>6</w:t>
      </w:r>
      <w:r>
        <w:rPr>
          <w:rFonts w:ascii="Arial" w:hAnsi="Arial" w:cs="Arial"/>
          <w:color w:val="303F50"/>
          <w:sz w:val="20"/>
          <w:szCs w:val="20"/>
        </w:rPr>
        <w:t xml:space="preserve">) координує, контролює та забезпечує у межах своїх повноважень виконання державних  цільових програм з питань реалізації фізичної культури та спорту, </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lang w:val="ru-RU"/>
        </w:rPr>
        <w:t>7</w:t>
      </w:r>
      <w:r>
        <w:rPr>
          <w:rFonts w:ascii="Arial" w:hAnsi="Arial" w:cs="Arial"/>
          <w:color w:val="303F50"/>
          <w:sz w:val="20"/>
          <w:szCs w:val="20"/>
        </w:rPr>
        <w:t>)  вживає:</w:t>
      </w:r>
    </w:p>
    <w:p w:rsidR="00940536" w:rsidRDefault="0067515E"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разом із заінтересованими місцевими органами виконавчої влади заходів щодо збереження та вдосконалення мережі дитячо-юнацької спортивної школи, забезпечення та контролю за організацією навчально-тренувального процесу, створення нових відділень за видами спорту, планування розвитку пріоритетних видів спорту в місті;</w:t>
      </w:r>
    </w:p>
    <w:p w:rsidR="00940536" w:rsidRDefault="0067515E"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xml:space="preserve">-  </w:t>
      </w:r>
      <w:r w:rsidR="00940536">
        <w:rPr>
          <w:rFonts w:ascii="Arial" w:hAnsi="Arial" w:cs="Arial"/>
          <w:color w:val="303F50"/>
          <w:sz w:val="20"/>
          <w:szCs w:val="20"/>
        </w:rPr>
        <w:t>у межах своїх повноважень заходів для забезпечення медичного і диспансерного обстеження спортсменів та їх тренерів;</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8254B3">
        <w:rPr>
          <w:rFonts w:ascii="Arial" w:hAnsi="Arial" w:cs="Arial"/>
          <w:color w:val="303F50"/>
          <w:sz w:val="20"/>
          <w:szCs w:val="20"/>
        </w:rPr>
        <w:t>8</w:t>
      </w:r>
      <w:r>
        <w:rPr>
          <w:rFonts w:ascii="Arial" w:hAnsi="Arial" w:cs="Arial"/>
          <w:color w:val="303F50"/>
          <w:sz w:val="20"/>
          <w:szCs w:val="20"/>
        </w:rPr>
        <w:t>) вивчає, узагальнює та поширює передовий досвід роботи з питань фізичної культури та спорту, проводить з цією метою методичні і практичні семінари, конференції та інші заходи;</w:t>
      </w:r>
    </w:p>
    <w:p w:rsidR="00940536" w:rsidRDefault="008254B3"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19</w:t>
      </w:r>
      <w:r w:rsidR="00940536">
        <w:rPr>
          <w:rFonts w:ascii="Arial" w:hAnsi="Arial" w:cs="Arial"/>
          <w:color w:val="303F50"/>
          <w:sz w:val="20"/>
          <w:szCs w:val="20"/>
        </w:rPr>
        <w:t>) проводить серед населення інформаційну, роз’яснювальну та пропагандистську роботу, зокрема через друковані та аудіовізуальні засоби масової інформації, з питань, що належать до його компетенції;</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rPr>
        <w:t>0</w:t>
      </w:r>
      <w:r>
        <w:rPr>
          <w:rFonts w:ascii="Arial" w:hAnsi="Arial" w:cs="Arial"/>
          <w:color w:val="303F50"/>
          <w:sz w:val="20"/>
          <w:szCs w:val="20"/>
        </w:rPr>
        <w:t>) затверджує Єдиний календарний план спортивних змагань і навчально</w:t>
      </w:r>
      <w:r w:rsidR="008254B3">
        <w:rPr>
          <w:rFonts w:ascii="Arial" w:hAnsi="Arial" w:cs="Arial"/>
          <w:color w:val="303F50"/>
          <w:sz w:val="20"/>
          <w:szCs w:val="20"/>
        </w:rPr>
        <w:t>-тренувальних зборів у місті</w:t>
      </w:r>
      <w:r>
        <w:rPr>
          <w:rFonts w:ascii="Arial" w:hAnsi="Arial" w:cs="Arial"/>
          <w:color w:val="303F50"/>
          <w:sz w:val="20"/>
          <w:szCs w:val="20"/>
        </w:rPr>
        <w:t>і, положення про змагання, проводить міські  змагання та забезпечує проведення  навчально-тренувальних зборів  з   підготовки до обласних заходів та участі збірних команд міста у змаганнях згідно з Єдиним календарним планом фізкультурно-оздоровчих та спортивних заходів Львівської області і, затвердженим Управлінням  фізичної культури та спорту облдержадміністрації, контролює їх виконання;</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rPr>
        <w:t>1</w:t>
      </w:r>
      <w:r>
        <w:rPr>
          <w:rFonts w:ascii="Arial" w:hAnsi="Arial" w:cs="Arial"/>
          <w:color w:val="303F50"/>
          <w:sz w:val="20"/>
          <w:szCs w:val="20"/>
        </w:rPr>
        <w:t>) комплектує склад збірних команд міста за видами спорту, забезпечує організацію підготовки та участі спортсменів у змаганнях усіх рівнів, сприяє створенню максимально сприятливих умов для тренувань членам  збірних команд області, України.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lang w:val="ru-RU"/>
        </w:rPr>
        <w:t>2</w:t>
      </w:r>
      <w:r>
        <w:rPr>
          <w:rFonts w:ascii="Arial" w:hAnsi="Arial" w:cs="Arial"/>
          <w:color w:val="303F50"/>
          <w:sz w:val="20"/>
          <w:szCs w:val="20"/>
        </w:rPr>
        <w:t>) порушує в установленому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грантів Президента України обдарованій молоді;</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lang w:val="ru-RU"/>
        </w:rPr>
        <w:t>3</w:t>
      </w:r>
      <w:r>
        <w:rPr>
          <w:rFonts w:ascii="Arial" w:hAnsi="Arial" w:cs="Arial"/>
          <w:color w:val="303F50"/>
          <w:sz w:val="20"/>
          <w:szCs w:val="20"/>
        </w:rPr>
        <w:t>)  присвоює спортивні розряди: юнацький та дорослий та категорії ДЮСШ</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lang w:val="ru-RU"/>
        </w:rPr>
        <w:t>4</w:t>
      </w:r>
      <w:r>
        <w:rPr>
          <w:rFonts w:ascii="Arial" w:hAnsi="Arial" w:cs="Arial"/>
          <w:color w:val="303F50"/>
          <w:sz w:val="20"/>
          <w:szCs w:val="20"/>
        </w:rPr>
        <w:t>) взаємодіє з місцевими осередками громадських організацій фізкультурно-спортивної спрямованості згідно з укладеними договорами;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lang w:val="ru-RU"/>
        </w:rPr>
        <w:t>5</w:t>
      </w:r>
      <w:r>
        <w:rPr>
          <w:rFonts w:ascii="Arial" w:hAnsi="Arial" w:cs="Arial"/>
          <w:color w:val="303F50"/>
          <w:sz w:val="20"/>
          <w:szCs w:val="20"/>
        </w:rPr>
        <w:t xml:space="preserve">) погоджує проведення в </w:t>
      </w:r>
      <w:r w:rsidR="008254B3">
        <w:rPr>
          <w:rFonts w:ascii="Arial" w:hAnsi="Arial" w:cs="Arial"/>
          <w:color w:val="303F50"/>
          <w:sz w:val="20"/>
          <w:szCs w:val="20"/>
        </w:rPr>
        <w:t>місті</w:t>
      </w:r>
      <w:r>
        <w:rPr>
          <w:rFonts w:ascii="Arial" w:hAnsi="Arial" w:cs="Arial"/>
          <w:color w:val="303F50"/>
          <w:sz w:val="20"/>
          <w:szCs w:val="20"/>
        </w:rPr>
        <w:t>і обласних і всеукраїнських заходів з питань, що належать до його компетенції;</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rPr>
        <w:t>6</w:t>
      </w:r>
      <w:r>
        <w:rPr>
          <w:rFonts w:ascii="Arial" w:hAnsi="Arial" w:cs="Arial"/>
          <w:color w:val="303F50"/>
          <w:sz w:val="20"/>
          <w:szCs w:val="20"/>
        </w:rPr>
        <w:t>) вивчає потребу у фахівцях для організації роботи з питань фізичної культури та спорту, організовує підвищення їх кваліфікації;</w:t>
      </w:r>
    </w:p>
    <w:p w:rsidR="008254B3" w:rsidRPr="001B59DA" w:rsidRDefault="00940536" w:rsidP="001B59DA">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w:t>
      </w:r>
      <w:r w:rsidR="008254B3">
        <w:rPr>
          <w:rFonts w:ascii="Arial" w:hAnsi="Arial" w:cs="Arial"/>
          <w:color w:val="303F50"/>
          <w:sz w:val="20"/>
          <w:szCs w:val="20"/>
          <w:lang w:val="ru-RU"/>
        </w:rPr>
        <w:t>7</w:t>
      </w:r>
      <w:r>
        <w:rPr>
          <w:rFonts w:ascii="Arial" w:hAnsi="Arial" w:cs="Arial"/>
          <w:color w:val="303F50"/>
          <w:sz w:val="20"/>
          <w:szCs w:val="20"/>
        </w:rPr>
        <w:t>) здійснює інші передбачені законом повноваження.</w:t>
      </w:r>
    </w:p>
    <w:p w:rsidR="00D16151" w:rsidRDefault="00D16151" w:rsidP="00940536">
      <w:pPr>
        <w:pStyle w:val="a3"/>
        <w:shd w:val="clear" w:color="auto" w:fill="FFFFFF"/>
        <w:spacing w:before="195" w:beforeAutospacing="0" w:after="195" w:afterAutospacing="0"/>
        <w:ind w:left="75" w:right="75"/>
        <w:jc w:val="both"/>
        <w:rPr>
          <w:rFonts w:ascii="Arial" w:hAnsi="Arial" w:cs="Arial"/>
          <w:color w:val="303F50"/>
          <w:sz w:val="20"/>
          <w:szCs w:val="20"/>
        </w:rPr>
      </w:pP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r w:rsidRPr="0067515E">
        <w:rPr>
          <w:rFonts w:ascii="Arial" w:hAnsi="Arial" w:cs="Arial"/>
          <w:b/>
          <w:color w:val="303F50"/>
          <w:sz w:val="20"/>
          <w:szCs w:val="20"/>
        </w:rPr>
        <w:t>7. Відділ для здійснення повноважень та виконання завдань, що визначені, має право:</w:t>
      </w:r>
    </w:p>
    <w:p w:rsidR="00940536" w:rsidRPr="00AC6562"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 одержувати  в  установленому  порядку  від  інших структурних</w:t>
      </w:r>
      <w:r w:rsidRPr="00AC6562">
        <w:rPr>
          <w:rFonts w:ascii="Arial" w:hAnsi="Arial" w:cs="Arial"/>
          <w:color w:val="303F50"/>
          <w:sz w:val="20"/>
          <w:szCs w:val="20"/>
        </w:rPr>
        <w:t xml:space="preserve"> </w:t>
      </w:r>
      <w:r>
        <w:rPr>
          <w:rFonts w:ascii="Arial" w:hAnsi="Arial" w:cs="Arial"/>
          <w:color w:val="303F50"/>
          <w:sz w:val="20"/>
          <w:szCs w:val="20"/>
        </w:rPr>
        <w:t>підрозділів міської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 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керівником), представників громадських об’єднань (за згодою);</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lastRenderedPageBreak/>
        <w:t>3) вносити в установленому порядку пропозиції щодо удосконалення роботи міської ради у галузях фізичної культури та спорту;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5) скликати в установленому порядку наради, проводити семінари та конференції з питань фізичної культури та спорту;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6) утворювати координаційні ради, комісії, експертні та робочі групи для супроводу виконання державних та регіональних програм і проектів, залучати в установленому порядку спеціалістів до роботи в цих комісіях (групах);</w:t>
      </w:r>
    </w:p>
    <w:p w:rsidR="00940536" w:rsidRPr="0067515E" w:rsidRDefault="0067515E"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r>
        <w:rPr>
          <w:rFonts w:ascii="Arial" w:hAnsi="Arial" w:cs="Arial"/>
          <w:b/>
          <w:color w:val="303F50"/>
          <w:sz w:val="20"/>
          <w:szCs w:val="20"/>
        </w:rPr>
        <w:t xml:space="preserve"> </w:t>
      </w:r>
    </w:p>
    <w:p w:rsidR="00E87863" w:rsidRPr="00B24342" w:rsidRDefault="00940536" w:rsidP="00E87863">
      <w:pPr>
        <w:pStyle w:val="a3"/>
        <w:shd w:val="clear" w:color="auto" w:fill="FFFFFF"/>
        <w:spacing w:before="195" w:beforeAutospacing="0" w:after="195" w:afterAutospacing="0"/>
        <w:ind w:left="75" w:right="75"/>
        <w:jc w:val="both"/>
        <w:rPr>
          <w:rFonts w:ascii="Arial" w:hAnsi="Arial" w:cs="Arial"/>
          <w:b/>
          <w:color w:val="303F50"/>
          <w:sz w:val="20"/>
          <w:szCs w:val="20"/>
        </w:rPr>
      </w:pPr>
      <w:r w:rsidRPr="0067515E">
        <w:rPr>
          <w:rFonts w:ascii="Arial" w:hAnsi="Arial" w:cs="Arial"/>
          <w:b/>
          <w:color w:val="303F50"/>
          <w:sz w:val="20"/>
          <w:szCs w:val="20"/>
        </w:rPr>
        <w:t xml:space="preserve">9. </w:t>
      </w:r>
      <w:r w:rsidR="00E87863" w:rsidRPr="00B24342">
        <w:rPr>
          <w:rFonts w:ascii="Arial" w:hAnsi="Arial" w:cs="Arial"/>
          <w:b/>
          <w:color w:val="303F50"/>
          <w:sz w:val="20"/>
          <w:szCs w:val="20"/>
        </w:rPr>
        <w:t>Начальник відділу призначається та звільняється з посади на конкурсній основі наказом начальника управління за погодженням міського голови Стрийської міської ради.</w:t>
      </w: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r w:rsidRPr="0067515E">
        <w:rPr>
          <w:rFonts w:ascii="Arial" w:hAnsi="Arial" w:cs="Arial"/>
          <w:b/>
          <w:color w:val="303F50"/>
          <w:sz w:val="20"/>
          <w:szCs w:val="20"/>
        </w:rPr>
        <w:t>10.   Начальник Відділу: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2) подає на затвердження міському голові Положення про Відділ;</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3) розробляє посадові інструкції працівників Відділу, розподіляє обов’язки між ними та подає міському голові на затвердження;</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4) планує роботу Відділу;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5) вживає заходів щодо удосконалення організації та підвищення ефективності роботи Відділу;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6)  звітує перед міським головою про виконання покладених на Відділ завдань та затверджених планів роботи;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7)  може входити до складу колегії міської ради;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8)  вносить пропозиції щодо розгляду на засіданнях колегії міської ради питань, що належать до компетенції Відділу та розробляє проекти відповідних рішень;</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9)  може брати участь у засіданнях органів місцевого самоврядування;</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10) представляє інтереси Відділу у взаємовідносинах з іншими структурними підрозділами органами виконавчої влади, органами місцевого самоврядування, підприємствами, установами та організаціями – за дорученням міського голови;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11) видає у межах своїх повноважень накази, організовує контроль за їх виконанням;</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12)  здійснює добір кадрів;</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B24342">
        <w:rPr>
          <w:rFonts w:ascii="Arial" w:hAnsi="Arial" w:cs="Arial"/>
          <w:color w:val="303F50"/>
          <w:sz w:val="20"/>
          <w:szCs w:val="20"/>
        </w:rPr>
        <w:t>3</w:t>
      </w:r>
      <w:r>
        <w:rPr>
          <w:rFonts w:ascii="Arial" w:hAnsi="Arial" w:cs="Arial"/>
          <w:color w:val="303F50"/>
          <w:sz w:val="20"/>
          <w:szCs w:val="20"/>
        </w:rPr>
        <w:t>) проводить особистий прийом громадян з питань, що належать до повноважень Відділу;</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B24342">
        <w:rPr>
          <w:rFonts w:ascii="Arial" w:hAnsi="Arial" w:cs="Arial"/>
          <w:color w:val="303F50"/>
          <w:sz w:val="20"/>
          <w:szCs w:val="20"/>
        </w:rPr>
        <w:t>4</w:t>
      </w:r>
      <w:r>
        <w:rPr>
          <w:rFonts w:ascii="Arial" w:hAnsi="Arial" w:cs="Arial"/>
          <w:color w:val="303F50"/>
          <w:sz w:val="20"/>
          <w:szCs w:val="20"/>
        </w:rPr>
        <w:t>) забезпечує дотримання працівниками Відділу правил внутрішнього трудового розпорядку та виконавської дисципліни;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1</w:t>
      </w:r>
      <w:r w:rsidR="00B24342">
        <w:rPr>
          <w:rFonts w:ascii="Arial" w:hAnsi="Arial" w:cs="Arial"/>
          <w:color w:val="303F50"/>
          <w:sz w:val="20"/>
          <w:szCs w:val="20"/>
        </w:rPr>
        <w:t>5</w:t>
      </w:r>
      <w:r>
        <w:rPr>
          <w:rFonts w:ascii="Arial" w:hAnsi="Arial" w:cs="Arial"/>
          <w:color w:val="303F50"/>
          <w:sz w:val="20"/>
          <w:szCs w:val="20"/>
        </w:rPr>
        <w:t>) здійснює інші повноваження, визначені законом.</w:t>
      </w: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r w:rsidRPr="0067515E">
        <w:rPr>
          <w:rFonts w:ascii="Arial" w:hAnsi="Arial" w:cs="Arial"/>
          <w:b/>
          <w:color w:val="303F50"/>
          <w:sz w:val="20"/>
          <w:szCs w:val="20"/>
        </w:rPr>
        <w:t>1</w:t>
      </w:r>
      <w:r w:rsidR="00E87863">
        <w:rPr>
          <w:rFonts w:ascii="Arial" w:hAnsi="Arial" w:cs="Arial"/>
          <w:b/>
          <w:color w:val="303F50"/>
          <w:sz w:val="20"/>
          <w:szCs w:val="20"/>
        </w:rPr>
        <w:t>1</w:t>
      </w:r>
      <w:r w:rsidRPr="0067515E">
        <w:rPr>
          <w:rFonts w:ascii="Arial" w:hAnsi="Arial" w:cs="Arial"/>
          <w:b/>
          <w:color w:val="303F50"/>
          <w:sz w:val="20"/>
          <w:szCs w:val="20"/>
        </w:rPr>
        <w:t>. Граничну чисельність, фонд оплати праці працівників Відділу  визначає  міськ</w:t>
      </w:r>
      <w:r w:rsidR="00B24342">
        <w:rPr>
          <w:rFonts w:ascii="Arial" w:hAnsi="Arial" w:cs="Arial"/>
          <w:b/>
          <w:color w:val="303F50"/>
          <w:sz w:val="20"/>
          <w:szCs w:val="20"/>
        </w:rPr>
        <w:t>а</w:t>
      </w:r>
      <w:r w:rsidRPr="0067515E">
        <w:rPr>
          <w:rFonts w:ascii="Arial" w:hAnsi="Arial" w:cs="Arial"/>
          <w:b/>
          <w:color w:val="303F50"/>
          <w:sz w:val="20"/>
          <w:szCs w:val="20"/>
        </w:rPr>
        <w:t xml:space="preserve"> </w:t>
      </w:r>
      <w:r w:rsidR="00B24342">
        <w:rPr>
          <w:rFonts w:ascii="Arial" w:hAnsi="Arial" w:cs="Arial"/>
          <w:b/>
          <w:color w:val="303F50"/>
          <w:sz w:val="20"/>
          <w:szCs w:val="20"/>
        </w:rPr>
        <w:t>рада</w:t>
      </w:r>
      <w:r w:rsidRPr="0067515E">
        <w:rPr>
          <w:rFonts w:ascii="Arial" w:hAnsi="Arial" w:cs="Arial"/>
          <w:b/>
          <w:color w:val="303F50"/>
          <w:sz w:val="20"/>
          <w:szCs w:val="20"/>
        </w:rPr>
        <w:t xml:space="preserve"> у межах відповідних бюджетних призначень.</w:t>
      </w: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r w:rsidRPr="0067515E">
        <w:rPr>
          <w:rFonts w:ascii="Arial" w:hAnsi="Arial" w:cs="Arial"/>
          <w:b/>
          <w:color w:val="303F50"/>
          <w:sz w:val="20"/>
          <w:szCs w:val="20"/>
        </w:rPr>
        <w:t>1</w:t>
      </w:r>
      <w:r w:rsidR="00E87863">
        <w:rPr>
          <w:rFonts w:ascii="Arial" w:hAnsi="Arial" w:cs="Arial"/>
          <w:b/>
          <w:color w:val="303F50"/>
          <w:sz w:val="20"/>
          <w:szCs w:val="20"/>
        </w:rPr>
        <w:t>2</w:t>
      </w:r>
      <w:r w:rsidRPr="0067515E">
        <w:rPr>
          <w:rFonts w:ascii="Arial" w:hAnsi="Arial" w:cs="Arial"/>
          <w:b/>
          <w:color w:val="303F50"/>
          <w:sz w:val="20"/>
          <w:szCs w:val="20"/>
        </w:rPr>
        <w:t>. Штатний розпис та кошторис Відділу затверджує міський голова за пропозиціями начальника Відділу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(зі змінами і доповненнями).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sidRPr="0067515E">
        <w:rPr>
          <w:rFonts w:ascii="Arial" w:hAnsi="Arial" w:cs="Arial"/>
          <w:b/>
          <w:color w:val="303F50"/>
          <w:sz w:val="20"/>
          <w:szCs w:val="20"/>
        </w:rPr>
        <w:t>1</w:t>
      </w:r>
      <w:r w:rsidR="00E87863">
        <w:rPr>
          <w:rFonts w:ascii="Arial" w:hAnsi="Arial" w:cs="Arial"/>
          <w:b/>
          <w:color w:val="303F50"/>
          <w:sz w:val="20"/>
          <w:szCs w:val="20"/>
        </w:rPr>
        <w:t>3</w:t>
      </w:r>
      <w:r w:rsidRPr="0067515E">
        <w:rPr>
          <w:rFonts w:ascii="Arial" w:hAnsi="Arial" w:cs="Arial"/>
          <w:b/>
          <w:color w:val="303F50"/>
          <w:sz w:val="20"/>
          <w:szCs w:val="20"/>
        </w:rPr>
        <w:t>.  Відділ утримується за рахунок коштів міського  бюджету</w:t>
      </w:r>
      <w:r>
        <w:rPr>
          <w:rFonts w:ascii="Arial" w:hAnsi="Arial" w:cs="Arial"/>
          <w:color w:val="303F50"/>
          <w:sz w:val="20"/>
          <w:szCs w:val="20"/>
        </w:rPr>
        <w:t>.</w:t>
      </w:r>
    </w:p>
    <w:p w:rsidR="00940536" w:rsidRPr="0067515E" w:rsidRDefault="00940536" w:rsidP="00940536">
      <w:pPr>
        <w:pStyle w:val="a3"/>
        <w:shd w:val="clear" w:color="auto" w:fill="FFFFFF"/>
        <w:spacing w:before="195" w:beforeAutospacing="0" w:after="195" w:afterAutospacing="0"/>
        <w:ind w:left="75" w:right="75"/>
        <w:jc w:val="both"/>
        <w:rPr>
          <w:rFonts w:ascii="Arial" w:hAnsi="Arial" w:cs="Arial"/>
          <w:b/>
          <w:color w:val="303F50"/>
          <w:sz w:val="20"/>
          <w:szCs w:val="20"/>
        </w:rPr>
      </w:pPr>
      <w:r w:rsidRPr="00DF4721">
        <w:rPr>
          <w:rFonts w:ascii="Arial" w:hAnsi="Arial" w:cs="Arial"/>
          <w:b/>
          <w:color w:val="303F50"/>
          <w:sz w:val="20"/>
          <w:szCs w:val="20"/>
        </w:rPr>
        <w:lastRenderedPageBreak/>
        <w:t>1</w:t>
      </w:r>
      <w:r w:rsidR="00E87863">
        <w:rPr>
          <w:rFonts w:ascii="Arial" w:hAnsi="Arial" w:cs="Arial"/>
          <w:b/>
          <w:color w:val="303F50"/>
          <w:sz w:val="20"/>
          <w:szCs w:val="20"/>
        </w:rPr>
        <w:t>4</w:t>
      </w:r>
      <w:r>
        <w:rPr>
          <w:rFonts w:ascii="Arial" w:hAnsi="Arial" w:cs="Arial"/>
          <w:color w:val="303F50"/>
          <w:sz w:val="20"/>
          <w:szCs w:val="20"/>
        </w:rPr>
        <w:t xml:space="preserve">. </w:t>
      </w:r>
      <w:r w:rsidRPr="0067515E">
        <w:rPr>
          <w:rFonts w:ascii="Arial" w:hAnsi="Arial" w:cs="Arial"/>
          <w:b/>
          <w:color w:val="303F50"/>
          <w:sz w:val="20"/>
          <w:szCs w:val="20"/>
        </w:rPr>
        <w:t>Відділ може бути юридичною особою публічного права, мати самостійний баланс, рахунки в органах  Казначейства, печатку із зображенням Державного Герба України та своїм найменуванням, власні бланки.</w:t>
      </w:r>
    </w:p>
    <w:p w:rsidR="00940536" w:rsidRDefault="00940536" w:rsidP="00940536">
      <w:pPr>
        <w:pStyle w:val="a3"/>
        <w:shd w:val="clear" w:color="auto" w:fill="FFFFFF"/>
        <w:spacing w:before="195" w:beforeAutospacing="0" w:after="195" w:afterAutospacing="0"/>
        <w:ind w:left="75" w:right="75"/>
        <w:jc w:val="both"/>
        <w:rPr>
          <w:rFonts w:ascii="Arial" w:hAnsi="Arial" w:cs="Arial"/>
          <w:color w:val="303F50"/>
          <w:sz w:val="20"/>
          <w:szCs w:val="20"/>
        </w:rPr>
      </w:pPr>
      <w:r>
        <w:rPr>
          <w:rFonts w:ascii="Arial" w:hAnsi="Arial" w:cs="Arial"/>
          <w:color w:val="303F50"/>
          <w:sz w:val="20"/>
          <w:szCs w:val="20"/>
        </w:rPr>
        <w:t> </w:t>
      </w:r>
    </w:p>
    <w:p w:rsidR="00940536" w:rsidRDefault="00940536" w:rsidP="00940536"/>
    <w:p w:rsidR="00FD3CA3" w:rsidRPr="00D16151" w:rsidRDefault="0067515E">
      <w:pPr>
        <w:rPr>
          <w:rFonts w:ascii="Arial" w:hAnsi="Arial" w:cs="Arial"/>
          <w:b/>
        </w:rPr>
      </w:pPr>
      <w:r w:rsidRPr="00D16151">
        <w:rPr>
          <w:rFonts w:ascii="Arial" w:hAnsi="Arial" w:cs="Arial"/>
          <w:b/>
        </w:rPr>
        <w:t xml:space="preserve">Керуюча справами міськвиконкому                                   </w:t>
      </w:r>
      <w:r w:rsidR="00D16151">
        <w:rPr>
          <w:rFonts w:ascii="Arial" w:hAnsi="Arial" w:cs="Arial"/>
          <w:b/>
        </w:rPr>
        <w:t xml:space="preserve">            </w:t>
      </w:r>
      <w:r w:rsidRPr="00D16151">
        <w:rPr>
          <w:rFonts w:ascii="Arial" w:hAnsi="Arial" w:cs="Arial"/>
          <w:b/>
        </w:rPr>
        <w:tab/>
        <w:t>Оксана Затварницька</w:t>
      </w:r>
    </w:p>
    <w:sectPr w:rsidR="00FD3CA3" w:rsidRPr="00D16151" w:rsidSect="00C5607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F63" w:rsidRDefault="00F21F63" w:rsidP="0067515E">
      <w:pPr>
        <w:spacing w:after="0" w:line="240" w:lineRule="auto"/>
      </w:pPr>
      <w:r>
        <w:separator/>
      </w:r>
    </w:p>
  </w:endnote>
  <w:endnote w:type="continuationSeparator" w:id="1">
    <w:p w:rsidR="00F21F63" w:rsidRDefault="00F21F63" w:rsidP="0067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F63" w:rsidRDefault="00F21F63" w:rsidP="0067515E">
      <w:pPr>
        <w:spacing w:after="0" w:line="240" w:lineRule="auto"/>
      </w:pPr>
      <w:r>
        <w:separator/>
      </w:r>
    </w:p>
  </w:footnote>
  <w:footnote w:type="continuationSeparator" w:id="1">
    <w:p w:rsidR="00F21F63" w:rsidRDefault="00F21F63" w:rsidP="00675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0DD"/>
    <w:multiLevelType w:val="hybridMultilevel"/>
    <w:tmpl w:val="C3B2002A"/>
    <w:lvl w:ilvl="0" w:tplc="538A5956">
      <w:start w:val="1"/>
      <w:numFmt w:val="decimal"/>
      <w:lvlText w:val="%1."/>
      <w:lvlJc w:val="left"/>
      <w:pPr>
        <w:ind w:left="435" w:hanging="360"/>
      </w:pPr>
      <w:rPr>
        <w:rFonts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0536"/>
    <w:rsid w:val="00012282"/>
    <w:rsid w:val="001B59DA"/>
    <w:rsid w:val="001D0D41"/>
    <w:rsid w:val="0033408F"/>
    <w:rsid w:val="00366B36"/>
    <w:rsid w:val="005E3BC9"/>
    <w:rsid w:val="0067515E"/>
    <w:rsid w:val="008254B3"/>
    <w:rsid w:val="00940536"/>
    <w:rsid w:val="00B24342"/>
    <w:rsid w:val="00C5607F"/>
    <w:rsid w:val="00CE3C41"/>
    <w:rsid w:val="00D0614D"/>
    <w:rsid w:val="00D16151"/>
    <w:rsid w:val="00E87863"/>
    <w:rsid w:val="00F21F63"/>
    <w:rsid w:val="00FB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5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semiHidden/>
    <w:unhideWhenUsed/>
    <w:rsid w:val="0067515E"/>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67515E"/>
  </w:style>
  <w:style w:type="paragraph" w:styleId="a6">
    <w:name w:val="footer"/>
    <w:basedOn w:val="a"/>
    <w:link w:val="a7"/>
    <w:uiPriority w:val="99"/>
    <w:semiHidden/>
    <w:unhideWhenUsed/>
    <w:rsid w:val="0067515E"/>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6751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admin</cp:lastModifiedBy>
  <cp:revision>3</cp:revision>
  <cp:lastPrinted>2020-12-07T08:31:00Z</cp:lastPrinted>
  <dcterms:created xsi:type="dcterms:W3CDTF">2020-12-04T16:50:00Z</dcterms:created>
  <dcterms:modified xsi:type="dcterms:W3CDTF">2021-04-06T06:25:00Z</dcterms:modified>
</cp:coreProperties>
</file>