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Додаток 1</w:t>
      </w:r>
    </w:p>
    <w:p>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до рішення виконкому</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від  </w:t>
      </w:r>
      <w:r>
        <w:rPr>
          <w:rFonts w:ascii="Times New Roman" w:hAnsi="Times New Roman" w:cs="Times New Roman"/>
          <w:sz w:val="26"/>
          <w:szCs w:val="26"/>
          <w:lang w:val="ru-RU"/>
        </w:rPr>
        <w:t>2</w:t>
      </w:r>
      <w:r>
        <w:rPr>
          <w:rFonts w:ascii="Times New Roman" w:hAnsi="Times New Roman" w:cs="Times New Roman"/>
          <w:sz w:val="26"/>
          <w:szCs w:val="26"/>
        </w:rPr>
        <w:t xml:space="preserve">  травня 2024 р. № 206</w:t>
      </w:r>
    </w:p>
    <w:p>
      <w:pPr>
        <w:jc w:val="right"/>
        <w:rPr>
          <w:rFonts w:ascii="Times New Roman" w:hAnsi="Times New Roman" w:cs="Times New Roman"/>
          <w:sz w:val="26"/>
          <w:szCs w:val="26"/>
        </w:rPr>
      </w:pP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КОНКУРСНА ДОКУМЕНТАЦІЯ </w:t>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з визначення виконавця послуг на здійснення операцій із збирання та перевезення побутових відходів на території населених пунктів (сіл) Стрийської міської територіальної громади</w:t>
      </w:r>
    </w:p>
    <w:p>
      <w:pPr>
        <w:spacing w:after="0" w:line="240" w:lineRule="auto"/>
        <w:jc w:val="center"/>
        <w:rPr>
          <w:rFonts w:ascii="Times New Roman" w:hAnsi="Times New Roman" w:cs="Times New Roman"/>
          <w:b/>
          <w:sz w:val="26"/>
          <w:szCs w:val="26"/>
        </w:rPr>
      </w:pPr>
    </w:p>
    <w:p>
      <w:pPr>
        <w:jc w:val="both"/>
        <w:rPr>
          <w:rFonts w:ascii="Times New Roman" w:hAnsi="Times New Roman" w:cs="Times New Roman"/>
          <w:sz w:val="26"/>
          <w:szCs w:val="26"/>
        </w:rPr>
      </w:pPr>
      <w:r>
        <w:rPr>
          <w:rFonts w:ascii="Times New Roman" w:hAnsi="Times New Roman" w:cs="Times New Roman"/>
          <w:b/>
          <w:sz w:val="26"/>
          <w:szCs w:val="26"/>
        </w:rPr>
        <w:t>1. Найменування, місцезнаходження організатора конкурсу</w:t>
      </w:r>
      <w:r>
        <w:rPr>
          <w:rFonts w:ascii="Times New Roman" w:hAnsi="Times New Roman" w:cs="Times New Roman"/>
          <w:sz w:val="26"/>
          <w:szCs w:val="26"/>
        </w:rPr>
        <w:t>.</w:t>
      </w:r>
    </w:p>
    <w:p>
      <w:pPr>
        <w:pStyle w:val="4"/>
        <w:spacing w:line="264" w:lineRule="auto"/>
        <w:ind w:left="60" w:right="331"/>
        <w:rPr>
          <w:sz w:val="26"/>
          <w:szCs w:val="26"/>
        </w:rPr>
      </w:pPr>
      <w:r>
        <w:rPr>
          <w:sz w:val="26"/>
          <w:szCs w:val="26"/>
        </w:rPr>
        <w:t>Стрийська міська рада; 82400, Львівська область, м. Стрий, вул.Шевченка, 71.</w:t>
      </w:r>
    </w:p>
    <w:p>
      <w:pPr>
        <w:pStyle w:val="4"/>
        <w:spacing w:line="264" w:lineRule="auto"/>
        <w:ind w:left="60" w:right="331"/>
        <w:rPr>
          <w:sz w:val="26"/>
          <w:szCs w:val="26"/>
        </w:rPr>
      </w:pPr>
    </w:p>
    <w:p>
      <w:pPr>
        <w:pStyle w:val="9"/>
        <w:numPr>
          <w:ilvl w:val="0"/>
          <w:numId w:val="1"/>
        </w:numPr>
        <w:jc w:val="both"/>
        <w:rPr>
          <w:rFonts w:ascii="Times New Roman" w:hAnsi="Times New Roman" w:cs="Times New Roman"/>
          <w:b/>
          <w:sz w:val="26"/>
          <w:szCs w:val="26"/>
        </w:rPr>
      </w:pPr>
      <w:r>
        <w:rPr>
          <w:rFonts w:ascii="Times New Roman" w:hAnsi="Times New Roman" w:cs="Times New Roman"/>
          <w:b/>
          <w:sz w:val="26"/>
          <w:szCs w:val="26"/>
        </w:rPr>
        <w:t>Підстава для проведення конкурсу</w:t>
      </w:r>
    </w:p>
    <w:p>
      <w:pPr>
        <w:pStyle w:val="8"/>
        <w:shd w:val="clear" w:color="auto" w:fill="FFFFFF"/>
        <w:spacing w:before="0" w:beforeAutospacing="0" w:after="0" w:afterAutospacing="0"/>
        <w:jc w:val="both"/>
        <w:rPr>
          <w:sz w:val="26"/>
          <w:szCs w:val="26"/>
        </w:rPr>
      </w:pPr>
      <w:r>
        <w:rPr>
          <w:sz w:val="26"/>
          <w:szCs w:val="26"/>
        </w:rPr>
        <w:t>Рішення виконкому Стрийської міської ради від _________ №_____ «Про організацію та проведення конкурсу на здійснення операцій із збирання та перевезення побутових відходів на території населених пунктів (сіл) Стрийської міської територіальної громади»</w:t>
      </w:r>
    </w:p>
    <w:p>
      <w:pPr>
        <w:pStyle w:val="9"/>
        <w:ind w:left="0"/>
        <w:jc w:val="both"/>
        <w:rPr>
          <w:rFonts w:ascii="Times New Roman" w:hAnsi="Times New Roman" w:cs="Times New Roman"/>
          <w:sz w:val="26"/>
          <w:szCs w:val="26"/>
        </w:rPr>
      </w:pPr>
    </w:p>
    <w:p>
      <w:pPr>
        <w:pStyle w:val="9"/>
        <w:ind w:left="0"/>
        <w:jc w:val="both"/>
        <w:rPr>
          <w:rFonts w:ascii="Times New Roman" w:hAnsi="Times New Roman" w:cs="Times New Roman"/>
          <w:b/>
          <w:sz w:val="26"/>
          <w:szCs w:val="26"/>
        </w:rPr>
      </w:pPr>
      <w:r>
        <w:rPr>
          <w:rFonts w:ascii="Times New Roman" w:hAnsi="Times New Roman" w:cs="Times New Roman"/>
          <w:b/>
          <w:sz w:val="26"/>
          <w:szCs w:val="26"/>
        </w:rPr>
        <w:t>3. Місце,  дата і час проведення конкурсу, прізвище та посада, номер телефону особи, в якої можна ознайомитися з умовами конкурсу надання послуг поводження з побутовими відходами:</w:t>
      </w:r>
    </w:p>
    <w:p>
      <w:pPr>
        <w:pStyle w:val="9"/>
        <w:ind w:left="0"/>
        <w:jc w:val="both"/>
        <w:rPr>
          <w:rFonts w:ascii="Times New Roman" w:hAnsi="Times New Roman" w:cs="Times New Roman"/>
          <w:sz w:val="26"/>
          <w:szCs w:val="26"/>
        </w:rPr>
      </w:pPr>
      <w:r>
        <w:rPr>
          <w:rFonts w:ascii="Times New Roman" w:hAnsi="Times New Roman" w:cs="Times New Roman"/>
          <w:sz w:val="26"/>
          <w:szCs w:val="26"/>
        </w:rPr>
        <w:t xml:space="preserve">82400, Львівська область, </w:t>
      </w:r>
      <w:r>
        <w:rPr>
          <w:rFonts w:ascii="Times New Roman" w:hAnsi="Times New Roman" w:eastAsia="Times New Roman" w:cs="Times New Roman"/>
          <w:sz w:val="26"/>
          <w:szCs w:val="26"/>
        </w:rPr>
        <w:t xml:space="preserve">м. </w:t>
      </w:r>
      <w:r>
        <w:rPr>
          <w:rFonts w:ascii="Times New Roman" w:hAnsi="Times New Roman" w:cs="Times New Roman"/>
          <w:sz w:val="26"/>
          <w:szCs w:val="26"/>
        </w:rPr>
        <w:t>Стрий, вул.Шевченка, 71, каб.31</w:t>
      </w:r>
    </w:p>
    <w:p>
      <w:pPr>
        <w:pStyle w:val="9"/>
        <w:ind w:left="0"/>
        <w:jc w:val="both"/>
        <w:rPr>
          <w:rFonts w:ascii="Times New Roman" w:hAnsi="Times New Roman" w:cs="Times New Roman"/>
          <w:sz w:val="26"/>
          <w:szCs w:val="26"/>
        </w:rPr>
      </w:pPr>
      <w:r>
        <w:rPr>
          <w:rFonts w:ascii="Times New Roman" w:hAnsi="Times New Roman" w:cs="Times New Roman"/>
          <w:sz w:val="26"/>
          <w:szCs w:val="26"/>
        </w:rPr>
        <w:t>Дата: 04.06.2024 р.</w:t>
      </w:r>
    </w:p>
    <w:p>
      <w:pPr>
        <w:pStyle w:val="9"/>
        <w:ind w:left="0"/>
        <w:jc w:val="both"/>
        <w:rPr>
          <w:rFonts w:ascii="Times New Roman" w:hAnsi="Times New Roman" w:cs="Times New Roman"/>
          <w:sz w:val="26"/>
          <w:szCs w:val="26"/>
        </w:rPr>
      </w:pPr>
      <w:r>
        <w:rPr>
          <w:rFonts w:ascii="Times New Roman" w:hAnsi="Times New Roman" w:cs="Times New Roman"/>
          <w:sz w:val="26"/>
          <w:szCs w:val="26"/>
        </w:rPr>
        <w:t xml:space="preserve">Час: 11.30 год </w:t>
      </w:r>
    </w:p>
    <w:p>
      <w:pPr>
        <w:pStyle w:val="9"/>
        <w:ind w:left="0"/>
        <w:jc w:val="both"/>
        <w:rPr>
          <w:rFonts w:ascii="Times New Roman" w:hAnsi="Times New Roman" w:cs="Times New Roman"/>
          <w:sz w:val="26"/>
          <w:szCs w:val="26"/>
        </w:rPr>
      </w:pPr>
      <w:r>
        <w:rPr>
          <w:rFonts w:ascii="Times New Roman" w:hAnsi="Times New Roman" w:cs="Times New Roman"/>
          <w:sz w:val="26"/>
          <w:szCs w:val="26"/>
        </w:rPr>
        <w:t xml:space="preserve">Фурів Лілія Богданівна, заступник начальника-начальник відділу транспортної інфраструктури, ТПВ та енергозбереження управління  ЖКГ, тел. 0980421457 ел.пошта: </w:t>
      </w:r>
      <w:r>
        <w:rPr>
          <w:rFonts w:ascii="Times New Roman" w:hAnsi="Times New Roman" w:cs="Times New Roman"/>
          <w:sz w:val="26"/>
          <w:szCs w:val="26"/>
          <w:lang w:val="en-US"/>
        </w:rPr>
        <w:t>transporttpv</w:t>
      </w:r>
      <w:r>
        <w:rPr>
          <w:rFonts w:ascii="Times New Roman" w:hAnsi="Times New Roman" w:cs="Times New Roman"/>
          <w:sz w:val="26"/>
          <w:szCs w:val="26"/>
        </w:rPr>
        <w:t>@</w:t>
      </w:r>
      <w:r>
        <w:rPr>
          <w:rFonts w:ascii="Times New Roman" w:hAnsi="Times New Roman" w:cs="Times New Roman"/>
          <w:sz w:val="26"/>
          <w:szCs w:val="26"/>
          <w:lang w:val="en-US"/>
        </w:rPr>
        <w:t>ukr</w:t>
      </w:r>
      <w:r>
        <w:rPr>
          <w:rFonts w:ascii="Times New Roman" w:hAnsi="Times New Roman" w:cs="Times New Roman"/>
          <w:sz w:val="26"/>
          <w:szCs w:val="26"/>
        </w:rPr>
        <w:t>.</w:t>
      </w:r>
      <w:r>
        <w:rPr>
          <w:rFonts w:ascii="Times New Roman" w:hAnsi="Times New Roman" w:cs="Times New Roman"/>
          <w:sz w:val="26"/>
          <w:szCs w:val="26"/>
          <w:lang w:val="en-US"/>
        </w:rPr>
        <w:t>net</w:t>
      </w:r>
    </w:p>
    <w:p>
      <w:pPr>
        <w:jc w:val="both"/>
        <w:rPr>
          <w:rFonts w:ascii="Times New Roman" w:hAnsi="Times New Roman" w:cs="Times New Roman"/>
          <w:b/>
          <w:sz w:val="26"/>
          <w:szCs w:val="26"/>
        </w:rPr>
      </w:pPr>
      <w:r>
        <w:rPr>
          <w:rFonts w:ascii="Times New Roman" w:hAnsi="Times New Roman" w:cs="Times New Roman"/>
          <w:b/>
          <w:sz w:val="26"/>
          <w:szCs w:val="26"/>
        </w:rPr>
        <w:t xml:space="preserve">4. Очікуваний (прогнозний) економічного обгрунтований розрахунковий рівень тарифів на збирання та перевезення побутових відходів: </w:t>
      </w:r>
    </w:p>
    <w:p>
      <w:pPr>
        <w:jc w:val="both"/>
        <w:rPr>
          <w:rFonts w:ascii="Times New Roman" w:hAnsi="Times New Roman" w:cs="Times New Roman"/>
          <w:sz w:val="26"/>
          <w:szCs w:val="26"/>
        </w:rPr>
      </w:pPr>
      <w:r>
        <w:rPr>
          <w:rFonts w:ascii="Times New Roman" w:hAnsi="Times New Roman" w:cs="Times New Roman"/>
          <w:sz w:val="26"/>
          <w:szCs w:val="26"/>
        </w:rPr>
        <w:t xml:space="preserve">       Рішення про затвердження тарифів на території населених пунктів (сіл) Стрийської міської територіальної громади не приймалося.</w:t>
      </w:r>
    </w:p>
    <w:p>
      <w:pPr>
        <w:shd w:val="clear" w:color="auto" w:fill="FFFFFF"/>
        <w:spacing w:after="0" w:line="240" w:lineRule="auto"/>
        <w:jc w:val="both"/>
        <w:rPr>
          <w:rFonts w:ascii="Times New Roman" w:hAnsi="Times New Roman" w:eastAsia="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5. Основні вимоги </w:t>
      </w:r>
      <w:r>
        <w:rPr>
          <w:rFonts w:ascii="Times New Roman" w:hAnsi="Times New Roman" w:eastAsia="Times New Roman" w:cs="Times New Roman"/>
          <w:b/>
          <w:sz w:val="26"/>
          <w:szCs w:val="26"/>
        </w:rPr>
        <w:t>(у разі необхідності одна або декілька додаткових) до учасників конкурсу з урахуванням кваліфікаційних вимог, визначених у </w:t>
      </w:r>
      <w:r>
        <w:fldChar w:fldCharType="begin"/>
      </w:r>
      <w:r>
        <w:instrText xml:space="preserve"> HYPERLINK "https://zakon.rada.gov.ua/laws/show/918-2023-%D0%BF" \l "n135" </w:instrText>
      </w:r>
      <w:r>
        <w:fldChar w:fldCharType="separate"/>
      </w:r>
      <w:r>
        <w:rPr>
          <w:rFonts w:ascii="Times New Roman" w:hAnsi="Times New Roman" w:eastAsia="Times New Roman" w:cs="Times New Roman"/>
          <w:b/>
          <w:sz w:val="26"/>
          <w:szCs w:val="26"/>
          <w:u w:val="single"/>
        </w:rPr>
        <w:t>критеріях відповідності конкурсних пропозицій кваліфікаційним вимогам</w:t>
      </w:r>
      <w:r>
        <w:rPr>
          <w:rFonts w:ascii="Times New Roman" w:hAnsi="Times New Roman" w:eastAsia="Times New Roman" w:cs="Times New Roman"/>
          <w:b/>
          <w:sz w:val="26"/>
          <w:szCs w:val="26"/>
          <w:u w:val="single"/>
        </w:rPr>
        <w:fldChar w:fldCharType="end"/>
      </w:r>
      <w:r>
        <w:rPr>
          <w:rFonts w:ascii="Times New Roman" w:hAnsi="Times New Roman" w:eastAsia="Times New Roman" w:cs="Times New Roman"/>
          <w:b/>
          <w:sz w:val="26"/>
          <w:szCs w:val="26"/>
        </w:rPr>
        <w:t>  (далі - кваліфікаційні вимоги):</w:t>
      </w:r>
    </w:p>
    <w:p>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w:t>
      </w:r>
    </w:p>
    <w:p>
      <w:pPr>
        <w:spacing w:after="0"/>
        <w:rPr>
          <w:sz w:val="26"/>
          <w:szCs w:val="26"/>
        </w:rPr>
      </w:pPr>
      <w:r>
        <w:rPr>
          <w:rFonts w:ascii="Times New Roman" w:hAnsi="Times New Roman" w:eastAsia="Times New Roman" w:cs="Times New Roman"/>
          <w:sz w:val="26"/>
          <w:szCs w:val="26"/>
        </w:rPr>
        <w:t>- наявність транспортних засобів спеціального призначення для збирання та перевезення відповідного виду побутових відходів</w:t>
      </w:r>
    </w:p>
    <w:p>
      <w:pPr>
        <w:spacing w:after="0"/>
        <w:rPr>
          <w:sz w:val="26"/>
          <w:szCs w:val="26"/>
        </w:rPr>
      </w:pPr>
      <w:r>
        <w:rPr>
          <w:rFonts w:ascii="Times New Roman" w:hAnsi="Times New Roman" w:eastAsia="Times New Roman" w:cs="Times New Roman"/>
          <w:sz w:val="26"/>
          <w:szCs w:val="26"/>
        </w:rPr>
        <w:t>- підтримання належного санітарного стану транспортних засобів спеціального призначення для збирання та перевезення побутових відходів</w:t>
      </w:r>
    </w:p>
    <w:p>
      <w:pPr>
        <w:spacing w:after="0"/>
        <w:rPr>
          <w:sz w:val="26"/>
          <w:szCs w:val="26"/>
        </w:rPr>
      </w:pPr>
      <w:r>
        <w:rPr>
          <w:rFonts w:ascii="Times New Roman" w:hAnsi="Times New Roman" w:eastAsia="Times New Roman" w:cs="Times New Roman"/>
          <w:sz w:val="26"/>
          <w:szCs w:val="26"/>
        </w:rPr>
        <w:t>- зберігання транспортних засобів спеціального призначення для перевезення побутових відходів</w:t>
      </w:r>
    </w:p>
    <w:p>
      <w:pPr>
        <w:spacing w:after="0"/>
        <w:rPr>
          <w:sz w:val="26"/>
          <w:szCs w:val="26"/>
        </w:rPr>
      </w:pPr>
      <w:r>
        <w:rPr>
          <w:rFonts w:ascii="Times New Roman" w:hAnsi="Times New Roman" w:eastAsia="Times New Roman" w:cs="Times New Roman"/>
          <w:sz w:val="26"/>
          <w:szCs w:val="26"/>
        </w:rPr>
        <w:t>- 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p>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щоденний медичний огляд водіїв</w:t>
      </w:r>
    </w:p>
    <w:p>
      <w:pPr>
        <w:spacing w:after="0"/>
        <w:rPr>
          <w:rFonts w:ascii="Times New Roman" w:hAnsi="Times New Roman" w:cs="Times New Roman"/>
          <w:sz w:val="26"/>
          <w:szCs w:val="26"/>
        </w:rPr>
      </w:pPr>
      <w:r>
        <w:rPr>
          <w:rFonts w:ascii="Times New Roman" w:hAnsi="Times New Roman" w:cs="Times New Roman"/>
          <w:sz w:val="26"/>
          <w:szCs w:val="26"/>
        </w:rPr>
        <w:t>Додаткові кваліфікаційні вимоги:</w:t>
      </w:r>
    </w:p>
    <w:p>
      <w:pPr>
        <w:spacing w:after="0"/>
        <w:rPr>
          <w:rFonts w:ascii="Times New Roman" w:hAnsi="Times New Roman" w:cs="Times New Roman"/>
          <w:sz w:val="26"/>
          <w:szCs w:val="26"/>
        </w:rPr>
      </w:pPr>
      <w:r>
        <w:rPr>
          <w:rFonts w:ascii="Times New Roman" w:hAnsi="Times New Roman" w:cs="Times New Roman"/>
          <w:sz w:val="26"/>
          <w:szCs w:val="26"/>
        </w:rPr>
        <w:t xml:space="preserve"> - 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p>
      <w:pPr>
        <w:spacing w:after="0"/>
        <w:rPr>
          <w:rFonts w:ascii="Times New Roman" w:hAnsi="Times New Roman" w:cs="Times New Roman"/>
          <w:sz w:val="26"/>
          <w:szCs w:val="26"/>
        </w:rPr>
      </w:pPr>
      <w:r>
        <w:rPr>
          <w:rFonts w:ascii="Times New Roman" w:hAnsi="Times New Roman" w:cs="Times New Roman"/>
          <w:sz w:val="26"/>
          <w:szCs w:val="26"/>
        </w:rPr>
        <w:t xml:space="preserve"> - наявність контейнерів певного виду для збирання побутових відходів у кількості, що визначена організатором конкурсу як мінімальна. </w:t>
      </w:r>
    </w:p>
    <w:p>
      <w:pPr>
        <w:spacing w:after="0"/>
        <w:rPr>
          <w:rFonts w:ascii="Times New Roman" w:hAnsi="Times New Roman" w:cs="Times New Roman"/>
          <w:sz w:val="26"/>
          <w:szCs w:val="26"/>
        </w:rPr>
      </w:pPr>
    </w:p>
    <w:p>
      <w:pPr>
        <w:spacing w:after="0"/>
        <w:rPr>
          <w:rFonts w:ascii="Times New Roman" w:hAnsi="Times New Roman" w:cs="Times New Roman"/>
          <w:b/>
          <w:sz w:val="26"/>
          <w:szCs w:val="26"/>
        </w:rPr>
      </w:pPr>
      <w:r>
        <w:rPr>
          <w:rFonts w:ascii="Times New Roman" w:hAnsi="Times New Roman" w:cs="Times New Roman"/>
          <w:b/>
          <w:sz w:val="26"/>
          <w:szCs w:val="26"/>
        </w:rPr>
        <w:t xml:space="preserve">6. Орієнтовна дата початку здійснення операцій із збирання та перевезення відповідного виду побутових відходів: </w:t>
      </w:r>
    </w:p>
    <w:p>
      <w:pPr>
        <w:spacing w:after="0"/>
        <w:rPr>
          <w:rFonts w:ascii="Times New Roman" w:hAnsi="Times New Roman" w:cs="Times New Roman"/>
          <w:sz w:val="26"/>
          <w:szCs w:val="26"/>
        </w:rPr>
      </w:pPr>
    </w:p>
    <w:p>
      <w:pPr>
        <w:spacing w:after="0"/>
        <w:rPr>
          <w:rFonts w:ascii="Times New Roman" w:hAnsi="Times New Roman" w:cs="Times New Roman"/>
          <w:sz w:val="26"/>
          <w:szCs w:val="26"/>
        </w:rPr>
      </w:pPr>
      <w:r>
        <w:rPr>
          <w:rFonts w:ascii="Times New Roman" w:hAnsi="Times New Roman" w:cs="Times New Roman"/>
          <w:sz w:val="26"/>
          <w:szCs w:val="26"/>
        </w:rPr>
        <w:t>Протягом 15 робочих днів після затвердження рішення про визначення переможця (переможців) конкурсу.</w:t>
      </w:r>
    </w:p>
    <w:p>
      <w:pPr>
        <w:spacing w:after="0"/>
        <w:rPr>
          <w:rFonts w:ascii="Times New Roman" w:hAnsi="Times New Roman" w:cs="Times New Roman"/>
          <w:sz w:val="26"/>
          <w:szCs w:val="26"/>
        </w:rPr>
      </w:pPr>
    </w:p>
    <w:p>
      <w:pPr>
        <w:spacing w:after="0"/>
        <w:rPr>
          <w:rFonts w:ascii="Times New Roman" w:hAnsi="Times New Roman" w:cs="Times New Roman"/>
          <w:sz w:val="26"/>
          <w:szCs w:val="26"/>
        </w:rPr>
      </w:pPr>
      <w:r>
        <w:rPr>
          <w:rFonts w:ascii="Times New Roman" w:hAnsi="Times New Roman" w:cs="Times New Roman"/>
          <w:sz w:val="26"/>
          <w:szCs w:val="26"/>
        </w:rPr>
        <w:t>« __» ____________2024 р.</w:t>
      </w:r>
    </w:p>
    <w:p>
      <w:pPr>
        <w:spacing w:after="0"/>
        <w:rPr>
          <w:rFonts w:ascii="Times New Roman" w:hAnsi="Times New Roman" w:cs="Times New Roman"/>
          <w:sz w:val="26"/>
          <w:szCs w:val="26"/>
        </w:rPr>
      </w:pPr>
    </w:p>
    <w:p>
      <w:pPr>
        <w:spacing w:after="0"/>
        <w:jc w:val="both"/>
        <w:rPr>
          <w:rFonts w:ascii="Times New Roman" w:hAnsi="Times New Roman" w:cs="Times New Roman"/>
          <w:b/>
          <w:sz w:val="26"/>
          <w:szCs w:val="26"/>
        </w:rPr>
      </w:pPr>
      <w:r>
        <w:rPr>
          <w:rFonts w:ascii="Times New Roman" w:hAnsi="Times New Roman" w:cs="Times New Roman"/>
          <w:b/>
          <w:sz w:val="26"/>
          <w:szCs w:val="26"/>
        </w:rPr>
        <w:t>7. Вимоги до конкурсних пропозицій та перелік документів, які подаються учасниками конкурсу.</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Всі документи, що мають відношення до конкурсної пропозиції, складаються українською мовою. </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Для участі у конкурсі його учасники подають оригінали або засвідчені в установленому законодавством порядку копії документів, передбачених конкурсною документацією. </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Конкурсна пропозиція подається особисто чи надсилається засобами поштового зв’язку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засобами інформаційно – комунікаційних систем.</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Конкурсні пропозиції, що надійшли після закінчення строку їх подання, передбаченого конкурсною документацією, повертаються учасникам конкурсу без розгляду.</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Конкурсні пропозиції реєструються організатором конкурсу протягом одного робочого дня з дати їх отримання в журналі обліку конкурсних пропозицій згідно з додатком 2 (далі - журнал обліку), про що повідомляється учасникам конкурсу на їх адреси електронної пошти, із зазначенням дати та порядкового номера реєстрації їх пропозицій. </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Учасник конкурсу має право відкликати власну конкурсну пропозицію або внести до неї зміни (доповнення) до закінчення строку подання конкурсних пропозицій шляхом подання організатору відповідної заяви у письмовій чи електронній формі. </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У разі відкликання конкурсної пропозиції учасник конкурсу подає заяву у довільній формі організатору конкурсу у письмовій чи електронній формі. Інформація про її отримання організатором конкурсу зазначається в журналі обліку протягом одного робочого дня після її отримання, про що повідомляється учаснику на його адресу електронної пошти. </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У разі внесення змін (доповнення) до раніше поданої конкурсної пропозиції учасник конкурсу подає заяву про намір внесення змін і надсилає оновлену конкурсну пропозицію, яка реєструється організатором конкурсу в журналі обліку протягом одного робочого дня після її отримання, про що повідомляється учаснику конкурсу на його адресу електронної пошти. </w:t>
      </w: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Перелік документів для участі у конкурсі: </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заява на участь у Конкурсі, яка повинна містити таку інформацію: </w:t>
      </w:r>
    </w:p>
    <w:p>
      <w:pPr>
        <w:spacing w:after="0"/>
        <w:jc w:val="both"/>
        <w:rPr>
          <w:rFonts w:ascii="Times New Roman" w:hAnsi="Times New Roman" w:cs="Times New Roman"/>
          <w:sz w:val="26"/>
          <w:szCs w:val="26"/>
        </w:rPr>
      </w:pPr>
      <w:r>
        <w:rPr>
          <w:rFonts w:ascii="Times New Roman" w:hAnsi="Times New Roman" w:cs="Times New Roman"/>
          <w:sz w:val="26"/>
          <w:szCs w:val="26"/>
        </w:rPr>
        <w:t>Копії документів:</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 Статут або інший установчий документ; </w:t>
      </w:r>
    </w:p>
    <w:p>
      <w:pPr>
        <w:spacing w:after="0"/>
        <w:jc w:val="both"/>
        <w:rPr>
          <w:rFonts w:ascii="Times New Roman" w:hAnsi="Times New Roman" w:cs="Times New Roman"/>
          <w:sz w:val="26"/>
          <w:szCs w:val="26"/>
        </w:rPr>
      </w:pPr>
      <w:r>
        <w:rPr>
          <w:rFonts w:ascii="Times New Roman" w:hAnsi="Times New Roman" w:cs="Times New Roman"/>
          <w:sz w:val="26"/>
          <w:szCs w:val="26"/>
        </w:rPr>
        <w:t>- Витяг з Єдиного державного реєстру юридичних осіб, фізичних осіб – підприємців та громадських формувань;</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 фінансова звітність суб'єкта господарювання за попередній рік (форми № 1-5); </w:t>
      </w:r>
    </w:p>
    <w:p>
      <w:pPr>
        <w:spacing w:after="0"/>
        <w:jc w:val="both"/>
        <w:rPr>
          <w:rFonts w:ascii="Times New Roman" w:hAnsi="Times New Roman" w:cs="Times New Roman"/>
          <w:sz w:val="26"/>
          <w:szCs w:val="26"/>
        </w:rPr>
      </w:pPr>
      <w:r>
        <w:rPr>
          <w:rFonts w:ascii="Times New Roman" w:hAnsi="Times New Roman" w:cs="Times New Roman"/>
          <w:sz w:val="26"/>
          <w:szCs w:val="26"/>
        </w:rPr>
        <w:t>- довідка відповідних органів державної податкової інспекції про відсутність (наявність) заборгованості за податковими зобов'язаннями та платежами до Пенсійного фонду України;</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 довідки - характеристики спеціально обладнаних транспортних засобів: тип, вантажопідйомність, наявність пристроїв автоматизованого геоінформаційного контролю та супроводу перевезення побутових відходів, реєстраційний номер, найменування організації, якій належать спеціально обладнані транспортні засоби;</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 довідки про проходження водіями медичного огляду;</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 цінову пропозицію, щодо тарифів згідно з якими будуть надаватися послуги;</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 довідка уповноваженого органу про наявність (відсутність) порушень правил дотримання дорожнього руху за попередній рік. Довідка повинна містити інформацію про усіх водіїв підприємства;</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 інші документи, які подаються за бажанням учасника конкурсу і містять відомості про його здатність надавати послуги з вивезення твердих побутових відходів (впровадження роздільного збирання, інформація про наявність диспетчерської служби тощо) належного рівня якості.</w:t>
      </w: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 Примітки: </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Всі документи (за винятком оригіналів), виданих іншими установами, повинні бути завірені відповідно до вимог чинного законодавства України. </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8. Проекти договорів: </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Додаток 3 до Положення </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Додаток 4 до Положення </w:t>
      </w:r>
    </w:p>
    <w:p>
      <w:pPr>
        <w:spacing w:after="0"/>
        <w:jc w:val="both"/>
        <w:rPr>
          <w:rFonts w:ascii="Times New Roman" w:hAnsi="Times New Roman" w:cs="Times New Roman"/>
          <w:sz w:val="26"/>
          <w:szCs w:val="26"/>
        </w:rPr>
      </w:pPr>
    </w:p>
    <w:p>
      <w:pPr>
        <w:spacing w:after="0"/>
        <w:jc w:val="both"/>
        <w:rPr>
          <w:rFonts w:ascii="Times New Roman" w:hAnsi="Times New Roman" w:cs="Times New Roman"/>
          <w:b/>
          <w:sz w:val="26"/>
          <w:szCs w:val="26"/>
        </w:rPr>
      </w:pPr>
      <w:r>
        <w:rPr>
          <w:rFonts w:ascii="Times New Roman" w:hAnsi="Times New Roman" w:cs="Times New Roman"/>
          <w:b/>
          <w:sz w:val="26"/>
          <w:szCs w:val="26"/>
        </w:rPr>
        <w:t>9. 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 У разі проведення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w:t>
      </w:r>
    </w:p>
    <w:p>
      <w:pPr>
        <w:spacing w:after="0"/>
        <w:jc w:val="both"/>
        <w:rPr>
          <w:rFonts w:ascii="Times New Roman" w:hAnsi="Times New Roman" w:cs="Times New Roman"/>
          <w:sz w:val="26"/>
          <w:szCs w:val="26"/>
        </w:rPr>
      </w:pPr>
    </w:p>
    <w:p>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10.Способи, місце та кінцевий строк подання конкурсних пропозицій:</w:t>
      </w:r>
    </w:p>
    <w:p>
      <w:pPr>
        <w:spacing w:after="0"/>
        <w:jc w:val="both"/>
        <w:rPr>
          <w:rFonts w:ascii="Times New Roman" w:hAnsi="Times New Roman" w:cs="Times New Roman"/>
          <w:b/>
          <w:sz w:val="26"/>
          <w:szCs w:val="26"/>
        </w:rPr>
      </w:pPr>
    </w:p>
    <w:p>
      <w:pPr>
        <w:pStyle w:val="9"/>
        <w:ind w:left="0"/>
        <w:jc w:val="both"/>
        <w:rPr>
          <w:rFonts w:ascii="Times New Roman" w:hAnsi="Times New Roman" w:cs="Times New Roman"/>
          <w:sz w:val="26"/>
          <w:szCs w:val="26"/>
        </w:rPr>
      </w:pPr>
      <w:r>
        <w:rPr>
          <w:rFonts w:ascii="Times New Roman" w:hAnsi="Times New Roman" w:cs="Times New Roman"/>
          <w:sz w:val="26"/>
          <w:szCs w:val="26"/>
        </w:rPr>
        <w:t xml:space="preserve">Місце: 82400, Львівська область, </w:t>
      </w:r>
      <w:r>
        <w:rPr>
          <w:rFonts w:ascii="Times New Roman" w:hAnsi="Times New Roman" w:eastAsia="Times New Roman" w:cs="Times New Roman"/>
          <w:sz w:val="26"/>
          <w:szCs w:val="26"/>
        </w:rPr>
        <w:t xml:space="preserve">м. </w:t>
      </w:r>
      <w:r>
        <w:rPr>
          <w:rFonts w:ascii="Times New Roman" w:hAnsi="Times New Roman" w:cs="Times New Roman"/>
          <w:sz w:val="26"/>
          <w:szCs w:val="26"/>
        </w:rPr>
        <w:t>Стрий, вул.Шевченка, 71, каб.31</w:t>
      </w:r>
    </w:p>
    <w:p>
      <w:pPr>
        <w:pStyle w:val="9"/>
        <w:ind w:left="0"/>
        <w:jc w:val="both"/>
        <w:rPr>
          <w:rFonts w:ascii="Times New Roman" w:hAnsi="Times New Roman" w:cs="Times New Roman"/>
          <w:sz w:val="26"/>
          <w:szCs w:val="26"/>
        </w:rPr>
      </w:pPr>
      <w:r>
        <w:rPr>
          <w:rFonts w:ascii="Times New Roman" w:hAnsi="Times New Roman" w:cs="Times New Roman"/>
          <w:sz w:val="26"/>
          <w:szCs w:val="26"/>
        </w:rPr>
        <w:t xml:space="preserve">Відділ транспортної інфраструктури, ТПВ та енергозбереження управління  ЖКГ, ел.пошта: </w:t>
      </w:r>
      <w:r>
        <w:fldChar w:fldCharType="begin"/>
      </w:r>
      <w:r>
        <w:instrText xml:space="preserve"> HYPERLINK "mailto:transporttpv@ukr.net" </w:instrText>
      </w:r>
      <w:r>
        <w:fldChar w:fldCharType="separate"/>
      </w:r>
      <w:r>
        <w:rPr>
          <w:rStyle w:val="7"/>
          <w:rFonts w:ascii="Times New Roman" w:hAnsi="Times New Roman" w:cs="Times New Roman"/>
          <w:sz w:val="26"/>
          <w:szCs w:val="26"/>
          <w:lang w:val="en-US"/>
        </w:rPr>
        <w:t>transporttpv</w:t>
      </w:r>
      <w:r>
        <w:rPr>
          <w:rStyle w:val="7"/>
          <w:rFonts w:ascii="Times New Roman" w:hAnsi="Times New Roman" w:cs="Times New Roman"/>
          <w:sz w:val="26"/>
          <w:szCs w:val="26"/>
        </w:rPr>
        <w:t>@</w:t>
      </w:r>
      <w:r>
        <w:rPr>
          <w:rStyle w:val="7"/>
          <w:rFonts w:ascii="Times New Roman" w:hAnsi="Times New Roman" w:cs="Times New Roman"/>
          <w:sz w:val="26"/>
          <w:szCs w:val="26"/>
          <w:lang w:val="en-US"/>
        </w:rPr>
        <w:t>ukr</w:t>
      </w:r>
      <w:r>
        <w:rPr>
          <w:rStyle w:val="7"/>
          <w:rFonts w:ascii="Times New Roman" w:hAnsi="Times New Roman" w:cs="Times New Roman"/>
          <w:sz w:val="26"/>
          <w:szCs w:val="26"/>
        </w:rPr>
        <w:t>.</w:t>
      </w:r>
      <w:r>
        <w:rPr>
          <w:rStyle w:val="7"/>
          <w:rFonts w:ascii="Times New Roman" w:hAnsi="Times New Roman" w:cs="Times New Roman"/>
          <w:sz w:val="26"/>
          <w:szCs w:val="26"/>
          <w:lang w:val="en-US"/>
        </w:rPr>
        <w:t>net</w:t>
      </w:r>
      <w:r>
        <w:rPr>
          <w:rStyle w:val="7"/>
          <w:rFonts w:ascii="Times New Roman" w:hAnsi="Times New Roman" w:cs="Times New Roman"/>
          <w:sz w:val="26"/>
          <w:szCs w:val="26"/>
          <w:lang w:val="en-US"/>
        </w:rPr>
        <w:fldChar w:fldCharType="end"/>
      </w:r>
    </w:p>
    <w:p>
      <w:pPr>
        <w:pStyle w:val="9"/>
        <w:ind w:left="0"/>
        <w:jc w:val="both"/>
        <w:rPr>
          <w:rFonts w:ascii="Times New Roman" w:hAnsi="Times New Roman" w:cs="Times New Roman"/>
          <w:sz w:val="26"/>
          <w:szCs w:val="26"/>
        </w:rPr>
      </w:pPr>
      <w:r>
        <w:rPr>
          <w:rFonts w:ascii="Times New Roman" w:hAnsi="Times New Roman" w:cs="Times New Roman"/>
          <w:sz w:val="26"/>
          <w:szCs w:val="26"/>
        </w:rPr>
        <w:t>Спосіб: особисто, засобами поштового зв’язку чи іншими засобами інформаційно – комунікаційних систем.</w:t>
      </w:r>
    </w:p>
    <w:p>
      <w:pPr>
        <w:pStyle w:val="9"/>
        <w:ind w:left="0"/>
        <w:jc w:val="both"/>
        <w:rPr>
          <w:rFonts w:ascii="Times New Roman" w:hAnsi="Times New Roman" w:cs="Times New Roman"/>
          <w:sz w:val="26"/>
          <w:szCs w:val="26"/>
        </w:rPr>
      </w:pPr>
      <w:r>
        <w:rPr>
          <w:rFonts w:ascii="Times New Roman" w:hAnsi="Times New Roman" w:cs="Times New Roman"/>
          <w:sz w:val="26"/>
          <w:szCs w:val="26"/>
        </w:rPr>
        <w:t xml:space="preserve"> Кінцевий строк: 03.06.2024 р.</w:t>
      </w:r>
    </w:p>
    <w:p>
      <w:pPr>
        <w:spacing w:after="0"/>
        <w:jc w:val="both"/>
        <w:rPr>
          <w:rFonts w:ascii="Times New Roman" w:hAnsi="Times New Roman" w:cs="Times New Roman"/>
          <w:b/>
          <w:sz w:val="26"/>
          <w:szCs w:val="26"/>
        </w:rPr>
      </w:pPr>
      <w:r>
        <w:rPr>
          <w:rFonts w:ascii="Times New Roman" w:hAnsi="Times New Roman" w:cs="Times New Roman"/>
          <w:b/>
          <w:sz w:val="26"/>
          <w:szCs w:val="26"/>
        </w:rPr>
        <w:t xml:space="preserve">11. Опис та приклади формальних (несуттєвих) помилок, допущення яких учасниками конкурсу не призведе до відхилення їх конкурсних пропозицій. </w:t>
      </w: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 </w:t>
      </w:r>
    </w:p>
    <w:p>
      <w:pPr>
        <w:spacing w:after="0"/>
        <w:jc w:val="both"/>
        <w:rPr>
          <w:rFonts w:ascii="Times New Roman" w:hAnsi="Times New Roman" w:cs="Times New Roman"/>
          <w:b/>
          <w:sz w:val="26"/>
          <w:szCs w:val="26"/>
          <w:highlight w:val="yellow"/>
        </w:rPr>
      </w:pPr>
      <w:r>
        <w:rPr>
          <w:rFonts w:ascii="Times New Roman" w:hAnsi="Times New Roman" w:cs="Times New Roman"/>
          <w:b/>
          <w:sz w:val="26"/>
          <w:szCs w:val="26"/>
          <w:highlight w:val="yellow"/>
        </w:rPr>
        <w:t xml:space="preserve">12. Номери та назви об’єктів конкурсу: </w:t>
      </w:r>
    </w:p>
    <w:p>
      <w:pPr>
        <w:spacing w:after="0"/>
        <w:jc w:val="both"/>
        <w:rPr>
          <w:rFonts w:ascii="Times New Roman" w:hAnsi="Times New Roman" w:cs="Times New Roman"/>
          <w:sz w:val="26"/>
          <w:szCs w:val="26"/>
        </w:rPr>
      </w:pPr>
      <w:r>
        <w:rPr>
          <w:rFonts w:ascii="Times New Roman" w:hAnsi="Times New Roman" w:cs="Times New Roman"/>
          <w:sz w:val="26"/>
          <w:szCs w:val="26"/>
          <w:highlight w:val="yellow"/>
        </w:rPr>
        <w:t xml:space="preserve">Територія </w:t>
      </w:r>
      <w:r>
        <w:rPr>
          <w:rFonts w:ascii="Times New Roman" w:hAnsi="Times New Roman" w:cs="Times New Roman"/>
          <w:sz w:val="26"/>
          <w:szCs w:val="26"/>
        </w:rPr>
        <w:t>населених пунктів (сіл) Стрийської міської територіальної громади                         39,151 тис.осіб;  11900 житлових будинків.</w:t>
      </w:r>
    </w:p>
    <w:p>
      <w:pPr>
        <w:spacing w:after="0"/>
        <w:jc w:val="both"/>
        <w:rPr>
          <w:rFonts w:ascii="Times New Roman" w:hAnsi="Times New Roman" w:cs="Times New Roman"/>
          <w:sz w:val="26"/>
          <w:szCs w:val="26"/>
        </w:rPr>
      </w:pPr>
    </w:p>
    <w:p>
      <w:pPr>
        <w:spacing w:after="0"/>
        <w:jc w:val="both"/>
        <w:rPr>
          <w:rFonts w:ascii="Times New Roman" w:hAnsi="Times New Roman" w:cs="Times New Roman"/>
          <w:b/>
          <w:sz w:val="26"/>
          <w:szCs w:val="26"/>
        </w:rPr>
      </w:pPr>
      <w:r>
        <w:rPr>
          <w:rFonts w:ascii="Times New Roman" w:hAnsi="Times New Roman" w:cs="Times New Roman"/>
          <w:b/>
          <w:sz w:val="26"/>
          <w:szCs w:val="26"/>
        </w:rPr>
        <w:t xml:space="preserve">13. Характеристика об’єктів конкурсу, яка має містити інформацію про: </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вид (види) побутових відходів, обсяг збирання та перевезення побутових відходів, норми надання послуги з управління побутовими відходами, затверджені органом місцевого самоврядування: </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bookmarkStart w:id="64" w:name="_GoBack"/>
      <w:bookmarkEnd w:id="64"/>
      <w:r>
        <w:rPr>
          <w:rFonts w:ascii="Times New Roman" w:hAnsi="Times New Roman" w:cs="Times New Roman"/>
          <w:sz w:val="26"/>
          <w:szCs w:val="26"/>
        </w:rPr>
        <w:t xml:space="preserve"> побутові відходи. </w:t>
      </w: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Річний обсяг збирання твердих побутових відходів –</w:t>
      </w:r>
      <w:r>
        <w:rPr>
          <w:rFonts w:ascii="Times New Roman" w:hAnsi="Times New Roman" w:cs="Times New Roman"/>
          <w:sz w:val="26"/>
          <w:szCs w:val="26"/>
          <w:highlight w:val="yellow"/>
        </w:rPr>
        <w:t xml:space="preserve">   37 000 м</w:t>
      </w:r>
      <w:r>
        <w:rPr>
          <w:rFonts w:ascii="Times New Roman" w:hAnsi="Times New Roman" w:cs="Times New Roman"/>
          <w:sz w:val="26"/>
          <w:szCs w:val="26"/>
          <w:highlight w:val="yellow"/>
          <w:vertAlign w:val="superscript"/>
        </w:rPr>
        <w:t>3</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розміри та межі території, на якій здійснюватиметься операції із збирання та перевезення побутових відходів: </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Територія, на якій здійснюватимуться операції із збирання та перевезення твердих побутових відходів 53460 га</w:t>
      </w:r>
      <w:r>
        <w:rPr>
          <w:rFonts w:ascii="Times New Roman" w:hAnsi="Times New Roman" w:cs="Times New Roman"/>
          <w:sz w:val="26"/>
          <w:szCs w:val="26"/>
          <w:vertAlign w:val="superscript"/>
        </w:rPr>
        <w:t xml:space="preserve">  </w:t>
      </w:r>
      <w:r>
        <w:rPr>
          <w:rFonts w:ascii="Times New Roman" w:hAnsi="Times New Roman" w:cs="Times New Roman"/>
          <w:sz w:val="26"/>
          <w:szCs w:val="26"/>
        </w:rPr>
        <w:t>в межах</w:t>
      </w:r>
      <w:r>
        <w:rPr>
          <w:rFonts w:ascii="Times New Roman" w:hAnsi="Times New Roman" w:cs="Times New Roman"/>
          <w:sz w:val="26"/>
          <w:szCs w:val="26"/>
          <w:vertAlign w:val="superscript"/>
        </w:rPr>
        <w:t xml:space="preserve"> </w:t>
      </w:r>
      <w:r>
        <w:rPr>
          <w:rFonts w:ascii="Times New Roman" w:hAnsi="Times New Roman" w:cs="Times New Roman"/>
          <w:sz w:val="26"/>
          <w:szCs w:val="26"/>
        </w:rPr>
        <w:t>4</w:t>
      </w:r>
      <w:r>
        <w:rPr>
          <w:rFonts w:ascii="Times New Roman" w:hAnsi="Times New Roman" w:cs="Times New Roman"/>
          <w:sz w:val="26"/>
          <w:szCs w:val="26"/>
          <w:highlight w:val="yellow"/>
        </w:rPr>
        <w:t>5</w:t>
      </w:r>
      <w:r>
        <w:rPr>
          <w:rFonts w:ascii="Times New Roman" w:hAnsi="Times New Roman" w:cs="Times New Roman"/>
          <w:sz w:val="26"/>
          <w:szCs w:val="26"/>
        </w:rPr>
        <w:t xml:space="preserve"> населених пунктів (сіл) Стрийської міської територіальної громади.</w:t>
      </w:r>
    </w:p>
    <w:p>
      <w:pPr>
        <w:spacing w:after="0"/>
        <w:jc w:val="both"/>
        <w:rPr>
          <w:rFonts w:ascii="Times New Roman" w:hAnsi="Times New Roman" w:cs="Times New Roman"/>
          <w:sz w:val="26"/>
          <w:szCs w:val="26"/>
        </w:rPr>
      </w:pPr>
    </w:p>
    <w:p>
      <w:pPr>
        <w:spacing w:after="0"/>
        <w:jc w:val="both"/>
        <w:rPr>
          <w:rFonts w:ascii="Times New Roman" w:hAnsi="Times New Roman" w:cs="Times New Roman"/>
          <w:b/>
          <w:sz w:val="26"/>
          <w:szCs w:val="26"/>
          <w:highlight w:val="yellow"/>
        </w:rPr>
      </w:pPr>
    </w:p>
    <w:p>
      <w:pPr>
        <w:spacing w:after="0"/>
        <w:jc w:val="both"/>
        <w:rPr>
          <w:rFonts w:ascii="Times New Roman" w:hAnsi="Times New Roman" w:cs="Times New Roman"/>
          <w:b/>
          <w:sz w:val="26"/>
          <w:szCs w:val="26"/>
          <w:highlight w:val="yellow"/>
        </w:rPr>
      </w:pPr>
    </w:p>
    <w:p>
      <w:pPr>
        <w:spacing w:after="0"/>
        <w:jc w:val="both"/>
        <w:rPr>
          <w:rFonts w:ascii="Times New Roman" w:hAnsi="Times New Roman" w:cs="Times New Roman"/>
          <w:b/>
          <w:sz w:val="26"/>
          <w:szCs w:val="26"/>
        </w:rPr>
      </w:pPr>
      <w:r>
        <w:rPr>
          <w:rFonts w:ascii="Times New Roman" w:hAnsi="Times New Roman" w:cs="Times New Roman"/>
          <w:b/>
          <w:sz w:val="26"/>
          <w:szCs w:val="26"/>
          <w:highlight w:val="yellow"/>
        </w:rPr>
        <w:t>14. Характеристика об’єктів утворення побутових відходів за джерелами їх утворення:</w:t>
      </w:r>
    </w:p>
    <w:tbl>
      <w:tblPr>
        <w:tblStyle w:val="3"/>
        <w:tblpPr w:leftFromText="180" w:rightFromText="180" w:horzAnchor="margin" w:tblpX="-1009" w:tblpY="732"/>
        <w:tblW w:w="11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79"/>
        <w:gridCol w:w="1381"/>
        <w:gridCol w:w="2336"/>
        <w:gridCol w:w="2336"/>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54" w:type="dxa"/>
          </w:tcPr>
          <w:p>
            <w:pPr>
              <w:rPr>
                <w:rFonts w:ascii="Times New Roman" w:hAnsi="Times New Roman" w:cs="Times New Roman"/>
                <w:b/>
              </w:rPr>
            </w:pPr>
            <w:r>
              <w:rPr>
                <w:rFonts w:ascii="Times New Roman" w:hAnsi="Times New Roman" w:cs="Times New Roman"/>
                <w:b/>
              </w:rPr>
              <w:t>Населений пункт</w:t>
            </w:r>
          </w:p>
        </w:tc>
        <w:tc>
          <w:tcPr>
            <w:tcW w:w="1563" w:type="dxa"/>
          </w:tcPr>
          <w:p>
            <w:pPr>
              <w:rPr>
                <w:rFonts w:ascii="Times New Roman" w:hAnsi="Times New Roman" w:cs="Times New Roman"/>
                <w:b/>
              </w:rPr>
            </w:pPr>
            <w:r>
              <w:rPr>
                <w:rFonts w:ascii="Times New Roman" w:hAnsi="Times New Roman" w:cs="Times New Roman"/>
                <w:b/>
              </w:rPr>
              <w:t>Однокватирні житлові будинки</w:t>
            </w:r>
          </w:p>
        </w:tc>
        <w:tc>
          <w:tcPr>
            <w:tcW w:w="1276" w:type="dxa"/>
          </w:tcPr>
          <w:p>
            <w:pPr>
              <w:rPr>
                <w:rFonts w:ascii="Times New Roman" w:hAnsi="Times New Roman" w:cs="Times New Roman"/>
                <w:b/>
              </w:rPr>
            </w:pPr>
            <w:r>
              <w:rPr>
                <w:rFonts w:ascii="Times New Roman" w:hAnsi="Times New Roman" w:cs="Times New Roman"/>
                <w:b/>
              </w:rPr>
              <w:t>Кількість мешканців/</w:t>
            </w:r>
          </w:p>
          <w:p>
            <w:pPr>
              <w:rPr>
                <w:rFonts w:ascii="Times New Roman" w:hAnsi="Times New Roman" w:cs="Times New Roman"/>
                <w:b/>
              </w:rPr>
            </w:pPr>
            <w:r>
              <w:rPr>
                <w:rFonts w:ascii="Times New Roman" w:hAnsi="Times New Roman" w:cs="Times New Roman"/>
                <w:b/>
              </w:rPr>
              <w:t>Обсяг,              м³/ рік з населення</w:t>
            </w:r>
          </w:p>
        </w:tc>
        <w:tc>
          <w:tcPr>
            <w:tcW w:w="2315" w:type="dxa"/>
          </w:tcPr>
          <w:p>
            <w:pPr>
              <w:rPr>
                <w:rFonts w:ascii="Times New Roman" w:hAnsi="Times New Roman" w:cs="Times New Roman"/>
                <w:b/>
              </w:rPr>
            </w:pPr>
            <w:r>
              <w:rPr>
                <w:rFonts w:ascii="Times New Roman" w:hAnsi="Times New Roman" w:cs="Times New Roman"/>
                <w:b/>
              </w:rPr>
              <w:t>Контейнерні майданчики</w:t>
            </w:r>
          </w:p>
        </w:tc>
        <w:tc>
          <w:tcPr>
            <w:tcW w:w="2315" w:type="dxa"/>
          </w:tcPr>
          <w:p>
            <w:pPr>
              <w:rPr>
                <w:rFonts w:ascii="Times New Roman" w:hAnsi="Times New Roman" w:cs="Times New Roman"/>
                <w:b/>
              </w:rPr>
            </w:pPr>
            <w:r>
              <w:rPr>
                <w:rFonts w:ascii="Times New Roman" w:hAnsi="Times New Roman" w:cs="Times New Roman"/>
                <w:b/>
              </w:rPr>
              <w:t>Бюджетні установи</w:t>
            </w:r>
          </w:p>
        </w:tc>
        <w:tc>
          <w:tcPr>
            <w:tcW w:w="2512" w:type="dxa"/>
          </w:tcPr>
          <w:p>
            <w:pPr>
              <w:rPr>
                <w:rFonts w:ascii="Times New Roman" w:hAnsi="Times New Roman" w:cs="Times New Roman"/>
                <w:b/>
              </w:rPr>
            </w:pPr>
            <w:r>
              <w:rPr>
                <w:rFonts w:ascii="Times New Roman" w:hAnsi="Times New Roman" w:cs="Times New Roman"/>
                <w:b/>
              </w:rPr>
              <w:t>Організації                            ( ФОПи– магазини)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354" w:type="dxa"/>
          </w:tcPr>
          <w:p>
            <w:pPr>
              <w:spacing w:after="0"/>
              <w:rPr>
                <w:rFonts w:ascii="Times New Roman" w:hAnsi="Times New Roman" w:cs="Times New Roman"/>
                <w:b/>
              </w:rPr>
            </w:pPr>
            <w:r>
              <w:rPr>
                <w:rFonts w:ascii="Times New Roman" w:hAnsi="Times New Roman" w:cs="Times New Roman"/>
                <w:b/>
              </w:rPr>
              <w:t>Братківці</w:t>
            </w:r>
          </w:p>
        </w:tc>
        <w:tc>
          <w:tcPr>
            <w:tcW w:w="1563" w:type="dxa"/>
          </w:tcPr>
          <w:p>
            <w:pPr>
              <w:spacing w:after="0"/>
              <w:rPr>
                <w:rFonts w:ascii="Times New Roman" w:hAnsi="Times New Roman" w:cs="Times New Roman"/>
              </w:rPr>
            </w:pPr>
            <w:r>
              <w:rPr>
                <w:rFonts w:ascii="Times New Roman" w:hAnsi="Times New Roman" w:cs="Times New Roman"/>
              </w:rPr>
              <w:t>350</w:t>
            </w:r>
          </w:p>
        </w:tc>
        <w:tc>
          <w:tcPr>
            <w:tcW w:w="1276" w:type="dxa"/>
          </w:tcPr>
          <w:p>
            <w:pPr>
              <w:spacing w:after="0"/>
              <w:rPr>
                <w:rFonts w:ascii="Times New Roman" w:hAnsi="Times New Roman" w:cs="Times New Roman"/>
              </w:rPr>
            </w:pPr>
            <w:r>
              <w:rPr>
                <w:rFonts w:ascii="Times New Roman" w:hAnsi="Times New Roman" w:cs="Times New Roman"/>
              </w:rPr>
              <w:t>950/1178</w:t>
            </w:r>
          </w:p>
        </w:tc>
        <w:tc>
          <w:tcPr>
            <w:tcW w:w="2315" w:type="dxa"/>
          </w:tcPr>
          <w:p>
            <w:pPr>
              <w:spacing w:after="0"/>
              <w:rPr>
                <w:rFonts w:ascii="Times New Roman" w:hAnsi="Times New Roman" w:cs="Times New Roman"/>
              </w:rPr>
            </w:pPr>
            <w:r>
              <w:rPr>
                <w:rFonts w:ascii="Times New Roman" w:hAnsi="Times New Roman" w:cs="Times New Roman"/>
              </w:rPr>
              <w:t>Ліцей – 1шт/1м³</w:t>
            </w:r>
          </w:p>
          <w:p>
            <w:pPr>
              <w:spacing w:after="0"/>
              <w:rPr>
                <w:rFonts w:ascii="Times New Roman" w:hAnsi="Times New Roman" w:cs="Times New Roman"/>
              </w:rPr>
            </w:pPr>
            <w:r>
              <w:rPr>
                <w:rFonts w:ascii="Times New Roman" w:hAnsi="Times New Roman" w:cs="Times New Roman"/>
              </w:rPr>
              <w:t>Школа мистецтв –1шт/1м³</w:t>
            </w:r>
          </w:p>
          <w:p>
            <w:pPr>
              <w:spacing w:after="0"/>
              <w:rPr>
                <w:rFonts w:ascii="Times New Roman" w:hAnsi="Times New Roman" w:cs="Times New Roman"/>
              </w:rPr>
            </w:pPr>
            <w:r>
              <w:rPr>
                <w:rFonts w:ascii="Times New Roman" w:hAnsi="Times New Roman" w:cs="Times New Roman"/>
              </w:rPr>
              <w:t>Кладовище – 1шт/1м³</w:t>
            </w:r>
          </w:p>
          <w:p>
            <w:pPr>
              <w:spacing w:after="0"/>
              <w:rPr>
                <w:rFonts w:ascii="Times New Roman" w:hAnsi="Times New Roman" w:cs="Times New Roman"/>
              </w:rPr>
            </w:pPr>
          </w:p>
        </w:tc>
        <w:tc>
          <w:tcPr>
            <w:tcW w:w="2315" w:type="dxa"/>
          </w:tcPr>
          <w:p>
            <w:pPr>
              <w:spacing w:after="0"/>
              <w:rPr>
                <w:rFonts w:ascii="Times New Roman" w:hAnsi="Times New Roman" w:cs="Times New Roman"/>
              </w:rPr>
            </w:pPr>
            <w:r>
              <w:rPr>
                <w:rFonts w:ascii="Times New Roman" w:hAnsi="Times New Roman" w:cs="Times New Roman"/>
              </w:rPr>
              <w:t>Ліцей</w:t>
            </w:r>
          </w:p>
          <w:p>
            <w:pPr>
              <w:spacing w:after="0"/>
              <w:rPr>
                <w:rFonts w:ascii="Times New Roman" w:hAnsi="Times New Roman" w:cs="Times New Roman"/>
              </w:rPr>
            </w:pPr>
            <w:r>
              <w:rPr>
                <w:rFonts w:ascii="Times New Roman" w:hAnsi="Times New Roman" w:cs="Times New Roman"/>
              </w:rPr>
              <w:t>Школа мистецтв</w:t>
            </w:r>
          </w:p>
          <w:p>
            <w:pPr>
              <w:spacing w:after="0"/>
              <w:rPr>
                <w:rFonts w:ascii="Times New Roman" w:hAnsi="Times New Roman" w:cs="Times New Roman"/>
              </w:rPr>
            </w:pPr>
            <w:r>
              <w:rPr>
                <w:rFonts w:ascii="Times New Roman" w:hAnsi="Times New Roman" w:cs="Times New Roman"/>
              </w:rPr>
              <w:t>Старостат(кладовище)</w:t>
            </w:r>
          </w:p>
        </w:tc>
        <w:tc>
          <w:tcPr>
            <w:tcW w:w="2512" w:type="dxa"/>
          </w:tcPr>
          <w:p>
            <w:pPr>
              <w:spacing w:after="0"/>
              <w:rPr>
                <w:rFonts w:ascii="Times New Roman" w:hAnsi="Times New Roman" w:cs="Times New Roman"/>
              </w:rPr>
            </w:pPr>
            <w:r>
              <w:rPr>
                <w:rFonts w:ascii="Times New Roman" w:hAnsi="Times New Roman" w:cs="Times New Roman"/>
              </w:rPr>
              <w:t>Мазепа В. М.-</w:t>
            </w:r>
          </w:p>
          <w:p>
            <w:pPr>
              <w:spacing w:after="0"/>
              <w:rPr>
                <w:rFonts w:ascii="Times New Roman" w:hAnsi="Times New Roman" w:cs="Times New Roman"/>
              </w:rPr>
            </w:pPr>
            <w:r>
              <w:rPr>
                <w:rFonts w:ascii="Times New Roman" w:hAnsi="Times New Roman" w:cs="Times New Roman"/>
              </w:rPr>
              <w:t>(«Джміль»)</w:t>
            </w:r>
          </w:p>
          <w:p>
            <w:pPr>
              <w:spacing w:after="0"/>
              <w:rPr>
                <w:rFonts w:ascii="Times New Roman" w:hAnsi="Times New Roman" w:cs="Times New Roman"/>
              </w:rPr>
            </w:pPr>
            <w:r>
              <w:rPr>
                <w:rFonts w:ascii="Times New Roman" w:hAnsi="Times New Roman" w:cs="Times New Roman"/>
              </w:rPr>
              <w:t>Войтків Т.В.</w:t>
            </w:r>
          </w:p>
          <w:p>
            <w:pPr>
              <w:spacing w:after="0"/>
              <w:rPr>
                <w:rFonts w:ascii="Times New Roman" w:hAnsi="Times New Roman" w:cs="Times New Roman"/>
              </w:rPr>
            </w:pPr>
            <w:r>
              <w:rPr>
                <w:rFonts w:ascii="Times New Roman" w:hAnsi="Times New Roman" w:cs="Times New Roman"/>
              </w:rPr>
              <w:t>Грицик Л.М.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54" w:type="dxa"/>
          </w:tcPr>
          <w:p>
            <w:pPr>
              <w:rPr>
                <w:rFonts w:ascii="Times New Roman" w:hAnsi="Times New Roman" w:cs="Times New Roman"/>
                <w:b/>
              </w:rPr>
            </w:pPr>
            <w:r>
              <w:rPr>
                <w:rFonts w:ascii="Times New Roman" w:hAnsi="Times New Roman" w:cs="Times New Roman"/>
                <w:b/>
              </w:rPr>
              <w:t>Жулин</w:t>
            </w:r>
          </w:p>
        </w:tc>
        <w:tc>
          <w:tcPr>
            <w:tcW w:w="1563" w:type="dxa"/>
          </w:tcPr>
          <w:p>
            <w:pPr>
              <w:rPr>
                <w:rFonts w:ascii="Times New Roman" w:hAnsi="Times New Roman" w:cs="Times New Roman"/>
              </w:rPr>
            </w:pPr>
            <w:r>
              <w:rPr>
                <w:rFonts w:ascii="Times New Roman" w:hAnsi="Times New Roman" w:cs="Times New Roman"/>
              </w:rPr>
              <w:t>260</w:t>
            </w:r>
          </w:p>
        </w:tc>
        <w:tc>
          <w:tcPr>
            <w:tcW w:w="1276" w:type="dxa"/>
          </w:tcPr>
          <w:p>
            <w:pPr>
              <w:rPr>
                <w:rFonts w:ascii="Times New Roman" w:hAnsi="Times New Roman" w:cs="Times New Roman"/>
              </w:rPr>
            </w:pPr>
            <w:r>
              <w:rPr>
                <w:rFonts w:ascii="Times New Roman" w:hAnsi="Times New Roman" w:cs="Times New Roman"/>
              </w:rPr>
              <w:t>680/ 843</w:t>
            </w:r>
          </w:p>
        </w:tc>
        <w:tc>
          <w:tcPr>
            <w:tcW w:w="2315" w:type="dxa"/>
          </w:tcPr>
          <w:p>
            <w:pPr>
              <w:rPr>
                <w:rFonts w:ascii="Times New Roman" w:hAnsi="Times New Roman" w:cs="Times New Roman"/>
              </w:rPr>
            </w:pPr>
            <w:r>
              <w:rPr>
                <w:rFonts w:ascii="Times New Roman" w:hAnsi="Times New Roman" w:cs="Times New Roman"/>
              </w:rPr>
              <w:t>_</w:t>
            </w:r>
          </w:p>
        </w:tc>
        <w:tc>
          <w:tcPr>
            <w:tcW w:w="2315" w:type="dxa"/>
          </w:tcPr>
          <w:p>
            <w:pPr>
              <w:spacing w:after="0"/>
              <w:rPr>
                <w:rFonts w:ascii="Times New Roman" w:hAnsi="Times New Roman" w:cs="Times New Roman"/>
              </w:rPr>
            </w:pPr>
            <w:r>
              <w:rPr>
                <w:rFonts w:ascii="Times New Roman" w:hAnsi="Times New Roman" w:cs="Times New Roman"/>
              </w:rPr>
              <w:t>Гімназія</w:t>
            </w:r>
          </w:p>
          <w:p>
            <w:pPr>
              <w:spacing w:after="0"/>
              <w:rPr>
                <w:rFonts w:ascii="Times New Roman" w:hAnsi="Times New Roman" w:cs="Times New Roman"/>
              </w:rPr>
            </w:pPr>
            <w:r>
              <w:rPr>
                <w:rFonts w:ascii="Times New Roman" w:hAnsi="Times New Roman" w:cs="Times New Roman"/>
              </w:rPr>
              <w:t>Старостат(кладовище)</w:t>
            </w:r>
          </w:p>
          <w:p>
            <w:pPr>
              <w:rPr>
                <w:rFonts w:ascii="Times New Roman" w:hAnsi="Times New Roman" w:cs="Times New Roman"/>
              </w:rPr>
            </w:pPr>
            <w:r>
              <w:rPr>
                <w:rFonts w:ascii="Times New Roman" w:hAnsi="Times New Roman" w:cs="Times New Roman"/>
              </w:rPr>
              <w:t>АЗПСМ</w:t>
            </w:r>
          </w:p>
        </w:tc>
        <w:tc>
          <w:tcPr>
            <w:tcW w:w="2512" w:type="dxa"/>
          </w:tcPr>
          <w:p>
            <w:pPr>
              <w:spacing w:after="0"/>
              <w:rPr>
                <w:rFonts w:ascii="Times New Roman" w:hAnsi="Times New Roman" w:cs="Times New Roman"/>
              </w:rPr>
            </w:pPr>
            <w:r>
              <w:rPr>
                <w:rFonts w:ascii="Times New Roman" w:hAnsi="Times New Roman" w:cs="Times New Roman"/>
              </w:rPr>
              <w:t>Богаєць В.М. –</w:t>
            </w:r>
          </w:p>
          <w:p>
            <w:pPr>
              <w:spacing w:after="0"/>
              <w:rPr>
                <w:rFonts w:ascii="Times New Roman" w:hAnsi="Times New Roman" w:cs="Times New Roman"/>
              </w:rPr>
            </w:pPr>
            <w:r>
              <w:rPr>
                <w:rFonts w:ascii="Times New Roman" w:hAnsi="Times New Roman" w:cs="Times New Roman"/>
              </w:rPr>
              <w:t>(«Панська садиба»)</w:t>
            </w:r>
          </w:p>
          <w:p>
            <w:pPr>
              <w:spacing w:after="0"/>
              <w:rPr>
                <w:rFonts w:ascii="Times New Roman" w:hAnsi="Times New Roman" w:cs="Times New Roman"/>
              </w:rPr>
            </w:pPr>
            <w:r>
              <w:rPr>
                <w:rFonts w:ascii="Times New Roman" w:hAnsi="Times New Roman" w:cs="Times New Roman"/>
              </w:rPr>
              <w:t>Яцик О.А.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354" w:type="dxa"/>
          </w:tcPr>
          <w:p>
            <w:pPr>
              <w:rPr>
                <w:rFonts w:ascii="Times New Roman" w:hAnsi="Times New Roman" w:cs="Times New Roman"/>
                <w:b/>
              </w:rPr>
            </w:pPr>
            <w:r>
              <w:rPr>
                <w:rFonts w:ascii="Times New Roman" w:hAnsi="Times New Roman" w:cs="Times New Roman"/>
                <w:b/>
              </w:rPr>
              <w:t>Розгірче</w:t>
            </w:r>
          </w:p>
        </w:tc>
        <w:tc>
          <w:tcPr>
            <w:tcW w:w="1563" w:type="dxa"/>
          </w:tcPr>
          <w:p>
            <w:pPr>
              <w:rPr>
                <w:rFonts w:ascii="Times New Roman" w:hAnsi="Times New Roman" w:cs="Times New Roman"/>
              </w:rPr>
            </w:pPr>
            <w:r>
              <w:rPr>
                <w:rFonts w:ascii="Times New Roman" w:hAnsi="Times New Roman" w:cs="Times New Roman"/>
              </w:rPr>
              <w:t>145</w:t>
            </w:r>
          </w:p>
        </w:tc>
        <w:tc>
          <w:tcPr>
            <w:tcW w:w="1276" w:type="dxa"/>
          </w:tcPr>
          <w:p>
            <w:pPr>
              <w:rPr>
                <w:rFonts w:ascii="Times New Roman" w:hAnsi="Times New Roman" w:cs="Times New Roman"/>
              </w:rPr>
            </w:pPr>
            <w:r>
              <w:rPr>
                <w:rFonts w:ascii="Times New Roman" w:hAnsi="Times New Roman" w:cs="Times New Roman"/>
              </w:rPr>
              <w:t>350/434</w:t>
            </w:r>
          </w:p>
        </w:tc>
        <w:tc>
          <w:tcPr>
            <w:tcW w:w="2315" w:type="dxa"/>
          </w:tcPr>
          <w:p>
            <w:pPr>
              <w:rPr>
                <w:rFonts w:ascii="Times New Roman" w:hAnsi="Times New Roman" w:cs="Times New Roman"/>
              </w:rPr>
            </w:pPr>
            <w:r>
              <w:rPr>
                <w:rFonts w:ascii="Times New Roman" w:hAnsi="Times New Roman" w:cs="Times New Roman"/>
              </w:rPr>
              <w:t>-</w:t>
            </w:r>
          </w:p>
        </w:tc>
        <w:tc>
          <w:tcPr>
            <w:tcW w:w="2315" w:type="dxa"/>
          </w:tcPr>
          <w:p>
            <w:pPr>
              <w:rPr>
                <w:rFonts w:ascii="Times New Roman" w:hAnsi="Times New Roman" w:cs="Times New Roman"/>
              </w:rPr>
            </w:pPr>
            <w:r>
              <w:rPr>
                <w:rFonts w:ascii="Times New Roman" w:hAnsi="Times New Roman" w:cs="Times New Roman"/>
              </w:rPr>
              <w:t>ЗДО</w:t>
            </w:r>
          </w:p>
        </w:tc>
        <w:tc>
          <w:tcPr>
            <w:tcW w:w="2512" w:type="dxa"/>
          </w:tcPr>
          <w:p>
            <w:pPr>
              <w:spacing w:after="0"/>
              <w:rPr>
                <w:rFonts w:ascii="Times New Roman" w:hAnsi="Times New Roman" w:cs="Times New Roman"/>
              </w:rPr>
            </w:pPr>
            <w:r>
              <w:rPr>
                <w:rFonts w:ascii="Times New Roman" w:hAnsi="Times New Roman" w:cs="Times New Roman"/>
              </w:rPr>
              <w:t>Яремчук О.А</w:t>
            </w:r>
          </w:p>
          <w:p>
            <w:pPr>
              <w:spacing w:after="0"/>
              <w:rPr>
                <w:rFonts w:ascii="Times New Roman" w:hAnsi="Times New Roman" w:cs="Times New Roman"/>
              </w:rPr>
            </w:pPr>
            <w:r>
              <w:rPr>
                <w:rFonts w:ascii="Times New Roman" w:hAnsi="Times New Roman" w:cs="Times New Roman"/>
              </w:rPr>
              <w:t>(«Цісарське урочище»)</w:t>
            </w:r>
          </w:p>
          <w:p>
            <w:pPr>
              <w:spacing w:after="0"/>
              <w:rPr>
                <w:rFonts w:ascii="Times New Roman" w:hAnsi="Times New Roman" w:cs="Times New Roman"/>
              </w:rPr>
            </w:pPr>
            <w:r>
              <w:rPr>
                <w:rFonts w:ascii="Times New Roman" w:hAnsi="Times New Roman" w:cs="Times New Roman"/>
              </w:rPr>
              <w:t>Рибчинський Р.Е .</w:t>
            </w:r>
          </w:p>
          <w:p>
            <w:pPr>
              <w:spacing w:after="0"/>
              <w:rPr>
                <w:rFonts w:ascii="Times New Roman" w:hAnsi="Times New Roman" w:cs="Times New Roman"/>
              </w:rPr>
            </w:pPr>
            <w:r>
              <w:rPr>
                <w:rFonts w:ascii="Times New Roman" w:hAnsi="Times New Roman" w:cs="Times New Roman"/>
              </w:rPr>
              <w:t>(ФГ « Розгірче»)</w:t>
            </w:r>
          </w:p>
          <w:p>
            <w:pPr>
              <w:spacing w:after="0"/>
              <w:rPr>
                <w:rFonts w:ascii="Times New Roman" w:hAnsi="Times New Roman" w:cs="Times New Roman"/>
              </w:rPr>
            </w:pPr>
            <w:r>
              <w:rPr>
                <w:rFonts w:ascii="Times New Roman" w:hAnsi="Times New Roman" w:cs="Times New Roman"/>
              </w:rPr>
              <w:t>Візнюк 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54" w:type="dxa"/>
          </w:tcPr>
          <w:p>
            <w:pPr>
              <w:rPr>
                <w:rFonts w:ascii="Times New Roman" w:hAnsi="Times New Roman" w:cs="Times New Roman"/>
                <w:b/>
              </w:rPr>
            </w:pPr>
            <w:r>
              <w:rPr>
                <w:rFonts w:ascii="Times New Roman" w:hAnsi="Times New Roman" w:cs="Times New Roman"/>
                <w:b/>
              </w:rPr>
              <w:t>Семигинів</w:t>
            </w:r>
          </w:p>
        </w:tc>
        <w:tc>
          <w:tcPr>
            <w:tcW w:w="1563" w:type="dxa"/>
          </w:tcPr>
          <w:p>
            <w:pPr>
              <w:rPr>
                <w:rFonts w:ascii="Times New Roman" w:hAnsi="Times New Roman" w:cs="Times New Roman"/>
              </w:rPr>
            </w:pPr>
            <w:r>
              <w:rPr>
                <w:rFonts w:ascii="Times New Roman" w:hAnsi="Times New Roman" w:cs="Times New Roman"/>
              </w:rPr>
              <w:t>310</w:t>
            </w:r>
          </w:p>
        </w:tc>
        <w:tc>
          <w:tcPr>
            <w:tcW w:w="1276" w:type="dxa"/>
          </w:tcPr>
          <w:p>
            <w:pPr>
              <w:rPr>
                <w:rFonts w:ascii="Times New Roman" w:hAnsi="Times New Roman" w:cs="Times New Roman"/>
              </w:rPr>
            </w:pPr>
            <w:r>
              <w:rPr>
                <w:rFonts w:ascii="Times New Roman" w:hAnsi="Times New Roman" w:cs="Times New Roman"/>
              </w:rPr>
              <w:t>850/1054</w:t>
            </w:r>
          </w:p>
        </w:tc>
        <w:tc>
          <w:tcPr>
            <w:tcW w:w="2315" w:type="dxa"/>
          </w:tcPr>
          <w:p>
            <w:pPr>
              <w:spacing w:after="0"/>
              <w:rPr>
                <w:rFonts w:ascii="Times New Roman" w:hAnsi="Times New Roman" w:cs="Times New Roman"/>
              </w:rPr>
            </w:pPr>
            <w:r>
              <w:rPr>
                <w:rFonts w:ascii="Times New Roman" w:hAnsi="Times New Roman" w:cs="Times New Roman"/>
              </w:rPr>
              <w:t>Старостат(кладовище)</w:t>
            </w:r>
          </w:p>
          <w:p>
            <w:pPr>
              <w:spacing w:after="0"/>
              <w:rPr>
                <w:rFonts w:ascii="Times New Roman" w:hAnsi="Times New Roman" w:cs="Times New Roman"/>
              </w:rPr>
            </w:pPr>
            <w:r>
              <w:rPr>
                <w:rFonts w:ascii="Times New Roman" w:hAnsi="Times New Roman" w:cs="Times New Roman"/>
              </w:rPr>
              <w:t>1шт/1м³</w:t>
            </w:r>
          </w:p>
          <w:p>
            <w:pPr>
              <w:rPr>
                <w:rFonts w:ascii="Times New Roman" w:hAnsi="Times New Roman" w:cs="Times New Roman"/>
              </w:rPr>
            </w:pPr>
          </w:p>
        </w:tc>
        <w:tc>
          <w:tcPr>
            <w:tcW w:w="2315" w:type="dxa"/>
          </w:tcPr>
          <w:p>
            <w:pPr>
              <w:spacing w:after="0"/>
              <w:rPr>
                <w:rFonts w:ascii="Times New Roman" w:hAnsi="Times New Roman" w:cs="Times New Roman"/>
              </w:rPr>
            </w:pPr>
            <w:r>
              <w:rPr>
                <w:rFonts w:ascii="Times New Roman" w:hAnsi="Times New Roman" w:cs="Times New Roman"/>
              </w:rPr>
              <w:t>СЗОШ І-ІІІ ступенів</w:t>
            </w:r>
          </w:p>
          <w:p>
            <w:pPr>
              <w:spacing w:after="0"/>
              <w:rPr>
                <w:rFonts w:ascii="Times New Roman" w:hAnsi="Times New Roman" w:cs="Times New Roman"/>
              </w:rPr>
            </w:pPr>
            <w:r>
              <w:rPr>
                <w:rFonts w:ascii="Times New Roman" w:hAnsi="Times New Roman" w:cs="Times New Roman"/>
              </w:rPr>
              <w:t>ЗДО</w:t>
            </w:r>
          </w:p>
          <w:p>
            <w:pPr>
              <w:spacing w:after="0"/>
              <w:rPr>
                <w:rFonts w:ascii="Times New Roman" w:hAnsi="Times New Roman" w:cs="Times New Roman"/>
              </w:rPr>
            </w:pPr>
            <w:r>
              <w:rPr>
                <w:rFonts w:ascii="Times New Roman" w:hAnsi="Times New Roman" w:cs="Times New Roman"/>
              </w:rPr>
              <w:t>Старостат(кладовище)</w:t>
            </w:r>
          </w:p>
          <w:p>
            <w:pPr>
              <w:rPr>
                <w:rFonts w:ascii="Times New Roman" w:hAnsi="Times New Roman" w:cs="Times New Roman"/>
              </w:rPr>
            </w:pPr>
          </w:p>
        </w:tc>
        <w:tc>
          <w:tcPr>
            <w:tcW w:w="2512" w:type="dxa"/>
          </w:tcPr>
          <w:p>
            <w:pPr>
              <w:rPr>
                <w:rFonts w:ascii="Times New Roman" w:hAnsi="Times New Roman" w:cs="Times New Roman"/>
              </w:rPr>
            </w:pPr>
            <w:r>
              <w:rPr>
                <w:rFonts w:ascii="Times New Roman" w:hAnsi="Times New Roman" w:cs="Times New Roman"/>
              </w:rPr>
              <w:t>Полегонька В.М.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4" w:type="dxa"/>
          </w:tcPr>
          <w:p>
            <w:pPr>
              <w:spacing w:after="0"/>
              <w:rPr>
                <w:rFonts w:ascii="Times New Roman" w:hAnsi="Times New Roman" w:cs="Times New Roman"/>
                <w:b/>
              </w:rPr>
            </w:pPr>
            <w:r>
              <w:rPr>
                <w:rFonts w:ascii="Times New Roman" w:hAnsi="Times New Roman" w:cs="Times New Roman"/>
                <w:b/>
              </w:rPr>
              <w:t>В.Дідушичі</w:t>
            </w:r>
          </w:p>
        </w:tc>
        <w:tc>
          <w:tcPr>
            <w:tcW w:w="1563" w:type="dxa"/>
          </w:tcPr>
          <w:p>
            <w:pPr>
              <w:spacing w:after="0"/>
              <w:rPr>
                <w:rFonts w:ascii="Times New Roman" w:hAnsi="Times New Roman" w:cs="Times New Roman"/>
              </w:rPr>
            </w:pPr>
            <w:r>
              <w:rPr>
                <w:rFonts w:ascii="Times New Roman" w:hAnsi="Times New Roman" w:cs="Times New Roman"/>
              </w:rPr>
              <w:t>432</w:t>
            </w:r>
          </w:p>
        </w:tc>
        <w:tc>
          <w:tcPr>
            <w:tcW w:w="1276" w:type="dxa"/>
          </w:tcPr>
          <w:p>
            <w:pPr>
              <w:spacing w:after="0"/>
              <w:rPr>
                <w:rFonts w:ascii="Times New Roman" w:hAnsi="Times New Roman" w:cs="Times New Roman"/>
              </w:rPr>
            </w:pPr>
            <w:r>
              <w:rPr>
                <w:rFonts w:ascii="Times New Roman" w:hAnsi="Times New Roman" w:cs="Times New Roman"/>
              </w:rPr>
              <w:t>1330/1650</w:t>
            </w:r>
          </w:p>
        </w:tc>
        <w:tc>
          <w:tcPr>
            <w:tcW w:w="2315" w:type="dxa"/>
          </w:tcPr>
          <w:p>
            <w:pPr>
              <w:spacing w:after="0"/>
              <w:rPr>
                <w:rFonts w:ascii="Times New Roman" w:hAnsi="Times New Roman" w:cs="Times New Roman"/>
              </w:rPr>
            </w:pPr>
            <w:r>
              <w:rPr>
                <w:rFonts w:ascii="Times New Roman" w:hAnsi="Times New Roman" w:cs="Times New Roman"/>
              </w:rPr>
              <w:t>Старостат(кладовище)</w:t>
            </w:r>
          </w:p>
          <w:p>
            <w:pPr>
              <w:spacing w:after="0"/>
              <w:rPr>
                <w:rFonts w:ascii="Times New Roman" w:hAnsi="Times New Roman" w:cs="Times New Roman"/>
              </w:rPr>
            </w:pPr>
            <w:r>
              <w:rPr>
                <w:rFonts w:ascii="Times New Roman" w:hAnsi="Times New Roman" w:cs="Times New Roman"/>
              </w:rPr>
              <w:t>1шт/1м³</w:t>
            </w:r>
          </w:p>
          <w:p>
            <w:pPr>
              <w:spacing w:after="0"/>
              <w:rPr>
                <w:rFonts w:ascii="Times New Roman" w:hAnsi="Times New Roman" w:cs="Times New Roman"/>
              </w:rPr>
            </w:pPr>
          </w:p>
        </w:tc>
        <w:tc>
          <w:tcPr>
            <w:tcW w:w="2315" w:type="dxa"/>
          </w:tcPr>
          <w:p>
            <w:pPr>
              <w:spacing w:after="0"/>
              <w:rPr>
                <w:rFonts w:ascii="Times New Roman" w:hAnsi="Times New Roman" w:cs="Times New Roman"/>
              </w:rPr>
            </w:pPr>
            <w:r>
              <w:rPr>
                <w:rFonts w:ascii="Times New Roman" w:hAnsi="Times New Roman" w:cs="Times New Roman"/>
              </w:rPr>
              <w:t>Ліцей</w:t>
            </w:r>
          </w:p>
          <w:p>
            <w:pPr>
              <w:spacing w:after="0"/>
              <w:rPr>
                <w:rFonts w:ascii="Times New Roman" w:hAnsi="Times New Roman" w:cs="Times New Roman"/>
              </w:rPr>
            </w:pPr>
            <w:r>
              <w:rPr>
                <w:rFonts w:ascii="Times New Roman" w:hAnsi="Times New Roman" w:cs="Times New Roman"/>
              </w:rPr>
              <w:t>Старостат(кладовище)</w:t>
            </w:r>
          </w:p>
          <w:p>
            <w:pPr>
              <w:spacing w:after="0"/>
              <w:rPr>
                <w:rFonts w:ascii="Times New Roman" w:hAnsi="Times New Roman" w:cs="Times New Roman"/>
              </w:rPr>
            </w:pPr>
            <w:r>
              <w:rPr>
                <w:rFonts w:ascii="Times New Roman" w:hAnsi="Times New Roman" w:cs="Times New Roman"/>
              </w:rPr>
              <w:t>АЗПСМ</w:t>
            </w:r>
          </w:p>
        </w:tc>
        <w:tc>
          <w:tcPr>
            <w:tcW w:w="2512" w:type="dxa"/>
          </w:tcPr>
          <w:p>
            <w:pPr>
              <w:spacing w:after="0"/>
              <w:rPr>
                <w:rFonts w:ascii="Times New Roman" w:hAnsi="Times New Roman" w:cs="Times New Roman"/>
              </w:rPr>
            </w:pPr>
            <w:r>
              <w:rPr>
                <w:rFonts w:ascii="Times New Roman" w:hAnsi="Times New Roman" w:cs="Times New Roman"/>
              </w:rPr>
              <w:t>Татарин Н.Д.</w:t>
            </w:r>
          </w:p>
          <w:p>
            <w:pPr>
              <w:spacing w:after="0"/>
              <w:rPr>
                <w:rFonts w:ascii="Times New Roman" w:hAnsi="Times New Roman" w:cs="Times New Roman"/>
              </w:rPr>
            </w:pPr>
            <w:r>
              <w:rPr>
                <w:rFonts w:ascii="Times New Roman" w:hAnsi="Times New Roman" w:cs="Times New Roman"/>
              </w:rPr>
              <w:t>Татарин О.Я.</w:t>
            </w:r>
          </w:p>
          <w:p>
            <w:pPr>
              <w:spacing w:after="0"/>
              <w:rPr>
                <w:rFonts w:ascii="Times New Roman" w:hAnsi="Times New Roman" w:cs="Times New Roman"/>
              </w:rPr>
            </w:pPr>
            <w:r>
              <w:rPr>
                <w:rFonts w:ascii="Times New Roman" w:hAnsi="Times New Roman" w:cs="Times New Roman"/>
              </w:rPr>
              <w:t>Стельмах У.Б.</w:t>
            </w:r>
          </w:p>
          <w:p>
            <w:pPr>
              <w:spacing w:after="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54" w:type="dxa"/>
          </w:tcPr>
          <w:p>
            <w:pPr>
              <w:rPr>
                <w:rFonts w:ascii="Times New Roman" w:hAnsi="Times New Roman" w:cs="Times New Roman"/>
                <w:b/>
              </w:rPr>
            </w:pPr>
            <w:r>
              <w:rPr>
                <w:rFonts w:ascii="Times New Roman" w:hAnsi="Times New Roman" w:cs="Times New Roman"/>
                <w:b/>
              </w:rPr>
              <w:t>М.Дідушичі</w:t>
            </w:r>
          </w:p>
        </w:tc>
        <w:tc>
          <w:tcPr>
            <w:tcW w:w="1563" w:type="dxa"/>
          </w:tcPr>
          <w:p>
            <w:pPr>
              <w:rPr>
                <w:rFonts w:ascii="Times New Roman" w:hAnsi="Times New Roman" w:cs="Times New Roman"/>
              </w:rPr>
            </w:pPr>
            <w:r>
              <w:rPr>
                <w:rFonts w:ascii="Times New Roman" w:hAnsi="Times New Roman" w:cs="Times New Roman"/>
              </w:rPr>
              <w:t>187</w:t>
            </w:r>
          </w:p>
        </w:tc>
        <w:tc>
          <w:tcPr>
            <w:tcW w:w="1276" w:type="dxa"/>
          </w:tcPr>
          <w:p>
            <w:pPr>
              <w:rPr>
                <w:rFonts w:ascii="Times New Roman" w:hAnsi="Times New Roman" w:cs="Times New Roman"/>
              </w:rPr>
            </w:pPr>
            <w:r>
              <w:rPr>
                <w:rFonts w:ascii="Times New Roman" w:hAnsi="Times New Roman" w:cs="Times New Roman"/>
              </w:rPr>
              <w:t>610/756</w:t>
            </w:r>
          </w:p>
        </w:tc>
        <w:tc>
          <w:tcPr>
            <w:tcW w:w="2315" w:type="dxa"/>
          </w:tcPr>
          <w:p>
            <w:pPr>
              <w:spacing w:after="0"/>
              <w:rPr>
                <w:rFonts w:ascii="Times New Roman" w:hAnsi="Times New Roman" w:cs="Times New Roman"/>
              </w:rPr>
            </w:pPr>
            <w:r>
              <w:rPr>
                <w:rFonts w:ascii="Times New Roman" w:hAnsi="Times New Roman" w:cs="Times New Roman"/>
              </w:rPr>
              <w:t>Старостат(кладовище)</w:t>
            </w:r>
          </w:p>
          <w:p>
            <w:pPr>
              <w:spacing w:after="0"/>
              <w:rPr>
                <w:rFonts w:ascii="Times New Roman" w:hAnsi="Times New Roman" w:cs="Times New Roman"/>
              </w:rPr>
            </w:pPr>
            <w:r>
              <w:rPr>
                <w:rFonts w:ascii="Times New Roman" w:hAnsi="Times New Roman" w:cs="Times New Roman"/>
              </w:rPr>
              <w:t>1шт/1м³</w:t>
            </w:r>
          </w:p>
          <w:p>
            <w:pPr>
              <w:rPr>
                <w:rFonts w:ascii="Times New Roman" w:hAnsi="Times New Roman" w:cs="Times New Roman"/>
              </w:rPr>
            </w:pPr>
          </w:p>
        </w:tc>
        <w:tc>
          <w:tcPr>
            <w:tcW w:w="2315" w:type="dxa"/>
          </w:tcPr>
          <w:p>
            <w:pPr>
              <w:spacing w:after="0"/>
              <w:rPr>
                <w:rFonts w:ascii="Times New Roman" w:hAnsi="Times New Roman" w:cs="Times New Roman"/>
              </w:rPr>
            </w:pPr>
            <w:r>
              <w:rPr>
                <w:rFonts w:ascii="Times New Roman" w:hAnsi="Times New Roman" w:cs="Times New Roman"/>
              </w:rPr>
              <w:t>Гімназія</w:t>
            </w:r>
          </w:p>
          <w:p>
            <w:pPr>
              <w:spacing w:after="0"/>
              <w:rPr>
                <w:rFonts w:ascii="Times New Roman" w:hAnsi="Times New Roman" w:cs="Times New Roman"/>
              </w:rPr>
            </w:pPr>
            <w:r>
              <w:rPr>
                <w:rFonts w:ascii="Times New Roman" w:hAnsi="Times New Roman" w:cs="Times New Roman"/>
              </w:rPr>
              <w:t>Старостат(кладовище)</w:t>
            </w:r>
          </w:p>
          <w:p>
            <w:pPr>
              <w:rPr>
                <w:rFonts w:ascii="Times New Roman" w:hAnsi="Times New Roman" w:cs="Times New Roman"/>
              </w:rPr>
            </w:pPr>
          </w:p>
        </w:tc>
        <w:tc>
          <w:tcPr>
            <w:tcW w:w="2512" w:type="dxa"/>
          </w:tcPr>
          <w:p>
            <w:pPr>
              <w:rPr>
                <w:rFonts w:ascii="Times New Roman" w:hAnsi="Times New Roman" w:cs="Times New Roman"/>
              </w:rPr>
            </w:pPr>
            <w:r>
              <w:rPr>
                <w:rFonts w:ascii="Times New Roman" w:hAnsi="Times New Roman" w:cs="Times New Roman"/>
              </w:rPr>
              <w:t>Поліщук А.І.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54" w:type="dxa"/>
          </w:tcPr>
          <w:p>
            <w:pPr>
              <w:rPr>
                <w:rFonts w:ascii="Times New Roman" w:hAnsi="Times New Roman" w:cs="Times New Roman"/>
                <w:b/>
              </w:rPr>
            </w:pPr>
            <w:r>
              <w:rPr>
                <w:rFonts w:ascii="Times New Roman" w:hAnsi="Times New Roman" w:cs="Times New Roman"/>
                <w:b/>
              </w:rPr>
              <w:t>Угільня</w:t>
            </w:r>
          </w:p>
        </w:tc>
        <w:tc>
          <w:tcPr>
            <w:tcW w:w="1563" w:type="dxa"/>
          </w:tcPr>
          <w:p>
            <w:pPr>
              <w:rPr>
                <w:rFonts w:ascii="Times New Roman" w:hAnsi="Times New Roman" w:cs="Times New Roman"/>
              </w:rPr>
            </w:pPr>
            <w:r>
              <w:rPr>
                <w:rFonts w:ascii="Times New Roman" w:hAnsi="Times New Roman" w:cs="Times New Roman"/>
              </w:rPr>
              <w:t>111</w:t>
            </w:r>
          </w:p>
        </w:tc>
        <w:tc>
          <w:tcPr>
            <w:tcW w:w="1276" w:type="dxa"/>
          </w:tcPr>
          <w:p>
            <w:pPr>
              <w:rPr>
                <w:rFonts w:ascii="Times New Roman" w:hAnsi="Times New Roman" w:cs="Times New Roman"/>
              </w:rPr>
            </w:pPr>
            <w:r>
              <w:rPr>
                <w:rFonts w:ascii="Times New Roman" w:hAnsi="Times New Roman" w:cs="Times New Roman"/>
              </w:rPr>
              <w:t>295/366</w:t>
            </w:r>
          </w:p>
        </w:tc>
        <w:tc>
          <w:tcPr>
            <w:tcW w:w="2315" w:type="dxa"/>
          </w:tcPr>
          <w:p>
            <w:pPr>
              <w:spacing w:after="0"/>
              <w:rPr>
                <w:rFonts w:ascii="Times New Roman" w:hAnsi="Times New Roman" w:cs="Times New Roman"/>
              </w:rPr>
            </w:pPr>
            <w:r>
              <w:rPr>
                <w:rFonts w:ascii="Times New Roman" w:hAnsi="Times New Roman" w:cs="Times New Roman"/>
              </w:rPr>
              <w:t>Старостат(кладовище)</w:t>
            </w:r>
          </w:p>
          <w:p>
            <w:pPr>
              <w:spacing w:after="0"/>
              <w:rPr>
                <w:rFonts w:ascii="Times New Roman" w:hAnsi="Times New Roman" w:cs="Times New Roman"/>
              </w:rPr>
            </w:pPr>
            <w:r>
              <w:rPr>
                <w:rFonts w:ascii="Times New Roman" w:hAnsi="Times New Roman" w:cs="Times New Roman"/>
              </w:rPr>
              <w:t>1шт/1м³</w:t>
            </w:r>
          </w:p>
          <w:p>
            <w:pPr>
              <w:rPr>
                <w:rFonts w:ascii="Times New Roman" w:hAnsi="Times New Roman" w:cs="Times New Roman"/>
              </w:rPr>
            </w:pPr>
          </w:p>
        </w:tc>
        <w:tc>
          <w:tcPr>
            <w:tcW w:w="2315" w:type="dxa"/>
          </w:tcPr>
          <w:p>
            <w:pPr>
              <w:rPr>
                <w:rFonts w:ascii="Times New Roman" w:hAnsi="Times New Roman" w:cs="Times New Roman"/>
              </w:rPr>
            </w:pPr>
            <w:r>
              <w:rPr>
                <w:rFonts w:ascii="Times New Roman" w:hAnsi="Times New Roman" w:cs="Times New Roman"/>
              </w:rPr>
              <w:t>-</w:t>
            </w:r>
          </w:p>
        </w:tc>
        <w:tc>
          <w:tcPr>
            <w:tcW w:w="2512" w:type="dxa"/>
          </w:tcPr>
          <w:p>
            <w:pPr>
              <w:rPr>
                <w:rFonts w:ascii="Times New Roman" w:hAnsi="Times New Roman" w:cs="Times New Roman"/>
              </w:rPr>
            </w:pPr>
            <w:r>
              <w:rPr>
                <w:rFonts w:ascii="Times New Roman" w:hAnsi="Times New Roman" w:cs="Times New Roman"/>
              </w:rPr>
              <w:t>Виваль 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rPr>
                <w:rFonts w:ascii="Times New Roman" w:hAnsi="Times New Roman" w:cs="Times New Roman"/>
                <w:b/>
              </w:rPr>
            </w:pPr>
            <w:r>
              <w:rPr>
                <w:rFonts w:ascii="Times New Roman" w:hAnsi="Times New Roman" w:cs="Times New Roman"/>
                <w:b/>
              </w:rPr>
              <w:t>Дашава</w:t>
            </w:r>
          </w:p>
        </w:tc>
        <w:tc>
          <w:tcPr>
            <w:tcW w:w="1563" w:type="dxa"/>
          </w:tcPr>
          <w:p>
            <w:pPr>
              <w:rPr>
                <w:rFonts w:ascii="Times New Roman" w:hAnsi="Times New Roman" w:cs="Times New Roman"/>
              </w:rPr>
            </w:pPr>
            <w:r>
              <w:rPr>
                <w:rFonts w:ascii="Times New Roman" w:hAnsi="Times New Roman" w:cs="Times New Roman"/>
              </w:rPr>
              <w:t>608</w:t>
            </w:r>
          </w:p>
        </w:tc>
        <w:tc>
          <w:tcPr>
            <w:tcW w:w="1276" w:type="dxa"/>
          </w:tcPr>
          <w:p>
            <w:pPr>
              <w:rPr>
                <w:rFonts w:ascii="Times New Roman" w:hAnsi="Times New Roman" w:cs="Times New Roman"/>
              </w:rPr>
            </w:pPr>
            <w:r>
              <w:rPr>
                <w:rFonts w:ascii="Times New Roman" w:hAnsi="Times New Roman" w:cs="Times New Roman"/>
              </w:rPr>
              <w:t>1800\2232</w:t>
            </w:r>
          </w:p>
        </w:tc>
        <w:tc>
          <w:tcPr>
            <w:tcW w:w="2315" w:type="dxa"/>
          </w:tcPr>
          <w:p>
            <w:pPr>
              <w:spacing w:after="0"/>
              <w:rPr>
                <w:rFonts w:ascii="Times New Roman" w:hAnsi="Times New Roman" w:cs="Times New Roman"/>
              </w:rPr>
            </w:pPr>
            <w:r>
              <w:rPr>
                <w:rFonts w:ascii="Times New Roman" w:hAnsi="Times New Roman" w:cs="Times New Roman"/>
              </w:rPr>
              <w:t>11шт/1м³</w:t>
            </w:r>
          </w:p>
          <w:p>
            <w:pPr>
              <w:rPr>
                <w:rFonts w:ascii="Times New Roman" w:hAnsi="Times New Roman" w:cs="Times New Roman"/>
              </w:rPr>
            </w:pPr>
          </w:p>
        </w:tc>
        <w:tc>
          <w:tcPr>
            <w:tcW w:w="2315" w:type="dxa"/>
          </w:tcPr>
          <w:p>
            <w:pPr>
              <w:spacing w:after="0"/>
              <w:rPr>
                <w:rFonts w:ascii="Times New Roman" w:hAnsi="Times New Roman" w:cs="Times New Roman"/>
              </w:rPr>
            </w:pPr>
            <w:r>
              <w:rPr>
                <w:rFonts w:ascii="Times New Roman" w:hAnsi="Times New Roman" w:cs="Times New Roman"/>
              </w:rPr>
              <w:t>Ліцей</w:t>
            </w:r>
          </w:p>
          <w:p>
            <w:pPr>
              <w:spacing w:after="0"/>
              <w:rPr>
                <w:rFonts w:ascii="Times New Roman" w:hAnsi="Times New Roman" w:cs="Times New Roman"/>
              </w:rPr>
            </w:pPr>
            <w:r>
              <w:rPr>
                <w:rFonts w:ascii="Times New Roman" w:hAnsi="Times New Roman" w:cs="Times New Roman"/>
              </w:rPr>
              <w:t>Старостат                                 ( кладовище)</w:t>
            </w:r>
          </w:p>
          <w:p>
            <w:pPr>
              <w:spacing w:after="0"/>
              <w:rPr>
                <w:rFonts w:ascii="Times New Roman" w:hAnsi="Times New Roman" w:cs="Times New Roman"/>
              </w:rPr>
            </w:pPr>
            <w:r>
              <w:rPr>
                <w:rFonts w:ascii="Times New Roman" w:hAnsi="Times New Roman" w:cs="Times New Roman"/>
              </w:rPr>
              <w:t>Музична школа</w:t>
            </w:r>
          </w:p>
          <w:p>
            <w:pPr>
              <w:rPr>
                <w:rFonts w:ascii="Times New Roman" w:hAnsi="Times New Roman" w:cs="Times New Roman"/>
              </w:rPr>
            </w:pPr>
            <w:r>
              <w:rPr>
                <w:rFonts w:ascii="Times New Roman" w:hAnsi="Times New Roman" w:cs="Times New Roman"/>
              </w:rPr>
              <w:t>АЗПСМ</w:t>
            </w:r>
          </w:p>
        </w:tc>
        <w:tc>
          <w:tcPr>
            <w:tcW w:w="2512" w:type="dxa"/>
          </w:tcPr>
          <w:p>
            <w:pPr>
              <w:spacing w:after="0"/>
              <w:rPr>
                <w:rFonts w:ascii="Times New Roman" w:hAnsi="Times New Roman" w:cs="Times New Roman"/>
              </w:rPr>
            </w:pPr>
            <w:r>
              <w:rPr>
                <w:rFonts w:ascii="Times New Roman" w:hAnsi="Times New Roman" w:cs="Times New Roman"/>
              </w:rPr>
              <w:t xml:space="preserve">Укртрансгаз </w:t>
            </w:r>
          </w:p>
          <w:p>
            <w:pPr>
              <w:spacing w:after="0"/>
              <w:rPr>
                <w:rFonts w:ascii="Times New Roman" w:hAnsi="Times New Roman" w:cs="Times New Roman"/>
              </w:rPr>
            </w:pPr>
            <w:r>
              <w:rPr>
                <w:rFonts w:ascii="Times New Roman" w:hAnsi="Times New Roman" w:cs="Times New Roman"/>
              </w:rPr>
              <w:t>ВРТП «Укргаенергосервіс»</w:t>
            </w:r>
          </w:p>
          <w:p>
            <w:pPr>
              <w:spacing w:after="0"/>
              <w:rPr>
                <w:rFonts w:ascii="Times New Roman" w:hAnsi="Times New Roman" w:cs="Times New Roman"/>
              </w:rPr>
            </w:pPr>
            <w:r>
              <w:rPr>
                <w:rFonts w:ascii="Times New Roman" w:hAnsi="Times New Roman" w:cs="Times New Roman"/>
              </w:rPr>
              <w:t>Сорока А.Я. – («Мегпі-торг»)</w:t>
            </w:r>
          </w:p>
          <w:p>
            <w:pPr>
              <w:spacing w:after="0"/>
              <w:rPr>
                <w:rFonts w:ascii="Times New Roman" w:hAnsi="Times New Roman" w:cs="Times New Roman"/>
              </w:rPr>
            </w:pPr>
            <w:r>
              <w:rPr>
                <w:rFonts w:ascii="Times New Roman" w:hAnsi="Times New Roman" w:cs="Times New Roman"/>
              </w:rPr>
              <w:t>Саламаха Р.Б.</w:t>
            </w:r>
          </w:p>
          <w:p>
            <w:pPr>
              <w:spacing w:after="0"/>
              <w:rPr>
                <w:rFonts w:ascii="Times New Roman" w:hAnsi="Times New Roman" w:cs="Times New Roman"/>
              </w:rPr>
            </w:pPr>
            <w:r>
              <w:rPr>
                <w:rFonts w:ascii="Times New Roman" w:hAnsi="Times New Roman" w:cs="Times New Roman"/>
              </w:rPr>
              <w:t>Плакса Є.В.</w:t>
            </w:r>
          </w:p>
          <w:p>
            <w:pPr>
              <w:spacing w:after="0"/>
              <w:rPr>
                <w:rFonts w:ascii="Times New Roman" w:hAnsi="Times New Roman" w:cs="Times New Roman"/>
              </w:rPr>
            </w:pPr>
            <w:r>
              <w:rPr>
                <w:rFonts w:ascii="Times New Roman" w:hAnsi="Times New Roman" w:cs="Times New Roman"/>
              </w:rPr>
              <w:t>Гресько М.М.</w:t>
            </w:r>
          </w:p>
          <w:p>
            <w:pPr>
              <w:spacing w:after="0"/>
              <w:rPr>
                <w:rFonts w:ascii="Times New Roman" w:hAnsi="Times New Roman" w:cs="Times New Roman"/>
              </w:rPr>
            </w:pPr>
            <w:r>
              <w:rPr>
                <w:rFonts w:ascii="Times New Roman" w:hAnsi="Times New Roman" w:cs="Times New Roman"/>
              </w:rPr>
              <w:t>МПП « Пласт»</w:t>
            </w:r>
          </w:p>
          <w:p>
            <w:pPr>
              <w:spacing w:after="0"/>
              <w:rPr>
                <w:rFonts w:ascii="Times New Roman" w:hAnsi="Times New Roman" w:cs="Times New Roman"/>
              </w:rPr>
            </w:pPr>
            <w:r>
              <w:rPr>
                <w:rFonts w:ascii="Times New Roman" w:hAnsi="Times New Roman" w:cs="Times New Roman"/>
              </w:rPr>
              <w:t>ТзОВ «Галіція поматія»</w:t>
            </w:r>
          </w:p>
          <w:p>
            <w:pPr>
              <w:spacing w:after="0"/>
              <w:rPr>
                <w:rFonts w:ascii="Times New Roman" w:hAnsi="Times New Roman" w:cs="Times New Roman"/>
              </w:rPr>
            </w:pPr>
            <w:r>
              <w:rPr>
                <w:rFonts w:ascii="Times New Roman" w:hAnsi="Times New Roman" w:cs="Times New Roman"/>
              </w:rPr>
              <w:t>Гірник Р.Є («Джміль»)</w:t>
            </w:r>
          </w:p>
          <w:p>
            <w:pPr>
              <w:spacing w:after="0"/>
              <w:rPr>
                <w:rFonts w:ascii="Times New Roman" w:hAnsi="Times New Roman" w:cs="Times New Roman"/>
              </w:rPr>
            </w:pPr>
            <w:r>
              <w:rPr>
                <w:rFonts w:ascii="Times New Roman" w:hAnsi="Times New Roman" w:cs="Times New Roman"/>
              </w:rPr>
              <w:t>ТзОВ «Трансінвестагро»</w:t>
            </w:r>
          </w:p>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rPr>
                <w:rFonts w:ascii="Times New Roman" w:hAnsi="Times New Roman" w:cs="Times New Roman"/>
                <w:b/>
              </w:rPr>
            </w:pPr>
            <w:r>
              <w:rPr>
                <w:rFonts w:ascii="Times New Roman" w:hAnsi="Times New Roman" w:cs="Times New Roman"/>
                <w:b/>
              </w:rPr>
              <w:t>Гайдучина</w:t>
            </w:r>
          </w:p>
        </w:tc>
        <w:tc>
          <w:tcPr>
            <w:tcW w:w="1563" w:type="dxa"/>
          </w:tcPr>
          <w:p>
            <w:pPr>
              <w:rPr>
                <w:rFonts w:ascii="Times New Roman" w:hAnsi="Times New Roman" w:cs="Times New Roman"/>
              </w:rPr>
            </w:pPr>
            <w:r>
              <w:rPr>
                <w:rFonts w:ascii="Times New Roman" w:hAnsi="Times New Roman" w:cs="Times New Roman"/>
              </w:rPr>
              <w:t>63</w:t>
            </w:r>
          </w:p>
        </w:tc>
        <w:tc>
          <w:tcPr>
            <w:tcW w:w="1276" w:type="dxa"/>
          </w:tcPr>
          <w:p>
            <w:pPr>
              <w:rPr>
                <w:rFonts w:ascii="Times New Roman" w:hAnsi="Times New Roman" w:cs="Times New Roman"/>
              </w:rPr>
            </w:pPr>
            <w:r>
              <w:rPr>
                <w:rFonts w:ascii="Times New Roman" w:hAnsi="Times New Roman" w:cs="Times New Roman"/>
              </w:rPr>
              <w:t>190/236</w:t>
            </w:r>
          </w:p>
        </w:tc>
        <w:tc>
          <w:tcPr>
            <w:tcW w:w="2315" w:type="dxa"/>
          </w:tcPr>
          <w:p>
            <w:pPr>
              <w:rPr>
                <w:rFonts w:ascii="Times New Roman" w:hAnsi="Times New Roman" w:cs="Times New Roman"/>
              </w:rPr>
            </w:pPr>
            <w:r>
              <w:rPr>
                <w:rFonts w:ascii="Times New Roman" w:hAnsi="Times New Roman" w:cs="Times New Roman"/>
              </w:rPr>
              <w:t>-</w:t>
            </w:r>
          </w:p>
        </w:tc>
        <w:tc>
          <w:tcPr>
            <w:tcW w:w="2315" w:type="dxa"/>
          </w:tcPr>
          <w:p>
            <w:pPr>
              <w:rPr>
                <w:rFonts w:ascii="Times New Roman" w:hAnsi="Times New Roman" w:cs="Times New Roman"/>
              </w:rPr>
            </w:pPr>
            <w:r>
              <w:rPr>
                <w:rFonts w:ascii="Times New Roman" w:hAnsi="Times New Roman" w:cs="Times New Roman"/>
              </w:rPr>
              <w:t>-</w:t>
            </w:r>
          </w:p>
        </w:tc>
        <w:tc>
          <w:tcPr>
            <w:tcW w:w="2512" w:type="dxa"/>
          </w:tcPr>
          <w:p>
            <w:pP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rPr>
                <w:rFonts w:ascii="Times New Roman" w:hAnsi="Times New Roman" w:cs="Times New Roman"/>
                <w:b/>
              </w:rPr>
            </w:pPr>
            <w:r>
              <w:rPr>
                <w:rFonts w:ascii="Times New Roman" w:hAnsi="Times New Roman" w:cs="Times New Roman"/>
                <w:b/>
              </w:rPr>
              <w:t>Олексичі</w:t>
            </w:r>
          </w:p>
        </w:tc>
        <w:tc>
          <w:tcPr>
            <w:tcW w:w="1563" w:type="dxa"/>
          </w:tcPr>
          <w:p>
            <w:pPr>
              <w:rPr>
                <w:rFonts w:ascii="Times New Roman" w:hAnsi="Times New Roman" w:cs="Times New Roman"/>
              </w:rPr>
            </w:pPr>
            <w:r>
              <w:rPr>
                <w:rFonts w:ascii="Times New Roman" w:hAnsi="Times New Roman" w:cs="Times New Roman"/>
              </w:rPr>
              <w:t>154</w:t>
            </w:r>
          </w:p>
        </w:tc>
        <w:tc>
          <w:tcPr>
            <w:tcW w:w="1276" w:type="dxa"/>
          </w:tcPr>
          <w:p>
            <w:pPr>
              <w:rPr>
                <w:rFonts w:ascii="Times New Roman" w:hAnsi="Times New Roman" w:cs="Times New Roman"/>
              </w:rPr>
            </w:pPr>
            <w:r>
              <w:rPr>
                <w:rFonts w:ascii="Times New Roman" w:hAnsi="Times New Roman" w:cs="Times New Roman"/>
              </w:rPr>
              <w:t>523/648</w:t>
            </w:r>
          </w:p>
        </w:tc>
        <w:tc>
          <w:tcPr>
            <w:tcW w:w="2315" w:type="dxa"/>
          </w:tcPr>
          <w:p>
            <w:pPr>
              <w:rPr>
                <w:rFonts w:ascii="Times New Roman" w:hAnsi="Times New Roman" w:cs="Times New Roman"/>
              </w:rPr>
            </w:pPr>
          </w:p>
        </w:tc>
        <w:tc>
          <w:tcPr>
            <w:tcW w:w="2315" w:type="dxa"/>
          </w:tcPr>
          <w:p>
            <w:pPr>
              <w:spacing w:after="0" w:line="240" w:lineRule="auto"/>
              <w:rPr>
                <w:rFonts w:ascii="Times New Roman" w:hAnsi="Times New Roman" w:cs="Times New Roman"/>
              </w:rPr>
            </w:pPr>
            <w:r>
              <w:rPr>
                <w:rFonts w:ascii="Times New Roman" w:hAnsi="Times New Roman" w:cs="Times New Roman"/>
              </w:rPr>
              <w:t>Гімназія</w:t>
            </w:r>
          </w:p>
          <w:p>
            <w:pPr>
              <w:spacing w:line="240" w:lineRule="auto"/>
              <w:rPr>
                <w:rFonts w:ascii="Times New Roman" w:hAnsi="Times New Roman" w:cs="Times New Roman"/>
              </w:rPr>
            </w:pPr>
            <w:r>
              <w:rPr>
                <w:rFonts w:ascii="Times New Roman" w:hAnsi="Times New Roman" w:cs="Times New Roman"/>
              </w:rPr>
              <w:t>Старостат                                  ( Кладовище)</w:t>
            </w:r>
          </w:p>
        </w:tc>
        <w:tc>
          <w:tcPr>
            <w:tcW w:w="2512" w:type="dxa"/>
          </w:tcPr>
          <w:p>
            <w:pPr>
              <w:rPr>
                <w:rFonts w:ascii="Times New Roman" w:hAnsi="Times New Roman" w:cs="Times New Roman"/>
              </w:rPr>
            </w:pPr>
            <w:r>
              <w:rPr>
                <w:rFonts w:ascii="Times New Roman" w:hAnsi="Times New Roman" w:cs="Times New Roman"/>
              </w:rPr>
              <w:t>Яцура І.М.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rPr>
                <w:rFonts w:ascii="Times New Roman" w:hAnsi="Times New Roman" w:cs="Times New Roman"/>
                <w:b/>
              </w:rPr>
            </w:pPr>
            <w:r>
              <w:rPr>
                <w:rFonts w:ascii="Times New Roman" w:hAnsi="Times New Roman" w:cs="Times New Roman"/>
                <w:b/>
              </w:rPr>
              <w:t>Загірне</w:t>
            </w:r>
          </w:p>
        </w:tc>
        <w:tc>
          <w:tcPr>
            <w:tcW w:w="1563" w:type="dxa"/>
          </w:tcPr>
          <w:p>
            <w:pPr>
              <w:rPr>
                <w:rFonts w:ascii="Times New Roman" w:hAnsi="Times New Roman" w:cs="Times New Roman"/>
              </w:rPr>
            </w:pPr>
            <w:r>
              <w:rPr>
                <w:rFonts w:ascii="Times New Roman" w:hAnsi="Times New Roman" w:cs="Times New Roman"/>
              </w:rPr>
              <w:t>350</w:t>
            </w:r>
          </w:p>
        </w:tc>
        <w:tc>
          <w:tcPr>
            <w:tcW w:w="1276" w:type="dxa"/>
          </w:tcPr>
          <w:p>
            <w:pPr>
              <w:rPr>
                <w:rFonts w:ascii="Times New Roman" w:hAnsi="Times New Roman" w:cs="Times New Roman"/>
              </w:rPr>
            </w:pPr>
            <w:r>
              <w:rPr>
                <w:rFonts w:ascii="Times New Roman" w:hAnsi="Times New Roman" w:cs="Times New Roman"/>
              </w:rPr>
              <w:t>950/1178</w:t>
            </w:r>
          </w:p>
        </w:tc>
        <w:tc>
          <w:tcPr>
            <w:tcW w:w="2315" w:type="dxa"/>
          </w:tcPr>
          <w:p>
            <w:pPr>
              <w:rPr>
                <w:rFonts w:ascii="Times New Roman" w:hAnsi="Times New Roman" w:cs="Times New Roman"/>
              </w:rPr>
            </w:pPr>
            <w:r>
              <w:rPr>
                <w:rFonts w:ascii="Times New Roman" w:hAnsi="Times New Roman" w:cs="Times New Roman"/>
              </w:rPr>
              <w:t>-</w:t>
            </w:r>
          </w:p>
        </w:tc>
        <w:tc>
          <w:tcPr>
            <w:tcW w:w="2315" w:type="dxa"/>
          </w:tcPr>
          <w:p>
            <w:pPr>
              <w:spacing w:after="0"/>
              <w:rPr>
                <w:rFonts w:ascii="Times New Roman" w:hAnsi="Times New Roman" w:cs="Times New Roman"/>
              </w:rPr>
            </w:pPr>
            <w:r>
              <w:rPr>
                <w:rFonts w:ascii="Times New Roman" w:hAnsi="Times New Roman" w:cs="Times New Roman"/>
              </w:rPr>
              <w:t>Гімназія</w:t>
            </w:r>
          </w:p>
          <w:p>
            <w:pPr>
              <w:spacing w:after="0"/>
              <w:rPr>
                <w:rFonts w:ascii="Times New Roman" w:hAnsi="Times New Roman" w:cs="Times New Roman"/>
              </w:rPr>
            </w:pPr>
            <w:r>
              <w:rPr>
                <w:rFonts w:ascii="Times New Roman" w:hAnsi="Times New Roman" w:cs="Times New Roman"/>
              </w:rPr>
              <w:t>Старостат                                  ( Кладовище)</w:t>
            </w:r>
          </w:p>
        </w:tc>
        <w:tc>
          <w:tcPr>
            <w:tcW w:w="2512" w:type="dxa"/>
          </w:tcPr>
          <w:p>
            <w:pPr>
              <w:rPr>
                <w:rFonts w:ascii="Times New Roman" w:hAnsi="Times New Roman" w:cs="Times New Roman"/>
              </w:rPr>
            </w:pPr>
            <w:r>
              <w:rPr>
                <w:rFonts w:ascii="Times New Roman" w:hAnsi="Times New Roman" w:cs="Times New Roman"/>
              </w:rPr>
              <w:t>Бісик С.Д.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Йосиповичі</w:t>
            </w:r>
          </w:p>
        </w:tc>
        <w:tc>
          <w:tcPr>
            <w:tcW w:w="1563" w:type="dxa"/>
          </w:tcPr>
          <w:p>
            <w:pPr>
              <w:spacing w:after="0"/>
              <w:rPr>
                <w:rFonts w:ascii="Times New Roman" w:hAnsi="Times New Roman" w:cs="Times New Roman"/>
              </w:rPr>
            </w:pPr>
            <w:r>
              <w:rPr>
                <w:rFonts w:ascii="Times New Roman" w:hAnsi="Times New Roman" w:cs="Times New Roman"/>
              </w:rPr>
              <w:t>225</w:t>
            </w:r>
          </w:p>
        </w:tc>
        <w:tc>
          <w:tcPr>
            <w:tcW w:w="1276" w:type="dxa"/>
          </w:tcPr>
          <w:p>
            <w:pPr>
              <w:spacing w:after="0"/>
              <w:rPr>
                <w:rFonts w:ascii="Times New Roman" w:hAnsi="Times New Roman" w:cs="Times New Roman"/>
              </w:rPr>
            </w:pPr>
            <w:r>
              <w:rPr>
                <w:rFonts w:ascii="Times New Roman" w:hAnsi="Times New Roman" w:cs="Times New Roman"/>
              </w:rPr>
              <w:t>605/750</w:t>
            </w:r>
          </w:p>
        </w:tc>
        <w:tc>
          <w:tcPr>
            <w:tcW w:w="2315" w:type="dxa"/>
          </w:tcPr>
          <w:p>
            <w:pPr>
              <w:spacing w:after="0"/>
              <w:rPr>
                <w:rFonts w:ascii="Times New Roman" w:hAnsi="Times New Roman" w:cs="Times New Roman"/>
              </w:rPr>
            </w:pPr>
            <w:r>
              <w:rPr>
                <w:rFonts w:ascii="Times New Roman" w:hAnsi="Times New Roman" w:cs="Times New Roman"/>
              </w:rPr>
              <w:t>-</w:t>
            </w:r>
          </w:p>
        </w:tc>
        <w:tc>
          <w:tcPr>
            <w:tcW w:w="2315" w:type="dxa"/>
          </w:tcPr>
          <w:p>
            <w:pPr>
              <w:spacing w:after="0"/>
              <w:rPr>
                <w:rFonts w:ascii="Times New Roman" w:hAnsi="Times New Roman" w:cs="Times New Roman"/>
              </w:rPr>
            </w:pPr>
            <w:r>
              <w:rPr>
                <w:rFonts w:ascii="Times New Roman" w:hAnsi="Times New Roman" w:cs="Times New Roman"/>
              </w:rPr>
              <w:t>Початкова школа</w:t>
            </w:r>
          </w:p>
          <w:p>
            <w:pPr>
              <w:spacing w:after="0"/>
              <w:rPr>
                <w:rFonts w:ascii="Times New Roman" w:hAnsi="Times New Roman" w:cs="Times New Roman"/>
              </w:rPr>
            </w:pPr>
            <w:r>
              <w:rPr>
                <w:rFonts w:ascii="Times New Roman" w:hAnsi="Times New Roman" w:cs="Times New Roman"/>
              </w:rPr>
              <w:t>Старостат                                  ( Кладовище)</w:t>
            </w:r>
          </w:p>
        </w:tc>
        <w:tc>
          <w:tcPr>
            <w:tcW w:w="2512" w:type="dxa"/>
          </w:tcPr>
          <w:p>
            <w:pPr>
              <w:spacing w:after="0"/>
              <w:rPr>
                <w:rFonts w:ascii="Times New Roman" w:hAnsi="Times New Roman" w:cs="Times New Roman"/>
              </w:rPr>
            </w:pPr>
            <w:r>
              <w:rPr>
                <w:rFonts w:ascii="Times New Roman" w:hAnsi="Times New Roman" w:cs="Times New Roman"/>
              </w:rPr>
              <w:t>Плакса Є.В.</w:t>
            </w:r>
          </w:p>
          <w:p>
            <w:pPr>
              <w:spacing w:after="0"/>
              <w:rPr>
                <w:rFonts w:ascii="Times New Roman" w:hAnsi="Times New Roman" w:cs="Times New Roman"/>
              </w:rPr>
            </w:pPr>
            <w:r>
              <w:rPr>
                <w:rFonts w:ascii="Times New Roman" w:hAnsi="Times New Roman" w:cs="Times New Roman"/>
              </w:rPr>
              <w:t>Вовчук М.І.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rPr>
                <w:rFonts w:ascii="Times New Roman" w:hAnsi="Times New Roman" w:cs="Times New Roman"/>
                <w:b/>
              </w:rPr>
            </w:pPr>
            <w:r>
              <w:rPr>
                <w:rFonts w:ascii="Times New Roman" w:hAnsi="Times New Roman" w:cs="Times New Roman"/>
                <w:b/>
              </w:rPr>
              <w:t>Добрівляни</w:t>
            </w:r>
          </w:p>
        </w:tc>
        <w:tc>
          <w:tcPr>
            <w:tcW w:w="1563" w:type="dxa"/>
          </w:tcPr>
          <w:p>
            <w:pPr>
              <w:rPr>
                <w:rFonts w:ascii="Times New Roman" w:hAnsi="Times New Roman" w:cs="Times New Roman"/>
              </w:rPr>
            </w:pPr>
            <w:r>
              <w:rPr>
                <w:rFonts w:ascii="Times New Roman" w:hAnsi="Times New Roman" w:cs="Times New Roman"/>
              </w:rPr>
              <w:t>360</w:t>
            </w:r>
          </w:p>
        </w:tc>
        <w:tc>
          <w:tcPr>
            <w:tcW w:w="1276" w:type="dxa"/>
          </w:tcPr>
          <w:p>
            <w:pPr>
              <w:rPr>
                <w:rFonts w:ascii="Times New Roman" w:hAnsi="Times New Roman" w:cs="Times New Roman"/>
              </w:rPr>
            </w:pPr>
            <w:r>
              <w:rPr>
                <w:rFonts w:ascii="Times New Roman" w:hAnsi="Times New Roman" w:cs="Times New Roman"/>
              </w:rPr>
              <w:t>1105/1370</w:t>
            </w:r>
          </w:p>
        </w:tc>
        <w:tc>
          <w:tcPr>
            <w:tcW w:w="2315" w:type="dxa"/>
          </w:tcPr>
          <w:p>
            <w:pPr>
              <w:rPr>
                <w:rFonts w:ascii="Times New Roman" w:hAnsi="Times New Roman" w:cs="Times New Roman"/>
              </w:rPr>
            </w:pPr>
            <w:r>
              <w:rPr>
                <w:rFonts w:ascii="Times New Roman" w:hAnsi="Times New Roman" w:cs="Times New Roman"/>
              </w:rPr>
              <w:t>-</w:t>
            </w:r>
          </w:p>
        </w:tc>
        <w:tc>
          <w:tcPr>
            <w:tcW w:w="2315" w:type="dxa"/>
          </w:tcPr>
          <w:p>
            <w:pPr>
              <w:rPr>
                <w:rFonts w:ascii="Times New Roman" w:hAnsi="Times New Roman" w:cs="Times New Roman"/>
              </w:rPr>
            </w:pPr>
            <w:r>
              <w:rPr>
                <w:rFonts w:ascii="Times New Roman" w:hAnsi="Times New Roman" w:cs="Times New Roman"/>
              </w:rPr>
              <w:t>Старостат                                  ( Кладовище)</w:t>
            </w:r>
          </w:p>
        </w:tc>
        <w:tc>
          <w:tcPr>
            <w:tcW w:w="2512" w:type="dxa"/>
          </w:tcPr>
          <w:p>
            <w:pPr>
              <w:rPr>
                <w:rFonts w:ascii="Times New Roman" w:hAnsi="Times New Roman" w:cs="Times New Roman"/>
              </w:rPr>
            </w:pPr>
            <w:r>
              <w:rPr>
                <w:rFonts w:ascii="Times New Roman" w:hAnsi="Times New Roman" w:cs="Times New Roman"/>
              </w:rPr>
              <w:t xml:space="preserve">Стадник Р. («Леокс»)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rPr>
                <w:rFonts w:ascii="Times New Roman" w:hAnsi="Times New Roman" w:cs="Times New Roman"/>
                <w:b/>
              </w:rPr>
            </w:pPr>
            <w:r>
              <w:rPr>
                <w:rFonts w:ascii="Times New Roman" w:hAnsi="Times New Roman" w:cs="Times New Roman"/>
                <w:b/>
              </w:rPr>
              <w:t>Добряни</w:t>
            </w:r>
          </w:p>
        </w:tc>
        <w:tc>
          <w:tcPr>
            <w:tcW w:w="1563" w:type="dxa"/>
          </w:tcPr>
          <w:p>
            <w:pPr>
              <w:rPr>
                <w:rFonts w:ascii="Times New Roman" w:hAnsi="Times New Roman" w:cs="Times New Roman"/>
              </w:rPr>
            </w:pPr>
            <w:r>
              <w:rPr>
                <w:rFonts w:ascii="Times New Roman" w:hAnsi="Times New Roman" w:cs="Times New Roman"/>
              </w:rPr>
              <w:t>525</w:t>
            </w:r>
          </w:p>
        </w:tc>
        <w:tc>
          <w:tcPr>
            <w:tcW w:w="1276" w:type="dxa"/>
          </w:tcPr>
          <w:p>
            <w:pPr>
              <w:rPr>
                <w:rFonts w:ascii="Times New Roman" w:hAnsi="Times New Roman" w:cs="Times New Roman"/>
              </w:rPr>
            </w:pPr>
            <w:r>
              <w:rPr>
                <w:rFonts w:ascii="Times New Roman" w:hAnsi="Times New Roman" w:cs="Times New Roman"/>
              </w:rPr>
              <w:t>1400/1736</w:t>
            </w:r>
          </w:p>
        </w:tc>
        <w:tc>
          <w:tcPr>
            <w:tcW w:w="2315" w:type="dxa"/>
          </w:tcPr>
          <w:p>
            <w:pPr>
              <w:rPr>
                <w:rFonts w:ascii="Times New Roman" w:hAnsi="Times New Roman" w:cs="Times New Roman"/>
              </w:rPr>
            </w:pPr>
          </w:p>
        </w:tc>
        <w:tc>
          <w:tcPr>
            <w:tcW w:w="2315" w:type="dxa"/>
          </w:tcPr>
          <w:p>
            <w:pPr>
              <w:spacing w:after="0" w:line="240" w:lineRule="auto"/>
              <w:rPr>
                <w:rFonts w:ascii="Times New Roman" w:hAnsi="Times New Roman" w:cs="Times New Roman"/>
              </w:rPr>
            </w:pPr>
            <w:r>
              <w:rPr>
                <w:rFonts w:ascii="Times New Roman" w:hAnsi="Times New Roman" w:cs="Times New Roman"/>
              </w:rPr>
              <w:t>Гімназія</w:t>
            </w:r>
          </w:p>
          <w:p>
            <w:pPr>
              <w:spacing w:after="0" w:line="240" w:lineRule="auto"/>
              <w:rPr>
                <w:rFonts w:ascii="Times New Roman" w:hAnsi="Times New Roman" w:cs="Times New Roman"/>
              </w:rPr>
            </w:pPr>
            <w:r>
              <w:rPr>
                <w:rFonts w:ascii="Times New Roman" w:hAnsi="Times New Roman" w:cs="Times New Roman"/>
              </w:rPr>
              <w:t>Старостат                                  ( Кладовище)</w:t>
            </w:r>
          </w:p>
          <w:p>
            <w:pPr>
              <w:spacing w:after="0" w:line="240" w:lineRule="auto"/>
              <w:rPr>
                <w:rFonts w:ascii="Times New Roman" w:hAnsi="Times New Roman" w:cs="Times New Roman"/>
              </w:rPr>
            </w:pPr>
            <w:r>
              <w:rPr>
                <w:rFonts w:ascii="Times New Roman" w:hAnsi="Times New Roman" w:cs="Times New Roman"/>
              </w:rPr>
              <w:t>Школа мистецтв</w:t>
            </w:r>
          </w:p>
        </w:tc>
        <w:tc>
          <w:tcPr>
            <w:tcW w:w="2512" w:type="dxa"/>
          </w:tcPr>
          <w:p>
            <w:pPr>
              <w:spacing w:after="0"/>
              <w:rPr>
                <w:rFonts w:ascii="Times New Roman" w:hAnsi="Times New Roman" w:cs="Times New Roman"/>
              </w:rPr>
            </w:pPr>
            <w:r>
              <w:rPr>
                <w:rFonts w:ascii="Times New Roman" w:hAnsi="Times New Roman" w:cs="Times New Roman"/>
              </w:rPr>
              <w:t>Созанська І.П. («Любисток»)</w:t>
            </w:r>
          </w:p>
          <w:p>
            <w:pPr>
              <w:spacing w:after="0"/>
              <w:rPr>
                <w:rFonts w:ascii="Times New Roman" w:hAnsi="Times New Roman" w:cs="Times New Roman"/>
              </w:rPr>
            </w:pPr>
            <w:r>
              <w:rPr>
                <w:rFonts w:ascii="Times New Roman" w:hAnsi="Times New Roman" w:cs="Times New Roman"/>
              </w:rPr>
              <w:t>Гетьманчук Л.В.</w:t>
            </w:r>
          </w:p>
          <w:p>
            <w:pPr>
              <w:spacing w:after="0"/>
              <w:rPr>
                <w:rFonts w:ascii="Times New Roman" w:hAnsi="Times New Roman" w:cs="Times New Roman"/>
              </w:rPr>
            </w:pPr>
            <w:r>
              <w:rPr>
                <w:rFonts w:ascii="Times New Roman" w:hAnsi="Times New Roman" w:cs="Times New Roman"/>
              </w:rPr>
              <w:t>612 км ( Латик)</w:t>
            </w:r>
          </w:p>
          <w:p>
            <w:pPr>
              <w:spacing w:after="0"/>
              <w:rPr>
                <w:rFonts w:ascii="Times New Roman" w:hAnsi="Times New Roman" w:cs="Times New Roman"/>
              </w:rPr>
            </w:pPr>
            <w:r>
              <w:rPr>
                <w:rFonts w:ascii="Times New Roman" w:hAnsi="Times New Roman" w:cs="Times New Roman"/>
              </w:rPr>
              <w:t>Пекуш Н.М. («Озон»)</w:t>
            </w:r>
          </w:p>
          <w:p>
            <w:pPr>
              <w:spacing w:after="0"/>
              <w:rPr>
                <w:rFonts w:ascii="Times New Roman" w:hAnsi="Times New Roman" w:cs="Times New Roman"/>
              </w:rPr>
            </w:pPr>
            <w:r>
              <w:rPr>
                <w:rFonts w:ascii="Times New Roman" w:hAnsi="Times New Roman" w:cs="Times New Roman"/>
              </w:rPr>
              <w:t>Кривенчук М.Я.</w:t>
            </w:r>
          </w:p>
          <w:p>
            <w:pPr>
              <w:spacing w:after="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rPr>
                <w:rFonts w:ascii="Times New Roman" w:hAnsi="Times New Roman" w:cs="Times New Roman"/>
                <w:b/>
              </w:rPr>
            </w:pPr>
            <w:r>
              <w:rPr>
                <w:rFonts w:ascii="Times New Roman" w:hAnsi="Times New Roman" w:cs="Times New Roman"/>
                <w:b/>
              </w:rPr>
              <w:t>Діброва</w:t>
            </w:r>
          </w:p>
        </w:tc>
        <w:tc>
          <w:tcPr>
            <w:tcW w:w="1563" w:type="dxa"/>
          </w:tcPr>
          <w:p>
            <w:pPr>
              <w:rPr>
                <w:rFonts w:ascii="Times New Roman" w:hAnsi="Times New Roman" w:cs="Times New Roman"/>
              </w:rPr>
            </w:pPr>
            <w:r>
              <w:rPr>
                <w:rFonts w:ascii="Times New Roman" w:hAnsi="Times New Roman" w:cs="Times New Roman"/>
              </w:rPr>
              <w:t>44</w:t>
            </w:r>
          </w:p>
        </w:tc>
        <w:tc>
          <w:tcPr>
            <w:tcW w:w="1276" w:type="dxa"/>
          </w:tcPr>
          <w:p>
            <w:pPr>
              <w:rPr>
                <w:rFonts w:ascii="Times New Roman" w:hAnsi="Times New Roman" w:cs="Times New Roman"/>
              </w:rPr>
            </w:pPr>
            <w:r>
              <w:rPr>
                <w:rFonts w:ascii="Times New Roman" w:hAnsi="Times New Roman" w:cs="Times New Roman"/>
              </w:rPr>
              <w:t xml:space="preserve">71/88 </w:t>
            </w:r>
          </w:p>
        </w:tc>
        <w:tc>
          <w:tcPr>
            <w:tcW w:w="2315" w:type="dxa"/>
          </w:tcPr>
          <w:p>
            <w:pPr>
              <w:rPr>
                <w:rFonts w:ascii="Times New Roman" w:hAnsi="Times New Roman" w:cs="Times New Roman"/>
              </w:rPr>
            </w:pPr>
          </w:p>
        </w:tc>
        <w:tc>
          <w:tcPr>
            <w:tcW w:w="2315" w:type="dxa"/>
          </w:tcPr>
          <w:p>
            <w:pPr>
              <w:spacing w:after="0" w:line="240" w:lineRule="auto"/>
              <w:rPr>
                <w:rFonts w:ascii="Times New Roman" w:hAnsi="Times New Roman" w:cs="Times New Roman"/>
              </w:rPr>
            </w:pPr>
          </w:p>
        </w:tc>
        <w:tc>
          <w:tcPr>
            <w:tcW w:w="2512" w:type="dxa"/>
          </w:tcPr>
          <w:p>
            <w:pPr>
              <w:spacing w:after="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rPr>
                <w:rFonts w:ascii="Times New Roman" w:hAnsi="Times New Roman" w:cs="Times New Roman"/>
                <w:b/>
              </w:rPr>
            </w:pPr>
            <w:r>
              <w:rPr>
                <w:rFonts w:ascii="Times New Roman" w:hAnsi="Times New Roman" w:cs="Times New Roman"/>
                <w:b/>
              </w:rPr>
              <w:t>Заплатин</w:t>
            </w:r>
          </w:p>
        </w:tc>
        <w:tc>
          <w:tcPr>
            <w:tcW w:w="1563" w:type="dxa"/>
          </w:tcPr>
          <w:p>
            <w:pPr>
              <w:rPr>
                <w:rFonts w:ascii="Times New Roman" w:hAnsi="Times New Roman" w:cs="Times New Roman"/>
              </w:rPr>
            </w:pPr>
            <w:r>
              <w:rPr>
                <w:rFonts w:ascii="Times New Roman" w:hAnsi="Times New Roman" w:cs="Times New Roman"/>
              </w:rPr>
              <w:t>175</w:t>
            </w:r>
          </w:p>
        </w:tc>
        <w:tc>
          <w:tcPr>
            <w:tcW w:w="1276" w:type="dxa"/>
          </w:tcPr>
          <w:p>
            <w:pPr>
              <w:rPr>
                <w:rFonts w:ascii="Times New Roman" w:hAnsi="Times New Roman" w:cs="Times New Roman"/>
              </w:rPr>
            </w:pPr>
            <w:r>
              <w:rPr>
                <w:rFonts w:ascii="Times New Roman" w:hAnsi="Times New Roman" w:cs="Times New Roman"/>
              </w:rPr>
              <w:t>400/496</w:t>
            </w:r>
          </w:p>
        </w:tc>
        <w:tc>
          <w:tcPr>
            <w:tcW w:w="2315" w:type="dxa"/>
          </w:tcPr>
          <w:p>
            <w:pPr>
              <w:rPr>
                <w:rFonts w:ascii="Times New Roman" w:hAnsi="Times New Roman" w:cs="Times New Roman"/>
              </w:rPr>
            </w:pPr>
            <w:r>
              <w:rPr>
                <w:rFonts w:ascii="Times New Roman" w:hAnsi="Times New Roman" w:cs="Times New Roman"/>
              </w:rPr>
              <w:t>-</w:t>
            </w:r>
          </w:p>
        </w:tc>
        <w:tc>
          <w:tcPr>
            <w:tcW w:w="2315" w:type="dxa"/>
          </w:tcPr>
          <w:p>
            <w:pPr>
              <w:rPr>
                <w:rFonts w:ascii="Times New Roman" w:hAnsi="Times New Roman" w:cs="Times New Roman"/>
              </w:rPr>
            </w:pPr>
            <w:r>
              <w:rPr>
                <w:rFonts w:ascii="Times New Roman" w:hAnsi="Times New Roman" w:cs="Times New Roman"/>
              </w:rPr>
              <w:t>Старостат                                  ( Кладовище)</w:t>
            </w:r>
          </w:p>
        </w:tc>
        <w:tc>
          <w:tcPr>
            <w:tcW w:w="2512" w:type="dxa"/>
          </w:tcPr>
          <w:p>
            <w:pP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rPr>
                <w:rFonts w:ascii="Times New Roman" w:hAnsi="Times New Roman" w:cs="Times New Roman"/>
                <w:b/>
              </w:rPr>
            </w:pPr>
            <w:r>
              <w:rPr>
                <w:rFonts w:ascii="Times New Roman" w:hAnsi="Times New Roman" w:cs="Times New Roman"/>
                <w:b/>
              </w:rPr>
              <w:t>Лисятичі</w:t>
            </w:r>
          </w:p>
        </w:tc>
        <w:tc>
          <w:tcPr>
            <w:tcW w:w="1563" w:type="dxa"/>
          </w:tcPr>
          <w:p>
            <w:pPr>
              <w:rPr>
                <w:rFonts w:ascii="Times New Roman" w:hAnsi="Times New Roman" w:cs="Times New Roman"/>
              </w:rPr>
            </w:pPr>
            <w:r>
              <w:rPr>
                <w:rFonts w:ascii="Times New Roman" w:hAnsi="Times New Roman" w:cs="Times New Roman"/>
              </w:rPr>
              <w:t>432</w:t>
            </w:r>
          </w:p>
        </w:tc>
        <w:tc>
          <w:tcPr>
            <w:tcW w:w="1276" w:type="dxa"/>
          </w:tcPr>
          <w:p>
            <w:pPr>
              <w:rPr>
                <w:rFonts w:ascii="Times New Roman" w:hAnsi="Times New Roman" w:cs="Times New Roman"/>
              </w:rPr>
            </w:pPr>
            <w:r>
              <w:rPr>
                <w:rFonts w:ascii="Times New Roman" w:hAnsi="Times New Roman" w:cs="Times New Roman"/>
              </w:rPr>
              <w:t>1330/1649</w:t>
            </w:r>
          </w:p>
        </w:tc>
        <w:tc>
          <w:tcPr>
            <w:tcW w:w="2315" w:type="dxa"/>
          </w:tcPr>
          <w:p>
            <w:pPr>
              <w:spacing w:after="0"/>
              <w:rPr>
                <w:rFonts w:ascii="Times New Roman" w:hAnsi="Times New Roman" w:cs="Times New Roman"/>
              </w:rPr>
            </w:pPr>
            <w:r>
              <w:rPr>
                <w:rFonts w:ascii="Times New Roman" w:hAnsi="Times New Roman" w:cs="Times New Roman"/>
              </w:rPr>
              <w:t>Школа мистецтв – 1шт/1м³</w:t>
            </w:r>
          </w:p>
          <w:p>
            <w:pPr>
              <w:rPr>
                <w:rFonts w:ascii="Times New Roman" w:hAnsi="Times New Roman" w:cs="Times New Roman"/>
              </w:rPr>
            </w:pPr>
          </w:p>
        </w:tc>
        <w:tc>
          <w:tcPr>
            <w:tcW w:w="2315" w:type="dxa"/>
          </w:tcPr>
          <w:p>
            <w:pPr>
              <w:spacing w:after="0"/>
              <w:rPr>
                <w:rFonts w:ascii="Times New Roman" w:hAnsi="Times New Roman" w:cs="Times New Roman"/>
              </w:rPr>
            </w:pPr>
            <w:r>
              <w:rPr>
                <w:rFonts w:ascii="Times New Roman" w:hAnsi="Times New Roman" w:cs="Times New Roman"/>
              </w:rPr>
              <w:t>Школа мистецтв</w:t>
            </w:r>
          </w:p>
          <w:p>
            <w:pPr>
              <w:spacing w:after="0"/>
              <w:rPr>
                <w:rFonts w:ascii="Times New Roman" w:hAnsi="Times New Roman" w:cs="Times New Roman"/>
              </w:rPr>
            </w:pPr>
            <w:r>
              <w:rPr>
                <w:rFonts w:ascii="Times New Roman" w:hAnsi="Times New Roman" w:cs="Times New Roman"/>
              </w:rPr>
              <w:t>Ліцей</w:t>
            </w:r>
          </w:p>
          <w:p>
            <w:pPr>
              <w:spacing w:after="0"/>
              <w:rPr>
                <w:rFonts w:ascii="Times New Roman" w:hAnsi="Times New Roman" w:cs="Times New Roman"/>
              </w:rPr>
            </w:pPr>
            <w:r>
              <w:rPr>
                <w:rFonts w:ascii="Times New Roman" w:hAnsi="Times New Roman" w:cs="Times New Roman"/>
              </w:rPr>
              <w:t>Старостат                                  ( Кладовище</w:t>
            </w:r>
          </w:p>
        </w:tc>
        <w:tc>
          <w:tcPr>
            <w:tcW w:w="2512" w:type="dxa"/>
          </w:tcPr>
          <w:p>
            <w:pPr>
              <w:spacing w:after="0"/>
              <w:rPr>
                <w:rFonts w:ascii="Times New Roman" w:hAnsi="Times New Roman" w:cs="Times New Roman"/>
              </w:rPr>
            </w:pPr>
            <w:r>
              <w:rPr>
                <w:rFonts w:ascii="Times New Roman" w:hAnsi="Times New Roman" w:cs="Times New Roman"/>
              </w:rPr>
              <w:t>Снігур А.В.</w:t>
            </w:r>
          </w:p>
          <w:p>
            <w:pPr>
              <w:spacing w:after="0"/>
              <w:rPr>
                <w:rFonts w:ascii="Times New Roman" w:hAnsi="Times New Roman" w:cs="Times New Roman"/>
              </w:rPr>
            </w:pPr>
            <w:r>
              <w:rPr>
                <w:rFonts w:ascii="Times New Roman" w:hAnsi="Times New Roman" w:cs="Times New Roman"/>
              </w:rPr>
              <w:t>Скакун Г.В.</w:t>
            </w:r>
          </w:p>
          <w:p>
            <w:pPr>
              <w:spacing w:after="0"/>
              <w:rPr>
                <w:rFonts w:ascii="Times New Roman" w:hAnsi="Times New Roman" w:cs="Times New Roman"/>
              </w:rPr>
            </w:pPr>
            <w:r>
              <w:rPr>
                <w:rFonts w:ascii="Times New Roman" w:hAnsi="Times New Roman" w:cs="Times New Roman"/>
              </w:rPr>
              <w:t>Стриганин М.Д.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Пукеничі</w:t>
            </w:r>
          </w:p>
        </w:tc>
        <w:tc>
          <w:tcPr>
            <w:tcW w:w="1563" w:type="dxa"/>
          </w:tcPr>
          <w:p>
            <w:pPr>
              <w:spacing w:after="0"/>
              <w:rPr>
                <w:rFonts w:ascii="Times New Roman" w:hAnsi="Times New Roman" w:cs="Times New Roman"/>
              </w:rPr>
            </w:pPr>
            <w:r>
              <w:rPr>
                <w:rFonts w:ascii="Times New Roman" w:hAnsi="Times New Roman" w:cs="Times New Roman"/>
              </w:rPr>
              <w:t>160</w:t>
            </w:r>
          </w:p>
        </w:tc>
        <w:tc>
          <w:tcPr>
            <w:tcW w:w="1276" w:type="dxa"/>
          </w:tcPr>
          <w:p>
            <w:pPr>
              <w:spacing w:after="0"/>
              <w:rPr>
                <w:rFonts w:ascii="Times New Roman" w:hAnsi="Times New Roman" w:cs="Times New Roman"/>
              </w:rPr>
            </w:pPr>
            <w:r>
              <w:rPr>
                <w:rFonts w:ascii="Times New Roman" w:hAnsi="Times New Roman" w:cs="Times New Roman"/>
              </w:rPr>
              <w:t>470/583</w:t>
            </w:r>
          </w:p>
        </w:tc>
        <w:tc>
          <w:tcPr>
            <w:tcW w:w="2315" w:type="dxa"/>
          </w:tcPr>
          <w:p>
            <w:pPr>
              <w:spacing w:after="0"/>
              <w:rPr>
                <w:rFonts w:ascii="Times New Roman" w:hAnsi="Times New Roman" w:cs="Times New Roman"/>
              </w:rPr>
            </w:pPr>
            <w:r>
              <w:rPr>
                <w:rFonts w:ascii="Times New Roman" w:hAnsi="Times New Roman" w:cs="Times New Roman"/>
              </w:rPr>
              <w:t>-</w:t>
            </w:r>
          </w:p>
        </w:tc>
        <w:tc>
          <w:tcPr>
            <w:tcW w:w="2315" w:type="dxa"/>
          </w:tcPr>
          <w:p>
            <w:pPr>
              <w:spacing w:after="0"/>
              <w:rPr>
                <w:rFonts w:ascii="Times New Roman" w:hAnsi="Times New Roman" w:cs="Times New Roman"/>
              </w:rPr>
            </w:pPr>
            <w:r>
              <w:rPr>
                <w:rFonts w:ascii="Times New Roman" w:hAnsi="Times New Roman" w:cs="Times New Roman"/>
              </w:rPr>
              <w:t>Старостат                                  ( Кладовище)</w:t>
            </w:r>
          </w:p>
        </w:tc>
        <w:tc>
          <w:tcPr>
            <w:tcW w:w="2512" w:type="dxa"/>
          </w:tcPr>
          <w:p>
            <w:pPr>
              <w:spacing w:after="0"/>
              <w:rPr>
                <w:rFonts w:ascii="Times New Roman" w:hAnsi="Times New Roman" w:cs="Times New Roman"/>
              </w:rPr>
            </w:pPr>
            <w:r>
              <w:rPr>
                <w:rFonts w:ascii="Times New Roman" w:hAnsi="Times New Roman" w:cs="Times New Roman"/>
              </w:rPr>
              <w:t>УГВ Сервіс</w:t>
            </w:r>
          </w:p>
          <w:p>
            <w:pPr>
              <w:spacing w:after="0"/>
              <w:rPr>
                <w:rFonts w:ascii="Times New Roman" w:hAnsi="Times New Roman" w:cs="Times New Roman"/>
              </w:rPr>
            </w:pPr>
            <w:r>
              <w:rPr>
                <w:rFonts w:ascii="Times New Roman" w:hAnsi="Times New Roman" w:cs="Times New Roman"/>
              </w:rPr>
              <w:t>Стрийське ВУПЗГ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Кути</w:t>
            </w:r>
          </w:p>
        </w:tc>
        <w:tc>
          <w:tcPr>
            <w:tcW w:w="1563" w:type="dxa"/>
          </w:tcPr>
          <w:p>
            <w:pPr>
              <w:spacing w:after="0"/>
              <w:rPr>
                <w:rFonts w:ascii="Times New Roman" w:hAnsi="Times New Roman" w:cs="Times New Roman"/>
              </w:rPr>
            </w:pPr>
            <w:r>
              <w:rPr>
                <w:rFonts w:ascii="Times New Roman" w:hAnsi="Times New Roman" w:cs="Times New Roman"/>
              </w:rPr>
              <w:t>100</w:t>
            </w:r>
          </w:p>
        </w:tc>
        <w:tc>
          <w:tcPr>
            <w:tcW w:w="1276" w:type="dxa"/>
          </w:tcPr>
          <w:p>
            <w:pPr>
              <w:spacing w:after="0"/>
              <w:rPr>
                <w:rFonts w:ascii="Times New Roman" w:hAnsi="Times New Roman" w:cs="Times New Roman"/>
              </w:rPr>
            </w:pPr>
            <w:r>
              <w:rPr>
                <w:rFonts w:ascii="Times New Roman" w:hAnsi="Times New Roman" w:cs="Times New Roman"/>
              </w:rPr>
              <w:t>275/341</w:t>
            </w:r>
          </w:p>
        </w:tc>
        <w:tc>
          <w:tcPr>
            <w:tcW w:w="2315" w:type="dxa"/>
          </w:tcPr>
          <w:p>
            <w:pPr>
              <w:spacing w:after="0"/>
              <w:rPr>
                <w:rFonts w:ascii="Times New Roman" w:hAnsi="Times New Roman" w:cs="Times New Roman"/>
              </w:rPr>
            </w:pPr>
            <w:r>
              <w:rPr>
                <w:rFonts w:ascii="Times New Roman" w:hAnsi="Times New Roman" w:cs="Times New Roman"/>
              </w:rPr>
              <w:t>-</w:t>
            </w:r>
          </w:p>
        </w:tc>
        <w:tc>
          <w:tcPr>
            <w:tcW w:w="2315" w:type="dxa"/>
          </w:tcPr>
          <w:p>
            <w:pPr>
              <w:spacing w:after="0"/>
              <w:rPr>
                <w:rFonts w:ascii="Times New Roman" w:hAnsi="Times New Roman" w:cs="Times New Roman"/>
              </w:rPr>
            </w:pPr>
            <w:r>
              <w:rPr>
                <w:rFonts w:ascii="Times New Roman" w:hAnsi="Times New Roman" w:cs="Times New Roman"/>
              </w:rPr>
              <w:t>Старостат                                  ( Кладовище)</w:t>
            </w:r>
          </w:p>
        </w:tc>
        <w:tc>
          <w:tcPr>
            <w:tcW w:w="2512" w:type="dxa"/>
          </w:tcPr>
          <w:p>
            <w:pPr>
              <w:spacing w:after="0"/>
              <w:rPr>
                <w:rFonts w:ascii="Times New Roman" w:hAnsi="Times New Roman" w:cs="Times New Roman"/>
              </w:rPr>
            </w:pPr>
            <w:r>
              <w:rPr>
                <w:rFonts w:ascii="Times New Roman" w:hAnsi="Times New Roman" w:cs="Times New Roman"/>
              </w:rPr>
              <w:t>Стриганин М.Д.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Луги</w:t>
            </w:r>
          </w:p>
        </w:tc>
        <w:tc>
          <w:tcPr>
            <w:tcW w:w="1563" w:type="dxa"/>
          </w:tcPr>
          <w:p>
            <w:pPr>
              <w:spacing w:after="0"/>
              <w:rPr>
                <w:rFonts w:ascii="Times New Roman" w:hAnsi="Times New Roman" w:cs="Times New Roman"/>
              </w:rPr>
            </w:pPr>
            <w:r>
              <w:rPr>
                <w:rFonts w:ascii="Times New Roman" w:hAnsi="Times New Roman" w:cs="Times New Roman"/>
              </w:rPr>
              <w:t>100</w:t>
            </w:r>
          </w:p>
        </w:tc>
        <w:tc>
          <w:tcPr>
            <w:tcW w:w="1276" w:type="dxa"/>
          </w:tcPr>
          <w:p>
            <w:pPr>
              <w:spacing w:after="0"/>
              <w:rPr>
                <w:rFonts w:ascii="Times New Roman" w:hAnsi="Times New Roman" w:cs="Times New Roman"/>
              </w:rPr>
            </w:pPr>
            <w:r>
              <w:rPr>
                <w:rFonts w:ascii="Times New Roman" w:hAnsi="Times New Roman" w:cs="Times New Roman"/>
              </w:rPr>
              <w:t>250/310</w:t>
            </w:r>
          </w:p>
        </w:tc>
        <w:tc>
          <w:tcPr>
            <w:tcW w:w="2315" w:type="dxa"/>
          </w:tcPr>
          <w:p>
            <w:pPr>
              <w:spacing w:after="0"/>
              <w:rPr>
                <w:rFonts w:ascii="Times New Roman" w:hAnsi="Times New Roman" w:cs="Times New Roman"/>
              </w:rPr>
            </w:pPr>
            <w:r>
              <w:rPr>
                <w:rFonts w:ascii="Times New Roman" w:hAnsi="Times New Roman" w:cs="Times New Roman"/>
              </w:rPr>
              <w:t>-</w:t>
            </w:r>
          </w:p>
        </w:tc>
        <w:tc>
          <w:tcPr>
            <w:tcW w:w="2315" w:type="dxa"/>
          </w:tcPr>
          <w:p>
            <w:pPr>
              <w:spacing w:after="0"/>
              <w:rPr>
                <w:rFonts w:ascii="Times New Roman" w:hAnsi="Times New Roman" w:cs="Times New Roman"/>
              </w:rPr>
            </w:pPr>
            <w:r>
              <w:rPr>
                <w:rFonts w:ascii="Times New Roman" w:hAnsi="Times New Roman" w:cs="Times New Roman"/>
              </w:rPr>
              <w:t>Старостат                                  ( Кладовище)</w:t>
            </w:r>
          </w:p>
        </w:tc>
        <w:tc>
          <w:tcPr>
            <w:tcW w:w="2512" w:type="dxa"/>
          </w:tcPr>
          <w:p>
            <w:pPr>
              <w:spacing w:after="0"/>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П’ятничани</w:t>
            </w:r>
          </w:p>
        </w:tc>
        <w:tc>
          <w:tcPr>
            <w:tcW w:w="1563" w:type="dxa"/>
          </w:tcPr>
          <w:p>
            <w:pPr>
              <w:spacing w:after="0"/>
              <w:rPr>
                <w:rFonts w:ascii="Times New Roman" w:hAnsi="Times New Roman" w:cs="Times New Roman"/>
              </w:rPr>
            </w:pPr>
            <w:r>
              <w:rPr>
                <w:rFonts w:ascii="Times New Roman" w:hAnsi="Times New Roman" w:cs="Times New Roman"/>
              </w:rPr>
              <w:t>254</w:t>
            </w:r>
          </w:p>
        </w:tc>
        <w:tc>
          <w:tcPr>
            <w:tcW w:w="1276" w:type="dxa"/>
          </w:tcPr>
          <w:p>
            <w:pPr>
              <w:spacing w:after="0"/>
              <w:rPr>
                <w:rFonts w:ascii="Times New Roman" w:hAnsi="Times New Roman" w:cs="Times New Roman"/>
              </w:rPr>
            </w:pPr>
            <w:r>
              <w:rPr>
                <w:rFonts w:ascii="Times New Roman" w:hAnsi="Times New Roman" w:cs="Times New Roman"/>
              </w:rPr>
              <w:t>800/992</w:t>
            </w:r>
          </w:p>
        </w:tc>
        <w:tc>
          <w:tcPr>
            <w:tcW w:w="2315" w:type="dxa"/>
          </w:tcPr>
          <w:p>
            <w:pPr>
              <w:spacing w:after="0"/>
              <w:rPr>
                <w:rFonts w:ascii="Times New Roman" w:hAnsi="Times New Roman" w:cs="Times New Roman"/>
              </w:rPr>
            </w:pPr>
            <w:r>
              <w:rPr>
                <w:rFonts w:ascii="Times New Roman" w:hAnsi="Times New Roman" w:cs="Times New Roman"/>
              </w:rPr>
              <w:t>-</w:t>
            </w:r>
          </w:p>
        </w:tc>
        <w:tc>
          <w:tcPr>
            <w:tcW w:w="2315" w:type="dxa"/>
          </w:tcPr>
          <w:p>
            <w:pPr>
              <w:spacing w:after="0"/>
              <w:rPr>
                <w:rFonts w:ascii="Times New Roman" w:hAnsi="Times New Roman" w:cs="Times New Roman"/>
              </w:rPr>
            </w:pPr>
            <w:r>
              <w:rPr>
                <w:rFonts w:ascii="Times New Roman" w:hAnsi="Times New Roman" w:cs="Times New Roman"/>
              </w:rPr>
              <w:t>Гімназія</w:t>
            </w:r>
          </w:p>
          <w:p>
            <w:pPr>
              <w:spacing w:after="0"/>
              <w:rPr>
                <w:rFonts w:ascii="Times New Roman" w:hAnsi="Times New Roman" w:cs="Times New Roman"/>
              </w:rPr>
            </w:pPr>
            <w:r>
              <w:rPr>
                <w:rFonts w:ascii="Times New Roman" w:hAnsi="Times New Roman" w:cs="Times New Roman"/>
              </w:rPr>
              <w:t>Старостат                                  ( Кладовище)</w:t>
            </w:r>
          </w:p>
        </w:tc>
        <w:tc>
          <w:tcPr>
            <w:tcW w:w="2512" w:type="dxa"/>
          </w:tcPr>
          <w:p>
            <w:pPr>
              <w:spacing w:after="0"/>
              <w:rPr>
                <w:rFonts w:ascii="Times New Roman" w:hAnsi="Times New Roman" w:cs="Times New Roman"/>
              </w:rPr>
            </w:pPr>
            <w:r>
              <w:rPr>
                <w:rFonts w:ascii="Times New Roman" w:hAnsi="Times New Roman" w:cs="Times New Roman"/>
              </w:rPr>
              <w:t>МазепаВ.М. («Джміль»)</w:t>
            </w:r>
          </w:p>
          <w:p>
            <w:pPr>
              <w:spacing w:after="0"/>
              <w:rPr>
                <w:rFonts w:ascii="Times New Roman" w:hAnsi="Times New Roman" w:cs="Times New Roman"/>
              </w:rPr>
            </w:pPr>
            <w:r>
              <w:rPr>
                <w:rFonts w:ascii="Times New Roman" w:hAnsi="Times New Roman" w:cs="Times New Roman"/>
              </w:rPr>
              <w:t>Левицька С.І.</w:t>
            </w:r>
          </w:p>
          <w:p>
            <w:pPr>
              <w:spacing w:after="0"/>
              <w:rPr>
                <w:rFonts w:ascii="Times New Roman" w:hAnsi="Times New Roman" w:cs="Times New Roman"/>
              </w:rPr>
            </w:pPr>
            <w:r>
              <w:rPr>
                <w:rFonts w:ascii="Times New Roman" w:hAnsi="Times New Roman" w:cs="Times New Roman"/>
              </w:rPr>
              <w:t xml:space="preserve">УБМР </w:t>
            </w:r>
          </w:p>
          <w:p>
            <w:pPr>
              <w:spacing w:after="0"/>
              <w:rPr>
                <w:rFonts w:ascii="Times New Roman" w:hAnsi="Times New Roman" w:cs="Times New Roman"/>
              </w:rPr>
            </w:pPr>
            <w:r>
              <w:rPr>
                <w:rFonts w:ascii="Times New Roman" w:hAnsi="Times New Roman" w:cs="Times New Roman"/>
              </w:rPr>
              <w:t>ТзОВ «Сіріон»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Угерсько</w:t>
            </w:r>
          </w:p>
        </w:tc>
        <w:tc>
          <w:tcPr>
            <w:tcW w:w="1563" w:type="dxa"/>
          </w:tcPr>
          <w:p>
            <w:pPr>
              <w:spacing w:after="0"/>
              <w:rPr>
                <w:rFonts w:ascii="Times New Roman" w:hAnsi="Times New Roman" w:cs="Times New Roman"/>
              </w:rPr>
            </w:pPr>
            <w:r>
              <w:rPr>
                <w:rFonts w:ascii="Times New Roman" w:hAnsi="Times New Roman" w:cs="Times New Roman"/>
              </w:rPr>
              <w:t>490</w:t>
            </w:r>
          </w:p>
        </w:tc>
        <w:tc>
          <w:tcPr>
            <w:tcW w:w="1276" w:type="dxa"/>
          </w:tcPr>
          <w:p>
            <w:pPr>
              <w:spacing w:after="0"/>
              <w:rPr>
                <w:rFonts w:ascii="Times New Roman" w:hAnsi="Times New Roman" w:cs="Times New Roman"/>
              </w:rPr>
            </w:pPr>
            <w:r>
              <w:rPr>
                <w:rFonts w:ascii="Times New Roman" w:hAnsi="Times New Roman" w:cs="Times New Roman"/>
              </w:rPr>
              <w:t>1500/1860</w:t>
            </w:r>
          </w:p>
        </w:tc>
        <w:tc>
          <w:tcPr>
            <w:tcW w:w="2315" w:type="dxa"/>
          </w:tcPr>
          <w:p>
            <w:pPr>
              <w:spacing w:after="0"/>
              <w:rPr>
                <w:rFonts w:ascii="Times New Roman" w:hAnsi="Times New Roman" w:cs="Times New Roman"/>
              </w:rPr>
            </w:pPr>
            <w:r>
              <w:rPr>
                <w:rFonts w:ascii="Times New Roman" w:hAnsi="Times New Roman" w:cs="Times New Roman"/>
              </w:rPr>
              <w:t>-</w:t>
            </w:r>
          </w:p>
        </w:tc>
        <w:tc>
          <w:tcPr>
            <w:tcW w:w="2315" w:type="dxa"/>
          </w:tcPr>
          <w:p>
            <w:pPr>
              <w:spacing w:after="0"/>
              <w:rPr>
                <w:rFonts w:ascii="Times New Roman" w:hAnsi="Times New Roman" w:cs="Times New Roman"/>
              </w:rPr>
            </w:pPr>
            <w:r>
              <w:rPr>
                <w:rFonts w:ascii="Times New Roman" w:hAnsi="Times New Roman" w:cs="Times New Roman"/>
              </w:rPr>
              <w:t>Ліцей</w:t>
            </w:r>
          </w:p>
          <w:p>
            <w:pPr>
              <w:spacing w:after="0"/>
              <w:rPr>
                <w:rFonts w:ascii="Times New Roman" w:hAnsi="Times New Roman" w:cs="Times New Roman"/>
              </w:rPr>
            </w:pPr>
            <w:r>
              <w:rPr>
                <w:rFonts w:ascii="Times New Roman" w:hAnsi="Times New Roman" w:cs="Times New Roman"/>
              </w:rPr>
              <w:t>Старостат                                 ( кладовище)</w:t>
            </w:r>
          </w:p>
        </w:tc>
        <w:tc>
          <w:tcPr>
            <w:tcW w:w="2512" w:type="dxa"/>
          </w:tcPr>
          <w:p>
            <w:pPr>
              <w:spacing w:after="0"/>
              <w:rPr>
                <w:rFonts w:ascii="Times New Roman" w:hAnsi="Times New Roman" w:cs="Times New Roman"/>
              </w:rPr>
            </w:pPr>
            <w:r>
              <w:rPr>
                <w:rFonts w:ascii="Times New Roman" w:hAnsi="Times New Roman" w:cs="Times New Roman"/>
              </w:rPr>
              <w:t>Созанська І.П.</w:t>
            </w:r>
          </w:p>
          <w:p>
            <w:pPr>
              <w:spacing w:after="0"/>
              <w:rPr>
                <w:rFonts w:ascii="Times New Roman" w:hAnsi="Times New Roman" w:cs="Times New Roman"/>
              </w:rPr>
            </w:pPr>
            <w:r>
              <w:rPr>
                <w:rFonts w:ascii="Times New Roman" w:hAnsi="Times New Roman" w:cs="Times New Roman"/>
              </w:rPr>
              <w:t>Медвідь Б.Я.</w:t>
            </w:r>
          </w:p>
          <w:p>
            <w:pPr>
              <w:spacing w:after="0"/>
              <w:rPr>
                <w:rFonts w:ascii="Times New Roman" w:hAnsi="Times New Roman" w:cs="Times New Roman"/>
              </w:rPr>
            </w:pPr>
            <w:r>
              <w:rPr>
                <w:rFonts w:ascii="Times New Roman" w:hAnsi="Times New Roman" w:cs="Times New Roman"/>
              </w:rPr>
              <w:t>Ляхман Н.Г.</w:t>
            </w:r>
          </w:p>
          <w:p>
            <w:pPr>
              <w:spacing w:after="0"/>
              <w:rPr>
                <w:rFonts w:ascii="Times New Roman" w:hAnsi="Times New Roman" w:cs="Times New Roman"/>
              </w:rPr>
            </w:pPr>
            <w:r>
              <w:rPr>
                <w:rFonts w:ascii="Times New Roman" w:hAnsi="Times New Roman" w:cs="Times New Roman"/>
              </w:rPr>
              <w:t>Кухтій Р.Б.</w:t>
            </w:r>
          </w:p>
          <w:p>
            <w:pPr>
              <w:spacing w:after="0"/>
              <w:rPr>
                <w:rFonts w:ascii="Times New Roman" w:hAnsi="Times New Roman" w:cs="Times New Roman"/>
              </w:rPr>
            </w:pPr>
            <w:r>
              <w:rPr>
                <w:rFonts w:ascii="Times New Roman" w:hAnsi="Times New Roman" w:cs="Times New Roman"/>
              </w:rPr>
              <w:t xml:space="preserve">Сорока А.Я. </w:t>
            </w:r>
          </w:p>
          <w:p>
            <w:pPr>
              <w:spacing w:after="0"/>
              <w:rPr>
                <w:rFonts w:ascii="Times New Roman" w:hAnsi="Times New Roman" w:cs="Times New Roman"/>
              </w:rPr>
            </w:pPr>
            <w:r>
              <w:rPr>
                <w:rFonts w:ascii="Times New Roman" w:hAnsi="Times New Roman" w:cs="Times New Roman"/>
              </w:rPr>
              <w:t>( «Мегпі-торг»)</w:t>
            </w:r>
          </w:p>
          <w:p>
            <w:pPr>
              <w:spacing w:after="0"/>
              <w:rPr>
                <w:rFonts w:ascii="Times New Roman" w:hAnsi="Times New Roman" w:cs="Times New Roman"/>
              </w:rPr>
            </w:pPr>
            <w:r>
              <w:rPr>
                <w:rFonts w:ascii="Times New Roman" w:hAnsi="Times New Roman" w:cs="Times New Roman"/>
              </w:rPr>
              <w:t>ТзОВ «Агро січ»</w:t>
            </w:r>
          </w:p>
          <w:p>
            <w:pPr>
              <w:spacing w:after="0"/>
              <w:rPr>
                <w:rFonts w:ascii="Times New Roman" w:hAnsi="Times New Roman" w:cs="Times New Roman"/>
              </w:rPr>
            </w:pPr>
            <w:r>
              <w:rPr>
                <w:rFonts w:ascii="Times New Roman" w:hAnsi="Times New Roman" w:cs="Times New Roman"/>
              </w:rPr>
              <w:t>ТзОВ «Агроторг»</w:t>
            </w:r>
          </w:p>
          <w:p>
            <w:pPr>
              <w:spacing w:after="0"/>
              <w:rPr>
                <w:rFonts w:ascii="Times New Roman" w:hAnsi="Times New Roman" w:cs="Times New Roman"/>
              </w:rPr>
            </w:pPr>
            <w:r>
              <w:rPr>
                <w:rFonts w:ascii="Times New Roman" w:hAnsi="Times New Roman" w:cs="Times New Roman"/>
              </w:rPr>
              <w:t>УгерськеВВіРСП</w:t>
            </w:r>
          </w:p>
          <w:p>
            <w:pPr>
              <w:spacing w:after="0"/>
              <w:rPr>
                <w:rFonts w:ascii="Times New Roman" w:hAnsi="Times New Roman" w:cs="Times New Roman"/>
              </w:rPr>
            </w:pPr>
            <w:r>
              <w:rPr>
                <w:rFonts w:ascii="Times New Roman" w:hAnsi="Times New Roman" w:cs="Times New Roman"/>
              </w:rPr>
              <w:t>Укргазвидобування</w:t>
            </w:r>
          </w:p>
          <w:p>
            <w:pPr>
              <w:spacing w:after="0"/>
              <w:rPr>
                <w:rFonts w:ascii="Times New Roman" w:hAnsi="Times New Roman" w:cs="Times New Roman"/>
              </w:rPr>
            </w:pPr>
            <w:r>
              <w:rPr>
                <w:rFonts w:ascii="Times New Roman" w:hAnsi="Times New Roman" w:cs="Times New Roman"/>
              </w:rPr>
              <w:t>Експерт петролеум</w:t>
            </w:r>
          </w:p>
          <w:p>
            <w:pPr>
              <w:spacing w:after="0"/>
              <w:rPr>
                <w:rFonts w:ascii="Times New Roman" w:hAnsi="Times New Roman" w:cs="Times New Roman"/>
              </w:rPr>
            </w:pPr>
            <w:r>
              <w:rPr>
                <w:rFonts w:ascii="Times New Roman" w:hAnsi="Times New Roman" w:cs="Times New Roman"/>
              </w:rPr>
              <w:t>Вест петрол маркет (</w:t>
            </w:r>
            <w:r>
              <w:rPr>
                <w:rFonts w:ascii="Times New Roman" w:hAnsi="Times New Roman" w:cs="Times New Roman"/>
                <w:lang w:val="en-US"/>
              </w:rPr>
              <w:t>WOG</w:t>
            </w:r>
            <w:r>
              <w:rPr>
                <w:rFonts w:ascii="Times New Roman" w:hAnsi="Times New Roman" w:cs="Times New Roman"/>
                <w:lang w:val="ru-RU"/>
              </w:rPr>
              <w:t>)</w:t>
            </w:r>
          </w:p>
          <w:p>
            <w:pPr>
              <w:spacing w:after="0"/>
              <w:rPr>
                <w:rFonts w:ascii="Times New Roman" w:hAnsi="Times New Roman" w:cs="Times New Roman"/>
              </w:rPr>
            </w:pPr>
            <w:r>
              <w:rPr>
                <w:rFonts w:ascii="Times New Roman" w:hAnsi="Times New Roman" w:cs="Times New Roman"/>
              </w:rPr>
              <w:t>ПАТ Укрнафта</w:t>
            </w:r>
          </w:p>
          <w:p>
            <w:pPr>
              <w:spacing w:after="0"/>
              <w:rPr>
                <w:rFonts w:ascii="Times New Roman" w:hAnsi="Times New Roman" w:cs="Times New Roman"/>
              </w:rPr>
            </w:pPr>
            <w:r>
              <w:rPr>
                <w:rFonts w:ascii="Times New Roman" w:hAnsi="Times New Roman" w:cs="Times New Roman"/>
              </w:rPr>
              <w:t>ФГ «МУККО»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Кавське</w:t>
            </w:r>
          </w:p>
        </w:tc>
        <w:tc>
          <w:tcPr>
            <w:tcW w:w="1563" w:type="dxa"/>
          </w:tcPr>
          <w:p>
            <w:pPr>
              <w:spacing w:after="0"/>
              <w:rPr>
                <w:rFonts w:ascii="Times New Roman" w:hAnsi="Times New Roman" w:cs="Times New Roman"/>
              </w:rPr>
            </w:pPr>
            <w:r>
              <w:rPr>
                <w:rFonts w:ascii="Times New Roman" w:hAnsi="Times New Roman" w:cs="Times New Roman"/>
              </w:rPr>
              <w:t>390</w:t>
            </w:r>
          </w:p>
        </w:tc>
        <w:tc>
          <w:tcPr>
            <w:tcW w:w="1276" w:type="dxa"/>
          </w:tcPr>
          <w:p>
            <w:pPr>
              <w:spacing w:after="0"/>
              <w:rPr>
                <w:rFonts w:ascii="Times New Roman" w:hAnsi="Times New Roman" w:cs="Times New Roman"/>
              </w:rPr>
            </w:pPr>
            <w:r>
              <w:rPr>
                <w:rFonts w:ascii="Times New Roman" w:hAnsi="Times New Roman" w:cs="Times New Roman"/>
              </w:rPr>
              <w:t>1100/1364</w:t>
            </w:r>
          </w:p>
        </w:tc>
        <w:tc>
          <w:tcPr>
            <w:tcW w:w="2315" w:type="dxa"/>
          </w:tcPr>
          <w:p>
            <w:pPr>
              <w:spacing w:after="0"/>
              <w:rPr>
                <w:rFonts w:ascii="Times New Roman" w:hAnsi="Times New Roman" w:cs="Times New Roman"/>
              </w:rPr>
            </w:pPr>
            <w:r>
              <w:rPr>
                <w:rFonts w:ascii="Times New Roman" w:hAnsi="Times New Roman" w:cs="Times New Roman"/>
              </w:rPr>
              <w:t>-</w:t>
            </w:r>
          </w:p>
        </w:tc>
        <w:tc>
          <w:tcPr>
            <w:tcW w:w="2315" w:type="dxa"/>
          </w:tcPr>
          <w:p>
            <w:pPr>
              <w:spacing w:after="0" w:line="240" w:lineRule="auto"/>
              <w:rPr>
                <w:rFonts w:ascii="Times New Roman" w:hAnsi="Times New Roman" w:cs="Times New Roman"/>
              </w:rPr>
            </w:pPr>
            <w:r>
              <w:rPr>
                <w:rFonts w:ascii="Times New Roman" w:hAnsi="Times New Roman" w:cs="Times New Roman"/>
              </w:rPr>
              <w:t>Гімназія</w:t>
            </w:r>
          </w:p>
          <w:p>
            <w:pPr>
              <w:spacing w:after="0" w:line="240" w:lineRule="auto"/>
              <w:rPr>
                <w:rFonts w:ascii="Times New Roman" w:hAnsi="Times New Roman" w:cs="Times New Roman"/>
              </w:rPr>
            </w:pPr>
            <w:r>
              <w:rPr>
                <w:rFonts w:ascii="Times New Roman" w:hAnsi="Times New Roman" w:cs="Times New Roman"/>
              </w:rPr>
              <w:t>Старостат                                  ( Кладовище)</w:t>
            </w:r>
          </w:p>
          <w:p>
            <w:pPr>
              <w:spacing w:after="0"/>
              <w:rPr>
                <w:rFonts w:ascii="Times New Roman" w:hAnsi="Times New Roman" w:cs="Times New Roman"/>
              </w:rPr>
            </w:pPr>
          </w:p>
        </w:tc>
        <w:tc>
          <w:tcPr>
            <w:tcW w:w="2512" w:type="dxa"/>
          </w:tcPr>
          <w:p>
            <w:pPr>
              <w:spacing w:after="0"/>
              <w:rPr>
                <w:rFonts w:ascii="Times New Roman" w:hAnsi="Times New Roman" w:cs="Times New Roman"/>
              </w:rPr>
            </w:pPr>
            <w:r>
              <w:rPr>
                <w:rFonts w:ascii="Times New Roman" w:hAnsi="Times New Roman" w:cs="Times New Roman"/>
              </w:rPr>
              <w:t>Петриків В.М.</w:t>
            </w:r>
          </w:p>
          <w:p>
            <w:pPr>
              <w:spacing w:after="0"/>
              <w:rPr>
                <w:rFonts w:ascii="Times New Roman" w:hAnsi="Times New Roman" w:cs="Times New Roman"/>
              </w:rPr>
            </w:pPr>
            <w:r>
              <w:rPr>
                <w:rFonts w:ascii="Times New Roman" w:hAnsi="Times New Roman" w:cs="Times New Roman"/>
              </w:rPr>
              <w:t>Мазепа В.М.</w:t>
            </w:r>
          </w:p>
          <w:p>
            <w:pPr>
              <w:rPr>
                <w:rFonts w:ascii="Times New Roman" w:hAnsi="Times New Roman" w:cs="Times New Roman"/>
              </w:rPr>
            </w:pPr>
            <w:r>
              <w:rPr>
                <w:rFonts w:ascii="Times New Roman" w:hAnsi="Times New Roman" w:cs="Times New Roman"/>
              </w:rPr>
              <w:t>Гребінка У.С.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Вівня</w:t>
            </w:r>
          </w:p>
        </w:tc>
        <w:tc>
          <w:tcPr>
            <w:tcW w:w="1563" w:type="dxa"/>
          </w:tcPr>
          <w:p>
            <w:pPr>
              <w:spacing w:after="0"/>
              <w:rPr>
                <w:rFonts w:ascii="Times New Roman" w:hAnsi="Times New Roman" w:cs="Times New Roman"/>
              </w:rPr>
            </w:pPr>
            <w:r>
              <w:rPr>
                <w:rFonts w:ascii="Times New Roman" w:hAnsi="Times New Roman" w:cs="Times New Roman"/>
              </w:rPr>
              <w:t>170</w:t>
            </w:r>
          </w:p>
        </w:tc>
        <w:tc>
          <w:tcPr>
            <w:tcW w:w="1276" w:type="dxa"/>
          </w:tcPr>
          <w:p>
            <w:pPr>
              <w:spacing w:after="0"/>
              <w:rPr>
                <w:rFonts w:ascii="Times New Roman" w:hAnsi="Times New Roman" w:cs="Times New Roman"/>
              </w:rPr>
            </w:pPr>
            <w:r>
              <w:rPr>
                <w:rFonts w:ascii="Times New Roman" w:hAnsi="Times New Roman" w:cs="Times New Roman"/>
              </w:rPr>
              <w:t>520/645</w:t>
            </w:r>
          </w:p>
        </w:tc>
        <w:tc>
          <w:tcPr>
            <w:tcW w:w="2315" w:type="dxa"/>
          </w:tcPr>
          <w:p>
            <w:pPr>
              <w:spacing w:after="0"/>
              <w:rPr>
                <w:rFonts w:ascii="Times New Roman" w:hAnsi="Times New Roman" w:cs="Times New Roman"/>
              </w:rPr>
            </w:pPr>
            <w:r>
              <w:rPr>
                <w:rFonts w:ascii="Times New Roman" w:hAnsi="Times New Roman" w:cs="Times New Roman"/>
              </w:rPr>
              <w:t>-</w:t>
            </w:r>
          </w:p>
        </w:tc>
        <w:tc>
          <w:tcPr>
            <w:tcW w:w="2315" w:type="dxa"/>
          </w:tcPr>
          <w:p>
            <w:pPr>
              <w:spacing w:after="0"/>
              <w:rPr>
                <w:rFonts w:ascii="Times New Roman" w:hAnsi="Times New Roman" w:cs="Times New Roman"/>
              </w:rPr>
            </w:pPr>
            <w:r>
              <w:rPr>
                <w:rFonts w:ascii="Times New Roman" w:hAnsi="Times New Roman" w:cs="Times New Roman"/>
              </w:rPr>
              <w:t>Початкова школа</w:t>
            </w:r>
          </w:p>
        </w:tc>
        <w:tc>
          <w:tcPr>
            <w:tcW w:w="2512" w:type="dxa"/>
          </w:tcPr>
          <w:p>
            <w:pPr>
              <w:spacing w:after="0"/>
              <w:rPr>
                <w:rFonts w:ascii="Times New Roman" w:hAnsi="Times New Roman" w:cs="Times New Roman"/>
              </w:rPr>
            </w:pPr>
            <w:r>
              <w:rPr>
                <w:rFonts w:ascii="Times New Roman" w:hAnsi="Times New Roman" w:cs="Times New Roman"/>
              </w:rPr>
              <w:t>Піцан Л.П.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Нежухів</w:t>
            </w:r>
          </w:p>
        </w:tc>
        <w:tc>
          <w:tcPr>
            <w:tcW w:w="1563" w:type="dxa"/>
          </w:tcPr>
          <w:p>
            <w:pPr>
              <w:spacing w:after="0"/>
              <w:rPr>
                <w:rFonts w:ascii="Times New Roman" w:hAnsi="Times New Roman" w:cs="Times New Roman"/>
              </w:rPr>
            </w:pPr>
            <w:r>
              <w:rPr>
                <w:rFonts w:ascii="Times New Roman" w:hAnsi="Times New Roman" w:cs="Times New Roman"/>
              </w:rPr>
              <w:t>1565</w:t>
            </w:r>
          </w:p>
        </w:tc>
        <w:tc>
          <w:tcPr>
            <w:tcW w:w="1276" w:type="dxa"/>
          </w:tcPr>
          <w:p>
            <w:pPr>
              <w:spacing w:after="0"/>
              <w:rPr>
                <w:rFonts w:ascii="Times New Roman" w:hAnsi="Times New Roman" w:cs="Times New Roman"/>
              </w:rPr>
            </w:pPr>
            <w:r>
              <w:rPr>
                <w:rFonts w:ascii="Times New Roman" w:hAnsi="Times New Roman" w:cs="Times New Roman"/>
              </w:rPr>
              <w:t>1900/2356</w:t>
            </w:r>
          </w:p>
        </w:tc>
        <w:tc>
          <w:tcPr>
            <w:tcW w:w="2315" w:type="dxa"/>
          </w:tcPr>
          <w:p>
            <w:pPr>
              <w:spacing w:after="0"/>
              <w:rPr>
                <w:rFonts w:ascii="Times New Roman" w:hAnsi="Times New Roman" w:cs="Times New Roman"/>
              </w:rPr>
            </w:pPr>
            <w:r>
              <w:rPr>
                <w:rFonts w:ascii="Times New Roman" w:hAnsi="Times New Roman" w:cs="Times New Roman"/>
              </w:rPr>
              <w:t>Ліцей – 3шт/1м³</w:t>
            </w:r>
          </w:p>
          <w:p>
            <w:pPr>
              <w:spacing w:after="0"/>
              <w:rPr>
                <w:rFonts w:ascii="Times New Roman" w:hAnsi="Times New Roman" w:cs="Times New Roman"/>
              </w:rPr>
            </w:pPr>
            <w:r>
              <w:rPr>
                <w:rFonts w:ascii="Times New Roman" w:hAnsi="Times New Roman" w:cs="Times New Roman"/>
              </w:rPr>
              <w:t>Старостат                                 ( кладовище)</w:t>
            </w:r>
          </w:p>
          <w:p>
            <w:pPr>
              <w:spacing w:after="0"/>
              <w:rPr>
                <w:rFonts w:ascii="Times New Roman" w:hAnsi="Times New Roman" w:cs="Times New Roman"/>
              </w:rPr>
            </w:pPr>
          </w:p>
          <w:p>
            <w:pPr>
              <w:spacing w:after="0"/>
              <w:rPr>
                <w:rFonts w:ascii="Times New Roman" w:hAnsi="Times New Roman" w:cs="Times New Roman"/>
              </w:rPr>
            </w:pPr>
          </w:p>
        </w:tc>
        <w:tc>
          <w:tcPr>
            <w:tcW w:w="2315" w:type="dxa"/>
          </w:tcPr>
          <w:p>
            <w:pPr>
              <w:spacing w:after="0"/>
              <w:rPr>
                <w:rFonts w:ascii="Times New Roman" w:hAnsi="Times New Roman" w:cs="Times New Roman"/>
              </w:rPr>
            </w:pPr>
            <w:r>
              <w:rPr>
                <w:rFonts w:ascii="Times New Roman" w:hAnsi="Times New Roman" w:cs="Times New Roman"/>
              </w:rPr>
              <w:t>Ліцей</w:t>
            </w:r>
          </w:p>
          <w:p>
            <w:pPr>
              <w:spacing w:after="0"/>
              <w:rPr>
                <w:rFonts w:ascii="Times New Roman" w:hAnsi="Times New Roman" w:cs="Times New Roman"/>
              </w:rPr>
            </w:pPr>
            <w:r>
              <w:rPr>
                <w:rFonts w:ascii="Times New Roman" w:hAnsi="Times New Roman" w:cs="Times New Roman"/>
              </w:rPr>
              <w:t>Старостат                                 ( кладовище)</w:t>
            </w:r>
          </w:p>
          <w:p>
            <w:pPr>
              <w:spacing w:after="0"/>
              <w:rPr>
                <w:rFonts w:ascii="Times New Roman" w:hAnsi="Times New Roman" w:cs="Times New Roman"/>
              </w:rPr>
            </w:pPr>
            <w:r>
              <w:rPr>
                <w:rFonts w:ascii="Times New Roman" w:hAnsi="Times New Roman" w:cs="Times New Roman"/>
              </w:rPr>
              <w:t>Музична школа</w:t>
            </w:r>
          </w:p>
          <w:p>
            <w:pPr>
              <w:spacing w:after="0"/>
              <w:rPr>
                <w:rFonts w:ascii="Times New Roman" w:hAnsi="Times New Roman" w:cs="Times New Roman"/>
              </w:rPr>
            </w:pPr>
            <w:r>
              <w:rPr>
                <w:rFonts w:ascii="Times New Roman" w:hAnsi="Times New Roman" w:cs="Times New Roman"/>
              </w:rPr>
              <w:t>АЗПСМ</w:t>
            </w:r>
          </w:p>
        </w:tc>
        <w:tc>
          <w:tcPr>
            <w:tcW w:w="2512" w:type="dxa"/>
          </w:tcPr>
          <w:p>
            <w:pPr>
              <w:spacing w:after="0"/>
              <w:rPr>
                <w:rFonts w:ascii="Times New Roman" w:hAnsi="Times New Roman" w:cs="Times New Roman"/>
              </w:rPr>
            </w:pPr>
            <w:r>
              <w:rPr>
                <w:rFonts w:ascii="Times New Roman" w:hAnsi="Times New Roman" w:cs="Times New Roman"/>
              </w:rPr>
              <w:t xml:space="preserve">Михайлечко М.І. </w:t>
            </w:r>
          </w:p>
          <w:p>
            <w:pPr>
              <w:spacing w:after="0"/>
              <w:rPr>
                <w:rFonts w:ascii="Times New Roman" w:hAnsi="Times New Roman" w:cs="Times New Roman"/>
              </w:rPr>
            </w:pPr>
            <w:r>
              <w:rPr>
                <w:rFonts w:ascii="Times New Roman" w:hAnsi="Times New Roman" w:cs="Times New Roman"/>
              </w:rPr>
              <w:t>ТзОВ «Леоні»</w:t>
            </w:r>
          </w:p>
          <w:p>
            <w:pPr>
              <w:spacing w:after="0"/>
              <w:rPr>
                <w:rFonts w:ascii="Times New Roman" w:hAnsi="Times New Roman" w:cs="Times New Roman"/>
              </w:rPr>
            </w:pPr>
            <w:r>
              <w:rPr>
                <w:rFonts w:ascii="Times New Roman" w:hAnsi="Times New Roman" w:cs="Times New Roman"/>
              </w:rPr>
              <w:t>Павлів І.М.</w:t>
            </w:r>
          </w:p>
          <w:p>
            <w:pPr>
              <w:spacing w:after="0"/>
              <w:rPr>
                <w:rFonts w:ascii="Times New Roman" w:hAnsi="Times New Roman" w:cs="Times New Roman"/>
              </w:rPr>
            </w:pPr>
            <w:r>
              <w:rPr>
                <w:rFonts w:ascii="Times New Roman" w:hAnsi="Times New Roman" w:cs="Times New Roman"/>
              </w:rPr>
              <w:t>Кіїв Х.</w:t>
            </w:r>
          </w:p>
          <w:p>
            <w:pPr>
              <w:spacing w:after="0"/>
              <w:rPr>
                <w:rFonts w:ascii="Times New Roman" w:hAnsi="Times New Roman" w:cs="Times New Roman"/>
              </w:rPr>
            </w:pPr>
            <w:r>
              <w:rPr>
                <w:rFonts w:ascii="Times New Roman" w:hAnsi="Times New Roman" w:cs="Times New Roman"/>
              </w:rPr>
              <w:t>Михневич У.В.</w:t>
            </w:r>
          </w:p>
          <w:p>
            <w:pPr>
              <w:spacing w:after="0"/>
              <w:rPr>
                <w:rFonts w:ascii="Times New Roman" w:hAnsi="Times New Roman" w:cs="Times New Roman"/>
              </w:rPr>
            </w:pPr>
            <w:r>
              <w:rPr>
                <w:rFonts w:ascii="Times New Roman" w:hAnsi="Times New Roman" w:cs="Times New Roman"/>
              </w:rPr>
              <w:t>Самко Г.Д.</w:t>
            </w:r>
          </w:p>
          <w:p>
            <w:pPr>
              <w:spacing w:after="0"/>
              <w:rPr>
                <w:rFonts w:ascii="Times New Roman" w:hAnsi="Times New Roman" w:cs="Times New Roman"/>
              </w:rPr>
            </w:pPr>
            <w:r>
              <w:rPr>
                <w:rFonts w:ascii="Times New Roman" w:hAnsi="Times New Roman" w:cs="Times New Roman"/>
              </w:rPr>
              <w:t>ТзОВ «Укрпол»</w:t>
            </w:r>
          </w:p>
          <w:p>
            <w:pPr>
              <w:spacing w:after="0"/>
              <w:rPr>
                <w:rFonts w:ascii="Times New Roman" w:hAnsi="Times New Roman" w:cs="Times New Roman"/>
              </w:rPr>
            </w:pPr>
            <w:r>
              <w:rPr>
                <w:rFonts w:ascii="Times New Roman" w:hAnsi="Times New Roman" w:cs="Times New Roman"/>
              </w:rPr>
              <w:t>Небесний З.В.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Ланівка</w:t>
            </w:r>
          </w:p>
        </w:tc>
        <w:tc>
          <w:tcPr>
            <w:tcW w:w="1563" w:type="dxa"/>
          </w:tcPr>
          <w:p>
            <w:pPr>
              <w:spacing w:after="0"/>
              <w:rPr>
                <w:rFonts w:ascii="Times New Roman" w:hAnsi="Times New Roman" w:cs="Times New Roman"/>
              </w:rPr>
            </w:pPr>
            <w:r>
              <w:rPr>
                <w:rFonts w:ascii="Times New Roman" w:hAnsi="Times New Roman" w:cs="Times New Roman"/>
              </w:rPr>
              <w:t>304</w:t>
            </w:r>
          </w:p>
        </w:tc>
        <w:tc>
          <w:tcPr>
            <w:tcW w:w="1276" w:type="dxa"/>
          </w:tcPr>
          <w:p>
            <w:pPr>
              <w:spacing w:after="0"/>
              <w:rPr>
                <w:rFonts w:ascii="Times New Roman" w:hAnsi="Times New Roman" w:cs="Times New Roman"/>
              </w:rPr>
            </w:pPr>
            <w:r>
              <w:rPr>
                <w:rFonts w:ascii="Times New Roman" w:hAnsi="Times New Roman" w:cs="Times New Roman"/>
              </w:rPr>
              <w:t>1030/1277</w:t>
            </w:r>
          </w:p>
        </w:tc>
        <w:tc>
          <w:tcPr>
            <w:tcW w:w="2315" w:type="dxa"/>
          </w:tcPr>
          <w:p>
            <w:pPr>
              <w:spacing w:after="0"/>
              <w:rPr>
                <w:rFonts w:ascii="Times New Roman" w:hAnsi="Times New Roman" w:cs="Times New Roman"/>
              </w:rPr>
            </w:pPr>
            <w:r>
              <w:rPr>
                <w:rFonts w:ascii="Times New Roman" w:hAnsi="Times New Roman" w:cs="Times New Roman"/>
              </w:rPr>
              <w:t>-</w:t>
            </w:r>
          </w:p>
        </w:tc>
        <w:tc>
          <w:tcPr>
            <w:tcW w:w="2315" w:type="dxa"/>
          </w:tcPr>
          <w:p>
            <w:pPr>
              <w:spacing w:after="0"/>
              <w:rPr>
                <w:rFonts w:ascii="Times New Roman" w:hAnsi="Times New Roman" w:cs="Times New Roman"/>
              </w:rPr>
            </w:pPr>
            <w:r>
              <w:rPr>
                <w:rFonts w:ascii="Times New Roman" w:hAnsi="Times New Roman" w:cs="Times New Roman"/>
              </w:rPr>
              <w:t>Ліцей</w:t>
            </w:r>
          </w:p>
          <w:p>
            <w:pPr>
              <w:spacing w:after="0"/>
              <w:rPr>
                <w:rFonts w:ascii="Times New Roman" w:hAnsi="Times New Roman" w:cs="Times New Roman"/>
              </w:rPr>
            </w:pPr>
            <w:r>
              <w:rPr>
                <w:rFonts w:ascii="Times New Roman" w:hAnsi="Times New Roman" w:cs="Times New Roman"/>
              </w:rPr>
              <w:t>Старостат                                 ( кладовище</w:t>
            </w:r>
          </w:p>
        </w:tc>
        <w:tc>
          <w:tcPr>
            <w:tcW w:w="2512" w:type="dxa"/>
          </w:tcPr>
          <w:p>
            <w:pPr>
              <w:spacing w:after="0"/>
              <w:rPr>
                <w:rFonts w:ascii="Times New Roman" w:hAnsi="Times New Roman" w:cs="Times New Roman"/>
              </w:rPr>
            </w:pPr>
            <w:r>
              <w:rPr>
                <w:rFonts w:ascii="Times New Roman" w:hAnsi="Times New Roman" w:cs="Times New Roman"/>
              </w:rPr>
              <w:t>Яблонський М.Д.</w:t>
            </w:r>
          </w:p>
          <w:p>
            <w:pPr>
              <w:spacing w:after="0"/>
              <w:rPr>
                <w:rFonts w:ascii="Times New Roman" w:hAnsi="Times New Roman" w:cs="Times New Roman"/>
              </w:rPr>
            </w:pPr>
            <w:r>
              <w:rPr>
                <w:rFonts w:ascii="Times New Roman" w:hAnsi="Times New Roman" w:cs="Times New Roman"/>
              </w:rPr>
              <w:t>ФГ «УЛАР»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Райлів</w:t>
            </w:r>
          </w:p>
        </w:tc>
        <w:tc>
          <w:tcPr>
            <w:tcW w:w="1563" w:type="dxa"/>
          </w:tcPr>
          <w:p>
            <w:pPr>
              <w:spacing w:after="0"/>
              <w:rPr>
                <w:rFonts w:ascii="Times New Roman" w:hAnsi="Times New Roman" w:cs="Times New Roman"/>
              </w:rPr>
            </w:pPr>
            <w:r>
              <w:rPr>
                <w:rFonts w:ascii="Times New Roman" w:hAnsi="Times New Roman" w:cs="Times New Roman"/>
              </w:rPr>
              <w:t>95</w:t>
            </w:r>
          </w:p>
        </w:tc>
        <w:tc>
          <w:tcPr>
            <w:tcW w:w="1276" w:type="dxa"/>
          </w:tcPr>
          <w:p>
            <w:pPr>
              <w:spacing w:after="0"/>
              <w:rPr>
                <w:rFonts w:ascii="Times New Roman" w:hAnsi="Times New Roman" w:cs="Times New Roman"/>
              </w:rPr>
            </w:pPr>
            <w:r>
              <w:rPr>
                <w:rFonts w:ascii="Times New Roman" w:hAnsi="Times New Roman" w:cs="Times New Roman"/>
              </w:rPr>
              <w:t>335/415</w:t>
            </w:r>
          </w:p>
        </w:tc>
        <w:tc>
          <w:tcPr>
            <w:tcW w:w="2315" w:type="dxa"/>
          </w:tcPr>
          <w:p>
            <w:pPr>
              <w:spacing w:after="0"/>
              <w:rPr>
                <w:rFonts w:ascii="Times New Roman" w:hAnsi="Times New Roman" w:cs="Times New Roman"/>
              </w:rPr>
            </w:pPr>
            <w:r>
              <w:rPr>
                <w:rFonts w:ascii="Times New Roman" w:hAnsi="Times New Roman" w:cs="Times New Roman"/>
              </w:rPr>
              <w:t>-</w:t>
            </w:r>
          </w:p>
        </w:tc>
        <w:tc>
          <w:tcPr>
            <w:tcW w:w="2315" w:type="dxa"/>
          </w:tcPr>
          <w:p>
            <w:pPr>
              <w:spacing w:after="0"/>
              <w:rPr>
                <w:rFonts w:ascii="Times New Roman" w:hAnsi="Times New Roman" w:cs="Times New Roman"/>
              </w:rPr>
            </w:pPr>
            <w:r>
              <w:rPr>
                <w:rFonts w:ascii="Times New Roman" w:hAnsi="Times New Roman" w:cs="Times New Roman"/>
              </w:rPr>
              <w:t>Старостат                                 ( кладовище)</w:t>
            </w:r>
          </w:p>
          <w:p>
            <w:pPr>
              <w:spacing w:after="0"/>
              <w:rPr>
                <w:rFonts w:ascii="Times New Roman" w:hAnsi="Times New Roman" w:cs="Times New Roman"/>
              </w:rPr>
            </w:pPr>
          </w:p>
        </w:tc>
        <w:tc>
          <w:tcPr>
            <w:tcW w:w="2512" w:type="dxa"/>
          </w:tcPr>
          <w:p>
            <w:pPr>
              <w:spacing w:after="0"/>
              <w:rPr>
                <w:rFonts w:ascii="Times New Roman" w:hAnsi="Times New Roman" w:cs="Times New Roman"/>
              </w:rPr>
            </w:pPr>
            <w:r>
              <w:rPr>
                <w:rFonts w:ascii="Times New Roman" w:hAnsi="Times New Roman" w:cs="Times New Roman"/>
              </w:rPr>
              <w:t>Щудлик 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Завадів</w:t>
            </w:r>
          </w:p>
        </w:tc>
        <w:tc>
          <w:tcPr>
            <w:tcW w:w="1563" w:type="dxa"/>
          </w:tcPr>
          <w:p>
            <w:pPr>
              <w:spacing w:after="0"/>
              <w:rPr>
                <w:rFonts w:ascii="Times New Roman" w:hAnsi="Times New Roman" w:cs="Times New Roman"/>
              </w:rPr>
            </w:pPr>
            <w:r>
              <w:rPr>
                <w:rFonts w:ascii="Times New Roman" w:hAnsi="Times New Roman" w:cs="Times New Roman"/>
              </w:rPr>
              <w:t>315</w:t>
            </w:r>
          </w:p>
        </w:tc>
        <w:tc>
          <w:tcPr>
            <w:tcW w:w="1276" w:type="dxa"/>
          </w:tcPr>
          <w:p>
            <w:pPr>
              <w:spacing w:after="0"/>
              <w:rPr>
                <w:rFonts w:ascii="Times New Roman" w:hAnsi="Times New Roman" w:cs="Times New Roman"/>
              </w:rPr>
            </w:pPr>
            <w:r>
              <w:rPr>
                <w:rFonts w:ascii="Times New Roman" w:hAnsi="Times New Roman" w:cs="Times New Roman"/>
              </w:rPr>
              <w:t>1100/1364</w:t>
            </w:r>
          </w:p>
        </w:tc>
        <w:tc>
          <w:tcPr>
            <w:tcW w:w="2315" w:type="dxa"/>
          </w:tcPr>
          <w:p>
            <w:pPr>
              <w:spacing w:after="0"/>
              <w:rPr>
                <w:rFonts w:ascii="Times New Roman" w:hAnsi="Times New Roman" w:cs="Times New Roman"/>
              </w:rPr>
            </w:pPr>
            <w:r>
              <w:rPr>
                <w:rFonts w:ascii="Times New Roman" w:hAnsi="Times New Roman" w:cs="Times New Roman"/>
              </w:rPr>
              <w:t>-</w:t>
            </w:r>
          </w:p>
        </w:tc>
        <w:tc>
          <w:tcPr>
            <w:tcW w:w="2315" w:type="dxa"/>
          </w:tcPr>
          <w:p>
            <w:pPr>
              <w:spacing w:after="0" w:line="240" w:lineRule="auto"/>
              <w:rPr>
                <w:rFonts w:ascii="Times New Roman" w:hAnsi="Times New Roman" w:cs="Times New Roman"/>
              </w:rPr>
            </w:pPr>
            <w:r>
              <w:rPr>
                <w:rFonts w:ascii="Times New Roman" w:hAnsi="Times New Roman" w:cs="Times New Roman"/>
              </w:rPr>
              <w:t>Гімназія</w:t>
            </w:r>
          </w:p>
          <w:p>
            <w:pPr>
              <w:spacing w:after="0" w:line="240" w:lineRule="auto"/>
              <w:rPr>
                <w:rFonts w:ascii="Times New Roman" w:hAnsi="Times New Roman" w:cs="Times New Roman"/>
              </w:rPr>
            </w:pPr>
            <w:r>
              <w:rPr>
                <w:rFonts w:ascii="Times New Roman" w:hAnsi="Times New Roman" w:cs="Times New Roman"/>
              </w:rPr>
              <w:t>Старостат                                  ( Кладовище)</w:t>
            </w:r>
          </w:p>
          <w:p>
            <w:pPr>
              <w:spacing w:after="0"/>
              <w:rPr>
                <w:rFonts w:ascii="Times New Roman" w:hAnsi="Times New Roman" w:cs="Times New Roman"/>
              </w:rPr>
            </w:pPr>
          </w:p>
        </w:tc>
        <w:tc>
          <w:tcPr>
            <w:tcW w:w="2512" w:type="dxa"/>
          </w:tcPr>
          <w:p>
            <w:pPr>
              <w:spacing w:after="0"/>
              <w:rPr>
                <w:rFonts w:ascii="Times New Roman" w:hAnsi="Times New Roman" w:cs="Times New Roman"/>
              </w:rPr>
            </w:pPr>
            <w:r>
              <w:rPr>
                <w:rFonts w:ascii="Times New Roman" w:hAnsi="Times New Roman" w:cs="Times New Roman"/>
              </w:rPr>
              <w:t>Виваль 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Голобутів</w:t>
            </w:r>
          </w:p>
        </w:tc>
        <w:tc>
          <w:tcPr>
            <w:tcW w:w="1563" w:type="dxa"/>
          </w:tcPr>
          <w:p>
            <w:pPr>
              <w:spacing w:after="0"/>
              <w:rPr>
                <w:rFonts w:ascii="Times New Roman" w:hAnsi="Times New Roman" w:cs="Times New Roman"/>
              </w:rPr>
            </w:pPr>
            <w:r>
              <w:rPr>
                <w:rFonts w:ascii="Times New Roman" w:hAnsi="Times New Roman" w:cs="Times New Roman"/>
              </w:rPr>
              <w:t>240</w:t>
            </w:r>
          </w:p>
        </w:tc>
        <w:tc>
          <w:tcPr>
            <w:tcW w:w="1276" w:type="dxa"/>
          </w:tcPr>
          <w:p>
            <w:pPr>
              <w:spacing w:after="0"/>
              <w:rPr>
                <w:rFonts w:ascii="Times New Roman" w:hAnsi="Times New Roman" w:cs="Times New Roman"/>
              </w:rPr>
            </w:pPr>
            <w:r>
              <w:rPr>
                <w:rFonts w:ascii="Times New Roman" w:hAnsi="Times New Roman" w:cs="Times New Roman"/>
              </w:rPr>
              <w:t>780/967</w:t>
            </w:r>
          </w:p>
        </w:tc>
        <w:tc>
          <w:tcPr>
            <w:tcW w:w="2315" w:type="dxa"/>
          </w:tcPr>
          <w:p>
            <w:pPr>
              <w:spacing w:after="0"/>
              <w:rPr>
                <w:rFonts w:ascii="Times New Roman" w:hAnsi="Times New Roman" w:cs="Times New Roman"/>
              </w:rPr>
            </w:pPr>
            <w:r>
              <w:rPr>
                <w:rFonts w:ascii="Times New Roman" w:hAnsi="Times New Roman" w:cs="Times New Roman"/>
              </w:rPr>
              <w:t>-</w:t>
            </w:r>
          </w:p>
        </w:tc>
        <w:tc>
          <w:tcPr>
            <w:tcW w:w="2315" w:type="dxa"/>
          </w:tcPr>
          <w:p>
            <w:pPr>
              <w:spacing w:after="0" w:line="240" w:lineRule="auto"/>
              <w:rPr>
                <w:rFonts w:ascii="Times New Roman" w:hAnsi="Times New Roman" w:cs="Times New Roman"/>
              </w:rPr>
            </w:pPr>
            <w:r>
              <w:rPr>
                <w:rFonts w:ascii="Times New Roman" w:hAnsi="Times New Roman" w:cs="Times New Roman"/>
              </w:rPr>
              <w:t>Гімназія</w:t>
            </w:r>
          </w:p>
          <w:p>
            <w:pPr>
              <w:spacing w:after="0" w:line="240" w:lineRule="auto"/>
              <w:rPr>
                <w:rFonts w:ascii="Times New Roman" w:hAnsi="Times New Roman" w:cs="Times New Roman"/>
              </w:rPr>
            </w:pPr>
            <w:r>
              <w:rPr>
                <w:rFonts w:ascii="Times New Roman" w:hAnsi="Times New Roman" w:cs="Times New Roman"/>
              </w:rPr>
              <w:t>Старостат                                  ( Кладовище)</w:t>
            </w:r>
          </w:p>
          <w:p>
            <w:pPr>
              <w:spacing w:after="0"/>
              <w:rPr>
                <w:rFonts w:ascii="Times New Roman" w:hAnsi="Times New Roman" w:cs="Times New Roman"/>
              </w:rPr>
            </w:pPr>
          </w:p>
        </w:tc>
        <w:tc>
          <w:tcPr>
            <w:tcW w:w="2512" w:type="dxa"/>
          </w:tcPr>
          <w:p>
            <w:pPr>
              <w:spacing w:after="0"/>
              <w:rPr>
                <w:rFonts w:ascii="Times New Roman" w:hAnsi="Times New Roman" w:cs="Times New Roman"/>
              </w:rPr>
            </w:pPr>
            <w:r>
              <w:rPr>
                <w:rFonts w:ascii="Times New Roman" w:hAnsi="Times New Roman" w:cs="Times New Roman"/>
              </w:rPr>
              <w:t>ТзОВ «Ферріт»</w:t>
            </w:r>
          </w:p>
          <w:p>
            <w:pPr>
              <w:spacing w:after="0"/>
              <w:rPr>
                <w:rFonts w:ascii="Times New Roman" w:hAnsi="Times New Roman" w:cs="Times New Roman"/>
              </w:rPr>
            </w:pPr>
            <w:r>
              <w:rPr>
                <w:rFonts w:ascii="Times New Roman" w:hAnsi="Times New Roman" w:cs="Times New Roman"/>
              </w:rPr>
              <w:t>Олійник І.І.</w:t>
            </w:r>
          </w:p>
          <w:p>
            <w:pPr>
              <w:spacing w:after="0"/>
              <w:rPr>
                <w:rFonts w:ascii="Times New Roman" w:hAnsi="Times New Roman" w:cs="Times New Roman"/>
              </w:rPr>
            </w:pPr>
            <w:r>
              <w:rPr>
                <w:rFonts w:ascii="Times New Roman" w:hAnsi="Times New Roman" w:cs="Times New Roman"/>
              </w:rPr>
              <w:t>Гаврилець В.Б.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Підгірці</w:t>
            </w:r>
          </w:p>
        </w:tc>
        <w:tc>
          <w:tcPr>
            <w:tcW w:w="1563" w:type="dxa"/>
          </w:tcPr>
          <w:p>
            <w:pPr>
              <w:spacing w:after="0"/>
              <w:rPr>
                <w:rFonts w:ascii="Times New Roman" w:hAnsi="Times New Roman" w:cs="Times New Roman"/>
              </w:rPr>
            </w:pPr>
            <w:r>
              <w:rPr>
                <w:rFonts w:ascii="Times New Roman" w:hAnsi="Times New Roman" w:cs="Times New Roman"/>
              </w:rPr>
              <w:t>215</w:t>
            </w:r>
          </w:p>
        </w:tc>
        <w:tc>
          <w:tcPr>
            <w:tcW w:w="1276" w:type="dxa"/>
          </w:tcPr>
          <w:p>
            <w:pPr>
              <w:spacing w:after="0"/>
              <w:rPr>
                <w:rFonts w:ascii="Times New Roman" w:hAnsi="Times New Roman" w:cs="Times New Roman"/>
              </w:rPr>
            </w:pPr>
            <w:r>
              <w:rPr>
                <w:rFonts w:ascii="Times New Roman" w:hAnsi="Times New Roman" w:cs="Times New Roman"/>
              </w:rPr>
              <w:t>620/769</w:t>
            </w:r>
          </w:p>
        </w:tc>
        <w:tc>
          <w:tcPr>
            <w:tcW w:w="2315" w:type="dxa"/>
          </w:tcPr>
          <w:p>
            <w:pPr>
              <w:spacing w:after="0"/>
              <w:rPr>
                <w:rFonts w:ascii="Times New Roman" w:hAnsi="Times New Roman" w:cs="Times New Roman"/>
              </w:rPr>
            </w:pPr>
            <w:r>
              <w:rPr>
                <w:rFonts w:ascii="Times New Roman" w:hAnsi="Times New Roman" w:cs="Times New Roman"/>
              </w:rPr>
              <w:t>Школа-інтернат –3шт/0,75 м³</w:t>
            </w:r>
          </w:p>
          <w:p>
            <w:pPr>
              <w:spacing w:after="0" w:line="240" w:lineRule="auto"/>
              <w:rPr>
                <w:rFonts w:ascii="Times New Roman" w:hAnsi="Times New Roman" w:cs="Times New Roman"/>
              </w:rPr>
            </w:pPr>
          </w:p>
          <w:p>
            <w:pPr>
              <w:spacing w:after="0"/>
              <w:rPr>
                <w:rFonts w:ascii="Times New Roman" w:hAnsi="Times New Roman" w:cs="Times New Roman"/>
              </w:rPr>
            </w:pPr>
          </w:p>
        </w:tc>
        <w:tc>
          <w:tcPr>
            <w:tcW w:w="2315" w:type="dxa"/>
          </w:tcPr>
          <w:p>
            <w:pPr>
              <w:spacing w:after="0" w:line="240" w:lineRule="auto"/>
              <w:rPr>
                <w:rFonts w:ascii="Times New Roman" w:hAnsi="Times New Roman" w:cs="Times New Roman"/>
              </w:rPr>
            </w:pPr>
            <w:r>
              <w:rPr>
                <w:rFonts w:ascii="Times New Roman" w:hAnsi="Times New Roman" w:cs="Times New Roman"/>
              </w:rPr>
              <w:t>Школа-інтернат</w:t>
            </w:r>
          </w:p>
          <w:p>
            <w:pPr>
              <w:spacing w:after="0" w:line="240" w:lineRule="auto"/>
              <w:rPr>
                <w:rFonts w:ascii="Times New Roman" w:hAnsi="Times New Roman" w:cs="Times New Roman"/>
              </w:rPr>
            </w:pPr>
            <w:r>
              <w:rPr>
                <w:rFonts w:ascii="Times New Roman" w:hAnsi="Times New Roman" w:cs="Times New Roman"/>
              </w:rPr>
              <w:t>Початкова школа</w:t>
            </w:r>
          </w:p>
          <w:p>
            <w:pPr>
              <w:spacing w:after="0" w:line="240" w:lineRule="auto"/>
              <w:rPr>
                <w:rFonts w:ascii="Times New Roman" w:hAnsi="Times New Roman" w:cs="Times New Roman"/>
              </w:rPr>
            </w:pPr>
            <w:r>
              <w:rPr>
                <w:rFonts w:ascii="Times New Roman" w:hAnsi="Times New Roman" w:cs="Times New Roman"/>
              </w:rPr>
              <w:t>Старостат                                  ( Кладовище)</w:t>
            </w:r>
          </w:p>
        </w:tc>
        <w:tc>
          <w:tcPr>
            <w:tcW w:w="2512" w:type="dxa"/>
          </w:tcPr>
          <w:p>
            <w:pPr>
              <w:spacing w:after="0"/>
              <w:rPr>
                <w:rFonts w:ascii="Times New Roman" w:hAnsi="Times New Roman" w:cs="Times New Roman"/>
              </w:rPr>
            </w:pPr>
            <w:r>
              <w:rPr>
                <w:rFonts w:ascii="Times New Roman" w:hAnsi="Times New Roman" w:cs="Times New Roman"/>
              </w:rPr>
              <w:t>Антонов В.А.</w:t>
            </w:r>
          </w:p>
          <w:p>
            <w:pPr>
              <w:spacing w:after="0"/>
              <w:rPr>
                <w:rFonts w:ascii="Times New Roman" w:hAnsi="Times New Roman" w:cs="Times New Roman"/>
              </w:rPr>
            </w:pPr>
            <w:r>
              <w:rPr>
                <w:rFonts w:ascii="Times New Roman" w:hAnsi="Times New Roman" w:cs="Times New Roman"/>
              </w:rPr>
              <w:t>Ципук Н.В.</w:t>
            </w:r>
          </w:p>
          <w:p>
            <w:pPr>
              <w:spacing w:after="0"/>
              <w:rPr>
                <w:rFonts w:ascii="Times New Roman" w:hAnsi="Times New Roman" w:cs="Times New Roman"/>
              </w:rPr>
            </w:pPr>
            <w:r>
              <w:rPr>
                <w:rFonts w:ascii="Times New Roman" w:hAnsi="Times New Roman" w:cs="Times New Roman"/>
              </w:rPr>
              <w:t>ОнишкевичТ( «Маєток»)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Верчани</w:t>
            </w:r>
          </w:p>
        </w:tc>
        <w:tc>
          <w:tcPr>
            <w:tcW w:w="1563" w:type="dxa"/>
          </w:tcPr>
          <w:p>
            <w:pPr>
              <w:spacing w:after="0"/>
              <w:rPr>
                <w:rFonts w:ascii="Times New Roman" w:hAnsi="Times New Roman" w:cs="Times New Roman"/>
              </w:rPr>
            </w:pPr>
            <w:r>
              <w:rPr>
                <w:rFonts w:ascii="Times New Roman" w:hAnsi="Times New Roman" w:cs="Times New Roman"/>
              </w:rPr>
              <w:t>380</w:t>
            </w:r>
          </w:p>
        </w:tc>
        <w:tc>
          <w:tcPr>
            <w:tcW w:w="1276" w:type="dxa"/>
          </w:tcPr>
          <w:p>
            <w:pPr>
              <w:spacing w:after="0"/>
              <w:rPr>
                <w:rFonts w:ascii="Times New Roman" w:hAnsi="Times New Roman" w:cs="Times New Roman"/>
              </w:rPr>
            </w:pPr>
            <w:r>
              <w:rPr>
                <w:rFonts w:ascii="Times New Roman" w:hAnsi="Times New Roman" w:cs="Times New Roman"/>
              </w:rPr>
              <w:t>1100/1364</w:t>
            </w:r>
          </w:p>
        </w:tc>
        <w:tc>
          <w:tcPr>
            <w:tcW w:w="2315" w:type="dxa"/>
          </w:tcPr>
          <w:p>
            <w:pPr>
              <w:spacing w:after="0"/>
              <w:rPr>
                <w:rFonts w:ascii="Times New Roman" w:hAnsi="Times New Roman" w:cs="Times New Roman"/>
              </w:rPr>
            </w:pPr>
            <w:r>
              <w:rPr>
                <w:rFonts w:ascii="Times New Roman" w:hAnsi="Times New Roman" w:cs="Times New Roman"/>
              </w:rPr>
              <w:t>-</w:t>
            </w:r>
          </w:p>
        </w:tc>
        <w:tc>
          <w:tcPr>
            <w:tcW w:w="2315" w:type="dxa"/>
          </w:tcPr>
          <w:p>
            <w:pPr>
              <w:spacing w:after="0" w:line="240" w:lineRule="auto"/>
              <w:rPr>
                <w:rFonts w:ascii="Times New Roman" w:hAnsi="Times New Roman" w:cs="Times New Roman"/>
              </w:rPr>
            </w:pPr>
            <w:r>
              <w:rPr>
                <w:rFonts w:ascii="Times New Roman" w:hAnsi="Times New Roman" w:cs="Times New Roman"/>
              </w:rPr>
              <w:t>Гімназія</w:t>
            </w:r>
          </w:p>
          <w:p>
            <w:pPr>
              <w:spacing w:after="0" w:line="240" w:lineRule="auto"/>
              <w:rPr>
                <w:rFonts w:ascii="Times New Roman" w:hAnsi="Times New Roman" w:cs="Times New Roman"/>
              </w:rPr>
            </w:pPr>
            <w:r>
              <w:rPr>
                <w:rFonts w:ascii="Times New Roman" w:hAnsi="Times New Roman" w:cs="Times New Roman"/>
              </w:rPr>
              <w:t>Старостат                                  ( Кладовище)</w:t>
            </w:r>
          </w:p>
          <w:p>
            <w:pPr>
              <w:spacing w:after="0" w:line="240" w:lineRule="auto"/>
              <w:rPr>
                <w:rFonts w:ascii="Times New Roman" w:hAnsi="Times New Roman" w:cs="Times New Roman"/>
              </w:rPr>
            </w:pPr>
            <w:r>
              <w:rPr>
                <w:rFonts w:ascii="Times New Roman" w:hAnsi="Times New Roman" w:cs="Times New Roman"/>
              </w:rPr>
              <w:t>АЗПСМ</w:t>
            </w:r>
          </w:p>
        </w:tc>
        <w:tc>
          <w:tcPr>
            <w:tcW w:w="2512" w:type="dxa"/>
          </w:tcPr>
          <w:p>
            <w:pPr>
              <w:spacing w:after="0"/>
              <w:rPr>
                <w:rFonts w:ascii="Times New Roman" w:hAnsi="Times New Roman" w:cs="Times New Roman"/>
              </w:rPr>
            </w:pPr>
            <w:r>
              <w:rPr>
                <w:rFonts w:ascii="Times New Roman" w:hAnsi="Times New Roman" w:cs="Times New Roman"/>
              </w:rPr>
              <w:t>Волчанський І.Г.</w:t>
            </w:r>
          </w:p>
          <w:p>
            <w:pPr>
              <w:spacing w:after="0"/>
              <w:rPr>
                <w:rFonts w:ascii="Times New Roman" w:hAnsi="Times New Roman" w:cs="Times New Roman"/>
              </w:rPr>
            </w:pPr>
            <w:r>
              <w:rPr>
                <w:rFonts w:ascii="Times New Roman" w:hAnsi="Times New Roman" w:cs="Times New Roman"/>
              </w:rPr>
              <w:t>Мазепа В.М.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 xml:space="preserve">Комарів </w:t>
            </w:r>
          </w:p>
        </w:tc>
        <w:tc>
          <w:tcPr>
            <w:tcW w:w="1563" w:type="dxa"/>
          </w:tcPr>
          <w:p>
            <w:pPr>
              <w:spacing w:after="0"/>
              <w:rPr>
                <w:rFonts w:ascii="Times New Roman" w:hAnsi="Times New Roman" w:cs="Times New Roman"/>
              </w:rPr>
            </w:pPr>
            <w:r>
              <w:rPr>
                <w:rFonts w:ascii="Times New Roman" w:hAnsi="Times New Roman" w:cs="Times New Roman"/>
              </w:rPr>
              <w:t>100</w:t>
            </w:r>
          </w:p>
        </w:tc>
        <w:tc>
          <w:tcPr>
            <w:tcW w:w="1276" w:type="dxa"/>
          </w:tcPr>
          <w:p>
            <w:pPr>
              <w:spacing w:after="0"/>
              <w:rPr>
                <w:rFonts w:ascii="Times New Roman" w:hAnsi="Times New Roman" w:cs="Times New Roman"/>
              </w:rPr>
            </w:pPr>
            <w:r>
              <w:rPr>
                <w:rFonts w:ascii="Times New Roman" w:hAnsi="Times New Roman" w:cs="Times New Roman"/>
              </w:rPr>
              <w:t>320/397</w:t>
            </w:r>
          </w:p>
        </w:tc>
        <w:tc>
          <w:tcPr>
            <w:tcW w:w="2315" w:type="dxa"/>
          </w:tcPr>
          <w:p>
            <w:pPr>
              <w:spacing w:after="0"/>
              <w:rPr>
                <w:rFonts w:ascii="Times New Roman" w:hAnsi="Times New Roman" w:cs="Times New Roman"/>
              </w:rPr>
            </w:pPr>
            <w:r>
              <w:rPr>
                <w:rFonts w:ascii="Times New Roman" w:hAnsi="Times New Roman" w:cs="Times New Roman"/>
              </w:rPr>
              <w:t>-</w:t>
            </w:r>
          </w:p>
        </w:tc>
        <w:tc>
          <w:tcPr>
            <w:tcW w:w="2315" w:type="dxa"/>
          </w:tcPr>
          <w:p>
            <w:pPr>
              <w:spacing w:after="0" w:line="240" w:lineRule="auto"/>
              <w:rPr>
                <w:rFonts w:ascii="Times New Roman" w:hAnsi="Times New Roman" w:cs="Times New Roman"/>
              </w:rPr>
            </w:pPr>
            <w:r>
              <w:rPr>
                <w:rFonts w:ascii="Times New Roman" w:hAnsi="Times New Roman" w:cs="Times New Roman"/>
              </w:rPr>
              <w:t>Старостат                                  ( Кладовище)</w:t>
            </w:r>
          </w:p>
          <w:p>
            <w:pPr>
              <w:spacing w:after="0" w:line="240" w:lineRule="auto"/>
              <w:rPr>
                <w:rFonts w:ascii="Times New Roman" w:hAnsi="Times New Roman" w:cs="Times New Roman"/>
              </w:rPr>
            </w:pPr>
          </w:p>
        </w:tc>
        <w:tc>
          <w:tcPr>
            <w:tcW w:w="2512" w:type="dxa"/>
          </w:tcPr>
          <w:p>
            <w:pPr>
              <w:spacing w:after="0"/>
              <w:rPr>
                <w:rFonts w:ascii="Times New Roman" w:hAnsi="Times New Roman" w:cs="Times New Roman"/>
              </w:rPr>
            </w:pPr>
            <w:r>
              <w:rPr>
                <w:rFonts w:ascii="Times New Roman" w:hAnsi="Times New Roman" w:cs="Times New Roman"/>
              </w:rPr>
              <w:t>ФГ «Повернення»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Ярушичі</w:t>
            </w:r>
          </w:p>
        </w:tc>
        <w:tc>
          <w:tcPr>
            <w:tcW w:w="1563" w:type="dxa"/>
          </w:tcPr>
          <w:p>
            <w:pPr>
              <w:spacing w:after="0"/>
              <w:rPr>
                <w:rFonts w:ascii="Times New Roman" w:hAnsi="Times New Roman" w:cs="Times New Roman"/>
              </w:rPr>
            </w:pPr>
            <w:r>
              <w:rPr>
                <w:rFonts w:ascii="Times New Roman" w:hAnsi="Times New Roman" w:cs="Times New Roman"/>
              </w:rPr>
              <w:t>45</w:t>
            </w:r>
          </w:p>
        </w:tc>
        <w:tc>
          <w:tcPr>
            <w:tcW w:w="1276" w:type="dxa"/>
          </w:tcPr>
          <w:p>
            <w:pPr>
              <w:spacing w:after="0"/>
              <w:rPr>
                <w:rFonts w:ascii="Times New Roman" w:hAnsi="Times New Roman" w:cs="Times New Roman"/>
              </w:rPr>
            </w:pPr>
            <w:r>
              <w:rPr>
                <w:rFonts w:ascii="Times New Roman" w:hAnsi="Times New Roman" w:cs="Times New Roman"/>
              </w:rPr>
              <w:t>170/211</w:t>
            </w:r>
          </w:p>
        </w:tc>
        <w:tc>
          <w:tcPr>
            <w:tcW w:w="2315" w:type="dxa"/>
          </w:tcPr>
          <w:p>
            <w:pPr>
              <w:spacing w:after="0"/>
              <w:rPr>
                <w:rFonts w:ascii="Times New Roman" w:hAnsi="Times New Roman" w:cs="Times New Roman"/>
              </w:rPr>
            </w:pPr>
            <w:r>
              <w:rPr>
                <w:rFonts w:ascii="Times New Roman" w:hAnsi="Times New Roman" w:cs="Times New Roman"/>
              </w:rPr>
              <w:t>-</w:t>
            </w:r>
          </w:p>
        </w:tc>
        <w:tc>
          <w:tcPr>
            <w:tcW w:w="2315" w:type="dxa"/>
          </w:tcPr>
          <w:p>
            <w:pPr>
              <w:spacing w:after="0" w:line="240" w:lineRule="auto"/>
              <w:rPr>
                <w:rFonts w:ascii="Times New Roman" w:hAnsi="Times New Roman" w:cs="Times New Roman"/>
              </w:rPr>
            </w:pPr>
            <w:r>
              <w:rPr>
                <w:rFonts w:ascii="Times New Roman" w:hAnsi="Times New Roman" w:cs="Times New Roman"/>
              </w:rPr>
              <w:t>Старостат                                  ( Кладовище)</w:t>
            </w:r>
          </w:p>
          <w:p>
            <w:pPr>
              <w:spacing w:after="0" w:line="240" w:lineRule="auto"/>
              <w:rPr>
                <w:rFonts w:ascii="Times New Roman" w:hAnsi="Times New Roman" w:cs="Times New Roman"/>
              </w:rPr>
            </w:pPr>
          </w:p>
        </w:tc>
        <w:tc>
          <w:tcPr>
            <w:tcW w:w="2512" w:type="dxa"/>
          </w:tcPr>
          <w:p>
            <w:pPr>
              <w:spacing w:after="0"/>
              <w:rPr>
                <w:rFonts w:ascii="Times New Roman" w:hAnsi="Times New Roman" w:cs="Times New Roman"/>
              </w:rPr>
            </w:pPr>
            <w:r>
              <w:rPr>
                <w:rFonts w:ascii="Times New Roman" w:hAnsi="Times New Roman" w:cs="Times New Roman"/>
              </w:rPr>
              <w:t>Яцура І.М.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Ходовичі</w:t>
            </w:r>
          </w:p>
        </w:tc>
        <w:tc>
          <w:tcPr>
            <w:tcW w:w="1563" w:type="dxa"/>
          </w:tcPr>
          <w:p>
            <w:pPr>
              <w:spacing w:after="0"/>
              <w:rPr>
                <w:rFonts w:ascii="Times New Roman" w:hAnsi="Times New Roman" w:cs="Times New Roman"/>
              </w:rPr>
            </w:pPr>
            <w:r>
              <w:rPr>
                <w:rFonts w:ascii="Times New Roman" w:hAnsi="Times New Roman" w:cs="Times New Roman"/>
              </w:rPr>
              <w:t>230</w:t>
            </w:r>
          </w:p>
        </w:tc>
        <w:tc>
          <w:tcPr>
            <w:tcW w:w="1276" w:type="dxa"/>
          </w:tcPr>
          <w:p>
            <w:pPr>
              <w:spacing w:after="0"/>
              <w:rPr>
                <w:rFonts w:ascii="Times New Roman" w:hAnsi="Times New Roman" w:cs="Times New Roman"/>
              </w:rPr>
            </w:pPr>
            <w:r>
              <w:rPr>
                <w:rFonts w:ascii="Times New Roman" w:hAnsi="Times New Roman" w:cs="Times New Roman"/>
              </w:rPr>
              <w:t>650/806</w:t>
            </w:r>
          </w:p>
        </w:tc>
        <w:tc>
          <w:tcPr>
            <w:tcW w:w="2315" w:type="dxa"/>
          </w:tcPr>
          <w:p>
            <w:pPr>
              <w:spacing w:after="0"/>
              <w:rPr>
                <w:rFonts w:ascii="Times New Roman" w:hAnsi="Times New Roman" w:cs="Times New Roman"/>
              </w:rPr>
            </w:pPr>
            <w:r>
              <w:rPr>
                <w:rFonts w:ascii="Times New Roman" w:hAnsi="Times New Roman" w:cs="Times New Roman"/>
              </w:rPr>
              <w:t>-</w:t>
            </w:r>
          </w:p>
        </w:tc>
        <w:tc>
          <w:tcPr>
            <w:tcW w:w="2315" w:type="dxa"/>
          </w:tcPr>
          <w:p>
            <w:pPr>
              <w:spacing w:after="0" w:line="240" w:lineRule="auto"/>
              <w:rPr>
                <w:rFonts w:ascii="Times New Roman" w:hAnsi="Times New Roman" w:cs="Times New Roman"/>
              </w:rPr>
            </w:pPr>
            <w:r>
              <w:rPr>
                <w:rFonts w:ascii="Times New Roman" w:hAnsi="Times New Roman" w:cs="Times New Roman"/>
              </w:rPr>
              <w:t>Гімназія</w:t>
            </w:r>
          </w:p>
          <w:p>
            <w:pPr>
              <w:spacing w:after="0" w:line="240" w:lineRule="auto"/>
              <w:rPr>
                <w:rFonts w:ascii="Times New Roman" w:hAnsi="Times New Roman" w:cs="Times New Roman"/>
              </w:rPr>
            </w:pPr>
            <w:r>
              <w:rPr>
                <w:rFonts w:ascii="Times New Roman" w:hAnsi="Times New Roman" w:cs="Times New Roman"/>
              </w:rPr>
              <w:t>Старостат                                  ( Кладовище)</w:t>
            </w:r>
          </w:p>
        </w:tc>
        <w:tc>
          <w:tcPr>
            <w:tcW w:w="2512" w:type="dxa"/>
          </w:tcPr>
          <w:p>
            <w:pPr>
              <w:spacing w:after="0"/>
              <w:rPr>
                <w:rFonts w:ascii="Times New Roman" w:hAnsi="Times New Roman" w:cs="Times New Roman"/>
              </w:rPr>
            </w:pPr>
            <w:r>
              <w:rPr>
                <w:rFonts w:ascii="Times New Roman" w:hAnsi="Times New Roman" w:cs="Times New Roman"/>
              </w:rPr>
              <w:t>Газда М.І.</w:t>
            </w:r>
          </w:p>
          <w:p>
            <w:pPr>
              <w:spacing w:after="0"/>
              <w:rPr>
                <w:rFonts w:ascii="Times New Roman" w:hAnsi="Times New Roman" w:cs="Times New Roman"/>
              </w:rPr>
            </w:pPr>
            <w:r>
              <w:rPr>
                <w:rFonts w:ascii="Times New Roman" w:hAnsi="Times New Roman" w:cs="Times New Roman"/>
              </w:rPr>
              <w:t>Антонова О.І.</w:t>
            </w:r>
          </w:p>
          <w:p>
            <w:pPr>
              <w:spacing w:after="0"/>
              <w:rPr>
                <w:rFonts w:ascii="Times New Roman" w:hAnsi="Times New Roman" w:cs="Times New Roman"/>
              </w:rPr>
            </w:pPr>
            <w:r>
              <w:rPr>
                <w:rFonts w:ascii="Times New Roman" w:hAnsi="Times New Roman" w:cs="Times New Roman"/>
              </w:rPr>
              <w:t>ТзОВ «Автомагістраль»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Піщани</w:t>
            </w:r>
          </w:p>
        </w:tc>
        <w:tc>
          <w:tcPr>
            <w:tcW w:w="1563" w:type="dxa"/>
          </w:tcPr>
          <w:p>
            <w:pPr>
              <w:spacing w:after="0"/>
              <w:rPr>
                <w:rFonts w:ascii="Times New Roman" w:hAnsi="Times New Roman" w:cs="Times New Roman"/>
              </w:rPr>
            </w:pPr>
            <w:r>
              <w:rPr>
                <w:rFonts w:ascii="Times New Roman" w:hAnsi="Times New Roman" w:cs="Times New Roman"/>
              </w:rPr>
              <w:t>111</w:t>
            </w:r>
          </w:p>
        </w:tc>
        <w:tc>
          <w:tcPr>
            <w:tcW w:w="1276" w:type="dxa"/>
          </w:tcPr>
          <w:p>
            <w:pPr>
              <w:spacing w:after="0"/>
              <w:rPr>
                <w:rFonts w:ascii="Times New Roman" w:hAnsi="Times New Roman" w:cs="Times New Roman"/>
              </w:rPr>
            </w:pPr>
            <w:r>
              <w:rPr>
                <w:rFonts w:ascii="Times New Roman" w:hAnsi="Times New Roman" w:cs="Times New Roman"/>
              </w:rPr>
              <w:t>300/372</w:t>
            </w:r>
          </w:p>
        </w:tc>
        <w:tc>
          <w:tcPr>
            <w:tcW w:w="2315" w:type="dxa"/>
          </w:tcPr>
          <w:p>
            <w:pPr>
              <w:spacing w:after="0"/>
              <w:rPr>
                <w:rFonts w:ascii="Times New Roman" w:hAnsi="Times New Roman" w:cs="Times New Roman"/>
              </w:rPr>
            </w:pPr>
          </w:p>
        </w:tc>
        <w:tc>
          <w:tcPr>
            <w:tcW w:w="2315" w:type="dxa"/>
          </w:tcPr>
          <w:p>
            <w:pPr>
              <w:spacing w:after="0" w:line="240" w:lineRule="auto"/>
              <w:rPr>
                <w:rFonts w:ascii="Times New Roman" w:hAnsi="Times New Roman" w:cs="Times New Roman"/>
              </w:rPr>
            </w:pPr>
            <w:r>
              <w:rPr>
                <w:rFonts w:ascii="Times New Roman" w:hAnsi="Times New Roman" w:cs="Times New Roman"/>
              </w:rPr>
              <w:t>Початкова школа</w:t>
            </w:r>
          </w:p>
          <w:p>
            <w:pPr>
              <w:spacing w:after="0" w:line="240" w:lineRule="auto"/>
              <w:rPr>
                <w:rFonts w:ascii="Times New Roman" w:hAnsi="Times New Roman" w:cs="Times New Roman"/>
              </w:rPr>
            </w:pPr>
            <w:r>
              <w:rPr>
                <w:rFonts w:ascii="Times New Roman" w:hAnsi="Times New Roman" w:cs="Times New Roman"/>
              </w:rPr>
              <w:t>Старостат                                  ( Кладовище)</w:t>
            </w:r>
          </w:p>
        </w:tc>
        <w:tc>
          <w:tcPr>
            <w:tcW w:w="2512" w:type="dxa"/>
          </w:tcPr>
          <w:p>
            <w:pPr>
              <w:spacing w:after="0"/>
              <w:rPr>
                <w:rFonts w:ascii="Times New Roman" w:hAnsi="Times New Roman" w:cs="Times New Roman"/>
              </w:rPr>
            </w:pPr>
            <w:r>
              <w:rPr>
                <w:rFonts w:ascii="Times New Roman" w:hAnsi="Times New Roman" w:cs="Times New Roman"/>
              </w:rPr>
              <w:t xml:space="preserve">ГДСЗ ( Кар’єр)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Стриганці</w:t>
            </w:r>
          </w:p>
        </w:tc>
        <w:tc>
          <w:tcPr>
            <w:tcW w:w="1563" w:type="dxa"/>
          </w:tcPr>
          <w:p>
            <w:pPr>
              <w:spacing w:after="0"/>
              <w:rPr>
                <w:rFonts w:ascii="Times New Roman" w:hAnsi="Times New Roman" w:cs="Times New Roman"/>
              </w:rPr>
            </w:pPr>
            <w:r>
              <w:rPr>
                <w:rFonts w:ascii="Times New Roman" w:hAnsi="Times New Roman" w:cs="Times New Roman"/>
              </w:rPr>
              <w:t>140</w:t>
            </w:r>
          </w:p>
        </w:tc>
        <w:tc>
          <w:tcPr>
            <w:tcW w:w="1276" w:type="dxa"/>
          </w:tcPr>
          <w:p>
            <w:pPr>
              <w:spacing w:after="0"/>
              <w:rPr>
                <w:rFonts w:ascii="Times New Roman" w:hAnsi="Times New Roman" w:cs="Times New Roman"/>
              </w:rPr>
            </w:pPr>
            <w:r>
              <w:rPr>
                <w:rFonts w:ascii="Times New Roman" w:hAnsi="Times New Roman" w:cs="Times New Roman"/>
              </w:rPr>
              <w:t>320/397</w:t>
            </w:r>
          </w:p>
        </w:tc>
        <w:tc>
          <w:tcPr>
            <w:tcW w:w="2315" w:type="dxa"/>
          </w:tcPr>
          <w:p>
            <w:pPr>
              <w:spacing w:after="0"/>
              <w:rPr>
                <w:rFonts w:ascii="Times New Roman" w:hAnsi="Times New Roman" w:cs="Times New Roman"/>
              </w:rPr>
            </w:pPr>
          </w:p>
        </w:tc>
        <w:tc>
          <w:tcPr>
            <w:tcW w:w="2315" w:type="dxa"/>
          </w:tcPr>
          <w:p>
            <w:pPr>
              <w:spacing w:after="0" w:line="240" w:lineRule="auto"/>
              <w:rPr>
                <w:rFonts w:ascii="Times New Roman" w:hAnsi="Times New Roman" w:cs="Times New Roman"/>
              </w:rPr>
            </w:pPr>
            <w:r>
              <w:rPr>
                <w:rFonts w:ascii="Times New Roman" w:hAnsi="Times New Roman" w:cs="Times New Roman"/>
              </w:rPr>
              <w:t>НВК</w:t>
            </w:r>
          </w:p>
        </w:tc>
        <w:tc>
          <w:tcPr>
            <w:tcW w:w="2512" w:type="dxa"/>
          </w:tcPr>
          <w:p>
            <w:pPr>
              <w:spacing w:after="0"/>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Подорожнє</w:t>
            </w:r>
          </w:p>
        </w:tc>
        <w:tc>
          <w:tcPr>
            <w:tcW w:w="1563" w:type="dxa"/>
          </w:tcPr>
          <w:p>
            <w:pPr>
              <w:spacing w:after="0"/>
              <w:rPr>
                <w:rFonts w:ascii="Times New Roman" w:hAnsi="Times New Roman" w:cs="Times New Roman"/>
              </w:rPr>
            </w:pPr>
            <w:r>
              <w:rPr>
                <w:rFonts w:ascii="Times New Roman" w:hAnsi="Times New Roman" w:cs="Times New Roman"/>
              </w:rPr>
              <w:t>235</w:t>
            </w:r>
          </w:p>
        </w:tc>
        <w:tc>
          <w:tcPr>
            <w:tcW w:w="1276" w:type="dxa"/>
          </w:tcPr>
          <w:p>
            <w:pPr>
              <w:spacing w:after="0"/>
              <w:rPr>
                <w:rFonts w:ascii="Times New Roman" w:hAnsi="Times New Roman" w:cs="Times New Roman"/>
              </w:rPr>
            </w:pPr>
            <w:r>
              <w:rPr>
                <w:rFonts w:ascii="Times New Roman" w:hAnsi="Times New Roman" w:cs="Times New Roman"/>
              </w:rPr>
              <w:t>650/806</w:t>
            </w:r>
          </w:p>
        </w:tc>
        <w:tc>
          <w:tcPr>
            <w:tcW w:w="2315" w:type="dxa"/>
          </w:tcPr>
          <w:p>
            <w:pPr>
              <w:spacing w:after="0"/>
              <w:rPr>
                <w:rFonts w:ascii="Times New Roman" w:hAnsi="Times New Roman" w:cs="Times New Roman"/>
              </w:rPr>
            </w:pPr>
          </w:p>
        </w:tc>
        <w:tc>
          <w:tcPr>
            <w:tcW w:w="2315" w:type="dxa"/>
          </w:tcPr>
          <w:p>
            <w:pPr>
              <w:spacing w:after="0"/>
              <w:rPr>
                <w:rFonts w:ascii="Times New Roman" w:hAnsi="Times New Roman" w:cs="Times New Roman"/>
              </w:rPr>
            </w:pPr>
            <w:r>
              <w:rPr>
                <w:rFonts w:ascii="Times New Roman" w:hAnsi="Times New Roman" w:cs="Times New Roman"/>
              </w:rPr>
              <w:t>Ліцей</w:t>
            </w:r>
          </w:p>
          <w:p>
            <w:pPr>
              <w:spacing w:after="0" w:line="240" w:lineRule="auto"/>
              <w:rPr>
                <w:rFonts w:ascii="Times New Roman" w:hAnsi="Times New Roman" w:cs="Times New Roman"/>
              </w:rPr>
            </w:pPr>
            <w:r>
              <w:rPr>
                <w:rFonts w:ascii="Times New Roman" w:hAnsi="Times New Roman" w:cs="Times New Roman"/>
              </w:rPr>
              <w:t>Старостат                                 ( кладовище)</w:t>
            </w:r>
          </w:p>
        </w:tc>
        <w:tc>
          <w:tcPr>
            <w:tcW w:w="2512" w:type="dxa"/>
          </w:tcPr>
          <w:p>
            <w:pPr>
              <w:spacing w:after="0"/>
              <w:rPr>
                <w:rFonts w:ascii="Times New Roman" w:hAnsi="Times New Roman" w:cs="Times New Roman"/>
              </w:rPr>
            </w:pPr>
            <w:r>
              <w:rPr>
                <w:rFonts w:ascii="Times New Roman" w:hAnsi="Times New Roman" w:cs="Times New Roman"/>
              </w:rPr>
              <w:t>Пасічник Л.І.</w:t>
            </w:r>
          </w:p>
          <w:p>
            <w:pPr>
              <w:spacing w:after="0"/>
              <w:rPr>
                <w:rFonts w:ascii="Times New Roman" w:hAnsi="Times New Roman" w:cs="Times New Roman"/>
              </w:rPr>
            </w:pPr>
            <w:r>
              <w:rPr>
                <w:rFonts w:ascii="Times New Roman" w:hAnsi="Times New Roman" w:cs="Times New Roman"/>
              </w:rPr>
              <w:t>Ольшанецький В.В.</w:t>
            </w:r>
          </w:p>
          <w:p>
            <w:pPr>
              <w:spacing w:after="0"/>
              <w:rPr>
                <w:rFonts w:ascii="Times New Roman" w:hAnsi="Times New Roman" w:cs="Times New Roman"/>
              </w:rPr>
            </w:pPr>
            <w:r>
              <w:rPr>
                <w:rFonts w:ascii="Times New Roman" w:hAnsi="Times New Roman" w:cs="Times New Roman"/>
              </w:rPr>
              <w:t>Школяр З.В.</w:t>
            </w:r>
          </w:p>
          <w:p>
            <w:pPr>
              <w:spacing w:after="0"/>
              <w:rPr>
                <w:rFonts w:ascii="Times New Roman" w:hAnsi="Times New Roman" w:cs="Times New Roman"/>
              </w:rPr>
            </w:pPr>
            <w:r>
              <w:rPr>
                <w:rFonts w:ascii="Times New Roman" w:hAnsi="Times New Roman" w:cs="Times New Roman"/>
              </w:rPr>
              <w:t>Ольшанецька 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Лани Соколівські</w:t>
            </w:r>
          </w:p>
        </w:tc>
        <w:tc>
          <w:tcPr>
            <w:tcW w:w="1563" w:type="dxa"/>
          </w:tcPr>
          <w:p>
            <w:pPr>
              <w:spacing w:after="0"/>
              <w:rPr>
                <w:rFonts w:ascii="Times New Roman" w:hAnsi="Times New Roman" w:cs="Times New Roman"/>
              </w:rPr>
            </w:pPr>
            <w:r>
              <w:rPr>
                <w:rFonts w:ascii="Times New Roman" w:hAnsi="Times New Roman" w:cs="Times New Roman"/>
              </w:rPr>
              <w:t>160</w:t>
            </w:r>
          </w:p>
        </w:tc>
        <w:tc>
          <w:tcPr>
            <w:tcW w:w="1276" w:type="dxa"/>
          </w:tcPr>
          <w:p>
            <w:pPr>
              <w:spacing w:after="0"/>
              <w:rPr>
                <w:rFonts w:ascii="Times New Roman" w:hAnsi="Times New Roman" w:cs="Times New Roman"/>
              </w:rPr>
            </w:pPr>
            <w:r>
              <w:rPr>
                <w:rFonts w:ascii="Times New Roman" w:hAnsi="Times New Roman" w:cs="Times New Roman"/>
              </w:rPr>
              <w:t>400/496</w:t>
            </w:r>
          </w:p>
        </w:tc>
        <w:tc>
          <w:tcPr>
            <w:tcW w:w="2315" w:type="dxa"/>
          </w:tcPr>
          <w:p>
            <w:pPr>
              <w:spacing w:after="0"/>
              <w:rPr>
                <w:rFonts w:ascii="Times New Roman" w:hAnsi="Times New Roman" w:cs="Times New Roman"/>
              </w:rPr>
            </w:pPr>
          </w:p>
        </w:tc>
        <w:tc>
          <w:tcPr>
            <w:tcW w:w="2315" w:type="dxa"/>
          </w:tcPr>
          <w:p>
            <w:pPr>
              <w:spacing w:after="0" w:line="240" w:lineRule="auto"/>
              <w:rPr>
                <w:rFonts w:ascii="Times New Roman" w:hAnsi="Times New Roman" w:cs="Times New Roman"/>
              </w:rPr>
            </w:pPr>
            <w:r>
              <w:rPr>
                <w:rFonts w:ascii="Times New Roman" w:hAnsi="Times New Roman" w:cs="Times New Roman"/>
              </w:rPr>
              <w:t>Старостат                                 ( кладовище)</w:t>
            </w:r>
          </w:p>
        </w:tc>
        <w:tc>
          <w:tcPr>
            <w:tcW w:w="2512" w:type="dxa"/>
          </w:tcPr>
          <w:p>
            <w:pPr>
              <w:spacing w:after="0"/>
              <w:rPr>
                <w:rFonts w:ascii="Times New Roman" w:hAnsi="Times New Roman" w:cs="Times New Roman"/>
              </w:rPr>
            </w:pPr>
            <w:r>
              <w:rPr>
                <w:rFonts w:ascii="Times New Roman" w:hAnsi="Times New Roman" w:cs="Times New Roman"/>
              </w:rPr>
              <w:t>Хомин О.І.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Зарічне</w:t>
            </w:r>
          </w:p>
        </w:tc>
        <w:tc>
          <w:tcPr>
            <w:tcW w:w="1563" w:type="dxa"/>
          </w:tcPr>
          <w:p>
            <w:pPr>
              <w:spacing w:after="0"/>
              <w:rPr>
                <w:rFonts w:ascii="Times New Roman" w:hAnsi="Times New Roman" w:cs="Times New Roman"/>
              </w:rPr>
            </w:pPr>
            <w:r>
              <w:rPr>
                <w:rFonts w:ascii="Times New Roman" w:hAnsi="Times New Roman" w:cs="Times New Roman"/>
              </w:rPr>
              <w:t>100</w:t>
            </w:r>
          </w:p>
        </w:tc>
        <w:tc>
          <w:tcPr>
            <w:tcW w:w="1276" w:type="dxa"/>
          </w:tcPr>
          <w:p>
            <w:pPr>
              <w:spacing w:after="0"/>
              <w:rPr>
                <w:rFonts w:ascii="Times New Roman" w:hAnsi="Times New Roman" w:cs="Times New Roman"/>
              </w:rPr>
            </w:pPr>
            <w:r>
              <w:rPr>
                <w:rFonts w:ascii="Times New Roman" w:hAnsi="Times New Roman" w:cs="Times New Roman"/>
              </w:rPr>
              <w:t>255/316</w:t>
            </w:r>
          </w:p>
        </w:tc>
        <w:tc>
          <w:tcPr>
            <w:tcW w:w="2315" w:type="dxa"/>
          </w:tcPr>
          <w:p>
            <w:pPr>
              <w:spacing w:after="0"/>
              <w:rPr>
                <w:rFonts w:ascii="Times New Roman" w:hAnsi="Times New Roman" w:cs="Times New Roman"/>
              </w:rPr>
            </w:pPr>
          </w:p>
        </w:tc>
        <w:tc>
          <w:tcPr>
            <w:tcW w:w="2315" w:type="dxa"/>
          </w:tcPr>
          <w:p>
            <w:pPr>
              <w:spacing w:after="0" w:line="240" w:lineRule="auto"/>
              <w:rPr>
                <w:rFonts w:ascii="Times New Roman" w:hAnsi="Times New Roman" w:cs="Times New Roman"/>
              </w:rPr>
            </w:pPr>
            <w:r>
              <w:rPr>
                <w:rFonts w:ascii="Times New Roman" w:hAnsi="Times New Roman" w:cs="Times New Roman"/>
              </w:rPr>
              <w:t>Старостат                                 ( кладовище)</w:t>
            </w:r>
          </w:p>
        </w:tc>
        <w:tc>
          <w:tcPr>
            <w:tcW w:w="2512" w:type="dxa"/>
          </w:tcPr>
          <w:p>
            <w:pPr>
              <w:spacing w:after="0"/>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Сихів</w:t>
            </w:r>
          </w:p>
        </w:tc>
        <w:tc>
          <w:tcPr>
            <w:tcW w:w="1563" w:type="dxa"/>
          </w:tcPr>
          <w:p>
            <w:pPr>
              <w:spacing w:after="0"/>
              <w:rPr>
                <w:rFonts w:ascii="Times New Roman" w:hAnsi="Times New Roman" w:cs="Times New Roman"/>
              </w:rPr>
            </w:pPr>
            <w:r>
              <w:rPr>
                <w:rFonts w:ascii="Times New Roman" w:hAnsi="Times New Roman" w:cs="Times New Roman"/>
              </w:rPr>
              <w:t>170</w:t>
            </w:r>
          </w:p>
        </w:tc>
        <w:tc>
          <w:tcPr>
            <w:tcW w:w="1276" w:type="dxa"/>
          </w:tcPr>
          <w:p>
            <w:pPr>
              <w:spacing w:after="0"/>
              <w:rPr>
                <w:rFonts w:ascii="Times New Roman" w:hAnsi="Times New Roman" w:cs="Times New Roman"/>
              </w:rPr>
            </w:pPr>
            <w:r>
              <w:rPr>
                <w:rFonts w:ascii="Times New Roman" w:hAnsi="Times New Roman" w:cs="Times New Roman"/>
              </w:rPr>
              <w:t>500/620</w:t>
            </w:r>
          </w:p>
        </w:tc>
        <w:tc>
          <w:tcPr>
            <w:tcW w:w="2315" w:type="dxa"/>
          </w:tcPr>
          <w:p>
            <w:pPr>
              <w:spacing w:after="0"/>
              <w:rPr>
                <w:rFonts w:ascii="Times New Roman" w:hAnsi="Times New Roman" w:cs="Times New Roman"/>
              </w:rPr>
            </w:pPr>
          </w:p>
        </w:tc>
        <w:tc>
          <w:tcPr>
            <w:tcW w:w="2315" w:type="dxa"/>
          </w:tcPr>
          <w:p>
            <w:pPr>
              <w:spacing w:after="0" w:line="240" w:lineRule="auto"/>
              <w:rPr>
                <w:rFonts w:ascii="Times New Roman" w:hAnsi="Times New Roman" w:cs="Times New Roman"/>
              </w:rPr>
            </w:pPr>
            <w:r>
              <w:rPr>
                <w:rFonts w:ascii="Times New Roman" w:hAnsi="Times New Roman" w:cs="Times New Roman"/>
              </w:rPr>
              <w:t>Гімназія</w:t>
            </w:r>
          </w:p>
          <w:p>
            <w:pPr>
              <w:spacing w:after="0" w:line="240" w:lineRule="auto"/>
              <w:rPr>
                <w:rFonts w:ascii="Times New Roman" w:hAnsi="Times New Roman" w:cs="Times New Roman"/>
              </w:rPr>
            </w:pPr>
            <w:r>
              <w:rPr>
                <w:rFonts w:ascii="Times New Roman" w:hAnsi="Times New Roman" w:cs="Times New Roman"/>
              </w:rPr>
              <w:t>Старостат                                  ( Кладовище)</w:t>
            </w:r>
          </w:p>
        </w:tc>
        <w:tc>
          <w:tcPr>
            <w:tcW w:w="2512" w:type="dxa"/>
          </w:tcPr>
          <w:p>
            <w:pPr>
              <w:spacing w:after="0"/>
              <w:rPr>
                <w:rFonts w:ascii="Times New Roman" w:hAnsi="Times New Roman" w:cs="Times New Roman"/>
              </w:rPr>
            </w:pPr>
            <w:r>
              <w:rPr>
                <w:rFonts w:ascii="Times New Roman" w:hAnsi="Times New Roman" w:cs="Times New Roman"/>
              </w:rPr>
              <w:t>Осташ З.Д.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Стрілків</w:t>
            </w:r>
          </w:p>
        </w:tc>
        <w:tc>
          <w:tcPr>
            <w:tcW w:w="1563" w:type="dxa"/>
          </w:tcPr>
          <w:p>
            <w:pPr>
              <w:spacing w:after="0"/>
              <w:rPr>
                <w:rFonts w:ascii="Times New Roman" w:hAnsi="Times New Roman" w:cs="Times New Roman"/>
              </w:rPr>
            </w:pPr>
            <w:r>
              <w:rPr>
                <w:rFonts w:ascii="Times New Roman" w:hAnsi="Times New Roman" w:cs="Times New Roman"/>
              </w:rPr>
              <w:t>300</w:t>
            </w:r>
          </w:p>
        </w:tc>
        <w:tc>
          <w:tcPr>
            <w:tcW w:w="1276" w:type="dxa"/>
          </w:tcPr>
          <w:p>
            <w:pPr>
              <w:spacing w:after="0"/>
              <w:rPr>
                <w:rFonts w:ascii="Times New Roman" w:hAnsi="Times New Roman" w:cs="Times New Roman"/>
              </w:rPr>
            </w:pPr>
            <w:r>
              <w:rPr>
                <w:rFonts w:ascii="Times New Roman" w:hAnsi="Times New Roman" w:cs="Times New Roman"/>
              </w:rPr>
              <w:t>910/1128</w:t>
            </w:r>
          </w:p>
        </w:tc>
        <w:tc>
          <w:tcPr>
            <w:tcW w:w="2315" w:type="dxa"/>
          </w:tcPr>
          <w:p>
            <w:pPr>
              <w:spacing w:after="0"/>
              <w:rPr>
                <w:rFonts w:ascii="Times New Roman" w:hAnsi="Times New Roman" w:cs="Times New Roman"/>
              </w:rPr>
            </w:pPr>
          </w:p>
        </w:tc>
        <w:tc>
          <w:tcPr>
            <w:tcW w:w="2315" w:type="dxa"/>
          </w:tcPr>
          <w:p>
            <w:pPr>
              <w:spacing w:after="0"/>
              <w:rPr>
                <w:rFonts w:ascii="Times New Roman" w:hAnsi="Times New Roman" w:cs="Times New Roman"/>
              </w:rPr>
            </w:pPr>
            <w:r>
              <w:rPr>
                <w:rFonts w:ascii="Times New Roman" w:hAnsi="Times New Roman" w:cs="Times New Roman"/>
              </w:rPr>
              <w:t>Ліцей</w:t>
            </w:r>
          </w:p>
          <w:p>
            <w:pPr>
              <w:spacing w:after="0" w:line="240" w:lineRule="auto"/>
              <w:rPr>
                <w:rFonts w:ascii="Times New Roman" w:hAnsi="Times New Roman" w:cs="Times New Roman"/>
              </w:rPr>
            </w:pPr>
            <w:r>
              <w:rPr>
                <w:rFonts w:ascii="Times New Roman" w:hAnsi="Times New Roman" w:cs="Times New Roman"/>
              </w:rPr>
              <w:t xml:space="preserve">Старостат                                 ( кладовище) </w:t>
            </w:r>
          </w:p>
        </w:tc>
        <w:tc>
          <w:tcPr>
            <w:tcW w:w="2512" w:type="dxa"/>
          </w:tcPr>
          <w:p>
            <w:pPr>
              <w:spacing w:after="0"/>
              <w:rPr>
                <w:rFonts w:ascii="Times New Roman" w:hAnsi="Times New Roman" w:cs="Times New Roman"/>
              </w:rPr>
            </w:pPr>
            <w:r>
              <w:rPr>
                <w:rFonts w:ascii="Times New Roman" w:hAnsi="Times New Roman" w:cs="Times New Roman"/>
              </w:rPr>
              <w:t>ТзОВ «Вілком»</w:t>
            </w:r>
          </w:p>
          <w:p>
            <w:pPr>
              <w:spacing w:after="0"/>
              <w:rPr>
                <w:rFonts w:ascii="Times New Roman" w:hAnsi="Times New Roman" w:cs="Times New Roman"/>
              </w:rPr>
            </w:pPr>
            <w:r>
              <w:rPr>
                <w:rFonts w:ascii="Times New Roman" w:hAnsi="Times New Roman" w:cs="Times New Roman"/>
              </w:rPr>
              <w:t>Богаєць В.М.</w:t>
            </w:r>
          </w:p>
          <w:p>
            <w:pPr>
              <w:spacing w:after="0"/>
              <w:rPr>
                <w:rFonts w:ascii="Times New Roman" w:hAnsi="Times New Roman" w:cs="Times New Roman"/>
              </w:rPr>
            </w:pPr>
            <w:r>
              <w:rPr>
                <w:rFonts w:ascii="Times New Roman" w:hAnsi="Times New Roman" w:cs="Times New Roman"/>
              </w:rPr>
              <w:t>ТзОВ «Західтрансбуд»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Лотатники</w:t>
            </w:r>
          </w:p>
        </w:tc>
        <w:tc>
          <w:tcPr>
            <w:tcW w:w="1563" w:type="dxa"/>
          </w:tcPr>
          <w:p>
            <w:pPr>
              <w:spacing w:after="0"/>
              <w:rPr>
                <w:rFonts w:ascii="Times New Roman" w:hAnsi="Times New Roman" w:cs="Times New Roman"/>
              </w:rPr>
            </w:pPr>
            <w:r>
              <w:rPr>
                <w:rFonts w:ascii="Times New Roman" w:hAnsi="Times New Roman" w:cs="Times New Roman"/>
              </w:rPr>
              <w:t>75</w:t>
            </w:r>
          </w:p>
        </w:tc>
        <w:tc>
          <w:tcPr>
            <w:tcW w:w="1276" w:type="dxa"/>
          </w:tcPr>
          <w:p>
            <w:pPr>
              <w:spacing w:after="0"/>
              <w:rPr>
                <w:rFonts w:ascii="Times New Roman" w:hAnsi="Times New Roman" w:cs="Times New Roman"/>
              </w:rPr>
            </w:pPr>
            <w:r>
              <w:rPr>
                <w:rFonts w:ascii="Times New Roman" w:hAnsi="Times New Roman" w:cs="Times New Roman"/>
              </w:rPr>
              <w:t>250/310</w:t>
            </w:r>
          </w:p>
        </w:tc>
        <w:tc>
          <w:tcPr>
            <w:tcW w:w="2315" w:type="dxa"/>
          </w:tcPr>
          <w:p>
            <w:pPr>
              <w:spacing w:after="0"/>
              <w:rPr>
                <w:rFonts w:ascii="Times New Roman" w:hAnsi="Times New Roman" w:cs="Times New Roman"/>
              </w:rPr>
            </w:pPr>
          </w:p>
        </w:tc>
        <w:tc>
          <w:tcPr>
            <w:tcW w:w="2315" w:type="dxa"/>
          </w:tcPr>
          <w:p>
            <w:pPr>
              <w:spacing w:after="0" w:line="240" w:lineRule="auto"/>
              <w:rPr>
                <w:rFonts w:ascii="Times New Roman" w:hAnsi="Times New Roman" w:cs="Times New Roman"/>
              </w:rPr>
            </w:pPr>
            <w:r>
              <w:rPr>
                <w:rFonts w:ascii="Times New Roman" w:hAnsi="Times New Roman" w:cs="Times New Roman"/>
              </w:rPr>
              <w:t>Старостат                                 ( кладовище)</w:t>
            </w:r>
          </w:p>
        </w:tc>
        <w:tc>
          <w:tcPr>
            <w:tcW w:w="2512" w:type="dxa"/>
          </w:tcPr>
          <w:p>
            <w:pPr>
              <w:spacing w:after="0"/>
              <w:rPr>
                <w:rFonts w:ascii="Times New Roman" w:hAnsi="Times New Roman" w:cs="Times New Roman"/>
              </w:rPr>
            </w:pPr>
            <w:r>
              <w:rPr>
                <w:rFonts w:ascii="Times New Roman" w:hAnsi="Times New Roman" w:cs="Times New Roman"/>
              </w:rPr>
              <w:t>Ольшанецька 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Бережниця</w:t>
            </w:r>
          </w:p>
        </w:tc>
        <w:tc>
          <w:tcPr>
            <w:tcW w:w="1563" w:type="dxa"/>
          </w:tcPr>
          <w:p>
            <w:pPr>
              <w:spacing w:after="0"/>
              <w:rPr>
                <w:rFonts w:ascii="Times New Roman" w:hAnsi="Times New Roman" w:cs="Times New Roman"/>
              </w:rPr>
            </w:pPr>
            <w:r>
              <w:rPr>
                <w:rFonts w:ascii="Times New Roman" w:hAnsi="Times New Roman" w:cs="Times New Roman"/>
              </w:rPr>
              <w:t>140</w:t>
            </w:r>
          </w:p>
        </w:tc>
        <w:tc>
          <w:tcPr>
            <w:tcW w:w="1276" w:type="dxa"/>
          </w:tcPr>
          <w:p>
            <w:pPr>
              <w:spacing w:after="0"/>
              <w:rPr>
                <w:rFonts w:ascii="Times New Roman" w:hAnsi="Times New Roman" w:cs="Times New Roman"/>
              </w:rPr>
            </w:pPr>
            <w:r>
              <w:rPr>
                <w:rFonts w:ascii="Times New Roman" w:hAnsi="Times New Roman" w:cs="Times New Roman"/>
              </w:rPr>
              <w:t>500/620</w:t>
            </w:r>
          </w:p>
        </w:tc>
        <w:tc>
          <w:tcPr>
            <w:tcW w:w="2315" w:type="dxa"/>
          </w:tcPr>
          <w:p>
            <w:pPr>
              <w:spacing w:after="0"/>
              <w:rPr>
                <w:rFonts w:ascii="Times New Roman" w:hAnsi="Times New Roman" w:cs="Times New Roman"/>
              </w:rPr>
            </w:pPr>
          </w:p>
        </w:tc>
        <w:tc>
          <w:tcPr>
            <w:tcW w:w="2315" w:type="dxa"/>
          </w:tcPr>
          <w:p>
            <w:pPr>
              <w:spacing w:after="0" w:line="240" w:lineRule="auto"/>
              <w:rPr>
                <w:rFonts w:ascii="Times New Roman" w:hAnsi="Times New Roman" w:cs="Times New Roman"/>
              </w:rPr>
            </w:pPr>
            <w:r>
              <w:rPr>
                <w:rFonts w:ascii="Times New Roman" w:hAnsi="Times New Roman" w:cs="Times New Roman"/>
              </w:rPr>
              <w:t>Старостат                                  ( Кладовище)</w:t>
            </w:r>
          </w:p>
        </w:tc>
        <w:tc>
          <w:tcPr>
            <w:tcW w:w="2512" w:type="dxa"/>
          </w:tcPr>
          <w:p>
            <w:pPr>
              <w:spacing w:after="0"/>
              <w:rPr>
                <w:rFonts w:ascii="Times New Roman" w:hAnsi="Times New Roman" w:cs="Times New Roman"/>
              </w:rPr>
            </w:pPr>
            <w:r>
              <w:rPr>
                <w:rFonts w:ascii="Times New Roman" w:hAnsi="Times New Roman" w:cs="Times New Roman"/>
              </w:rPr>
              <w:t>Костів О.З</w:t>
            </w:r>
          </w:p>
          <w:p>
            <w:pPr>
              <w:spacing w:after="0"/>
              <w:rPr>
                <w:rFonts w:ascii="Times New Roman" w:hAnsi="Times New Roman" w:cs="Times New Roman"/>
              </w:rPr>
            </w:pPr>
            <w:r>
              <w:rPr>
                <w:rFonts w:ascii="Times New Roman" w:hAnsi="Times New Roman" w:cs="Times New Roman"/>
              </w:rPr>
              <w:t>ФГ «Горлиця-М»</w:t>
            </w:r>
          </w:p>
          <w:p>
            <w:pPr>
              <w:spacing w:after="0"/>
              <w:rPr>
                <w:rFonts w:ascii="Times New Roman" w:hAnsi="Times New Roman" w:cs="Times New Roman"/>
              </w:rPr>
            </w:pPr>
            <w:r>
              <w:rPr>
                <w:rFonts w:ascii="Times New Roman" w:hAnsi="Times New Roman" w:cs="Times New Roman"/>
              </w:rPr>
              <w:t>ТзОВ «Актив-Захід»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Слобідка</w:t>
            </w:r>
          </w:p>
        </w:tc>
        <w:tc>
          <w:tcPr>
            <w:tcW w:w="1563" w:type="dxa"/>
          </w:tcPr>
          <w:p>
            <w:pPr>
              <w:spacing w:after="0"/>
              <w:rPr>
                <w:rFonts w:ascii="Times New Roman" w:hAnsi="Times New Roman" w:cs="Times New Roman"/>
              </w:rPr>
            </w:pPr>
            <w:r>
              <w:rPr>
                <w:rFonts w:ascii="Times New Roman" w:hAnsi="Times New Roman" w:cs="Times New Roman"/>
              </w:rPr>
              <w:t>216</w:t>
            </w:r>
          </w:p>
        </w:tc>
        <w:tc>
          <w:tcPr>
            <w:tcW w:w="1276" w:type="dxa"/>
          </w:tcPr>
          <w:p>
            <w:pPr>
              <w:spacing w:after="0"/>
              <w:rPr>
                <w:rFonts w:ascii="Times New Roman" w:hAnsi="Times New Roman" w:cs="Times New Roman"/>
              </w:rPr>
            </w:pPr>
            <w:r>
              <w:rPr>
                <w:rFonts w:ascii="Times New Roman" w:hAnsi="Times New Roman" w:cs="Times New Roman"/>
              </w:rPr>
              <w:t>630/781</w:t>
            </w:r>
          </w:p>
        </w:tc>
        <w:tc>
          <w:tcPr>
            <w:tcW w:w="2315" w:type="dxa"/>
          </w:tcPr>
          <w:p>
            <w:pPr>
              <w:spacing w:after="0"/>
              <w:rPr>
                <w:rFonts w:ascii="Times New Roman" w:hAnsi="Times New Roman" w:cs="Times New Roman"/>
              </w:rPr>
            </w:pPr>
          </w:p>
        </w:tc>
        <w:tc>
          <w:tcPr>
            <w:tcW w:w="2315" w:type="dxa"/>
          </w:tcPr>
          <w:p>
            <w:pPr>
              <w:spacing w:after="0" w:line="240" w:lineRule="auto"/>
              <w:rPr>
                <w:rFonts w:ascii="Times New Roman" w:hAnsi="Times New Roman" w:cs="Times New Roman"/>
              </w:rPr>
            </w:pPr>
            <w:r>
              <w:rPr>
                <w:rFonts w:ascii="Times New Roman" w:hAnsi="Times New Roman" w:cs="Times New Roman"/>
              </w:rPr>
              <w:t>Старостат                                  ( Кладовище)</w:t>
            </w:r>
          </w:p>
        </w:tc>
        <w:tc>
          <w:tcPr>
            <w:tcW w:w="2512" w:type="dxa"/>
          </w:tcPr>
          <w:p>
            <w:pPr>
              <w:spacing w:after="0"/>
              <w:rPr>
                <w:rFonts w:ascii="Times New Roman" w:hAnsi="Times New Roman" w:cs="Times New Roman"/>
              </w:rPr>
            </w:pPr>
            <w:r>
              <w:rPr>
                <w:rFonts w:ascii="Times New Roman" w:hAnsi="Times New Roman" w:cs="Times New Roman"/>
              </w:rPr>
              <w:t>Голобин Ю.Я.</w:t>
            </w:r>
          </w:p>
          <w:p>
            <w:pPr>
              <w:spacing w:after="0"/>
              <w:rPr>
                <w:rFonts w:ascii="Times New Roman" w:hAnsi="Times New Roman" w:cs="Times New Roman"/>
              </w:rPr>
            </w:pPr>
            <w:r>
              <w:rPr>
                <w:rFonts w:ascii="Times New Roman" w:hAnsi="Times New Roman" w:cs="Times New Roman"/>
              </w:rPr>
              <w:t>Гірник В.Є.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Миртюки</w:t>
            </w:r>
          </w:p>
        </w:tc>
        <w:tc>
          <w:tcPr>
            <w:tcW w:w="1563" w:type="dxa"/>
          </w:tcPr>
          <w:p>
            <w:pPr>
              <w:spacing w:after="0"/>
              <w:rPr>
                <w:rFonts w:ascii="Times New Roman" w:hAnsi="Times New Roman" w:cs="Times New Roman"/>
              </w:rPr>
            </w:pPr>
            <w:r>
              <w:rPr>
                <w:rFonts w:ascii="Times New Roman" w:hAnsi="Times New Roman" w:cs="Times New Roman"/>
              </w:rPr>
              <w:t>285</w:t>
            </w:r>
          </w:p>
        </w:tc>
        <w:tc>
          <w:tcPr>
            <w:tcW w:w="1276" w:type="dxa"/>
          </w:tcPr>
          <w:p>
            <w:pPr>
              <w:spacing w:after="0"/>
              <w:rPr>
                <w:rFonts w:ascii="Times New Roman" w:hAnsi="Times New Roman" w:cs="Times New Roman"/>
              </w:rPr>
            </w:pPr>
            <w:r>
              <w:rPr>
                <w:rFonts w:ascii="Times New Roman" w:hAnsi="Times New Roman" w:cs="Times New Roman"/>
              </w:rPr>
              <w:t>780/967</w:t>
            </w:r>
          </w:p>
        </w:tc>
        <w:tc>
          <w:tcPr>
            <w:tcW w:w="2315" w:type="dxa"/>
          </w:tcPr>
          <w:p>
            <w:pPr>
              <w:spacing w:after="0"/>
              <w:rPr>
                <w:rFonts w:ascii="Times New Roman" w:hAnsi="Times New Roman" w:cs="Times New Roman"/>
              </w:rPr>
            </w:pPr>
            <w:r>
              <w:rPr>
                <w:rFonts w:ascii="Times New Roman" w:hAnsi="Times New Roman" w:cs="Times New Roman"/>
              </w:rPr>
              <w:t>Ліцей – 3шт/1м³</w:t>
            </w:r>
          </w:p>
        </w:tc>
        <w:tc>
          <w:tcPr>
            <w:tcW w:w="2315" w:type="dxa"/>
          </w:tcPr>
          <w:p>
            <w:pPr>
              <w:spacing w:after="0" w:line="240" w:lineRule="auto"/>
              <w:rPr>
                <w:rFonts w:ascii="Times New Roman" w:hAnsi="Times New Roman" w:cs="Times New Roman"/>
              </w:rPr>
            </w:pPr>
            <w:r>
              <w:rPr>
                <w:rFonts w:ascii="Times New Roman" w:hAnsi="Times New Roman" w:cs="Times New Roman"/>
              </w:rPr>
              <w:t>Ліцей</w:t>
            </w:r>
          </w:p>
          <w:p>
            <w:pPr>
              <w:spacing w:after="0" w:line="240" w:lineRule="auto"/>
              <w:rPr>
                <w:rFonts w:ascii="Times New Roman" w:hAnsi="Times New Roman" w:cs="Times New Roman"/>
              </w:rPr>
            </w:pPr>
            <w:r>
              <w:rPr>
                <w:rFonts w:ascii="Times New Roman" w:hAnsi="Times New Roman" w:cs="Times New Roman"/>
              </w:rPr>
              <w:t>Старостат                                  ( Кладовище)</w:t>
            </w:r>
          </w:p>
        </w:tc>
        <w:tc>
          <w:tcPr>
            <w:tcW w:w="2512" w:type="dxa"/>
          </w:tcPr>
          <w:p>
            <w:pPr>
              <w:spacing w:after="0"/>
              <w:rPr>
                <w:rFonts w:ascii="Times New Roman" w:hAnsi="Times New Roman" w:cs="Times New Roman"/>
              </w:rPr>
            </w:pPr>
            <w:r>
              <w:rPr>
                <w:rFonts w:ascii="Times New Roman" w:hAnsi="Times New Roman" w:cs="Times New Roman"/>
              </w:rPr>
              <w:t>Котурбаш Н.</w:t>
            </w:r>
          </w:p>
          <w:p>
            <w:pPr>
              <w:spacing w:after="0"/>
              <w:rPr>
                <w:rFonts w:ascii="Times New Roman" w:hAnsi="Times New Roman" w:cs="Times New Roman"/>
              </w:rPr>
            </w:pPr>
            <w:r>
              <w:rPr>
                <w:rFonts w:ascii="Times New Roman" w:hAnsi="Times New Roman" w:cs="Times New Roman"/>
              </w:rPr>
              <w:t>ТзОВ «Євротрансюа»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4" w:type="dxa"/>
          </w:tcPr>
          <w:p>
            <w:pPr>
              <w:spacing w:after="0"/>
              <w:rPr>
                <w:rFonts w:ascii="Times New Roman" w:hAnsi="Times New Roman" w:cs="Times New Roman"/>
                <w:b/>
              </w:rPr>
            </w:pPr>
            <w:r>
              <w:rPr>
                <w:rFonts w:ascii="Times New Roman" w:hAnsi="Times New Roman" w:cs="Times New Roman"/>
                <w:b/>
              </w:rPr>
              <w:t>Всього</w:t>
            </w:r>
          </w:p>
        </w:tc>
        <w:tc>
          <w:tcPr>
            <w:tcW w:w="1563" w:type="dxa"/>
          </w:tcPr>
          <w:p>
            <w:pPr>
              <w:spacing w:after="0"/>
              <w:rPr>
                <w:rFonts w:ascii="Times New Roman" w:hAnsi="Times New Roman" w:cs="Times New Roman"/>
              </w:rPr>
            </w:pPr>
          </w:p>
        </w:tc>
        <w:tc>
          <w:tcPr>
            <w:tcW w:w="1276" w:type="dxa"/>
          </w:tcPr>
          <w:p>
            <w:pPr>
              <w:spacing w:after="0"/>
              <w:rPr>
                <w:rFonts w:ascii="Times New Roman" w:hAnsi="Times New Roman" w:cs="Times New Roman"/>
              </w:rPr>
            </w:pPr>
            <w:r>
              <w:rPr>
                <w:rFonts w:ascii="Times New Roman" w:hAnsi="Times New Roman" w:cs="Times New Roman"/>
              </w:rPr>
              <w:t>31783/39411</w:t>
            </w:r>
          </w:p>
        </w:tc>
        <w:tc>
          <w:tcPr>
            <w:tcW w:w="2315" w:type="dxa"/>
          </w:tcPr>
          <w:p>
            <w:pPr>
              <w:spacing w:after="0"/>
              <w:rPr>
                <w:rFonts w:ascii="Times New Roman" w:hAnsi="Times New Roman" w:cs="Times New Roman"/>
              </w:rPr>
            </w:pPr>
          </w:p>
        </w:tc>
        <w:tc>
          <w:tcPr>
            <w:tcW w:w="2315" w:type="dxa"/>
          </w:tcPr>
          <w:p>
            <w:pPr>
              <w:spacing w:after="0" w:line="240" w:lineRule="auto"/>
              <w:rPr>
                <w:rFonts w:ascii="Times New Roman" w:hAnsi="Times New Roman" w:cs="Times New Roman"/>
              </w:rPr>
            </w:pPr>
          </w:p>
        </w:tc>
        <w:tc>
          <w:tcPr>
            <w:tcW w:w="2512" w:type="dxa"/>
          </w:tcPr>
          <w:p>
            <w:pPr>
              <w:spacing w:after="0"/>
              <w:rPr>
                <w:rFonts w:ascii="Times New Roman" w:hAnsi="Times New Roman" w:cs="Times New Roman"/>
              </w:rPr>
            </w:pPr>
          </w:p>
        </w:tc>
      </w:tr>
    </w:tbl>
    <w:p>
      <w:pPr>
        <w:spacing w:after="0"/>
        <w:jc w:val="both"/>
        <w:rPr>
          <w:rFonts w:ascii="Times New Roman" w:hAnsi="Times New Roman" w:cs="Times New Roman"/>
          <w:b/>
          <w:sz w:val="26"/>
          <w:szCs w:val="26"/>
        </w:rPr>
      </w:pPr>
    </w:p>
    <w:p>
      <w:pPr>
        <w:spacing w:after="0"/>
        <w:jc w:val="both"/>
        <w:rPr>
          <w:rFonts w:ascii="Times New Roman" w:hAnsi="Times New Roman" w:cs="Times New Roman"/>
          <w:b/>
          <w:sz w:val="26"/>
          <w:szCs w:val="26"/>
        </w:rPr>
      </w:pPr>
    </w:p>
    <w:p>
      <w:pPr>
        <w:jc w:val="both"/>
        <w:rPr>
          <w:rFonts w:ascii="Times New Roman" w:hAnsi="Times New Roman" w:cs="Times New Roman"/>
          <w:sz w:val="26"/>
          <w:szCs w:val="26"/>
        </w:rPr>
      </w:pPr>
      <w:r>
        <w:rPr>
          <w:rFonts w:ascii="Times New Roman" w:hAnsi="Times New Roman" w:cs="Times New Roman"/>
          <w:sz w:val="26"/>
          <w:szCs w:val="26"/>
        </w:rPr>
        <w:t>- система надання послуги за відповідним видом побутових відходів (безконтейнерна та/або контейнерна система, пункт роздільного збирання (зокрема мобільний), за заявкою споживача):</w:t>
      </w:r>
    </w:p>
    <w:p>
      <w:pPr>
        <w:jc w:val="both"/>
        <w:rPr>
          <w:rFonts w:ascii="Times New Roman" w:hAnsi="Times New Roman" w:cs="Times New Roman"/>
          <w:sz w:val="26"/>
          <w:szCs w:val="26"/>
        </w:rPr>
      </w:pPr>
      <w:r>
        <w:rPr>
          <w:rFonts w:ascii="Times New Roman" w:hAnsi="Times New Roman" w:cs="Times New Roman"/>
          <w:sz w:val="26"/>
          <w:szCs w:val="26"/>
        </w:rPr>
        <w:t xml:space="preserve"> безконтейнерна та контейнерна система</w:t>
      </w:r>
    </w:p>
    <w:p>
      <w:pPr>
        <w:spacing w:after="0"/>
        <w:jc w:val="both"/>
        <w:rPr>
          <w:rFonts w:ascii="Times New Roman" w:hAnsi="Times New Roman" w:cs="Times New Roman"/>
          <w:sz w:val="26"/>
          <w:szCs w:val="26"/>
        </w:rPr>
      </w:pPr>
    </w:p>
    <w:p>
      <w:pPr>
        <w:shd w:val="clear" w:color="auto" w:fill="FFFFFF"/>
        <w:spacing w:before="300" w:after="450" w:line="240" w:lineRule="auto"/>
        <w:ind w:left="450" w:right="450"/>
        <w:jc w:val="center"/>
        <w:rPr>
          <w:rFonts w:ascii="Times New Roman" w:hAnsi="Times New Roman" w:eastAsia="Times New Roman" w:cs="Times New Roman"/>
          <w:b/>
          <w:bCs/>
          <w:color w:val="333333"/>
          <w:sz w:val="32"/>
        </w:rPr>
      </w:pPr>
    </w:p>
    <w:p>
      <w:pPr>
        <w:shd w:val="clear" w:color="auto" w:fill="FFFFFF"/>
        <w:spacing w:after="0" w:line="240" w:lineRule="auto"/>
        <w:ind w:left="450" w:right="450"/>
        <w:jc w:val="right"/>
        <w:rPr>
          <w:rFonts w:ascii="Times New Roman" w:hAnsi="Times New Roman" w:eastAsia="Times New Roman" w:cs="Times New Roman"/>
          <w:bCs/>
          <w:sz w:val="24"/>
          <w:szCs w:val="24"/>
        </w:rPr>
      </w:pPr>
    </w:p>
    <w:p>
      <w:pPr>
        <w:shd w:val="clear" w:color="auto" w:fill="FFFFFF"/>
        <w:spacing w:after="0" w:line="240" w:lineRule="auto"/>
        <w:ind w:left="450" w:right="450"/>
        <w:jc w:val="right"/>
        <w:rPr>
          <w:rFonts w:ascii="Times New Roman" w:hAnsi="Times New Roman" w:eastAsia="Times New Roman" w:cs="Times New Roman"/>
          <w:bCs/>
          <w:sz w:val="24"/>
          <w:szCs w:val="24"/>
        </w:rPr>
      </w:pPr>
    </w:p>
    <w:p>
      <w:pPr>
        <w:shd w:val="clear" w:color="auto" w:fill="FFFFFF"/>
        <w:spacing w:after="0" w:line="240" w:lineRule="auto"/>
        <w:ind w:left="450" w:right="450"/>
        <w:jc w:val="right"/>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Додаток 1</w:t>
      </w:r>
    </w:p>
    <w:p>
      <w:pPr>
        <w:shd w:val="clear" w:color="auto" w:fill="FFFFFF"/>
        <w:spacing w:after="0" w:line="240" w:lineRule="auto"/>
        <w:ind w:left="450" w:right="450"/>
        <w:jc w:val="right"/>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до Положення</w:t>
      </w:r>
    </w:p>
    <w:p>
      <w:pPr>
        <w:shd w:val="clear" w:color="auto" w:fill="FFFFFF"/>
        <w:spacing w:after="0" w:line="240" w:lineRule="auto"/>
        <w:ind w:left="450" w:right="450"/>
        <w:jc w:val="center"/>
        <w:rPr>
          <w:rFonts w:ascii="Times New Roman" w:hAnsi="Times New Roman" w:eastAsia="Times New Roman" w:cs="Times New Roman"/>
          <w:color w:val="333333"/>
          <w:sz w:val="24"/>
          <w:szCs w:val="24"/>
        </w:rPr>
      </w:pPr>
      <w:r>
        <w:rPr>
          <w:rFonts w:ascii="Times New Roman" w:hAnsi="Times New Roman" w:eastAsia="Times New Roman" w:cs="Times New Roman"/>
          <w:b/>
          <w:bCs/>
          <w:color w:val="333333"/>
          <w:sz w:val="32"/>
        </w:rPr>
        <w:t>КРИТЕРІЇ ВІДПОВІДНОСТІ</w:t>
      </w:r>
      <w:r>
        <w:rPr>
          <w:rFonts w:ascii="Times New Roman" w:hAnsi="Times New Roman" w:eastAsia="Times New Roman" w:cs="Times New Roman"/>
          <w:color w:val="333333"/>
          <w:sz w:val="24"/>
          <w:szCs w:val="24"/>
        </w:rPr>
        <w:br w:type="textWrapping"/>
      </w:r>
      <w:r>
        <w:rPr>
          <w:rFonts w:ascii="Times New Roman" w:hAnsi="Times New Roman" w:eastAsia="Times New Roman" w:cs="Times New Roman"/>
          <w:b/>
          <w:bCs/>
          <w:color w:val="333333"/>
          <w:sz w:val="32"/>
        </w:rPr>
        <w:t>конкурсних пропозицій кваліфікаційним вимогам</w:t>
      </w:r>
    </w:p>
    <w:tbl>
      <w:tblPr>
        <w:tblStyle w:val="3"/>
        <w:tblW w:w="5000" w:type="pct"/>
        <w:tblInd w:w="0" w:type="dxa"/>
        <w:tblLayout w:type="autofit"/>
        <w:tblCellMar>
          <w:top w:w="15" w:type="dxa"/>
          <w:left w:w="15" w:type="dxa"/>
          <w:bottom w:w="15" w:type="dxa"/>
          <w:right w:w="15" w:type="dxa"/>
        </w:tblCellMar>
      </w:tblPr>
      <w:tblGrid>
        <w:gridCol w:w="488"/>
        <w:gridCol w:w="3614"/>
        <w:gridCol w:w="5567"/>
      </w:tblGrid>
      <w:tr>
        <w:tblPrEx>
          <w:tblCellMar>
            <w:top w:w="15" w:type="dxa"/>
            <w:left w:w="15" w:type="dxa"/>
            <w:bottom w:w="15" w:type="dxa"/>
            <w:right w:w="15" w:type="dxa"/>
          </w:tblCellMar>
        </w:tblPrEx>
        <w:tc>
          <w:tcPr>
            <w:tcW w:w="2100" w:type="pct"/>
            <w:gridSpan w:val="2"/>
            <w:tcBorders>
              <w:top w:val="single" w:color="000000" w:sz="6" w:space="0"/>
              <w:left w:val="nil"/>
              <w:bottom w:val="single" w:color="000000" w:sz="6" w:space="0"/>
              <w:right w:val="single" w:color="000000" w:sz="6" w:space="0"/>
            </w:tcBorders>
          </w:tcPr>
          <w:p>
            <w:pPr>
              <w:spacing w:before="150" w:after="150" w:line="240" w:lineRule="auto"/>
              <w:jc w:val="center"/>
              <w:rPr>
                <w:rFonts w:ascii="Times New Roman" w:hAnsi="Times New Roman" w:eastAsia="Times New Roman" w:cs="Times New Roman"/>
                <w:sz w:val="24"/>
                <w:szCs w:val="24"/>
              </w:rPr>
            </w:pPr>
            <w:bookmarkStart w:id="0" w:name="n136"/>
            <w:bookmarkEnd w:id="0"/>
            <w:r>
              <w:rPr>
                <w:rFonts w:ascii="Times New Roman" w:hAnsi="Times New Roman" w:eastAsia="Times New Roman" w:cs="Times New Roman"/>
                <w:sz w:val="24"/>
                <w:szCs w:val="24"/>
              </w:rPr>
              <w:t>Кваліфікаційні вимоги</w:t>
            </w:r>
          </w:p>
        </w:tc>
        <w:tc>
          <w:tcPr>
            <w:tcW w:w="2850" w:type="pct"/>
            <w:tcBorders>
              <w:top w:val="single" w:color="000000" w:sz="6" w:space="0"/>
              <w:left w:val="single" w:color="000000" w:sz="6" w:space="0"/>
              <w:bottom w:val="single" w:color="000000" w:sz="6" w:space="0"/>
              <w:right w:val="nil"/>
            </w:tcBorders>
          </w:tcPr>
          <w:p>
            <w:pPr>
              <w:spacing w:before="150" w:after="15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Критерії відповідності</w:t>
            </w:r>
          </w:p>
        </w:tc>
      </w:tr>
      <w:tr>
        <w:tblPrEx>
          <w:tblCellMar>
            <w:top w:w="15" w:type="dxa"/>
            <w:left w:w="15" w:type="dxa"/>
            <w:bottom w:w="15" w:type="dxa"/>
            <w:right w:w="15" w:type="dxa"/>
          </w:tblCellMar>
        </w:tblPrEx>
        <w:tc>
          <w:tcPr>
            <w:tcW w:w="4950" w:type="pct"/>
            <w:gridSpan w:val="3"/>
            <w:tcBorders>
              <w:top w:val="single" w:color="000000" w:sz="6" w:space="0"/>
              <w:left w:val="single" w:color="auto" w:sz="2" w:space="0"/>
              <w:bottom w:val="single" w:color="auto" w:sz="2" w:space="0"/>
              <w:right w:val="single" w:color="auto" w:sz="2" w:space="0"/>
            </w:tcBorders>
          </w:tcPr>
          <w:p>
            <w:pPr>
              <w:spacing w:before="150" w:after="15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Основні кваліфікаційні вимоги</w:t>
            </w:r>
          </w:p>
        </w:tc>
      </w:tr>
      <w:tr>
        <w:tblPrEx>
          <w:tblCellMar>
            <w:top w:w="15" w:type="dxa"/>
            <w:left w:w="15" w:type="dxa"/>
            <w:bottom w:w="15" w:type="dxa"/>
            <w:right w:w="15" w:type="dxa"/>
          </w:tblCellMar>
        </w:tblPrEx>
        <w:tc>
          <w:tcPr>
            <w:tcW w:w="2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8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Наявність транспортних засобів спеціального призначення для збирання та перевезення відповідного виду побутових відходів</w:t>
            </w: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довідкою-характеристикою транспортних засобів спеціального призначення;</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копіями свідоцтв про реєстрацію власних транспортних засобів спеціального призначення та/або договором про оренду таких транспортних засобів;</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копіями протоколів перевірки технічного стану транспортних засобів спеціального призначення</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r>
      <w:tr>
        <w:tblPrEx>
          <w:tblCellMar>
            <w:top w:w="15" w:type="dxa"/>
            <w:left w:w="15" w:type="dxa"/>
            <w:bottom w:w="15" w:type="dxa"/>
            <w:right w:w="15" w:type="dxa"/>
          </w:tblCellMar>
        </w:tblPrEx>
        <w:tc>
          <w:tcPr>
            <w:tcW w:w="2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8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перевага надається учасникові конкурсу, який має у власності обладнання для миття транспортних засобів спеціального призначення</w:t>
            </w:r>
          </w:p>
        </w:tc>
      </w:tr>
      <w:tr>
        <w:tblPrEx>
          <w:tblCellMar>
            <w:top w:w="15" w:type="dxa"/>
            <w:left w:w="15" w:type="dxa"/>
            <w:bottom w:w="15" w:type="dxa"/>
            <w:right w:w="15" w:type="dxa"/>
          </w:tblCellMar>
        </w:tblPrEx>
        <w:tc>
          <w:tcPr>
            <w:tcW w:w="2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8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Зберігання транспортних засобів спеціального призначення для перевезення побутових відходів</w:t>
            </w: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tc>
      </w:tr>
      <w:tr>
        <w:tblPrEx>
          <w:tblCellMar>
            <w:top w:w="15" w:type="dxa"/>
            <w:left w:w="15" w:type="dxa"/>
            <w:bottom w:w="15" w:type="dxa"/>
            <w:right w:w="15" w:type="dxa"/>
          </w:tblCellMar>
        </w:tblPrEx>
        <w:tc>
          <w:tcPr>
            <w:tcW w:w="2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8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довідкою про наявність власної або орендованої ремонтної бази, транспортних засобів спеціального призначення;</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договором про ремонтне обслуговування транспортних засобів спеціального призначення;</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копією наказу на прийняття у штат персоналу з ремонту та технічного обслуговування транспортних засобів спеціального призначення</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перевага надається учасникові конкурсу, який має у власності ремонтну базу та у штаті персонал з ремонтного обслуговування</w:t>
            </w:r>
          </w:p>
        </w:tc>
      </w:tr>
      <w:tr>
        <w:tblPrEx>
          <w:tblCellMar>
            <w:top w:w="15" w:type="dxa"/>
            <w:left w:w="15" w:type="dxa"/>
            <w:bottom w:w="15" w:type="dxa"/>
            <w:right w:w="15" w:type="dxa"/>
          </w:tblCellMar>
        </w:tblPrEx>
        <w:tc>
          <w:tcPr>
            <w:tcW w:w="2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8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Щоденний медичний огляд водіїв</w:t>
            </w: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договором про медичне обслуговування;</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копією наказу на прийняття у штат медичного працівника;</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p>
        </w:tc>
      </w:tr>
      <w:tr>
        <w:tblPrEx>
          <w:tblCellMar>
            <w:top w:w="15" w:type="dxa"/>
            <w:left w:w="15" w:type="dxa"/>
            <w:bottom w:w="15" w:type="dxa"/>
            <w:right w:w="15" w:type="dxa"/>
          </w:tblCellMar>
        </w:tblPrEx>
        <w:tc>
          <w:tcPr>
            <w:tcW w:w="4950" w:type="pct"/>
            <w:gridSpan w:val="3"/>
            <w:tcBorders>
              <w:top w:val="single" w:color="auto" w:sz="2" w:space="0"/>
              <w:left w:val="single" w:color="auto" w:sz="2" w:space="0"/>
              <w:bottom w:val="single" w:color="auto" w:sz="2" w:space="0"/>
              <w:right w:val="single" w:color="auto" w:sz="2" w:space="0"/>
            </w:tcBorders>
          </w:tcPr>
          <w:p>
            <w:pPr>
              <w:spacing w:before="150" w:after="15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Додаткові кваліфікаційні вимоги</w:t>
            </w:r>
          </w:p>
        </w:tc>
      </w:tr>
      <w:tr>
        <w:tblPrEx>
          <w:tblCellMar>
            <w:top w:w="15" w:type="dxa"/>
            <w:left w:w="15" w:type="dxa"/>
            <w:bottom w:w="15" w:type="dxa"/>
            <w:right w:w="15" w:type="dxa"/>
          </w:tblCellMar>
        </w:tblPrEx>
        <w:tc>
          <w:tcPr>
            <w:tcW w:w="2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8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Наявність пристроїв автоматизованого геоінформаційного контролю та супроводу перевезення побутових відходів</w:t>
            </w: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підтверджується:</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довідкою-характеристикою транспортних засобів спеціального призначення;</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r>
      <w:tr>
        <w:tblPrEx>
          <w:tblCellMar>
            <w:top w:w="15" w:type="dxa"/>
            <w:left w:w="15" w:type="dxa"/>
            <w:bottom w:w="15" w:type="dxa"/>
            <w:right w:w="15" w:type="dxa"/>
          </w:tblCellMar>
        </w:tblPrEx>
        <w:tc>
          <w:tcPr>
            <w:tcW w:w="2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8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довідкою-характеристикою транспортних засобів спеціального призначення;</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w:t>
            </w:r>
          </w:p>
        </w:tc>
      </w:tr>
      <w:tr>
        <w:tblPrEx>
          <w:tblCellMar>
            <w:top w:w="15" w:type="dxa"/>
            <w:left w:w="15" w:type="dxa"/>
            <w:bottom w:w="15" w:type="dxa"/>
            <w:right w:w="15" w:type="dxa"/>
          </w:tblCellMar>
        </w:tblPrEx>
        <w:tc>
          <w:tcPr>
            <w:tcW w:w="2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8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свідоцтв про реєстрацію транспортних засобів спеціального призначення та/або договором про оренду таких транспортних засобів</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tc>
      </w:tr>
      <w:tr>
        <w:tblPrEx>
          <w:tblCellMar>
            <w:top w:w="15" w:type="dxa"/>
            <w:left w:w="15" w:type="dxa"/>
            <w:bottom w:w="15" w:type="dxa"/>
            <w:right w:w="15" w:type="dxa"/>
          </w:tblCellMar>
        </w:tblPrEx>
        <w:tc>
          <w:tcPr>
            <w:tcW w:w="2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8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Наявність контейнерів певного виду для збирання побутових відходів у кількості, що визначена організатором конкурсу як мінімальна</w:t>
            </w: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перевага надається учасникові конкурсу, який має у власності більшу кількість контейнерів певного виду для збирання побутових відходів</w:t>
            </w:r>
          </w:p>
        </w:tc>
      </w:tr>
      <w:tr>
        <w:tblPrEx>
          <w:tblCellMar>
            <w:top w:w="15" w:type="dxa"/>
            <w:left w:w="15" w:type="dxa"/>
            <w:bottom w:w="15" w:type="dxa"/>
            <w:right w:w="15" w:type="dxa"/>
          </w:tblCellMar>
        </w:tblPrEx>
        <w:tc>
          <w:tcPr>
            <w:tcW w:w="2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850" w:type="pct"/>
            <w:vMerge w:val="restar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Підтримання належного санітарного стану контейнерів для збирання побутових відходів</w:t>
            </w: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tc>
      </w:tr>
      <w:tr>
        <w:tblPrEx>
          <w:tblCellMar>
            <w:top w:w="15" w:type="dxa"/>
            <w:left w:w="15" w:type="dxa"/>
            <w:bottom w:w="15" w:type="dxa"/>
            <w:right w:w="15" w:type="dxa"/>
          </w:tblCellMar>
        </w:tblPrEx>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spacing w:after="0" w:line="240" w:lineRule="auto"/>
              <w:rPr>
                <w:rFonts w:ascii="Times New Roman" w:hAnsi="Times New Roman" w:eastAsia="Times New Roman" w:cs="Times New Roman"/>
                <w:sz w:val="24"/>
                <w:szCs w:val="24"/>
              </w:rPr>
            </w:pP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перевага надається учасникові конкурсу, який має у власності обладнання для миття контейнерів</w:t>
            </w:r>
          </w:p>
        </w:tc>
      </w:tr>
      <w:tr>
        <w:tblPrEx>
          <w:tblCellMar>
            <w:top w:w="15" w:type="dxa"/>
            <w:left w:w="15" w:type="dxa"/>
            <w:bottom w:w="15" w:type="dxa"/>
            <w:right w:w="15" w:type="dxa"/>
          </w:tblCellMar>
        </w:tblPrEx>
        <w:tc>
          <w:tcPr>
            <w:tcW w:w="250" w:type="pct"/>
            <w:tcBorders>
              <w:top w:val="single" w:color="auto" w:sz="2" w:space="0"/>
              <w:left w:val="single" w:color="auto" w:sz="2" w:space="0"/>
              <w:bottom w:val="single" w:color="auto" w:sz="2" w:space="0"/>
              <w:right w:val="single" w:color="auto" w:sz="2" w:space="0"/>
            </w:tcBorders>
          </w:tcPr>
          <w:p>
            <w:pPr>
              <w:spacing w:before="150" w:after="15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1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Готовність учасника конкурсу до брендування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2850" w:type="pct"/>
            <w:tcBorders>
              <w:top w:val="single" w:color="auto" w:sz="2" w:space="0"/>
              <w:left w:val="single" w:color="auto" w:sz="2" w:space="0"/>
              <w:bottom w:val="single" w:color="auto" w:sz="2" w:space="0"/>
              <w:right w:val="single" w:color="auto" w:sz="2" w:space="0"/>
            </w:tcBorders>
          </w:tcPr>
          <w:p>
            <w:pPr>
              <w:spacing w:before="150" w:after="15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учасник конкурсу згоден на брендування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брендування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p>
        </w:tc>
      </w:tr>
    </w:tbl>
    <w:p>
      <w:pPr>
        <w:spacing w:after="0"/>
        <w:ind w:firstLine="708"/>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pStyle w:val="6"/>
        <w:jc w:val="right"/>
        <w:rPr>
          <w:rFonts w:ascii="Times New Roman" w:hAnsi="Times New Roman" w:cs="Times New Roman"/>
        </w:rPr>
      </w:pPr>
      <w:r>
        <w:rPr>
          <w:rFonts w:ascii="Times New Roman" w:hAnsi="Times New Roman" w:cs="Times New Roman"/>
        </w:rPr>
        <w:t>Додаток</w:t>
      </w:r>
    </w:p>
    <w:p>
      <w:pPr>
        <w:pStyle w:val="6"/>
        <w:jc w:val="right"/>
        <w:rPr>
          <w:rFonts w:ascii="Times New Roman" w:hAnsi="Times New Roman" w:cs="Times New Roman"/>
        </w:rPr>
      </w:pPr>
      <w:r>
        <w:rPr>
          <w:rFonts w:ascii="Times New Roman" w:hAnsi="Times New Roman" w:cs="Times New Roman"/>
        </w:rPr>
        <w:t xml:space="preserve"> до Положення 2</w:t>
      </w:r>
    </w:p>
    <w:p>
      <w:pPr>
        <w:shd w:val="clear" w:color="auto" w:fill="FFFFFF"/>
        <w:spacing w:before="300" w:after="450" w:line="240" w:lineRule="auto"/>
        <w:ind w:left="450" w:right="450"/>
        <w:jc w:val="center"/>
        <w:rPr>
          <w:rFonts w:ascii="Times New Roman" w:hAnsi="Times New Roman" w:eastAsia="Times New Roman" w:cs="Times New Roman"/>
          <w:color w:val="333333"/>
          <w:sz w:val="24"/>
          <w:szCs w:val="24"/>
        </w:rPr>
      </w:pPr>
      <w:r>
        <w:rPr>
          <w:rFonts w:ascii="Times New Roman" w:hAnsi="Times New Roman" w:eastAsia="Times New Roman" w:cs="Times New Roman"/>
          <w:b/>
          <w:bCs/>
          <w:color w:val="333333"/>
          <w:sz w:val="32"/>
        </w:rPr>
        <w:t>ЖУРНАЛ</w:t>
      </w:r>
      <w:r>
        <w:rPr>
          <w:rFonts w:ascii="Times New Roman" w:hAnsi="Times New Roman" w:eastAsia="Times New Roman" w:cs="Times New Roman"/>
          <w:color w:val="333333"/>
          <w:sz w:val="24"/>
          <w:szCs w:val="24"/>
        </w:rPr>
        <w:br w:type="textWrapping"/>
      </w:r>
      <w:r>
        <w:rPr>
          <w:rFonts w:ascii="Times New Roman" w:hAnsi="Times New Roman" w:eastAsia="Times New Roman" w:cs="Times New Roman"/>
          <w:b/>
          <w:bCs/>
          <w:color w:val="333333"/>
          <w:sz w:val="32"/>
        </w:rPr>
        <w:t>обліку конкурсних пропозицій</w:t>
      </w:r>
    </w:p>
    <w:tbl>
      <w:tblPr>
        <w:tblStyle w:val="3"/>
        <w:tblW w:w="5000" w:type="pct"/>
        <w:tblInd w:w="0" w:type="dxa"/>
        <w:tblLayout w:type="autofit"/>
        <w:tblCellMar>
          <w:top w:w="15" w:type="dxa"/>
          <w:left w:w="15" w:type="dxa"/>
          <w:bottom w:w="15" w:type="dxa"/>
          <w:right w:w="15" w:type="dxa"/>
        </w:tblCellMar>
      </w:tblPr>
      <w:tblGrid>
        <w:gridCol w:w="955"/>
        <w:gridCol w:w="1700"/>
        <w:gridCol w:w="1863"/>
        <w:gridCol w:w="2381"/>
        <w:gridCol w:w="1539"/>
        <w:gridCol w:w="1231"/>
      </w:tblGrid>
      <w:tr>
        <w:tblPrEx>
          <w:tblCellMar>
            <w:top w:w="15" w:type="dxa"/>
            <w:left w:w="15" w:type="dxa"/>
            <w:bottom w:w="15" w:type="dxa"/>
            <w:right w:w="15" w:type="dxa"/>
          </w:tblCellMar>
        </w:tblPrEx>
        <w:tc>
          <w:tcPr>
            <w:tcW w:w="885" w:type="dxa"/>
            <w:tcBorders>
              <w:top w:val="single" w:color="000000" w:sz="6" w:space="0"/>
              <w:left w:val="nil"/>
              <w:bottom w:val="single" w:color="000000" w:sz="6" w:space="0"/>
              <w:right w:val="single" w:color="000000" w:sz="6" w:space="0"/>
            </w:tcBorders>
          </w:tcPr>
          <w:p>
            <w:pPr>
              <w:spacing w:before="150" w:after="150" w:line="240" w:lineRule="auto"/>
              <w:jc w:val="center"/>
              <w:rPr>
                <w:rFonts w:ascii="Times New Roman" w:hAnsi="Times New Roman" w:eastAsia="Times New Roman" w:cs="Times New Roman"/>
                <w:sz w:val="24"/>
                <w:szCs w:val="24"/>
              </w:rPr>
            </w:pPr>
            <w:bookmarkStart w:id="1" w:name="n139"/>
            <w:bookmarkEnd w:id="1"/>
            <w:r>
              <w:rPr>
                <w:rFonts w:ascii="Times New Roman" w:hAnsi="Times New Roman" w:eastAsia="Times New Roman" w:cs="Times New Roman"/>
                <w:sz w:val="24"/>
                <w:szCs w:val="24"/>
              </w:rPr>
              <w:t>Порядковий номер</w:t>
            </w:r>
          </w:p>
        </w:tc>
        <w:tc>
          <w:tcPr>
            <w:tcW w:w="1575" w:type="dxa"/>
            <w:tcBorders>
              <w:top w:val="single" w:color="000000" w:sz="6" w:space="0"/>
              <w:left w:val="single" w:color="000000" w:sz="6" w:space="0"/>
              <w:bottom w:val="single" w:color="000000" w:sz="6" w:space="0"/>
              <w:right w:val="single" w:color="000000" w:sz="6" w:space="0"/>
            </w:tcBorders>
          </w:tcPr>
          <w:p>
            <w:pPr>
              <w:spacing w:before="150" w:after="15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Дата та час надходження конкурсної пропозиції</w:t>
            </w:r>
          </w:p>
        </w:tc>
        <w:tc>
          <w:tcPr>
            <w:tcW w:w="1725" w:type="dxa"/>
            <w:tcBorders>
              <w:top w:val="single" w:color="000000" w:sz="6" w:space="0"/>
              <w:left w:val="single" w:color="000000" w:sz="6" w:space="0"/>
              <w:bottom w:val="single" w:color="000000" w:sz="6" w:space="0"/>
              <w:right w:val="single" w:color="000000" w:sz="6" w:space="0"/>
            </w:tcBorders>
          </w:tcPr>
          <w:p>
            <w:pPr>
              <w:spacing w:before="150" w:after="15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Найменування учасника конкурсу</w:t>
            </w:r>
          </w:p>
        </w:tc>
        <w:tc>
          <w:tcPr>
            <w:tcW w:w="2205" w:type="dxa"/>
            <w:tcBorders>
              <w:top w:val="single" w:color="000000" w:sz="6" w:space="0"/>
              <w:left w:val="single" w:color="000000" w:sz="6" w:space="0"/>
              <w:bottom w:val="single" w:color="000000" w:sz="6" w:space="0"/>
              <w:right w:val="single" w:color="000000" w:sz="6" w:space="0"/>
            </w:tcBorders>
          </w:tcPr>
          <w:p>
            <w:pPr>
              <w:spacing w:before="150" w:after="15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Місцезнаходження учасника конкурсу</w:t>
            </w:r>
          </w:p>
        </w:tc>
        <w:tc>
          <w:tcPr>
            <w:tcW w:w="1425" w:type="dxa"/>
            <w:tcBorders>
              <w:top w:val="single" w:color="000000" w:sz="6" w:space="0"/>
              <w:left w:val="single" w:color="000000" w:sz="6" w:space="0"/>
              <w:bottom w:val="single" w:color="000000" w:sz="6" w:space="0"/>
              <w:right w:val="single" w:color="000000" w:sz="6" w:space="0"/>
            </w:tcBorders>
          </w:tcPr>
          <w:p>
            <w:pPr>
              <w:spacing w:before="150" w:after="15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Контактний номер телефону учасника конкурсу</w:t>
            </w:r>
          </w:p>
        </w:tc>
        <w:tc>
          <w:tcPr>
            <w:tcW w:w="1140" w:type="dxa"/>
            <w:tcBorders>
              <w:top w:val="single" w:color="000000" w:sz="6" w:space="0"/>
              <w:left w:val="single" w:color="000000" w:sz="6" w:space="0"/>
              <w:bottom w:val="single" w:color="000000" w:sz="6" w:space="0"/>
              <w:right w:val="nil"/>
            </w:tcBorders>
          </w:tcPr>
          <w:p>
            <w:pPr>
              <w:spacing w:before="150" w:after="15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Примітка</w:t>
            </w:r>
          </w:p>
        </w:tc>
      </w:tr>
    </w:tbl>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8"/>
        <w:shd w:val="clear" w:color="auto" w:fill="FFFFFF"/>
        <w:spacing w:before="0" w:beforeAutospacing="0" w:after="0" w:afterAutospacing="0"/>
        <w:jc w:val="both"/>
        <w:rPr>
          <w:color w:val="1D1D1B"/>
        </w:rPr>
      </w:pPr>
    </w:p>
    <w:p>
      <w:pPr>
        <w:pStyle w:val="15"/>
        <w:ind w:left="6521"/>
        <w:rPr>
          <w:rFonts w:ascii="Times New Roman" w:hAnsi="Times New Roman"/>
          <w:sz w:val="24"/>
          <w:lang w:val="ru-RU"/>
        </w:rPr>
      </w:pPr>
      <w:r>
        <w:rPr>
          <w:rFonts w:ascii="Times New Roman" w:hAnsi="Times New Roman"/>
          <w:sz w:val="24"/>
        </w:rPr>
        <w:t>Додаток 3</w:t>
      </w:r>
      <w:r>
        <w:rPr>
          <w:rFonts w:ascii="Times New Roman" w:hAnsi="Times New Roman"/>
          <w:sz w:val="24"/>
        </w:rPr>
        <w:br w:type="textWrapping"/>
      </w:r>
      <w:r>
        <w:rPr>
          <w:rFonts w:ascii="Times New Roman" w:hAnsi="Times New Roman"/>
          <w:sz w:val="24"/>
        </w:rPr>
        <w:t>до Положення</w:t>
      </w:r>
    </w:p>
    <w:p>
      <w:pPr>
        <w:pStyle w:val="11"/>
        <w:ind w:firstLine="0"/>
        <w:jc w:val="center"/>
        <w:rPr>
          <w:rFonts w:ascii="Times New Roman" w:hAnsi="Times New Roman"/>
          <w:sz w:val="24"/>
        </w:rPr>
      </w:pPr>
      <w:bookmarkStart w:id="2" w:name="o235"/>
      <w:bookmarkEnd w:id="2"/>
      <w:r>
        <w:rPr>
          <w:rFonts w:ascii="Times New Roman" w:hAnsi="Times New Roman"/>
          <w:sz w:val="24"/>
        </w:rPr>
        <w:t xml:space="preserve">ПРИМІРНИЙ ДОГОВІР </w:t>
      </w:r>
      <w:r>
        <w:rPr>
          <w:rFonts w:ascii="Times New Roman" w:hAnsi="Times New Roman"/>
          <w:sz w:val="24"/>
        </w:rPr>
        <w:br w:type="textWrapping"/>
      </w:r>
      <w:r>
        <w:rPr>
          <w:rFonts w:ascii="Times New Roman" w:hAnsi="Times New Roman"/>
          <w:sz w:val="24"/>
        </w:rPr>
        <w:t xml:space="preserve">між організатором конкурсу та суб’єктом господарювання на </w:t>
      </w:r>
      <w:r>
        <w:rPr>
          <w:rFonts w:ascii="Times New Roman" w:hAnsi="Times New Roman"/>
          <w:sz w:val="24"/>
        </w:rPr>
        <w:br w:type="textWrapping"/>
      </w:r>
      <w:r>
        <w:rPr>
          <w:rFonts w:ascii="Times New Roman" w:hAnsi="Times New Roman"/>
          <w:sz w:val="24"/>
        </w:rPr>
        <w:t>здійснення операцій із збирання та перевезення побутових відходів</w:t>
      </w:r>
    </w:p>
    <w:tbl>
      <w:tblPr>
        <w:tblStyle w:val="3"/>
        <w:tblW w:w="0" w:type="auto"/>
        <w:tblInd w:w="0" w:type="dxa"/>
        <w:tblLayout w:type="autofit"/>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Borders>
              <w:top w:val="nil"/>
              <w:left w:val="nil"/>
              <w:bottom w:val="nil"/>
              <w:right w:val="nil"/>
            </w:tcBorders>
          </w:tcPr>
          <w:p>
            <w:pPr>
              <w:pStyle w:val="11"/>
              <w:ind w:firstLine="0"/>
              <w:jc w:val="both"/>
              <w:rPr>
                <w:rFonts w:ascii="Times New Roman" w:hAnsi="Times New Roman"/>
                <w:sz w:val="24"/>
                <w:lang w:val="en-US"/>
              </w:rPr>
            </w:pPr>
            <w:bookmarkStart w:id="3" w:name="o236"/>
            <w:bookmarkEnd w:id="3"/>
            <w:r>
              <w:rPr>
                <w:rFonts w:ascii="Times New Roman" w:hAnsi="Times New Roman"/>
                <w:sz w:val="24"/>
              </w:rPr>
              <w:t>_______________________________</w:t>
            </w:r>
          </w:p>
          <w:p>
            <w:pPr>
              <w:pStyle w:val="11"/>
              <w:spacing w:before="0"/>
              <w:ind w:right="523" w:firstLine="0"/>
              <w:jc w:val="center"/>
              <w:rPr>
                <w:rFonts w:ascii="Times New Roman" w:hAnsi="Times New Roman"/>
                <w:sz w:val="24"/>
                <w:lang w:val="en-US"/>
              </w:rPr>
            </w:pPr>
            <w:r>
              <w:rPr>
                <w:rFonts w:ascii="Times New Roman" w:hAnsi="Times New Roman"/>
                <w:sz w:val="20"/>
              </w:rPr>
              <w:t>(найменування населеного пункту)</w:t>
            </w:r>
          </w:p>
        </w:tc>
        <w:tc>
          <w:tcPr>
            <w:tcW w:w="4644" w:type="dxa"/>
            <w:tcBorders>
              <w:top w:val="nil"/>
              <w:left w:val="nil"/>
              <w:bottom w:val="nil"/>
              <w:right w:val="nil"/>
            </w:tcBorders>
          </w:tcPr>
          <w:p>
            <w:pPr>
              <w:pStyle w:val="11"/>
              <w:ind w:firstLine="0"/>
              <w:jc w:val="right"/>
              <w:rPr>
                <w:rFonts w:ascii="Times New Roman" w:hAnsi="Times New Roman"/>
                <w:sz w:val="24"/>
                <w:lang w:val="en-US"/>
              </w:rPr>
            </w:pPr>
            <w:r>
              <w:rPr>
                <w:rFonts w:ascii="Times New Roman" w:hAnsi="Times New Roman"/>
                <w:sz w:val="24"/>
              </w:rPr>
              <w:t>_____ ___________ ___ р.</w:t>
            </w:r>
          </w:p>
        </w:tc>
      </w:tr>
    </w:tbl>
    <w:p>
      <w:pPr>
        <w:pStyle w:val="11"/>
        <w:ind w:firstLine="0"/>
        <w:jc w:val="both"/>
        <w:rPr>
          <w:rFonts w:ascii="Times New Roman" w:hAnsi="Times New Roman"/>
          <w:sz w:val="24"/>
          <w:lang w:val="en-US"/>
        </w:rPr>
      </w:pPr>
    </w:p>
    <w:p>
      <w:pPr>
        <w:pStyle w:val="11"/>
        <w:tabs>
          <w:tab w:val="left" w:pos="9071"/>
        </w:tabs>
        <w:jc w:val="both"/>
        <w:rPr>
          <w:rFonts w:ascii="Times New Roman" w:hAnsi="Times New Roman"/>
          <w:sz w:val="24"/>
          <w:u w:val="single"/>
          <w:lang w:val="en-US"/>
        </w:rPr>
      </w:pPr>
      <w:r>
        <w:rPr>
          <w:rFonts w:ascii="Times New Roman" w:hAnsi="Times New Roman"/>
          <w:sz w:val="24"/>
          <w:u w:val="single"/>
          <w:lang w:val="en-US"/>
        </w:rPr>
        <w:tab/>
      </w:r>
    </w:p>
    <w:p>
      <w:pPr>
        <w:pStyle w:val="11"/>
        <w:spacing w:before="0"/>
        <w:jc w:val="center"/>
        <w:rPr>
          <w:rFonts w:ascii="Times New Roman" w:hAnsi="Times New Roman"/>
          <w:sz w:val="20"/>
        </w:rPr>
      </w:pPr>
      <w:r>
        <w:rPr>
          <w:rFonts w:ascii="Times New Roman" w:hAnsi="Times New Roman"/>
          <w:sz w:val="20"/>
        </w:rPr>
        <w:t>(найменування організатора конкурсу)</w:t>
      </w:r>
    </w:p>
    <w:p>
      <w:pPr>
        <w:pStyle w:val="11"/>
        <w:tabs>
          <w:tab w:val="left" w:pos="9071"/>
        </w:tabs>
        <w:spacing w:before="0"/>
        <w:ind w:firstLine="0"/>
        <w:jc w:val="both"/>
        <w:rPr>
          <w:rFonts w:ascii="Times New Roman" w:hAnsi="Times New Roman"/>
          <w:sz w:val="24"/>
          <w:u w:val="single"/>
          <w:lang w:val="en-US"/>
        </w:rPr>
      </w:pPr>
      <w:r>
        <w:rPr>
          <w:rFonts w:ascii="Times New Roman" w:hAnsi="Times New Roman"/>
          <w:sz w:val="24"/>
        </w:rPr>
        <w:t xml:space="preserve">в особі </w:t>
      </w:r>
      <w:r>
        <w:rPr>
          <w:rFonts w:ascii="Times New Roman" w:hAnsi="Times New Roman"/>
          <w:sz w:val="24"/>
          <w:u w:val="single"/>
          <w:lang w:val="en-US"/>
        </w:rPr>
        <w:tab/>
      </w:r>
    </w:p>
    <w:p>
      <w:pPr>
        <w:pStyle w:val="11"/>
        <w:spacing w:before="0"/>
        <w:ind w:firstLine="992"/>
        <w:jc w:val="center"/>
        <w:rPr>
          <w:rFonts w:ascii="Times New Roman" w:hAnsi="Times New Roman"/>
          <w:sz w:val="20"/>
        </w:rPr>
      </w:pPr>
      <w:r>
        <w:rPr>
          <w:rFonts w:ascii="Times New Roman" w:hAnsi="Times New Roman"/>
          <w:sz w:val="20"/>
        </w:rPr>
        <w:t>(посада, прізвище, ім’я та по батькові (за наявності)</w:t>
      </w:r>
    </w:p>
    <w:p>
      <w:pPr>
        <w:pStyle w:val="11"/>
        <w:tabs>
          <w:tab w:val="left" w:pos="9071"/>
        </w:tabs>
        <w:spacing w:before="0"/>
        <w:ind w:firstLine="0"/>
        <w:jc w:val="both"/>
        <w:rPr>
          <w:rFonts w:ascii="Times New Roman" w:hAnsi="Times New Roman"/>
          <w:sz w:val="24"/>
        </w:rPr>
      </w:pPr>
      <w:r>
        <w:rPr>
          <w:rFonts w:ascii="Times New Roman" w:hAnsi="Times New Roman"/>
          <w:sz w:val="24"/>
          <w:u w:val="single"/>
          <w:lang w:val="ru-RU"/>
        </w:rPr>
        <w:tab/>
      </w:r>
      <w:r>
        <w:rPr>
          <w:rFonts w:ascii="Times New Roman" w:hAnsi="Times New Roman"/>
          <w:sz w:val="24"/>
        </w:rPr>
        <w:t>,</w:t>
      </w:r>
    </w:p>
    <w:p>
      <w:pPr>
        <w:pStyle w:val="11"/>
        <w:tabs>
          <w:tab w:val="left" w:pos="9071"/>
        </w:tabs>
        <w:ind w:firstLine="0"/>
        <w:jc w:val="both"/>
        <w:rPr>
          <w:rFonts w:ascii="Times New Roman" w:hAnsi="Times New Roman"/>
          <w:sz w:val="24"/>
          <w:u w:val="single"/>
        </w:rPr>
      </w:pPr>
      <w:r>
        <w:rPr>
          <w:rFonts w:ascii="Times New Roman" w:hAnsi="Times New Roman"/>
          <w:sz w:val="24"/>
        </w:rPr>
        <w:t xml:space="preserve">що діє на підставі Законів України “Про місцеве самоврядування в Україні”, “Про місцеві державні адміністрації”, “Про управління відходами” </w:t>
      </w:r>
      <w:bookmarkStart w:id="4" w:name="o241"/>
      <w:bookmarkEnd w:id="4"/>
      <w:r>
        <w:rPr>
          <w:rFonts w:ascii="Times New Roman" w:hAnsi="Times New Roman"/>
          <w:sz w:val="24"/>
        </w:rPr>
        <w:t xml:space="preserve">(далі - замовник), з однієї сторони, і </w:t>
      </w:r>
      <w:r>
        <w:rPr>
          <w:rFonts w:ascii="Times New Roman" w:hAnsi="Times New Roman"/>
          <w:sz w:val="24"/>
          <w:u w:val="single"/>
        </w:rPr>
        <w:tab/>
      </w:r>
    </w:p>
    <w:p>
      <w:pPr>
        <w:pStyle w:val="11"/>
        <w:tabs>
          <w:tab w:val="left" w:pos="9071"/>
        </w:tabs>
        <w:ind w:firstLine="0"/>
        <w:jc w:val="both"/>
        <w:rPr>
          <w:rFonts w:ascii="Times New Roman" w:hAnsi="Times New Roman"/>
          <w:sz w:val="24"/>
          <w:u w:val="single"/>
        </w:rPr>
      </w:pPr>
      <w:r>
        <w:rPr>
          <w:rFonts w:ascii="Times New Roman" w:hAnsi="Times New Roman"/>
          <w:sz w:val="24"/>
          <w:u w:val="single"/>
        </w:rPr>
        <w:tab/>
      </w:r>
    </w:p>
    <w:p>
      <w:pPr>
        <w:pStyle w:val="11"/>
        <w:spacing w:before="0"/>
        <w:jc w:val="center"/>
        <w:rPr>
          <w:rFonts w:ascii="Times New Roman" w:hAnsi="Times New Roman"/>
          <w:sz w:val="20"/>
        </w:rPr>
      </w:pPr>
      <w:r>
        <w:rPr>
          <w:rFonts w:ascii="Times New Roman" w:hAnsi="Times New Roman"/>
          <w:sz w:val="20"/>
        </w:rPr>
        <w:t>(найменування суб’єкта господарювання,якого визначено виконавцем послуги)</w:t>
      </w:r>
    </w:p>
    <w:p>
      <w:pPr>
        <w:pStyle w:val="11"/>
        <w:tabs>
          <w:tab w:val="left" w:pos="9071"/>
        </w:tabs>
        <w:ind w:firstLine="0"/>
        <w:jc w:val="both"/>
        <w:rPr>
          <w:rFonts w:ascii="Times New Roman" w:hAnsi="Times New Roman"/>
          <w:sz w:val="24"/>
          <w:u w:val="single"/>
        </w:rPr>
      </w:pPr>
      <w:r>
        <w:rPr>
          <w:rFonts w:ascii="Times New Roman" w:hAnsi="Times New Roman"/>
          <w:sz w:val="24"/>
        </w:rPr>
        <w:t xml:space="preserve">в особі </w:t>
      </w:r>
      <w:r>
        <w:rPr>
          <w:rFonts w:ascii="Times New Roman" w:hAnsi="Times New Roman"/>
          <w:sz w:val="24"/>
          <w:u w:val="single"/>
          <w:lang w:val="ru-RU"/>
        </w:rPr>
        <w:tab/>
      </w:r>
      <w:r>
        <w:rPr>
          <w:rFonts w:ascii="Times New Roman" w:hAnsi="Times New Roman"/>
          <w:sz w:val="24"/>
        </w:rPr>
        <w:t>,</w:t>
      </w:r>
    </w:p>
    <w:p>
      <w:pPr>
        <w:pStyle w:val="11"/>
        <w:spacing w:before="0"/>
        <w:jc w:val="center"/>
        <w:rPr>
          <w:rFonts w:ascii="Times New Roman" w:hAnsi="Times New Roman"/>
          <w:sz w:val="20"/>
        </w:rPr>
      </w:pPr>
      <w:r>
        <w:rPr>
          <w:rFonts w:ascii="Times New Roman" w:hAnsi="Times New Roman"/>
          <w:sz w:val="20"/>
        </w:rPr>
        <w:t>(посада, прізвище, ім’я та по батькові (за наявності)</w:t>
      </w:r>
    </w:p>
    <w:p>
      <w:pPr>
        <w:pStyle w:val="11"/>
        <w:tabs>
          <w:tab w:val="left" w:pos="9071"/>
        </w:tabs>
        <w:ind w:firstLine="0"/>
        <w:jc w:val="both"/>
        <w:rPr>
          <w:rFonts w:ascii="Times New Roman" w:hAnsi="Times New Roman"/>
          <w:sz w:val="24"/>
          <w:u w:val="single"/>
          <w:lang w:val="ru-RU"/>
        </w:rPr>
      </w:pPr>
      <w:r>
        <w:rPr>
          <w:rFonts w:ascii="Times New Roman" w:hAnsi="Times New Roman"/>
          <w:sz w:val="24"/>
        </w:rPr>
        <w:t xml:space="preserve">що діє на підставі </w:t>
      </w:r>
      <w:r>
        <w:rPr>
          <w:rFonts w:ascii="Times New Roman" w:hAnsi="Times New Roman"/>
          <w:sz w:val="24"/>
          <w:u w:val="single"/>
          <w:lang w:val="ru-RU"/>
        </w:rPr>
        <w:tab/>
      </w:r>
      <w:r>
        <w:rPr>
          <w:rFonts w:ascii="Times New Roman" w:hAnsi="Times New Roman"/>
          <w:sz w:val="24"/>
        </w:rPr>
        <w:t>,</w:t>
      </w:r>
    </w:p>
    <w:p>
      <w:pPr>
        <w:pStyle w:val="11"/>
        <w:spacing w:before="0"/>
        <w:ind w:firstLine="2268"/>
        <w:jc w:val="center"/>
        <w:rPr>
          <w:rFonts w:ascii="Times New Roman" w:hAnsi="Times New Roman"/>
          <w:sz w:val="20"/>
        </w:rPr>
      </w:pPr>
      <w:r>
        <w:rPr>
          <w:rFonts w:ascii="Times New Roman" w:hAnsi="Times New Roman"/>
          <w:sz w:val="20"/>
        </w:rPr>
        <w:t>(назва документа, дата і номер)</w:t>
      </w:r>
    </w:p>
    <w:p>
      <w:pPr>
        <w:pStyle w:val="11"/>
        <w:tabs>
          <w:tab w:val="left" w:pos="9071"/>
        </w:tabs>
        <w:spacing w:before="0"/>
        <w:ind w:firstLine="0"/>
        <w:jc w:val="both"/>
        <w:rPr>
          <w:rFonts w:ascii="Times New Roman" w:hAnsi="Times New Roman"/>
          <w:sz w:val="24"/>
          <w:u w:val="single"/>
        </w:rPr>
      </w:pPr>
      <w:r>
        <w:rPr>
          <w:rFonts w:ascii="Times New Roman" w:hAnsi="Times New Roman"/>
          <w:sz w:val="24"/>
        </w:rPr>
        <w:t xml:space="preserve">затвердженого </w:t>
      </w:r>
      <w:r>
        <w:rPr>
          <w:rFonts w:ascii="Times New Roman" w:hAnsi="Times New Roman"/>
          <w:sz w:val="24"/>
          <w:u w:val="single"/>
        </w:rPr>
        <w:tab/>
      </w:r>
    </w:p>
    <w:p>
      <w:pPr>
        <w:pStyle w:val="11"/>
        <w:spacing w:before="0"/>
        <w:jc w:val="center"/>
        <w:rPr>
          <w:rFonts w:ascii="Times New Roman" w:hAnsi="Times New Roman"/>
          <w:sz w:val="20"/>
        </w:rPr>
      </w:pPr>
      <w:r>
        <w:rPr>
          <w:rFonts w:ascii="Times New Roman" w:hAnsi="Times New Roman"/>
          <w:sz w:val="20"/>
        </w:rPr>
        <w:t>(найменування органу)</w:t>
      </w:r>
    </w:p>
    <w:p>
      <w:pPr>
        <w:pStyle w:val="11"/>
        <w:ind w:firstLine="0"/>
        <w:jc w:val="both"/>
        <w:rPr>
          <w:rFonts w:ascii="Times New Roman" w:hAnsi="Times New Roman"/>
          <w:sz w:val="24"/>
        </w:rPr>
      </w:pPr>
      <w:bookmarkStart w:id="5" w:name="o246"/>
      <w:bookmarkEnd w:id="5"/>
      <w:r>
        <w:rPr>
          <w:rFonts w:ascii="Times New Roman" w:hAnsi="Times New Roman"/>
          <w:sz w:val="24"/>
        </w:rPr>
        <w:t>(далі - виконавець), з іншої сторони, відповідно до рішення (розпорядження) від _______ № ___________</w:t>
      </w:r>
    </w:p>
    <w:p>
      <w:pPr>
        <w:pStyle w:val="11"/>
        <w:tabs>
          <w:tab w:val="left" w:pos="9071"/>
        </w:tabs>
        <w:ind w:firstLine="0"/>
        <w:jc w:val="both"/>
        <w:rPr>
          <w:rFonts w:ascii="Times New Roman" w:hAnsi="Times New Roman"/>
          <w:sz w:val="24"/>
          <w:u w:val="single"/>
        </w:rPr>
      </w:pPr>
      <w:r>
        <w:rPr>
          <w:rFonts w:ascii="Times New Roman" w:hAnsi="Times New Roman"/>
          <w:sz w:val="24"/>
          <w:u w:val="single"/>
        </w:rPr>
        <w:tab/>
      </w:r>
    </w:p>
    <w:p>
      <w:pPr>
        <w:pStyle w:val="11"/>
        <w:spacing w:before="0"/>
        <w:jc w:val="center"/>
        <w:rPr>
          <w:rFonts w:ascii="Times New Roman" w:hAnsi="Times New Roman"/>
          <w:sz w:val="20"/>
        </w:rPr>
      </w:pPr>
      <w:r>
        <w:rPr>
          <w:rFonts w:ascii="Times New Roman" w:hAnsi="Times New Roman"/>
          <w:sz w:val="20"/>
        </w:rPr>
        <w:t>(найменування організатора конкурсу)</w:t>
      </w:r>
    </w:p>
    <w:p>
      <w:pPr>
        <w:pStyle w:val="11"/>
        <w:ind w:firstLine="0"/>
        <w:jc w:val="both"/>
        <w:rPr>
          <w:rFonts w:ascii="Times New Roman" w:hAnsi="Times New Roman"/>
          <w:sz w:val="24"/>
        </w:rPr>
      </w:pPr>
      <w:r>
        <w:rPr>
          <w:rFonts w:ascii="Times New Roman" w:hAnsi="Times New Roman"/>
          <w:sz w:val="24"/>
        </w:rPr>
        <w:t>уклали цей договір про таке.</w:t>
      </w:r>
    </w:p>
    <w:p>
      <w:pPr>
        <w:pStyle w:val="11"/>
        <w:spacing w:before="240" w:after="120"/>
        <w:ind w:firstLine="0"/>
        <w:jc w:val="center"/>
        <w:rPr>
          <w:rFonts w:ascii="Times New Roman" w:hAnsi="Times New Roman"/>
          <w:sz w:val="24"/>
        </w:rPr>
      </w:pPr>
      <w:r>
        <w:rPr>
          <w:rFonts w:ascii="Times New Roman" w:hAnsi="Times New Roman"/>
          <w:sz w:val="24"/>
        </w:rPr>
        <w:t>Предмет договору</w:t>
      </w:r>
    </w:p>
    <w:p>
      <w:pPr>
        <w:pStyle w:val="11"/>
        <w:tabs>
          <w:tab w:val="left" w:pos="9071"/>
        </w:tabs>
        <w:jc w:val="both"/>
        <w:rPr>
          <w:rFonts w:ascii="Times New Roman" w:hAnsi="Times New Roman"/>
          <w:sz w:val="24"/>
          <w:u w:val="single"/>
        </w:rPr>
      </w:pPr>
      <w:bookmarkStart w:id="6" w:name="o253"/>
      <w:bookmarkEnd w:id="6"/>
      <w:r>
        <w:rPr>
          <w:rFonts w:ascii="Times New Roman" w:hAnsi="Times New Roman"/>
          <w:sz w:val="24"/>
        </w:rPr>
        <w:t xml:space="preserve">1. Виконавець зобов’язується надавати послугу із </w:t>
      </w:r>
      <w:r>
        <w:rPr>
          <w:rFonts w:ascii="Times New Roman" w:hAnsi="Times New Roman"/>
          <w:sz w:val="24"/>
          <w:lang w:eastAsia="uk-UA"/>
        </w:rPr>
        <w:t>збирання та перевезення побутових відходів</w:t>
      </w:r>
      <w:r>
        <w:rPr>
          <w:rFonts w:ascii="Times New Roman" w:hAnsi="Times New Roman"/>
          <w:sz w:val="24"/>
        </w:rPr>
        <w:t xml:space="preserve"> (далі - послуга) відповідної якості згідно з графіком на території </w:t>
      </w:r>
      <w:r>
        <w:rPr>
          <w:rFonts w:ascii="Times New Roman" w:hAnsi="Times New Roman"/>
          <w:sz w:val="24"/>
          <w:u w:val="single"/>
        </w:rPr>
        <w:tab/>
      </w:r>
    </w:p>
    <w:p>
      <w:pPr>
        <w:pStyle w:val="11"/>
        <w:tabs>
          <w:tab w:val="left" w:pos="9071"/>
        </w:tabs>
        <w:ind w:firstLine="0"/>
        <w:jc w:val="both"/>
        <w:rPr>
          <w:rFonts w:ascii="Times New Roman" w:hAnsi="Times New Roman"/>
          <w:sz w:val="24"/>
          <w:u w:val="single"/>
        </w:rPr>
      </w:pPr>
      <w:r>
        <w:rPr>
          <w:rFonts w:ascii="Times New Roman" w:hAnsi="Times New Roman"/>
          <w:sz w:val="24"/>
          <w:u w:val="single"/>
        </w:rPr>
        <w:tab/>
      </w:r>
    </w:p>
    <w:p>
      <w:pPr>
        <w:pStyle w:val="11"/>
        <w:spacing w:before="0"/>
        <w:ind w:firstLine="0"/>
        <w:jc w:val="center"/>
        <w:rPr>
          <w:rFonts w:ascii="Times New Roman" w:hAnsi="Times New Roman"/>
          <w:sz w:val="20"/>
          <w:lang w:eastAsia="uk-UA"/>
        </w:rPr>
      </w:pPr>
      <w:r>
        <w:rPr>
          <w:rFonts w:ascii="Times New Roman" w:hAnsi="Times New Roman"/>
          <w:sz w:val="20"/>
          <w:lang w:eastAsia="uk-UA"/>
        </w:rPr>
        <w:t>(найменування відповідного населеного пункту чи його частини,</w:t>
      </w:r>
    </w:p>
    <w:p>
      <w:pPr>
        <w:pStyle w:val="11"/>
        <w:tabs>
          <w:tab w:val="left" w:pos="9072"/>
        </w:tabs>
        <w:ind w:firstLine="0"/>
        <w:jc w:val="both"/>
        <w:rPr>
          <w:rFonts w:ascii="Times New Roman" w:hAnsi="Times New Roman"/>
          <w:sz w:val="24"/>
          <w:u w:val="single"/>
          <w:lang w:eastAsia="uk-UA"/>
        </w:rPr>
      </w:pPr>
      <w:r>
        <w:rPr>
          <w:rFonts w:ascii="Times New Roman" w:hAnsi="Times New Roman"/>
          <w:sz w:val="24"/>
          <w:u w:val="single"/>
          <w:lang w:eastAsia="uk-UA"/>
        </w:rPr>
        <w:tab/>
      </w:r>
    </w:p>
    <w:p>
      <w:pPr>
        <w:pStyle w:val="11"/>
        <w:spacing w:before="0"/>
        <w:ind w:firstLine="2977"/>
        <w:jc w:val="both"/>
        <w:rPr>
          <w:rFonts w:ascii="Times New Roman" w:hAnsi="Times New Roman"/>
          <w:sz w:val="20"/>
          <w:lang w:eastAsia="uk-UA"/>
        </w:rPr>
      </w:pPr>
      <w:r>
        <w:rPr>
          <w:rFonts w:ascii="Times New Roman" w:hAnsi="Times New Roman"/>
          <w:sz w:val="20"/>
          <w:lang w:eastAsia="uk-UA"/>
        </w:rPr>
        <w:t>визначеної об’єктом конкурсу)</w:t>
      </w:r>
    </w:p>
    <w:p>
      <w:pPr>
        <w:pStyle w:val="11"/>
        <w:tabs>
          <w:tab w:val="left" w:pos="9071"/>
        </w:tabs>
        <w:ind w:firstLine="0"/>
        <w:jc w:val="both"/>
        <w:rPr>
          <w:rFonts w:ascii="Times New Roman" w:hAnsi="Times New Roman"/>
          <w:sz w:val="24"/>
          <w:u w:val="single"/>
        </w:rPr>
      </w:pPr>
      <w:r>
        <w:rPr>
          <w:rFonts w:ascii="Times New Roman" w:hAnsi="Times New Roman"/>
          <w:sz w:val="24"/>
        </w:rPr>
        <w:t xml:space="preserve">та </w:t>
      </w:r>
      <w:bookmarkStart w:id="7" w:name="_Hlk122531499"/>
      <w:r>
        <w:rPr>
          <w:rFonts w:ascii="Times New Roman" w:hAnsi="Times New Roman"/>
          <w:sz w:val="24"/>
        </w:rPr>
        <w:t>відповідно до правил благоустрою території населеного пункту</w:t>
      </w:r>
      <w:bookmarkEnd w:id="7"/>
      <w:r>
        <w:rPr>
          <w:rFonts w:ascii="Times New Roman" w:hAnsi="Times New Roman"/>
          <w:sz w:val="24"/>
        </w:rPr>
        <w:t xml:space="preserve">, затверджених </w:t>
      </w:r>
      <w:r>
        <w:rPr>
          <w:rFonts w:ascii="Times New Roman" w:hAnsi="Times New Roman"/>
          <w:sz w:val="24"/>
          <w:u w:val="single"/>
        </w:rPr>
        <w:tab/>
      </w:r>
    </w:p>
    <w:p>
      <w:pPr>
        <w:pStyle w:val="11"/>
        <w:tabs>
          <w:tab w:val="left" w:pos="9071"/>
        </w:tabs>
        <w:ind w:firstLine="0"/>
        <w:jc w:val="both"/>
        <w:rPr>
          <w:rFonts w:ascii="Times New Roman" w:hAnsi="Times New Roman"/>
          <w:sz w:val="24"/>
          <w:u w:val="single"/>
        </w:rPr>
      </w:pPr>
      <w:r>
        <w:rPr>
          <w:rFonts w:ascii="Times New Roman" w:hAnsi="Times New Roman"/>
          <w:sz w:val="24"/>
          <w:u w:val="single"/>
        </w:rPr>
        <w:tab/>
      </w:r>
    </w:p>
    <w:p>
      <w:pPr>
        <w:pStyle w:val="11"/>
        <w:spacing w:before="0"/>
        <w:ind w:firstLine="0"/>
        <w:jc w:val="center"/>
        <w:rPr>
          <w:rFonts w:ascii="Times New Roman" w:hAnsi="Times New Roman"/>
          <w:sz w:val="20"/>
        </w:rPr>
      </w:pPr>
      <w:r>
        <w:rPr>
          <w:rFonts w:ascii="Times New Roman" w:hAnsi="Times New Roman"/>
          <w:sz w:val="20"/>
        </w:rPr>
        <w:t>(дата та номер акта про затвердження правил благоустрою)</w:t>
      </w:r>
    </w:p>
    <w:p>
      <w:pPr>
        <w:pStyle w:val="11"/>
        <w:tabs>
          <w:tab w:val="left" w:pos="9071"/>
        </w:tabs>
        <w:ind w:firstLine="0"/>
        <w:jc w:val="both"/>
        <w:rPr>
          <w:rFonts w:ascii="Times New Roman" w:hAnsi="Times New Roman"/>
          <w:sz w:val="24"/>
          <w:u w:val="single"/>
        </w:rPr>
      </w:pPr>
      <w:r>
        <w:rPr>
          <w:rFonts w:ascii="Times New Roman" w:hAnsi="Times New Roman"/>
          <w:sz w:val="24"/>
        </w:rPr>
        <w:t xml:space="preserve">з урахуванням </w:t>
      </w:r>
      <w:bookmarkStart w:id="8" w:name="_Hlk122531151"/>
      <w:r>
        <w:rPr>
          <w:rFonts w:ascii="Times New Roman" w:hAnsi="Times New Roman"/>
          <w:sz w:val="24"/>
        </w:rPr>
        <w:t>регіонального та місцевого планів управління відходами</w:t>
      </w:r>
      <w:bookmarkEnd w:id="8"/>
      <w:r>
        <w:rPr>
          <w:rFonts w:ascii="Times New Roman" w:hAnsi="Times New Roman"/>
          <w:sz w:val="24"/>
        </w:rPr>
        <w:t xml:space="preserve">, затверджених </w:t>
      </w:r>
      <w:r>
        <w:rPr>
          <w:rFonts w:ascii="Times New Roman" w:hAnsi="Times New Roman"/>
          <w:sz w:val="24"/>
          <w:u w:val="single"/>
        </w:rPr>
        <w:tab/>
      </w:r>
    </w:p>
    <w:p>
      <w:pPr>
        <w:pStyle w:val="11"/>
        <w:tabs>
          <w:tab w:val="left" w:pos="9071"/>
        </w:tabs>
        <w:ind w:firstLine="0"/>
        <w:jc w:val="both"/>
        <w:rPr>
          <w:rFonts w:ascii="Times New Roman" w:hAnsi="Times New Roman"/>
          <w:sz w:val="24"/>
          <w:u w:val="single"/>
        </w:rPr>
      </w:pPr>
      <w:r>
        <w:rPr>
          <w:rFonts w:ascii="Times New Roman" w:hAnsi="Times New Roman"/>
          <w:sz w:val="24"/>
          <w:u w:val="single"/>
        </w:rPr>
        <w:tab/>
      </w:r>
    </w:p>
    <w:p>
      <w:pPr>
        <w:pStyle w:val="11"/>
        <w:spacing w:before="0"/>
        <w:ind w:firstLine="1843"/>
        <w:jc w:val="both"/>
        <w:rPr>
          <w:rFonts w:ascii="Times New Roman" w:hAnsi="Times New Roman"/>
          <w:sz w:val="20"/>
        </w:rPr>
      </w:pPr>
      <w:r>
        <w:rPr>
          <w:rFonts w:ascii="Times New Roman" w:hAnsi="Times New Roman"/>
          <w:sz w:val="20"/>
        </w:rPr>
        <w:t xml:space="preserve">(дата та номер акта про затвердження регіонального та </w:t>
      </w:r>
    </w:p>
    <w:p>
      <w:pPr>
        <w:pStyle w:val="11"/>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pPr>
        <w:pStyle w:val="11"/>
        <w:spacing w:before="0"/>
        <w:ind w:firstLine="0"/>
        <w:jc w:val="center"/>
        <w:rPr>
          <w:rFonts w:ascii="Times New Roman" w:hAnsi="Times New Roman"/>
          <w:sz w:val="20"/>
        </w:rPr>
      </w:pPr>
      <w:r>
        <w:rPr>
          <w:rFonts w:ascii="Times New Roman" w:hAnsi="Times New Roman"/>
          <w:sz w:val="20"/>
        </w:rPr>
        <w:t>місцевого планів управління відходами)</w:t>
      </w:r>
    </w:p>
    <w:p>
      <w:pPr>
        <w:pStyle w:val="11"/>
        <w:ind w:firstLine="0"/>
        <w:jc w:val="both"/>
        <w:rPr>
          <w:rFonts w:ascii="Times New Roman" w:hAnsi="Times New Roman"/>
          <w:sz w:val="24"/>
        </w:rPr>
      </w:pPr>
      <w:r>
        <w:rPr>
          <w:rFonts w:ascii="Times New Roman" w:hAnsi="Times New Roman"/>
          <w:sz w:val="24"/>
        </w:rPr>
        <w:t>а замовник зобов’язується виконати обов’язки, передбачені цим договором.</w:t>
      </w:r>
    </w:p>
    <w:p>
      <w:pPr>
        <w:pStyle w:val="11"/>
        <w:jc w:val="both"/>
        <w:rPr>
          <w:rFonts w:ascii="Times New Roman" w:hAnsi="Times New Roman"/>
          <w:sz w:val="24"/>
        </w:rPr>
      </w:pPr>
    </w:p>
    <w:p>
      <w:pPr>
        <w:pStyle w:val="11"/>
        <w:jc w:val="both"/>
        <w:rPr>
          <w:rFonts w:ascii="Times New Roman" w:hAnsi="Times New Roman"/>
          <w:sz w:val="24"/>
        </w:rPr>
      </w:pPr>
      <w:r>
        <w:rPr>
          <w:rFonts w:ascii="Times New Roman" w:hAnsi="Times New Roman"/>
          <w:sz w:val="24"/>
        </w:rPr>
        <w:t>2. Характеристика об’єкт</w:t>
      </w:r>
      <w:r>
        <w:rPr>
          <w:rFonts w:ascii="Times New Roman" w:hAnsi="Times New Roman"/>
          <w:sz w:val="24"/>
          <w:lang w:val="ru-RU"/>
        </w:rPr>
        <w:t>а</w:t>
      </w:r>
      <w:r>
        <w:rPr>
          <w:rFonts w:ascii="Times New Roman" w:hAnsi="Times New Roman"/>
          <w:sz w:val="24"/>
        </w:rPr>
        <w:t xml:space="preserve"> конкурсу:</w:t>
      </w:r>
    </w:p>
    <w:p>
      <w:pPr>
        <w:pStyle w:val="11"/>
        <w:tabs>
          <w:tab w:val="left" w:pos="9071"/>
        </w:tabs>
        <w:jc w:val="both"/>
        <w:rPr>
          <w:rFonts w:ascii="Times New Roman" w:hAnsi="Times New Roman"/>
          <w:sz w:val="24"/>
          <w:u w:val="single"/>
          <w:lang w:eastAsia="uk-UA"/>
        </w:rPr>
      </w:pPr>
      <w:r>
        <w:rPr>
          <w:rFonts w:ascii="Times New Roman" w:hAnsi="Times New Roman"/>
          <w:sz w:val="24"/>
          <w:lang w:eastAsia="uk-UA"/>
        </w:rPr>
        <w:t xml:space="preserve">1) </w:t>
      </w:r>
      <w:r>
        <w:rPr>
          <w:rFonts w:ascii="Times New Roman" w:hAnsi="Times New Roman"/>
          <w:sz w:val="24"/>
          <w:u w:val="single"/>
          <w:lang w:eastAsia="uk-UA"/>
        </w:rPr>
        <w:tab/>
      </w:r>
    </w:p>
    <w:p>
      <w:pPr>
        <w:pStyle w:val="11"/>
        <w:spacing w:before="0"/>
        <w:ind w:left="851" w:firstLine="0"/>
        <w:jc w:val="both"/>
        <w:rPr>
          <w:rFonts w:ascii="Times New Roman" w:hAnsi="Times New Roman"/>
          <w:sz w:val="20"/>
          <w:lang w:eastAsia="uk-UA"/>
        </w:rPr>
      </w:pPr>
      <w:r>
        <w:rPr>
          <w:rFonts w:ascii="Times New Roman" w:hAnsi="Times New Roman"/>
          <w:sz w:val="20"/>
          <w:lang w:eastAsia="uk-UA"/>
        </w:rPr>
        <w:t>(вид (види) побутових відходів, затверджені органом місцевого самоврядування норми надання</w:t>
      </w:r>
    </w:p>
    <w:p>
      <w:pPr>
        <w:pStyle w:val="11"/>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pPr>
        <w:pStyle w:val="11"/>
        <w:spacing w:before="0"/>
        <w:ind w:firstLine="0"/>
        <w:jc w:val="center"/>
        <w:rPr>
          <w:rFonts w:ascii="Times New Roman" w:hAnsi="Times New Roman"/>
          <w:sz w:val="20"/>
          <w:lang w:eastAsia="uk-UA"/>
        </w:rPr>
      </w:pPr>
      <w:r>
        <w:rPr>
          <w:rFonts w:ascii="Times New Roman" w:hAnsi="Times New Roman"/>
          <w:sz w:val="20"/>
          <w:lang w:eastAsia="uk-UA"/>
        </w:rPr>
        <w:t>послуги з управління  побутовими відходами, обсяг збирання та перевезення побутових відходів)</w:t>
      </w:r>
    </w:p>
    <w:p>
      <w:pPr>
        <w:pStyle w:val="11"/>
        <w:tabs>
          <w:tab w:val="left" w:pos="9071"/>
        </w:tabs>
        <w:jc w:val="both"/>
        <w:rPr>
          <w:rFonts w:ascii="Times New Roman" w:hAnsi="Times New Roman"/>
          <w:sz w:val="24"/>
          <w:u w:val="single"/>
        </w:rPr>
      </w:pPr>
      <w:r>
        <w:rPr>
          <w:rFonts w:ascii="Times New Roman" w:hAnsi="Times New Roman"/>
          <w:sz w:val="24"/>
        </w:rPr>
        <w:t xml:space="preserve">2) </w:t>
      </w:r>
      <w:r>
        <w:rPr>
          <w:rFonts w:ascii="Times New Roman" w:hAnsi="Times New Roman"/>
          <w:sz w:val="24"/>
          <w:u w:val="single"/>
        </w:rPr>
        <w:tab/>
      </w:r>
    </w:p>
    <w:p>
      <w:pPr>
        <w:pStyle w:val="11"/>
        <w:spacing w:before="0"/>
        <w:ind w:left="1134" w:firstLine="0"/>
        <w:jc w:val="center"/>
        <w:rPr>
          <w:rFonts w:ascii="Times New Roman" w:hAnsi="Times New Roman"/>
          <w:sz w:val="20"/>
        </w:rPr>
      </w:pPr>
      <w:r>
        <w:rPr>
          <w:rFonts w:ascii="Times New Roman" w:hAnsi="Times New Roman"/>
          <w:sz w:val="20"/>
        </w:rPr>
        <w:t>(розміри та межі певної території, на якій здійснюватиметься збирання</w:t>
      </w:r>
    </w:p>
    <w:p>
      <w:pPr>
        <w:pStyle w:val="11"/>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pPr>
        <w:pStyle w:val="11"/>
        <w:spacing w:before="0"/>
        <w:ind w:firstLine="0"/>
        <w:jc w:val="center"/>
        <w:rPr>
          <w:rFonts w:ascii="Times New Roman" w:hAnsi="Times New Roman"/>
          <w:sz w:val="20"/>
        </w:rPr>
      </w:pPr>
      <w:r>
        <w:rPr>
          <w:rFonts w:ascii="Times New Roman" w:hAnsi="Times New Roman"/>
          <w:sz w:val="20"/>
        </w:rPr>
        <w:t>та перевезення побутових відходів)</w:t>
      </w:r>
    </w:p>
    <w:p>
      <w:pPr>
        <w:pStyle w:val="11"/>
        <w:jc w:val="both"/>
        <w:rPr>
          <w:rFonts w:ascii="Times New Roman" w:hAnsi="Times New Roman"/>
          <w:sz w:val="24"/>
        </w:rPr>
      </w:pPr>
      <w:r>
        <w:rPr>
          <w:rFonts w:ascii="Times New Roman" w:hAnsi="Times New Roman"/>
          <w:sz w:val="24"/>
        </w:rPr>
        <w:t xml:space="preserve">3) характеристика об’єктів утворення побутових відходів за джерелами їх утворення: </w:t>
      </w:r>
    </w:p>
    <w:p>
      <w:pPr>
        <w:pStyle w:val="11"/>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pPr>
        <w:pStyle w:val="11"/>
        <w:spacing w:before="0"/>
        <w:ind w:firstLine="0"/>
        <w:jc w:val="center"/>
        <w:rPr>
          <w:rFonts w:ascii="Times New Roman" w:hAnsi="Times New Roman"/>
          <w:sz w:val="20"/>
        </w:rPr>
      </w:pPr>
      <w:r>
        <w:rPr>
          <w:rFonts w:ascii="Times New Roman" w:hAnsi="Times New Roman"/>
          <w:sz w:val="20"/>
        </w:rPr>
        <w:t>(багатоквартирні житлові будинки: загальна кількість та їх місцезнаходження, кількість мешканців;</w:t>
      </w:r>
    </w:p>
    <w:p>
      <w:pPr>
        <w:pStyle w:val="11"/>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pPr>
        <w:pStyle w:val="11"/>
        <w:spacing w:before="0"/>
        <w:ind w:firstLine="0"/>
        <w:jc w:val="center"/>
        <w:rPr>
          <w:rFonts w:ascii="Times New Roman" w:hAnsi="Times New Roman"/>
          <w:sz w:val="20"/>
        </w:rPr>
      </w:pPr>
      <w:r>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pPr>
        <w:pStyle w:val="11"/>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pPr>
        <w:pStyle w:val="11"/>
        <w:spacing w:before="0"/>
        <w:ind w:firstLine="0"/>
        <w:jc w:val="center"/>
        <w:rPr>
          <w:rFonts w:ascii="Times New Roman" w:hAnsi="Times New Roman"/>
          <w:sz w:val="20"/>
        </w:rPr>
      </w:pPr>
      <w:r>
        <w:rPr>
          <w:rFonts w:ascii="Times New Roman" w:hAnsi="Times New Roman"/>
          <w:sz w:val="20"/>
        </w:rPr>
        <w:t>(одноквартирні житлові будинки: загальна кількість та їх місцезнаходження, кількість мешканців;</w:t>
      </w:r>
    </w:p>
    <w:p>
      <w:pPr>
        <w:pStyle w:val="11"/>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pPr>
        <w:pStyle w:val="11"/>
        <w:spacing w:before="0"/>
        <w:ind w:firstLine="0"/>
        <w:jc w:val="center"/>
        <w:rPr>
          <w:rFonts w:ascii="Times New Roman" w:hAnsi="Times New Roman"/>
          <w:sz w:val="20"/>
        </w:rPr>
      </w:pPr>
      <w:r>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pPr>
        <w:pStyle w:val="11"/>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pPr>
        <w:pStyle w:val="11"/>
        <w:spacing w:before="0"/>
        <w:ind w:firstLine="0"/>
        <w:jc w:val="center"/>
        <w:rPr>
          <w:rFonts w:ascii="Times New Roman" w:hAnsi="Times New Roman"/>
          <w:sz w:val="20"/>
        </w:rPr>
      </w:pPr>
      <w:r>
        <w:rPr>
          <w:rFonts w:ascii="Times New Roman" w:hAnsi="Times New Roman"/>
          <w:sz w:val="20"/>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pPr>
        <w:pStyle w:val="11"/>
        <w:tabs>
          <w:tab w:val="left" w:pos="9071"/>
        </w:tabs>
        <w:jc w:val="both"/>
        <w:rPr>
          <w:rFonts w:ascii="Times New Roman" w:hAnsi="Times New Roman"/>
          <w:sz w:val="24"/>
        </w:rPr>
      </w:pPr>
      <w:r>
        <w:rPr>
          <w:rFonts w:ascii="Times New Roman" w:hAnsi="Times New Roman"/>
          <w:sz w:val="24"/>
        </w:rPr>
        <w:t xml:space="preserve">4) </w:t>
      </w:r>
      <w:r>
        <w:rPr>
          <w:rFonts w:ascii="Times New Roman" w:hAnsi="Times New Roman"/>
          <w:sz w:val="24"/>
          <w:u w:val="single"/>
        </w:rPr>
        <w:tab/>
      </w:r>
      <w:r>
        <w:rPr>
          <w:rFonts w:ascii="Times New Roman" w:hAnsi="Times New Roman"/>
          <w:sz w:val="24"/>
        </w:rPr>
        <w:t>;</w:t>
      </w:r>
    </w:p>
    <w:p>
      <w:pPr>
        <w:pStyle w:val="11"/>
        <w:spacing w:before="0"/>
        <w:ind w:left="1134" w:firstLine="0"/>
        <w:jc w:val="center"/>
        <w:rPr>
          <w:rFonts w:ascii="Times New Roman" w:hAnsi="Times New Roman"/>
          <w:sz w:val="20"/>
        </w:rPr>
      </w:pPr>
      <w:r>
        <w:rPr>
          <w:rFonts w:ascii="Times New Roman" w:hAnsi="Times New Roman"/>
          <w:sz w:val="20"/>
        </w:rPr>
        <w:t xml:space="preserve">(місцезнаходження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w:t>
      </w:r>
      <w:r>
        <w:rPr>
          <w:rFonts w:ascii="Times New Roman" w:hAnsi="Times New Roman"/>
          <w:sz w:val="20"/>
        </w:rPr>
        <w:br w:type="textWrapping"/>
      </w:r>
      <w:r>
        <w:rPr>
          <w:rFonts w:ascii="Times New Roman" w:hAnsi="Times New Roman"/>
          <w:sz w:val="20"/>
        </w:rPr>
        <w:t>з правилами благоустрою населеного пункту, регіональними та місцевими планами управління відходами)</w:t>
      </w:r>
    </w:p>
    <w:p>
      <w:pPr>
        <w:pStyle w:val="11"/>
        <w:tabs>
          <w:tab w:val="left" w:pos="9071"/>
        </w:tabs>
        <w:jc w:val="both"/>
        <w:rPr>
          <w:rFonts w:ascii="Times New Roman" w:hAnsi="Times New Roman"/>
          <w:sz w:val="24"/>
        </w:rPr>
      </w:pPr>
      <w:r>
        <w:rPr>
          <w:rFonts w:ascii="Times New Roman" w:hAnsi="Times New Roman"/>
          <w:sz w:val="24"/>
        </w:rPr>
        <w:t xml:space="preserve">5) </w:t>
      </w:r>
      <w:r>
        <w:rPr>
          <w:rFonts w:ascii="Times New Roman" w:hAnsi="Times New Roman"/>
          <w:sz w:val="24"/>
          <w:u w:val="single"/>
        </w:rPr>
        <w:tab/>
      </w:r>
      <w:r>
        <w:rPr>
          <w:rFonts w:ascii="Times New Roman" w:hAnsi="Times New Roman"/>
          <w:sz w:val="24"/>
        </w:rPr>
        <w:t>.</w:t>
      </w:r>
    </w:p>
    <w:p>
      <w:pPr>
        <w:pStyle w:val="11"/>
        <w:spacing w:before="0"/>
        <w:ind w:left="1134" w:firstLine="0"/>
        <w:jc w:val="center"/>
        <w:rPr>
          <w:rFonts w:ascii="Times New Roman" w:hAnsi="Times New Roman"/>
          <w:sz w:val="20"/>
        </w:rPr>
      </w:pPr>
      <w:r>
        <w:rPr>
          <w:rFonts w:ascii="Times New Roman" w:hAnsi="Times New Roman"/>
          <w:sz w:val="20"/>
        </w:rPr>
        <w:t xml:space="preserve">(система надання послуги за відповідним видом побутових відходів (безконтейнерна система; контейнерна система; пункт роздільного збирання (зокрема мобільний); </w:t>
      </w:r>
      <w:r>
        <w:rPr>
          <w:rFonts w:ascii="Times New Roman" w:hAnsi="Times New Roman"/>
          <w:sz w:val="20"/>
        </w:rPr>
        <w:br w:type="textWrapping"/>
      </w:r>
      <w:r>
        <w:rPr>
          <w:rFonts w:ascii="Times New Roman" w:hAnsi="Times New Roman"/>
          <w:sz w:val="20"/>
        </w:rPr>
        <w:t>за заявкою)</w:t>
      </w:r>
    </w:p>
    <w:p>
      <w:pPr>
        <w:pStyle w:val="11"/>
        <w:spacing w:before="360" w:after="240"/>
        <w:ind w:firstLine="0"/>
        <w:jc w:val="center"/>
        <w:rPr>
          <w:rFonts w:ascii="Times New Roman" w:hAnsi="Times New Roman"/>
          <w:sz w:val="24"/>
        </w:rPr>
      </w:pPr>
      <w:bookmarkStart w:id="9" w:name="o257"/>
      <w:bookmarkEnd w:id="9"/>
      <w:bookmarkStart w:id="10" w:name="o258"/>
      <w:bookmarkEnd w:id="10"/>
      <w:r>
        <w:rPr>
          <w:rFonts w:ascii="Times New Roman" w:hAnsi="Times New Roman"/>
          <w:sz w:val="24"/>
        </w:rPr>
        <w:t>Надання послуги за видами побутових відходів</w:t>
      </w:r>
    </w:p>
    <w:p>
      <w:pPr>
        <w:pStyle w:val="11"/>
        <w:tabs>
          <w:tab w:val="left" w:pos="9071"/>
        </w:tabs>
        <w:jc w:val="both"/>
        <w:rPr>
          <w:rFonts w:ascii="Times New Roman" w:hAnsi="Times New Roman"/>
          <w:sz w:val="24"/>
          <w:u w:val="single"/>
        </w:rPr>
      </w:pPr>
      <w:r>
        <w:rPr>
          <w:rFonts w:ascii="Times New Roman" w:hAnsi="Times New Roman"/>
          <w:sz w:val="24"/>
        </w:rPr>
        <w:t xml:space="preserve">3. Виконавець надає послугу з управління </w:t>
      </w:r>
      <w:r>
        <w:rPr>
          <w:rFonts w:ascii="Times New Roman" w:hAnsi="Times New Roman"/>
          <w:sz w:val="24"/>
          <w:u w:val="single"/>
        </w:rPr>
        <w:tab/>
      </w:r>
    </w:p>
    <w:p>
      <w:pPr>
        <w:pStyle w:val="11"/>
        <w:tabs>
          <w:tab w:val="left" w:pos="9071"/>
        </w:tabs>
        <w:spacing w:before="0"/>
        <w:ind w:left="4820" w:firstLine="0"/>
        <w:jc w:val="center"/>
        <w:rPr>
          <w:rFonts w:ascii="Times New Roman" w:hAnsi="Times New Roman"/>
          <w:sz w:val="20"/>
          <w:u w:val="single"/>
        </w:rPr>
      </w:pPr>
      <w:r>
        <w:rPr>
          <w:rFonts w:ascii="Times New Roman" w:hAnsi="Times New Roman"/>
          <w:sz w:val="20"/>
        </w:rPr>
        <w:t>(змішаними, роздільно зібраними,</w:t>
      </w:r>
    </w:p>
    <w:p>
      <w:pPr>
        <w:pStyle w:val="11"/>
        <w:tabs>
          <w:tab w:val="left" w:pos="6096"/>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побутовими відходами.</w:t>
      </w:r>
    </w:p>
    <w:p>
      <w:pPr>
        <w:pStyle w:val="11"/>
        <w:spacing w:before="0"/>
        <w:jc w:val="both"/>
        <w:rPr>
          <w:rFonts w:ascii="Times New Roman" w:hAnsi="Times New Roman"/>
          <w:sz w:val="24"/>
        </w:rPr>
      </w:pPr>
      <w:r>
        <w:rPr>
          <w:rFonts w:ascii="Times New Roman" w:hAnsi="Times New Roman"/>
          <w:sz w:val="20"/>
        </w:rPr>
        <w:t>великогабаритними, ремонтними)</w:t>
      </w:r>
    </w:p>
    <w:p>
      <w:pPr>
        <w:spacing w:after="160" w:line="259" w:lineRule="auto"/>
        <w:rPr>
          <w:rFonts w:ascii="Times New Roman" w:hAnsi="Times New Roman"/>
          <w:sz w:val="24"/>
          <w:szCs w:val="24"/>
        </w:rPr>
      </w:pPr>
      <w:bookmarkStart w:id="11" w:name="_Hlk127952312"/>
      <w:r>
        <w:rPr>
          <w:rFonts w:ascii="Times New Roman" w:hAnsi="Times New Roman"/>
          <w:sz w:val="24"/>
        </w:rPr>
        <w:br w:type="page"/>
      </w:r>
    </w:p>
    <w:p>
      <w:pPr>
        <w:pStyle w:val="11"/>
        <w:spacing w:after="120"/>
        <w:jc w:val="both"/>
        <w:rPr>
          <w:rFonts w:ascii="Times New Roman" w:hAnsi="Times New Roman"/>
          <w:sz w:val="24"/>
        </w:rPr>
      </w:pPr>
      <w:r>
        <w:rPr>
          <w:rFonts w:ascii="Times New Roman" w:hAnsi="Times New Roman"/>
          <w:sz w:val="24"/>
        </w:rPr>
        <w:t>4. Послуга надається виконавцем за системами (необхідне зазначити у таблиці для кожного виду побутових відходів):</w:t>
      </w:r>
    </w:p>
    <w:bookmarkEnd w:id="11"/>
    <w:tbl>
      <w:tblPr>
        <w:tblStyle w:val="3"/>
        <w:tblW w:w="0" w:type="auto"/>
        <w:tblInd w:w="0" w:type="dxa"/>
        <w:tblLayout w:type="fixed"/>
        <w:tblCellMar>
          <w:top w:w="0" w:type="dxa"/>
          <w:left w:w="108" w:type="dxa"/>
          <w:bottom w:w="0" w:type="dxa"/>
          <w:right w:w="108" w:type="dxa"/>
        </w:tblCellMar>
      </w:tblPr>
      <w:tblGrid>
        <w:gridCol w:w="2587"/>
        <w:gridCol w:w="1555"/>
        <w:gridCol w:w="1850"/>
        <w:gridCol w:w="2196"/>
        <w:gridCol w:w="1099"/>
      </w:tblGrid>
      <w:tr>
        <w:tblPrEx>
          <w:tblCellMar>
            <w:top w:w="0" w:type="dxa"/>
            <w:left w:w="108" w:type="dxa"/>
            <w:bottom w:w="0" w:type="dxa"/>
            <w:right w:w="108" w:type="dxa"/>
          </w:tblCellMar>
        </w:tblPrEx>
        <w:trPr>
          <w:trHeight w:val="20" w:hRule="atLeast"/>
        </w:trPr>
        <w:tc>
          <w:tcPr>
            <w:tcW w:w="2587" w:type="dxa"/>
            <w:tcBorders>
              <w:top w:val="single" w:color="auto" w:sz="4" w:space="0"/>
              <w:left w:val="nil"/>
              <w:bottom w:val="single" w:color="auto" w:sz="4" w:space="0"/>
              <w:right w:val="single" w:color="auto" w:sz="4" w:space="0"/>
            </w:tcBorders>
            <w:vAlign w:val="center"/>
          </w:tcPr>
          <w:p>
            <w:pPr>
              <w:pStyle w:val="11"/>
              <w:spacing w:before="144" w:beforeLines="60" w:line="228" w:lineRule="auto"/>
              <w:ind w:firstLine="0"/>
              <w:jc w:val="center"/>
              <w:rPr>
                <w:rFonts w:ascii="Times New Roman" w:hAnsi="Times New Roman"/>
                <w:sz w:val="22"/>
              </w:rPr>
            </w:pPr>
            <w:r>
              <w:rPr>
                <w:rFonts w:ascii="Times New Roman" w:hAnsi="Times New Roman"/>
                <w:sz w:val="22"/>
              </w:rPr>
              <w:t>Вид побутових відходів</w:t>
            </w:r>
          </w:p>
        </w:tc>
        <w:tc>
          <w:tcPr>
            <w:tcW w:w="1555" w:type="dxa"/>
            <w:tcBorders>
              <w:top w:val="single" w:color="auto" w:sz="4" w:space="0"/>
              <w:left w:val="single" w:color="auto" w:sz="4" w:space="0"/>
              <w:bottom w:val="single" w:color="auto" w:sz="4" w:space="0"/>
              <w:right w:val="single" w:color="auto" w:sz="4" w:space="0"/>
            </w:tcBorders>
            <w:vAlign w:val="center"/>
          </w:tcPr>
          <w:p>
            <w:pPr>
              <w:pStyle w:val="11"/>
              <w:spacing w:before="144" w:beforeLines="60" w:line="228" w:lineRule="auto"/>
              <w:ind w:firstLine="0"/>
              <w:jc w:val="center"/>
              <w:rPr>
                <w:rFonts w:ascii="Times New Roman" w:hAnsi="Times New Roman"/>
                <w:sz w:val="22"/>
              </w:rPr>
            </w:pPr>
            <w:r>
              <w:rPr>
                <w:rFonts w:ascii="Times New Roman" w:hAnsi="Times New Roman"/>
                <w:sz w:val="22"/>
              </w:rPr>
              <w:t>Контейнерна система</w:t>
            </w:r>
          </w:p>
        </w:tc>
        <w:tc>
          <w:tcPr>
            <w:tcW w:w="1850" w:type="dxa"/>
            <w:tcBorders>
              <w:top w:val="single" w:color="auto" w:sz="4" w:space="0"/>
              <w:left w:val="single" w:color="auto" w:sz="4" w:space="0"/>
              <w:bottom w:val="single" w:color="auto" w:sz="4" w:space="0"/>
              <w:right w:val="single" w:color="auto" w:sz="4" w:space="0"/>
            </w:tcBorders>
            <w:vAlign w:val="center"/>
          </w:tcPr>
          <w:p>
            <w:pPr>
              <w:pStyle w:val="11"/>
              <w:spacing w:before="144" w:beforeLines="60" w:line="228" w:lineRule="auto"/>
              <w:ind w:firstLine="0"/>
              <w:jc w:val="center"/>
              <w:rPr>
                <w:rFonts w:ascii="Times New Roman" w:hAnsi="Times New Roman"/>
                <w:sz w:val="22"/>
              </w:rPr>
            </w:pPr>
            <w:r>
              <w:rPr>
                <w:rFonts w:ascii="Times New Roman" w:hAnsi="Times New Roman"/>
                <w:sz w:val="22"/>
              </w:rPr>
              <w:t>Безконтейнерна система</w:t>
            </w:r>
          </w:p>
        </w:tc>
        <w:tc>
          <w:tcPr>
            <w:tcW w:w="2196" w:type="dxa"/>
            <w:tcBorders>
              <w:top w:val="single" w:color="auto" w:sz="4" w:space="0"/>
              <w:left w:val="single" w:color="auto" w:sz="4" w:space="0"/>
              <w:bottom w:val="single" w:color="auto" w:sz="4" w:space="0"/>
              <w:right w:val="single" w:color="auto" w:sz="4" w:space="0"/>
            </w:tcBorders>
            <w:vAlign w:val="center"/>
          </w:tcPr>
          <w:p>
            <w:pPr>
              <w:pStyle w:val="11"/>
              <w:spacing w:before="144" w:beforeLines="60" w:line="228" w:lineRule="auto"/>
              <w:ind w:firstLine="0"/>
              <w:jc w:val="center"/>
              <w:rPr>
                <w:rFonts w:ascii="Times New Roman" w:hAnsi="Times New Roman"/>
                <w:sz w:val="22"/>
              </w:rPr>
            </w:pPr>
            <w:r>
              <w:rPr>
                <w:rFonts w:ascii="Times New Roman" w:hAnsi="Times New Roman"/>
                <w:sz w:val="22"/>
              </w:rPr>
              <w:t>Пункт роздільного збирання (зокрема мобільний)</w:t>
            </w:r>
          </w:p>
        </w:tc>
        <w:tc>
          <w:tcPr>
            <w:tcW w:w="1099" w:type="dxa"/>
            <w:tcBorders>
              <w:top w:val="single" w:color="auto" w:sz="4" w:space="0"/>
              <w:left w:val="single" w:color="auto" w:sz="4" w:space="0"/>
              <w:bottom w:val="single" w:color="auto" w:sz="4" w:space="0"/>
              <w:right w:val="nil"/>
            </w:tcBorders>
            <w:vAlign w:val="center"/>
          </w:tcPr>
          <w:p>
            <w:pPr>
              <w:pStyle w:val="11"/>
              <w:spacing w:before="144" w:beforeLines="60" w:line="228" w:lineRule="auto"/>
              <w:ind w:firstLine="0"/>
              <w:jc w:val="center"/>
              <w:rPr>
                <w:rFonts w:ascii="Times New Roman" w:hAnsi="Times New Roman"/>
                <w:sz w:val="22"/>
              </w:rPr>
            </w:pPr>
            <w:r>
              <w:rPr>
                <w:rFonts w:ascii="Times New Roman" w:hAnsi="Times New Roman"/>
                <w:sz w:val="22"/>
              </w:rPr>
              <w:t>За заявкою</w:t>
            </w:r>
          </w:p>
        </w:tc>
      </w:tr>
      <w:tr>
        <w:tblPrEx>
          <w:tblCellMar>
            <w:top w:w="0" w:type="dxa"/>
            <w:left w:w="108" w:type="dxa"/>
            <w:bottom w:w="0" w:type="dxa"/>
            <w:right w:w="108" w:type="dxa"/>
          </w:tblCellMar>
        </w:tblPrEx>
        <w:trPr>
          <w:trHeight w:val="20" w:hRule="atLeast"/>
        </w:trPr>
        <w:tc>
          <w:tcPr>
            <w:tcW w:w="2587" w:type="dxa"/>
            <w:tcBorders>
              <w:top w:val="single" w:color="auto" w:sz="4" w:space="0"/>
              <w:left w:val="nil"/>
              <w:bottom w:val="nil"/>
              <w:right w:val="nil"/>
            </w:tcBorders>
          </w:tcPr>
          <w:p>
            <w:pPr>
              <w:pStyle w:val="11"/>
              <w:spacing w:before="144" w:beforeLines="60" w:line="228" w:lineRule="auto"/>
              <w:ind w:firstLine="0"/>
              <w:rPr>
                <w:rFonts w:ascii="Times New Roman" w:hAnsi="Times New Roman"/>
                <w:sz w:val="22"/>
              </w:rPr>
            </w:pPr>
            <w:bookmarkStart w:id="12" w:name="_Hlk116378891"/>
            <w:r>
              <w:rPr>
                <w:rFonts w:ascii="Times New Roman" w:hAnsi="Times New Roman"/>
                <w:sz w:val="22"/>
              </w:rPr>
              <w:t xml:space="preserve">1. Змішані відходи </w:t>
            </w:r>
          </w:p>
        </w:tc>
        <w:tc>
          <w:tcPr>
            <w:tcW w:w="1555" w:type="dxa"/>
            <w:tcBorders>
              <w:top w:val="single" w:color="auto" w:sz="4" w:space="0"/>
              <w:left w:val="nil"/>
              <w:bottom w:val="nil"/>
              <w:right w:val="nil"/>
            </w:tcBorders>
          </w:tcPr>
          <w:p>
            <w:pPr>
              <w:pStyle w:val="11"/>
              <w:spacing w:before="144" w:beforeLines="60" w:line="228" w:lineRule="auto"/>
              <w:ind w:firstLine="0"/>
              <w:rPr>
                <w:rFonts w:ascii="Times New Roman" w:hAnsi="Times New Roman"/>
                <w:sz w:val="22"/>
              </w:rPr>
            </w:pPr>
          </w:p>
        </w:tc>
        <w:tc>
          <w:tcPr>
            <w:tcW w:w="1850" w:type="dxa"/>
            <w:tcBorders>
              <w:top w:val="single" w:color="auto" w:sz="4" w:space="0"/>
              <w:left w:val="nil"/>
              <w:bottom w:val="nil"/>
              <w:right w:val="nil"/>
            </w:tcBorders>
          </w:tcPr>
          <w:p>
            <w:pPr>
              <w:pStyle w:val="11"/>
              <w:spacing w:before="144" w:beforeLines="60" w:line="228" w:lineRule="auto"/>
              <w:ind w:firstLine="0"/>
              <w:rPr>
                <w:rFonts w:ascii="Times New Roman" w:hAnsi="Times New Roman"/>
                <w:sz w:val="22"/>
              </w:rPr>
            </w:pPr>
          </w:p>
        </w:tc>
        <w:tc>
          <w:tcPr>
            <w:tcW w:w="2196" w:type="dxa"/>
            <w:tcBorders>
              <w:top w:val="single" w:color="auto" w:sz="4" w:space="0"/>
              <w:left w:val="nil"/>
              <w:bottom w:val="nil"/>
              <w:right w:val="nil"/>
            </w:tcBorders>
          </w:tcPr>
          <w:p>
            <w:pPr>
              <w:pStyle w:val="11"/>
              <w:spacing w:before="144" w:beforeLines="60" w:line="228" w:lineRule="auto"/>
              <w:ind w:firstLine="0"/>
              <w:rPr>
                <w:rFonts w:ascii="Times New Roman" w:hAnsi="Times New Roman"/>
                <w:sz w:val="22"/>
              </w:rPr>
            </w:pPr>
          </w:p>
        </w:tc>
        <w:tc>
          <w:tcPr>
            <w:tcW w:w="1099" w:type="dxa"/>
            <w:tcBorders>
              <w:top w:val="single" w:color="auto" w:sz="4" w:space="0"/>
              <w:left w:val="nil"/>
              <w:bottom w:val="nil"/>
              <w:right w:val="nil"/>
            </w:tcBorders>
          </w:tcPr>
          <w:p>
            <w:pPr>
              <w:pStyle w:val="11"/>
              <w:spacing w:before="144" w:beforeLines="60" w:line="228" w:lineRule="auto"/>
              <w:ind w:firstLine="0"/>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87" w:type="dxa"/>
            <w:tcBorders>
              <w:top w:val="nil"/>
              <w:left w:val="nil"/>
              <w:bottom w:val="nil"/>
              <w:right w:val="nil"/>
            </w:tcBorders>
          </w:tcPr>
          <w:p>
            <w:pPr>
              <w:pStyle w:val="11"/>
              <w:spacing w:before="144" w:beforeLines="60" w:line="228" w:lineRule="auto"/>
              <w:ind w:firstLine="0"/>
              <w:rPr>
                <w:rFonts w:ascii="Times New Roman" w:hAnsi="Times New Roman"/>
                <w:sz w:val="22"/>
              </w:rPr>
            </w:pPr>
            <w:r>
              <w:rPr>
                <w:rFonts w:ascii="Times New Roman" w:hAnsi="Times New Roman"/>
                <w:sz w:val="22"/>
              </w:rPr>
              <w:t>2. Роздільно зібрані відходи, у тому числі (заповнюється за наявності):</w:t>
            </w:r>
          </w:p>
        </w:tc>
        <w:tc>
          <w:tcPr>
            <w:tcW w:w="1555" w:type="dxa"/>
            <w:tcBorders>
              <w:top w:val="nil"/>
              <w:left w:val="nil"/>
              <w:bottom w:val="nil"/>
              <w:right w:val="nil"/>
            </w:tcBorders>
          </w:tcPr>
          <w:p>
            <w:pPr>
              <w:pStyle w:val="11"/>
              <w:spacing w:before="144" w:beforeLines="60" w:line="228" w:lineRule="auto"/>
              <w:ind w:firstLine="0"/>
              <w:jc w:val="center"/>
              <w:rPr>
                <w:rFonts w:ascii="Times New Roman" w:hAnsi="Times New Roman"/>
                <w:sz w:val="22"/>
              </w:rPr>
            </w:pPr>
            <w:r>
              <w:rPr>
                <w:rFonts w:ascii="Times New Roman" w:hAnsi="Times New Roman"/>
                <w:sz w:val="22"/>
              </w:rPr>
              <w:t>х</w:t>
            </w:r>
          </w:p>
        </w:tc>
        <w:tc>
          <w:tcPr>
            <w:tcW w:w="1850" w:type="dxa"/>
            <w:tcBorders>
              <w:top w:val="nil"/>
              <w:left w:val="nil"/>
              <w:bottom w:val="nil"/>
              <w:right w:val="nil"/>
            </w:tcBorders>
          </w:tcPr>
          <w:p>
            <w:pPr>
              <w:pStyle w:val="11"/>
              <w:spacing w:before="144" w:beforeLines="60" w:line="228" w:lineRule="auto"/>
              <w:ind w:firstLine="0"/>
              <w:jc w:val="center"/>
              <w:rPr>
                <w:rFonts w:ascii="Times New Roman" w:hAnsi="Times New Roman"/>
                <w:sz w:val="22"/>
              </w:rPr>
            </w:pPr>
            <w:r>
              <w:rPr>
                <w:rFonts w:ascii="Times New Roman" w:hAnsi="Times New Roman"/>
                <w:sz w:val="22"/>
              </w:rPr>
              <w:t>х</w:t>
            </w:r>
          </w:p>
        </w:tc>
        <w:tc>
          <w:tcPr>
            <w:tcW w:w="2196" w:type="dxa"/>
            <w:tcBorders>
              <w:top w:val="nil"/>
              <w:left w:val="nil"/>
              <w:bottom w:val="nil"/>
              <w:right w:val="nil"/>
            </w:tcBorders>
          </w:tcPr>
          <w:p>
            <w:pPr>
              <w:pStyle w:val="11"/>
              <w:spacing w:before="144" w:beforeLines="60" w:line="228" w:lineRule="auto"/>
              <w:ind w:firstLine="0"/>
              <w:jc w:val="center"/>
              <w:rPr>
                <w:rFonts w:ascii="Times New Roman" w:hAnsi="Times New Roman"/>
                <w:sz w:val="22"/>
              </w:rPr>
            </w:pPr>
            <w:r>
              <w:rPr>
                <w:rFonts w:ascii="Times New Roman" w:hAnsi="Times New Roman"/>
                <w:sz w:val="22"/>
              </w:rPr>
              <w:t>х</w:t>
            </w:r>
          </w:p>
        </w:tc>
        <w:tc>
          <w:tcPr>
            <w:tcW w:w="1099" w:type="dxa"/>
            <w:tcBorders>
              <w:top w:val="nil"/>
              <w:left w:val="nil"/>
              <w:bottom w:val="nil"/>
              <w:right w:val="nil"/>
            </w:tcBorders>
          </w:tcPr>
          <w:p>
            <w:pPr>
              <w:pStyle w:val="11"/>
              <w:spacing w:before="144" w:beforeLines="60" w:line="228" w:lineRule="auto"/>
              <w:ind w:firstLine="0"/>
              <w:jc w:val="center"/>
              <w:rPr>
                <w:rFonts w:ascii="Times New Roman" w:hAnsi="Times New Roman"/>
                <w:sz w:val="22"/>
              </w:rPr>
            </w:pPr>
            <w:r>
              <w:rPr>
                <w:rFonts w:ascii="Times New Roman" w:hAnsi="Times New Roman"/>
                <w:sz w:val="22"/>
              </w:rPr>
              <w:t>х</w:t>
            </w:r>
          </w:p>
        </w:tc>
      </w:tr>
      <w:tr>
        <w:tblPrEx>
          <w:tblCellMar>
            <w:top w:w="0" w:type="dxa"/>
            <w:left w:w="108" w:type="dxa"/>
            <w:bottom w:w="0" w:type="dxa"/>
            <w:right w:w="108" w:type="dxa"/>
          </w:tblCellMar>
        </w:tblPrEx>
        <w:trPr>
          <w:trHeight w:val="20" w:hRule="atLeast"/>
        </w:trPr>
        <w:tc>
          <w:tcPr>
            <w:tcW w:w="2587" w:type="dxa"/>
            <w:tcBorders>
              <w:top w:val="nil"/>
              <w:left w:val="nil"/>
              <w:bottom w:val="nil"/>
              <w:right w:val="nil"/>
            </w:tcBorders>
          </w:tcPr>
          <w:p>
            <w:pPr>
              <w:pStyle w:val="11"/>
              <w:spacing w:before="144" w:beforeLines="60" w:line="228" w:lineRule="auto"/>
              <w:ind w:firstLine="0"/>
              <w:rPr>
                <w:rFonts w:ascii="Times New Roman" w:hAnsi="Times New Roman"/>
                <w:sz w:val="22"/>
              </w:rPr>
            </w:pPr>
            <w:r>
              <w:rPr>
                <w:rFonts w:ascii="Times New Roman" w:hAnsi="Times New Roman"/>
                <w:sz w:val="22"/>
              </w:rPr>
              <w:t>паперу, картону</w:t>
            </w:r>
          </w:p>
        </w:tc>
        <w:tc>
          <w:tcPr>
            <w:tcW w:w="1555"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850"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2196"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099"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87" w:type="dxa"/>
            <w:tcBorders>
              <w:top w:val="nil"/>
              <w:left w:val="nil"/>
              <w:bottom w:val="nil"/>
              <w:right w:val="nil"/>
            </w:tcBorders>
          </w:tcPr>
          <w:p>
            <w:pPr>
              <w:pStyle w:val="11"/>
              <w:spacing w:before="144" w:beforeLines="60" w:line="228" w:lineRule="auto"/>
              <w:ind w:firstLine="0"/>
              <w:rPr>
                <w:rFonts w:ascii="Times New Roman" w:hAnsi="Times New Roman"/>
                <w:sz w:val="22"/>
              </w:rPr>
            </w:pPr>
            <w:r>
              <w:rPr>
                <w:rFonts w:ascii="Times New Roman" w:hAnsi="Times New Roman"/>
                <w:sz w:val="22"/>
              </w:rPr>
              <w:t>скла</w:t>
            </w:r>
          </w:p>
        </w:tc>
        <w:tc>
          <w:tcPr>
            <w:tcW w:w="1555"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850"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2196"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099"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87" w:type="dxa"/>
            <w:tcBorders>
              <w:top w:val="nil"/>
              <w:left w:val="nil"/>
              <w:bottom w:val="nil"/>
              <w:right w:val="nil"/>
            </w:tcBorders>
          </w:tcPr>
          <w:p>
            <w:pPr>
              <w:pStyle w:val="11"/>
              <w:spacing w:before="144" w:beforeLines="60" w:line="228" w:lineRule="auto"/>
              <w:ind w:firstLine="0"/>
              <w:rPr>
                <w:rFonts w:ascii="Times New Roman" w:hAnsi="Times New Roman"/>
                <w:sz w:val="22"/>
              </w:rPr>
            </w:pPr>
            <w:r>
              <w:rPr>
                <w:rFonts w:ascii="Times New Roman" w:hAnsi="Times New Roman"/>
                <w:sz w:val="22"/>
              </w:rPr>
              <w:t>пластику</w:t>
            </w:r>
          </w:p>
        </w:tc>
        <w:tc>
          <w:tcPr>
            <w:tcW w:w="1555"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850"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2196"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099"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87" w:type="dxa"/>
            <w:tcBorders>
              <w:top w:val="nil"/>
              <w:left w:val="nil"/>
              <w:bottom w:val="nil"/>
              <w:right w:val="nil"/>
            </w:tcBorders>
          </w:tcPr>
          <w:p>
            <w:pPr>
              <w:pStyle w:val="11"/>
              <w:spacing w:before="144" w:beforeLines="60" w:line="228" w:lineRule="auto"/>
              <w:ind w:firstLine="0"/>
              <w:rPr>
                <w:rFonts w:ascii="Times New Roman" w:hAnsi="Times New Roman"/>
                <w:sz w:val="22"/>
              </w:rPr>
            </w:pPr>
            <w:r>
              <w:rPr>
                <w:rFonts w:ascii="Times New Roman" w:hAnsi="Times New Roman"/>
                <w:sz w:val="22"/>
              </w:rPr>
              <w:t>деревини</w:t>
            </w:r>
          </w:p>
        </w:tc>
        <w:tc>
          <w:tcPr>
            <w:tcW w:w="1555"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850"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2196"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099"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87" w:type="dxa"/>
            <w:tcBorders>
              <w:top w:val="nil"/>
              <w:left w:val="nil"/>
              <w:bottom w:val="nil"/>
              <w:right w:val="nil"/>
            </w:tcBorders>
          </w:tcPr>
          <w:p>
            <w:pPr>
              <w:pStyle w:val="11"/>
              <w:spacing w:before="144" w:beforeLines="60" w:line="228" w:lineRule="auto"/>
              <w:ind w:firstLine="0"/>
              <w:rPr>
                <w:rFonts w:ascii="Times New Roman" w:hAnsi="Times New Roman"/>
                <w:sz w:val="22"/>
              </w:rPr>
            </w:pPr>
            <w:r>
              <w:rPr>
                <w:rFonts w:ascii="Times New Roman" w:hAnsi="Times New Roman"/>
                <w:sz w:val="22"/>
              </w:rPr>
              <w:t>текстилю</w:t>
            </w:r>
          </w:p>
        </w:tc>
        <w:tc>
          <w:tcPr>
            <w:tcW w:w="1555"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850"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2196"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099"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87" w:type="dxa"/>
            <w:tcBorders>
              <w:top w:val="nil"/>
              <w:left w:val="nil"/>
              <w:bottom w:val="nil"/>
              <w:right w:val="nil"/>
            </w:tcBorders>
          </w:tcPr>
          <w:p>
            <w:pPr>
              <w:pStyle w:val="11"/>
              <w:spacing w:before="144" w:beforeLines="60" w:line="228" w:lineRule="auto"/>
              <w:ind w:firstLine="0"/>
              <w:rPr>
                <w:rFonts w:ascii="Times New Roman" w:hAnsi="Times New Roman"/>
                <w:sz w:val="22"/>
              </w:rPr>
            </w:pPr>
            <w:r>
              <w:rPr>
                <w:rFonts w:ascii="Times New Roman" w:hAnsi="Times New Roman"/>
                <w:sz w:val="22"/>
              </w:rPr>
              <w:t>металу</w:t>
            </w:r>
          </w:p>
        </w:tc>
        <w:tc>
          <w:tcPr>
            <w:tcW w:w="1555"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850"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2196"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099"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87" w:type="dxa"/>
            <w:tcBorders>
              <w:top w:val="nil"/>
              <w:left w:val="nil"/>
              <w:bottom w:val="nil"/>
              <w:right w:val="nil"/>
            </w:tcBorders>
          </w:tcPr>
          <w:p>
            <w:pPr>
              <w:pStyle w:val="11"/>
              <w:spacing w:before="144" w:beforeLines="60" w:line="228" w:lineRule="auto"/>
              <w:ind w:firstLine="0"/>
              <w:rPr>
                <w:rFonts w:ascii="Times New Roman" w:hAnsi="Times New Roman"/>
                <w:sz w:val="22"/>
              </w:rPr>
            </w:pPr>
            <w:r>
              <w:rPr>
                <w:rFonts w:ascii="Times New Roman" w:hAnsi="Times New Roman"/>
                <w:sz w:val="22"/>
              </w:rPr>
              <w:t>упаковки</w:t>
            </w:r>
          </w:p>
        </w:tc>
        <w:tc>
          <w:tcPr>
            <w:tcW w:w="1555"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850"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2196"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099"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87" w:type="dxa"/>
            <w:tcBorders>
              <w:top w:val="nil"/>
              <w:left w:val="nil"/>
              <w:bottom w:val="nil"/>
              <w:right w:val="nil"/>
            </w:tcBorders>
          </w:tcPr>
          <w:p>
            <w:pPr>
              <w:pStyle w:val="11"/>
              <w:spacing w:before="144" w:beforeLines="60" w:line="228" w:lineRule="auto"/>
              <w:ind w:firstLine="0"/>
              <w:rPr>
                <w:rFonts w:ascii="Times New Roman" w:hAnsi="Times New Roman"/>
                <w:sz w:val="22"/>
              </w:rPr>
            </w:pPr>
            <w:r>
              <w:rPr>
                <w:rFonts w:ascii="Times New Roman" w:hAnsi="Times New Roman"/>
                <w:sz w:val="22"/>
              </w:rPr>
              <w:t>біовідходи</w:t>
            </w:r>
          </w:p>
        </w:tc>
        <w:tc>
          <w:tcPr>
            <w:tcW w:w="1555"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850"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2196"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099"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87" w:type="dxa"/>
            <w:tcBorders>
              <w:top w:val="nil"/>
              <w:left w:val="nil"/>
              <w:bottom w:val="nil"/>
              <w:right w:val="nil"/>
            </w:tcBorders>
          </w:tcPr>
          <w:p>
            <w:pPr>
              <w:pStyle w:val="11"/>
              <w:spacing w:before="144" w:beforeLines="60" w:line="228" w:lineRule="auto"/>
              <w:ind w:firstLine="0"/>
              <w:rPr>
                <w:rFonts w:ascii="Times New Roman" w:hAnsi="Times New Roman"/>
                <w:sz w:val="22"/>
              </w:rPr>
            </w:pPr>
            <w:r>
              <w:rPr>
                <w:rFonts w:ascii="Times New Roman" w:hAnsi="Times New Roman"/>
                <w:sz w:val="22"/>
              </w:rPr>
              <w:t>відходи зелених насаджень</w:t>
            </w:r>
          </w:p>
        </w:tc>
        <w:tc>
          <w:tcPr>
            <w:tcW w:w="1555"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850"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2196"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099"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87" w:type="dxa"/>
            <w:tcBorders>
              <w:top w:val="nil"/>
              <w:left w:val="nil"/>
              <w:bottom w:val="nil"/>
              <w:right w:val="nil"/>
            </w:tcBorders>
          </w:tcPr>
          <w:p>
            <w:pPr>
              <w:pStyle w:val="11"/>
              <w:spacing w:before="144" w:beforeLines="60" w:line="228" w:lineRule="auto"/>
              <w:ind w:firstLine="0"/>
              <w:rPr>
                <w:rFonts w:ascii="Times New Roman" w:hAnsi="Times New Roman"/>
                <w:sz w:val="22"/>
              </w:rPr>
            </w:pPr>
            <w:r>
              <w:rPr>
                <w:rFonts w:ascii="Times New Roman" w:hAnsi="Times New Roman"/>
                <w:sz w:val="22"/>
              </w:rPr>
              <w:t>відходи електричного та електронного обладнання</w:t>
            </w:r>
          </w:p>
        </w:tc>
        <w:tc>
          <w:tcPr>
            <w:tcW w:w="1555"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850"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2196"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099"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87" w:type="dxa"/>
            <w:tcBorders>
              <w:top w:val="nil"/>
              <w:left w:val="nil"/>
              <w:bottom w:val="nil"/>
              <w:right w:val="nil"/>
            </w:tcBorders>
          </w:tcPr>
          <w:p>
            <w:pPr>
              <w:pStyle w:val="11"/>
              <w:spacing w:before="144" w:beforeLines="60" w:line="228" w:lineRule="auto"/>
              <w:ind w:firstLine="0"/>
              <w:rPr>
                <w:rFonts w:ascii="Times New Roman" w:hAnsi="Times New Roman"/>
                <w:sz w:val="22"/>
              </w:rPr>
            </w:pPr>
            <w:r>
              <w:rPr>
                <w:rFonts w:ascii="Times New Roman" w:hAnsi="Times New Roman"/>
                <w:sz w:val="22"/>
              </w:rPr>
              <w:t>відходи батарей та акумуляторів</w:t>
            </w:r>
          </w:p>
        </w:tc>
        <w:tc>
          <w:tcPr>
            <w:tcW w:w="1555"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850"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2196"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099"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87" w:type="dxa"/>
            <w:tcBorders>
              <w:top w:val="nil"/>
              <w:left w:val="nil"/>
              <w:bottom w:val="nil"/>
              <w:right w:val="nil"/>
            </w:tcBorders>
          </w:tcPr>
          <w:p>
            <w:pPr>
              <w:pStyle w:val="11"/>
              <w:spacing w:before="144" w:beforeLines="60" w:line="228" w:lineRule="auto"/>
              <w:ind w:firstLine="0"/>
              <w:rPr>
                <w:rFonts w:ascii="Times New Roman" w:hAnsi="Times New Roman"/>
                <w:sz w:val="22"/>
              </w:rPr>
            </w:pPr>
            <w:r>
              <w:rPr>
                <w:rFonts w:ascii="Times New Roman" w:hAnsi="Times New Roman"/>
                <w:sz w:val="22"/>
              </w:rPr>
              <w:t>небезпечні відходи у складі побутових</w:t>
            </w:r>
          </w:p>
        </w:tc>
        <w:tc>
          <w:tcPr>
            <w:tcW w:w="1555"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850"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2196"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099"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87" w:type="dxa"/>
            <w:tcBorders>
              <w:top w:val="nil"/>
              <w:left w:val="nil"/>
              <w:bottom w:val="nil"/>
              <w:right w:val="nil"/>
            </w:tcBorders>
          </w:tcPr>
          <w:p>
            <w:pPr>
              <w:pStyle w:val="11"/>
              <w:spacing w:before="144" w:beforeLines="60" w:line="228" w:lineRule="auto"/>
              <w:ind w:firstLine="0"/>
              <w:rPr>
                <w:rFonts w:ascii="Times New Roman" w:hAnsi="Times New Roman"/>
                <w:sz w:val="22"/>
              </w:rPr>
            </w:pPr>
            <w:r>
              <w:rPr>
                <w:rFonts w:ascii="Times New Roman" w:hAnsi="Times New Roman"/>
                <w:sz w:val="22"/>
              </w:rPr>
              <w:t>3. Великогабаритні відходи</w:t>
            </w:r>
          </w:p>
        </w:tc>
        <w:tc>
          <w:tcPr>
            <w:tcW w:w="1555"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850"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2196"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099"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87" w:type="dxa"/>
            <w:tcBorders>
              <w:top w:val="nil"/>
              <w:left w:val="nil"/>
              <w:bottom w:val="nil"/>
              <w:right w:val="nil"/>
            </w:tcBorders>
          </w:tcPr>
          <w:p>
            <w:pPr>
              <w:pStyle w:val="11"/>
              <w:spacing w:before="144" w:beforeLines="60" w:line="228" w:lineRule="auto"/>
              <w:ind w:firstLine="0"/>
              <w:rPr>
                <w:rFonts w:ascii="Times New Roman" w:hAnsi="Times New Roman"/>
                <w:sz w:val="22"/>
              </w:rPr>
            </w:pPr>
            <w:r>
              <w:rPr>
                <w:rFonts w:ascii="Times New Roman" w:hAnsi="Times New Roman"/>
                <w:sz w:val="22"/>
              </w:rPr>
              <w:t>4. Ремонтні відходи</w:t>
            </w:r>
          </w:p>
        </w:tc>
        <w:tc>
          <w:tcPr>
            <w:tcW w:w="1555"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850"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2196"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c>
          <w:tcPr>
            <w:tcW w:w="1099" w:type="dxa"/>
            <w:tcBorders>
              <w:top w:val="nil"/>
              <w:left w:val="nil"/>
              <w:bottom w:val="nil"/>
              <w:right w:val="nil"/>
            </w:tcBorders>
          </w:tcPr>
          <w:p>
            <w:pPr>
              <w:pStyle w:val="11"/>
              <w:spacing w:before="144" w:beforeLines="60" w:line="228" w:lineRule="auto"/>
              <w:ind w:firstLine="0"/>
              <w:rPr>
                <w:rFonts w:ascii="Times New Roman" w:hAnsi="Times New Roman"/>
                <w:sz w:val="22"/>
              </w:rPr>
            </w:pPr>
          </w:p>
        </w:tc>
      </w:tr>
      <w:bookmarkEnd w:id="12"/>
    </w:tbl>
    <w:p>
      <w:pPr>
        <w:pStyle w:val="11"/>
        <w:spacing w:after="120"/>
        <w:jc w:val="both"/>
        <w:rPr>
          <w:rFonts w:ascii="Times New Roman" w:hAnsi="Times New Roman"/>
          <w:sz w:val="24"/>
        </w:rPr>
      </w:pPr>
      <w:r>
        <w:rPr>
          <w:rFonts w:ascii="Times New Roman" w:hAnsi="Times New Roman"/>
          <w:sz w:val="24"/>
        </w:rPr>
        <w:t>5. Під час збирання побутових відходів за контейнерною системою використовуються технічно справні контейнери:</w:t>
      </w:r>
    </w:p>
    <w:tbl>
      <w:tblPr>
        <w:tblStyle w:val="3"/>
        <w:tblW w:w="0" w:type="auto"/>
        <w:tblInd w:w="0" w:type="dxa"/>
        <w:tblLayout w:type="fixed"/>
        <w:tblCellMar>
          <w:top w:w="0" w:type="dxa"/>
          <w:left w:w="108" w:type="dxa"/>
          <w:bottom w:w="0" w:type="dxa"/>
          <w:right w:w="108" w:type="dxa"/>
        </w:tblCellMar>
      </w:tblPr>
      <w:tblGrid>
        <w:gridCol w:w="3227"/>
        <w:gridCol w:w="1945"/>
        <w:gridCol w:w="2389"/>
        <w:gridCol w:w="1726"/>
      </w:tblGrid>
      <w:tr>
        <w:tblPrEx>
          <w:tblCellMar>
            <w:top w:w="0" w:type="dxa"/>
            <w:left w:w="108" w:type="dxa"/>
            <w:bottom w:w="0" w:type="dxa"/>
            <w:right w:w="108" w:type="dxa"/>
          </w:tblCellMar>
        </w:tblPrEx>
        <w:trPr>
          <w:tblHeader/>
        </w:trPr>
        <w:tc>
          <w:tcPr>
            <w:tcW w:w="3227" w:type="dxa"/>
            <w:tcBorders>
              <w:top w:val="single" w:color="auto" w:sz="4" w:space="0"/>
              <w:left w:val="nil"/>
              <w:bottom w:val="single" w:color="auto" w:sz="4" w:space="0"/>
              <w:right w:val="single" w:color="auto" w:sz="4" w:space="0"/>
            </w:tcBorders>
            <w:vAlign w:val="center"/>
          </w:tcPr>
          <w:p>
            <w:pPr>
              <w:pStyle w:val="11"/>
              <w:spacing w:before="60"/>
              <w:ind w:firstLine="0"/>
              <w:jc w:val="center"/>
              <w:rPr>
                <w:rFonts w:ascii="Times New Roman" w:hAnsi="Times New Roman"/>
                <w:sz w:val="22"/>
              </w:rPr>
            </w:pPr>
            <w:r>
              <w:rPr>
                <w:rFonts w:ascii="Times New Roman" w:hAnsi="Times New Roman"/>
                <w:sz w:val="22"/>
              </w:rPr>
              <w:t>Вид побутових відходів</w:t>
            </w:r>
          </w:p>
        </w:tc>
        <w:tc>
          <w:tcPr>
            <w:tcW w:w="1945" w:type="dxa"/>
            <w:tcBorders>
              <w:top w:val="single" w:color="auto" w:sz="4" w:space="0"/>
              <w:left w:val="single" w:color="auto" w:sz="4" w:space="0"/>
              <w:bottom w:val="single" w:color="auto" w:sz="4" w:space="0"/>
              <w:right w:val="single" w:color="auto" w:sz="4" w:space="0"/>
            </w:tcBorders>
            <w:vAlign w:val="center"/>
          </w:tcPr>
          <w:p>
            <w:pPr>
              <w:pStyle w:val="11"/>
              <w:spacing w:before="60"/>
              <w:ind w:firstLine="0"/>
              <w:jc w:val="center"/>
              <w:rPr>
                <w:rFonts w:ascii="Times New Roman" w:hAnsi="Times New Roman"/>
                <w:sz w:val="22"/>
              </w:rPr>
            </w:pPr>
            <w:r>
              <w:rPr>
                <w:rFonts w:ascii="Times New Roman" w:hAnsi="Times New Roman"/>
                <w:sz w:val="22"/>
              </w:rPr>
              <w:t>Кількість контейнерів, одиниць</w:t>
            </w:r>
          </w:p>
        </w:tc>
        <w:tc>
          <w:tcPr>
            <w:tcW w:w="2389" w:type="dxa"/>
            <w:tcBorders>
              <w:top w:val="single" w:color="auto" w:sz="4" w:space="0"/>
              <w:left w:val="single" w:color="auto" w:sz="4" w:space="0"/>
              <w:bottom w:val="single" w:color="auto" w:sz="4" w:space="0"/>
              <w:right w:val="single" w:color="auto" w:sz="4" w:space="0"/>
            </w:tcBorders>
            <w:vAlign w:val="center"/>
          </w:tcPr>
          <w:p>
            <w:pPr>
              <w:pStyle w:val="11"/>
              <w:spacing w:before="60"/>
              <w:ind w:firstLine="0"/>
              <w:jc w:val="center"/>
              <w:rPr>
                <w:rFonts w:ascii="Times New Roman" w:hAnsi="Times New Roman"/>
                <w:sz w:val="22"/>
              </w:rPr>
            </w:pPr>
            <w:r>
              <w:rPr>
                <w:rFonts w:ascii="Times New Roman" w:hAnsi="Times New Roman"/>
                <w:sz w:val="22"/>
              </w:rPr>
              <w:t>Місткість контейнера,</w:t>
            </w:r>
            <w:r>
              <w:rPr>
                <w:rFonts w:ascii="Times New Roman" w:hAnsi="Times New Roman"/>
                <w:sz w:val="22"/>
              </w:rPr>
              <w:br w:type="textWrapping"/>
            </w:r>
            <w:r>
              <w:rPr>
                <w:rFonts w:ascii="Times New Roman" w:hAnsi="Times New Roman"/>
                <w:sz w:val="22"/>
              </w:rPr>
              <w:t>куб. метрів</w:t>
            </w:r>
          </w:p>
        </w:tc>
        <w:tc>
          <w:tcPr>
            <w:tcW w:w="1726" w:type="dxa"/>
            <w:tcBorders>
              <w:top w:val="single" w:color="auto" w:sz="4" w:space="0"/>
              <w:left w:val="single" w:color="auto" w:sz="4" w:space="0"/>
              <w:bottom w:val="single" w:color="auto" w:sz="4" w:space="0"/>
              <w:right w:val="nil"/>
            </w:tcBorders>
            <w:vAlign w:val="center"/>
          </w:tcPr>
          <w:p>
            <w:pPr>
              <w:pStyle w:val="11"/>
              <w:spacing w:before="60"/>
              <w:ind w:firstLine="0"/>
              <w:jc w:val="center"/>
              <w:rPr>
                <w:rFonts w:ascii="Times New Roman" w:hAnsi="Times New Roman"/>
                <w:sz w:val="22"/>
              </w:rPr>
            </w:pPr>
            <w:r>
              <w:rPr>
                <w:rFonts w:ascii="Times New Roman" w:hAnsi="Times New Roman"/>
                <w:sz w:val="22"/>
              </w:rPr>
              <w:t>Власник контейнера</w:t>
            </w:r>
          </w:p>
        </w:tc>
      </w:tr>
      <w:tr>
        <w:tblPrEx>
          <w:tblCellMar>
            <w:top w:w="0" w:type="dxa"/>
            <w:left w:w="108" w:type="dxa"/>
            <w:bottom w:w="0" w:type="dxa"/>
            <w:right w:w="108" w:type="dxa"/>
          </w:tblCellMar>
        </w:tblPrEx>
        <w:tc>
          <w:tcPr>
            <w:tcW w:w="3227" w:type="dxa"/>
            <w:tcBorders>
              <w:top w:val="single" w:color="auto" w:sz="4" w:space="0"/>
              <w:left w:val="nil"/>
              <w:bottom w:val="nil"/>
              <w:right w:val="nil"/>
            </w:tcBorders>
          </w:tcPr>
          <w:p>
            <w:pPr>
              <w:pStyle w:val="11"/>
              <w:spacing w:before="60"/>
              <w:ind w:firstLine="0"/>
              <w:rPr>
                <w:rFonts w:ascii="Times New Roman" w:hAnsi="Times New Roman"/>
                <w:sz w:val="22"/>
              </w:rPr>
            </w:pPr>
            <w:r>
              <w:rPr>
                <w:rFonts w:ascii="Times New Roman" w:hAnsi="Times New Roman"/>
                <w:sz w:val="22"/>
              </w:rPr>
              <w:t>1. Змішані відходи</w:t>
            </w:r>
          </w:p>
        </w:tc>
        <w:tc>
          <w:tcPr>
            <w:tcW w:w="1945" w:type="dxa"/>
            <w:tcBorders>
              <w:top w:val="single" w:color="auto" w:sz="4" w:space="0"/>
              <w:left w:val="nil"/>
              <w:bottom w:val="nil"/>
              <w:right w:val="nil"/>
            </w:tcBorders>
          </w:tcPr>
          <w:p>
            <w:pPr>
              <w:pStyle w:val="11"/>
              <w:spacing w:before="60"/>
              <w:ind w:firstLine="0"/>
              <w:rPr>
                <w:rFonts w:ascii="Times New Roman" w:hAnsi="Times New Roman"/>
                <w:sz w:val="22"/>
              </w:rPr>
            </w:pPr>
          </w:p>
        </w:tc>
        <w:tc>
          <w:tcPr>
            <w:tcW w:w="2389" w:type="dxa"/>
            <w:tcBorders>
              <w:top w:val="single" w:color="auto" w:sz="4" w:space="0"/>
              <w:left w:val="nil"/>
              <w:bottom w:val="nil"/>
              <w:right w:val="nil"/>
            </w:tcBorders>
          </w:tcPr>
          <w:p>
            <w:pPr>
              <w:pStyle w:val="11"/>
              <w:spacing w:before="60"/>
              <w:ind w:firstLine="0"/>
              <w:rPr>
                <w:rFonts w:ascii="Times New Roman" w:hAnsi="Times New Roman"/>
                <w:sz w:val="22"/>
              </w:rPr>
            </w:pPr>
          </w:p>
        </w:tc>
        <w:tc>
          <w:tcPr>
            <w:tcW w:w="1726" w:type="dxa"/>
            <w:tcBorders>
              <w:top w:val="single" w:color="auto" w:sz="4" w:space="0"/>
              <w:left w:val="nil"/>
              <w:bottom w:val="nil"/>
              <w:right w:val="nil"/>
            </w:tcBorders>
          </w:tcPr>
          <w:p>
            <w:pPr>
              <w:pStyle w:val="11"/>
              <w:spacing w:before="60"/>
              <w:ind w:firstLine="0"/>
              <w:rPr>
                <w:rFonts w:ascii="Times New Roman" w:hAnsi="Times New Roman"/>
                <w:sz w:val="22"/>
              </w:rPr>
            </w:pPr>
          </w:p>
        </w:tc>
      </w:tr>
      <w:tr>
        <w:tblPrEx>
          <w:tblCellMar>
            <w:top w:w="0" w:type="dxa"/>
            <w:left w:w="108" w:type="dxa"/>
            <w:bottom w:w="0" w:type="dxa"/>
            <w:right w:w="108" w:type="dxa"/>
          </w:tblCellMar>
        </w:tblPrEx>
        <w:tc>
          <w:tcPr>
            <w:tcW w:w="3227" w:type="dxa"/>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2. Роздільно зібрані відходи, у тому числі (заповнюється за наявності):</w:t>
            </w:r>
          </w:p>
        </w:tc>
        <w:tc>
          <w:tcPr>
            <w:tcW w:w="1945" w:type="dxa"/>
            <w:tcBorders>
              <w:top w:val="nil"/>
              <w:left w:val="nil"/>
              <w:bottom w:val="nil"/>
              <w:right w:val="nil"/>
            </w:tcBorders>
          </w:tcPr>
          <w:p>
            <w:pPr>
              <w:pStyle w:val="11"/>
              <w:spacing w:before="60"/>
              <w:ind w:firstLine="0"/>
              <w:jc w:val="center"/>
              <w:rPr>
                <w:rFonts w:ascii="Times New Roman" w:hAnsi="Times New Roman"/>
                <w:sz w:val="22"/>
              </w:rPr>
            </w:pPr>
            <w:r>
              <w:rPr>
                <w:rFonts w:ascii="Times New Roman" w:hAnsi="Times New Roman"/>
                <w:sz w:val="22"/>
              </w:rPr>
              <w:t>х</w:t>
            </w:r>
          </w:p>
        </w:tc>
        <w:tc>
          <w:tcPr>
            <w:tcW w:w="2389" w:type="dxa"/>
            <w:tcBorders>
              <w:top w:val="nil"/>
              <w:left w:val="nil"/>
              <w:bottom w:val="nil"/>
              <w:right w:val="nil"/>
            </w:tcBorders>
          </w:tcPr>
          <w:p>
            <w:pPr>
              <w:pStyle w:val="11"/>
              <w:spacing w:before="60"/>
              <w:ind w:firstLine="0"/>
              <w:jc w:val="center"/>
              <w:rPr>
                <w:rFonts w:ascii="Times New Roman" w:hAnsi="Times New Roman"/>
                <w:sz w:val="22"/>
              </w:rPr>
            </w:pPr>
            <w:r>
              <w:rPr>
                <w:rFonts w:ascii="Times New Roman" w:hAnsi="Times New Roman"/>
                <w:sz w:val="22"/>
              </w:rPr>
              <w:t>х</w:t>
            </w:r>
          </w:p>
        </w:tc>
        <w:tc>
          <w:tcPr>
            <w:tcW w:w="1726" w:type="dxa"/>
            <w:tcBorders>
              <w:top w:val="nil"/>
              <w:left w:val="nil"/>
              <w:bottom w:val="nil"/>
              <w:right w:val="nil"/>
            </w:tcBorders>
          </w:tcPr>
          <w:p>
            <w:pPr>
              <w:pStyle w:val="11"/>
              <w:spacing w:before="60"/>
              <w:ind w:firstLine="0"/>
              <w:jc w:val="center"/>
              <w:rPr>
                <w:rFonts w:ascii="Times New Roman" w:hAnsi="Times New Roman"/>
                <w:sz w:val="22"/>
              </w:rPr>
            </w:pPr>
            <w:r>
              <w:rPr>
                <w:rFonts w:ascii="Times New Roman" w:hAnsi="Times New Roman"/>
                <w:sz w:val="22"/>
              </w:rPr>
              <w:t>х</w:t>
            </w:r>
          </w:p>
        </w:tc>
      </w:tr>
      <w:tr>
        <w:tblPrEx>
          <w:tblCellMar>
            <w:top w:w="0" w:type="dxa"/>
            <w:left w:w="108" w:type="dxa"/>
            <w:bottom w:w="0" w:type="dxa"/>
            <w:right w:w="108" w:type="dxa"/>
          </w:tblCellMar>
        </w:tblPrEx>
        <w:tc>
          <w:tcPr>
            <w:tcW w:w="3227" w:type="dxa"/>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паперу, картону</w:t>
            </w:r>
          </w:p>
        </w:tc>
        <w:tc>
          <w:tcPr>
            <w:tcW w:w="1945" w:type="dxa"/>
            <w:tcBorders>
              <w:top w:val="nil"/>
              <w:left w:val="nil"/>
              <w:bottom w:val="nil"/>
              <w:right w:val="nil"/>
            </w:tcBorders>
          </w:tcPr>
          <w:p>
            <w:pPr>
              <w:pStyle w:val="11"/>
              <w:spacing w:before="60"/>
              <w:ind w:firstLine="0"/>
              <w:rPr>
                <w:rFonts w:ascii="Times New Roman" w:hAnsi="Times New Roman"/>
                <w:sz w:val="22"/>
              </w:rPr>
            </w:pPr>
          </w:p>
        </w:tc>
        <w:tc>
          <w:tcPr>
            <w:tcW w:w="2389" w:type="dxa"/>
            <w:tcBorders>
              <w:top w:val="nil"/>
              <w:left w:val="nil"/>
              <w:bottom w:val="nil"/>
              <w:right w:val="nil"/>
            </w:tcBorders>
          </w:tcPr>
          <w:p>
            <w:pPr>
              <w:pStyle w:val="11"/>
              <w:spacing w:before="60"/>
              <w:ind w:firstLine="0"/>
              <w:rPr>
                <w:rFonts w:ascii="Times New Roman" w:hAnsi="Times New Roman"/>
                <w:sz w:val="22"/>
              </w:rPr>
            </w:pPr>
          </w:p>
        </w:tc>
        <w:tc>
          <w:tcPr>
            <w:tcW w:w="1726" w:type="dxa"/>
            <w:tcBorders>
              <w:top w:val="nil"/>
              <w:left w:val="nil"/>
              <w:bottom w:val="nil"/>
              <w:right w:val="nil"/>
            </w:tcBorders>
          </w:tcPr>
          <w:p>
            <w:pPr>
              <w:pStyle w:val="11"/>
              <w:spacing w:before="60"/>
              <w:ind w:firstLine="0"/>
              <w:rPr>
                <w:rFonts w:ascii="Times New Roman" w:hAnsi="Times New Roman"/>
                <w:sz w:val="22"/>
              </w:rPr>
            </w:pPr>
          </w:p>
        </w:tc>
      </w:tr>
      <w:tr>
        <w:tblPrEx>
          <w:tblCellMar>
            <w:top w:w="0" w:type="dxa"/>
            <w:left w:w="108" w:type="dxa"/>
            <w:bottom w:w="0" w:type="dxa"/>
            <w:right w:w="108" w:type="dxa"/>
          </w:tblCellMar>
        </w:tblPrEx>
        <w:tc>
          <w:tcPr>
            <w:tcW w:w="3227" w:type="dxa"/>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скла</w:t>
            </w:r>
          </w:p>
        </w:tc>
        <w:tc>
          <w:tcPr>
            <w:tcW w:w="1945" w:type="dxa"/>
            <w:tcBorders>
              <w:top w:val="nil"/>
              <w:left w:val="nil"/>
              <w:bottom w:val="nil"/>
              <w:right w:val="nil"/>
            </w:tcBorders>
          </w:tcPr>
          <w:p>
            <w:pPr>
              <w:pStyle w:val="11"/>
              <w:spacing w:before="60"/>
              <w:ind w:firstLine="0"/>
              <w:rPr>
                <w:rFonts w:ascii="Times New Roman" w:hAnsi="Times New Roman"/>
                <w:sz w:val="22"/>
              </w:rPr>
            </w:pPr>
          </w:p>
        </w:tc>
        <w:tc>
          <w:tcPr>
            <w:tcW w:w="2389" w:type="dxa"/>
            <w:tcBorders>
              <w:top w:val="nil"/>
              <w:left w:val="nil"/>
              <w:bottom w:val="nil"/>
              <w:right w:val="nil"/>
            </w:tcBorders>
          </w:tcPr>
          <w:p>
            <w:pPr>
              <w:pStyle w:val="11"/>
              <w:spacing w:before="60"/>
              <w:ind w:firstLine="0"/>
              <w:rPr>
                <w:rFonts w:ascii="Times New Roman" w:hAnsi="Times New Roman"/>
                <w:sz w:val="22"/>
              </w:rPr>
            </w:pPr>
          </w:p>
        </w:tc>
        <w:tc>
          <w:tcPr>
            <w:tcW w:w="1726" w:type="dxa"/>
            <w:tcBorders>
              <w:top w:val="nil"/>
              <w:left w:val="nil"/>
              <w:bottom w:val="nil"/>
              <w:right w:val="nil"/>
            </w:tcBorders>
          </w:tcPr>
          <w:p>
            <w:pPr>
              <w:pStyle w:val="11"/>
              <w:spacing w:before="60"/>
              <w:ind w:firstLine="0"/>
              <w:rPr>
                <w:rFonts w:ascii="Times New Roman" w:hAnsi="Times New Roman"/>
                <w:sz w:val="22"/>
              </w:rPr>
            </w:pPr>
          </w:p>
        </w:tc>
      </w:tr>
      <w:tr>
        <w:tblPrEx>
          <w:tblCellMar>
            <w:top w:w="0" w:type="dxa"/>
            <w:left w:w="108" w:type="dxa"/>
            <w:bottom w:w="0" w:type="dxa"/>
            <w:right w:w="108" w:type="dxa"/>
          </w:tblCellMar>
        </w:tblPrEx>
        <w:tc>
          <w:tcPr>
            <w:tcW w:w="3227" w:type="dxa"/>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пластику</w:t>
            </w:r>
          </w:p>
        </w:tc>
        <w:tc>
          <w:tcPr>
            <w:tcW w:w="1945" w:type="dxa"/>
            <w:tcBorders>
              <w:top w:val="nil"/>
              <w:left w:val="nil"/>
              <w:bottom w:val="nil"/>
              <w:right w:val="nil"/>
            </w:tcBorders>
          </w:tcPr>
          <w:p>
            <w:pPr>
              <w:pStyle w:val="11"/>
              <w:spacing w:before="60"/>
              <w:ind w:firstLine="0"/>
              <w:rPr>
                <w:rFonts w:ascii="Times New Roman" w:hAnsi="Times New Roman"/>
                <w:sz w:val="22"/>
              </w:rPr>
            </w:pPr>
          </w:p>
        </w:tc>
        <w:tc>
          <w:tcPr>
            <w:tcW w:w="2389" w:type="dxa"/>
            <w:tcBorders>
              <w:top w:val="nil"/>
              <w:left w:val="nil"/>
              <w:bottom w:val="nil"/>
              <w:right w:val="nil"/>
            </w:tcBorders>
          </w:tcPr>
          <w:p>
            <w:pPr>
              <w:pStyle w:val="11"/>
              <w:spacing w:before="60"/>
              <w:ind w:firstLine="0"/>
              <w:rPr>
                <w:rFonts w:ascii="Times New Roman" w:hAnsi="Times New Roman"/>
                <w:sz w:val="22"/>
              </w:rPr>
            </w:pPr>
          </w:p>
        </w:tc>
        <w:tc>
          <w:tcPr>
            <w:tcW w:w="1726" w:type="dxa"/>
            <w:tcBorders>
              <w:top w:val="nil"/>
              <w:left w:val="nil"/>
              <w:bottom w:val="nil"/>
              <w:right w:val="nil"/>
            </w:tcBorders>
          </w:tcPr>
          <w:p>
            <w:pPr>
              <w:pStyle w:val="11"/>
              <w:spacing w:before="60"/>
              <w:ind w:firstLine="0"/>
              <w:rPr>
                <w:rFonts w:ascii="Times New Roman" w:hAnsi="Times New Roman"/>
                <w:sz w:val="22"/>
              </w:rPr>
            </w:pPr>
          </w:p>
        </w:tc>
      </w:tr>
      <w:tr>
        <w:tblPrEx>
          <w:tblCellMar>
            <w:top w:w="0" w:type="dxa"/>
            <w:left w:w="108" w:type="dxa"/>
            <w:bottom w:w="0" w:type="dxa"/>
            <w:right w:w="108" w:type="dxa"/>
          </w:tblCellMar>
        </w:tblPrEx>
        <w:tc>
          <w:tcPr>
            <w:tcW w:w="3227" w:type="dxa"/>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деревини</w:t>
            </w:r>
          </w:p>
        </w:tc>
        <w:tc>
          <w:tcPr>
            <w:tcW w:w="1945" w:type="dxa"/>
            <w:tcBorders>
              <w:top w:val="nil"/>
              <w:left w:val="nil"/>
              <w:bottom w:val="nil"/>
              <w:right w:val="nil"/>
            </w:tcBorders>
          </w:tcPr>
          <w:p>
            <w:pPr>
              <w:pStyle w:val="11"/>
              <w:spacing w:before="60"/>
              <w:ind w:firstLine="0"/>
              <w:rPr>
                <w:rFonts w:ascii="Times New Roman" w:hAnsi="Times New Roman"/>
                <w:sz w:val="22"/>
              </w:rPr>
            </w:pPr>
          </w:p>
        </w:tc>
        <w:tc>
          <w:tcPr>
            <w:tcW w:w="2389" w:type="dxa"/>
            <w:tcBorders>
              <w:top w:val="nil"/>
              <w:left w:val="nil"/>
              <w:bottom w:val="nil"/>
              <w:right w:val="nil"/>
            </w:tcBorders>
          </w:tcPr>
          <w:p>
            <w:pPr>
              <w:pStyle w:val="11"/>
              <w:spacing w:before="60"/>
              <w:ind w:firstLine="0"/>
              <w:rPr>
                <w:rFonts w:ascii="Times New Roman" w:hAnsi="Times New Roman"/>
                <w:sz w:val="22"/>
              </w:rPr>
            </w:pPr>
          </w:p>
        </w:tc>
        <w:tc>
          <w:tcPr>
            <w:tcW w:w="1726" w:type="dxa"/>
            <w:tcBorders>
              <w:top w:val="nil"/>
              <w:left w:val="nil"/>
              <w:bottom w:val="nil"/>
              <w:right w:val="nil"/>
            </w:tcBorders>
          </w:tcPr>
          <w:p>
            <w:pPr>
              <w:pStyle w:val="11"/>
              <w:spacing w:before="60"/>
              <w:ind w:firstLine="0"/>
              <w:rPr>
                <w:rFonts w:ascii="Times New Roman" w:hAnsi="Times New Roman"/>
                <w:sz w:val="22"/>
              </w:rPr>
            </w:pPr>
          </w:p>
        </w:tc>
      </w:tr>
      <w:tr>
        <w:tblPrEx>
          <w:tblCellMar>
            <w:top w:w="0" w:type="dxa"/>
            <w:left w:w="108" w:type="dxa"/>
            <w:bottom w:w="0" w:type="dxa"/>
            <w:right w:w="108" w:type="dxa"/>
          </w:tblCellMar>
        </w:tblPrEx>
        <w:tc>
          <w:tcPr>
            <w:tcW w:w="3227" w:type="dxa"/>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текстилю</w:t>
            </w:r>
          </w:p>
        </w:tc>
        <w:tc>
          <w:tcPr>
            <w:tcW w:w="1945" w:type="dxa"/>
            <w:tcBorders>
              <w:top w:val="nil"/>
              <w:left w:val="nil"/>
              <w:bottom w:val="nil"/>
              <w:right w:val="nil"/>
            </w:tcBorders>
          </w:tcPr>
          <w:p>
            <w:pPr>
              <w:pStyle w:val="11"/>
              <w:spacing w:before="60"/>
              <w:ind w:firstLine="0"/>
              <w:rPr>
                <w:rFonts w:ascii="Times New Roman" w:hAnsi="Times New Roman"/>
                <w:sz w:val="22"/>
              </w:rPr>
            </w:pPr>
          </w:p>
        </w:tc>
        <w:tc>
          <w:tcPr>
            <w:tcW w:w="2389" w:type="dxa"/>
            <w:tcBorders>
              <w:top w:val="nil"/>
              <w:left w:val="nil"/>
              <w:bottom w:val="nil"/>
              <w:right w:val="nil"/>
            </w:tcBorders>
          </w:tcPr>
          <w:p>
            <w:pPr>
              <w:pStyle w:val="11"/>
              <w:spacing w:before="60"/>
              <w:ind w:firstLine="0"/>
              <w:rPr>
                <w:rFonts w:ascii="Times New Roman" w:hAnsi="Times New Roman"/>
                <w:sz w:val="22"/>
              </w:rPr>
            </w:pPr>
          </w:p>
        </w:tc>
        <w:tc>
          <w:tcPr>
            <w:tcW w:w="1726" w:type="dxa"/>
            <w:tcBorders>
              <w:top w:val="nil"/>
              <w:left w:val="nil"/>
              <w:bottom w:val="nil"/>
              <w:right w:val="nil"/>
            </w:tcBorders>
          </w:tcPr>
          <w:p>
            <w:pPr>
              <w:pStyle w:val="11"/>
              <w:spacing w:before="60"/>
              <w:ind w:firstLine="0"/>
              <w:rPr>
                <w:rFonts w:ascii="Times New Roman" w:hAnsi="Times New Roman"/>
                <w:sz w:val="22"/>
              </w:rPr>
            </w:pPr>
          </w:p>
        </w:tc>
      </w:tr>
      <w:tr>
        <w:tblPrEx>
          <w:tblCellMar>
            <w:top w:w="0" w:type="dxa"/>
            <w:left w:w="108" w:type="dxa"/>
            <w:bottom w:w="0" w:type="dxa"/>
            <w:right w:w="108" w:type="dxa"/>
          </w:tblCellMar>
        </w:tblPrEx>
        <w:tc>
          <w:tcPr>
            <w:tcW w:w="3227" w:type="dxa"/>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металу</w:t>
            </w:r>
          </w:p>
        </w:tc>
        <w:tc>
          <w:tcPr>
            <w:tcW w:w="1945" w:type="dxa"/>
            <w:tcBorders>
              <w:top w:val="nil"/>
              <w:left w:val="nil"/>
              <w:bottom w:val="nil"/>
              <w:right w:val="nil"/>
            </w:tcBorders>
          </w:tcPr>
          <w:p>
            <w:pPr>
              <w:pStyle w:val="11"/>
              <w:spacing w:before="60"/>
              <w:ind w:firstLine="0"/>
              <w:rPr>
                <w:rFonts w:ascii="Times New Roman" w:hAnsi="Times New Roman"/>
                <w:sz w:val="22"/>
              </w:rPr>
            </w:pPr>
          </w:p>
        </w:tc>
        <w:tc>
          <w:tcPr>
            <w:tcW w:w="2389" w:type="dxa"/>
            <w:tcBorders>
              <w:top w:val="nil"/>
              <w:left w:val="nil"/>
              <w:bottom w:val="nil"/>
              <w:right w:val="nil"/>
            </w:tcBorders>
          </w:tcPr>
          <w:p>
            <w:pPr>
              <w:pStyle w:val="11"/>
              <w:spacing w:before="60"/>
              <w:ind w:firstLine="0"/>
              <w:rPr>
                <w:rFonts w:ascii="Times New Roman" w:hAnsi="Times New Roman"/>
                <w:sz w:val="22"/>
              </w:rPr>
            </w:pPr>
          </w:p>
        </w:tc>
        <w:tc>
          <w:tcPr>
            <w:tcW w:w="1726" w:type="dxa"/>
            <w:tcBorders>
              <w:top w:val="nil"/>
              <w:left w:val="nil"/>
              <w:bottom w:val="nil"/>
              <w:right w:val="nil"/>
            </w:tcBorders>
          </w:tcPr>
          <w:p>
            <w:pPr>
              <w:pStyle w:val="11"/>
              <w:spacing w:before="60"/>
              <w:ind w:firstLine="0"/>
              <w:rPr>
                <w:rFonts w:ascii="Times New Roman" w:hAnsi="Times New Roman"/>
                <w:sz w:val="22"/>
              </w:rPr>
            </w:pPr>
          </w:p>
        </w:tc>
      </w:tr>
      <w:tr>
        <w:tblPrEx>
          <w:tblCellMar>
            <w:top w:w="0" w:type="dxa"/>
            <w:left w:w="108" w:type="dxa"/>
            <w:bottom w:w="0" w:type="dxa"/>
            <w:right w:w="108" w:type="dxa"/>
          </w:tblCellMar>
        </w:tblPrEx>
        <w:tc>
          <w:tcPr>
            <w:tcW w:w="3227" w:type="dxa"/>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упаковки</w:t>
            </w:r>
          </w:p>
        </w:tc>
        <w:tc>
          <w:tcPr>
            <w:tcW w:w="1945" w:type="dxa"/>
            <w:tcBorders>
              <w:top w:val="nil"/>
              <w:left w:val="nil"/>
              <w:bottom w:val="nil"/>
              <w:right w:val="nil"/>
            </w:tcBorders>
          </w:tcPr>
          <w:p>
            <w:pPr>
              <w:pStyle w:val="11"/>
              <w:spacing w:before="60"/>
              <w:ind w:firstLine="0"/>
              <w:rPr>
                <w:rFonts w:ascii="Times New Roman" w:hAnsi="Times New Roman"/>
                <w:sz w:val="22"/>
              </w:rPr>
            </w:pPr>
          </w:p>
        </w:tc>
        <w:tc>
          <w:tcPr>
            <w:tcW w:w="2389" w:type="dxa"/>
            <w:tcBorders>
              <w:top w:val="nil"/>
              <w:left w:val="nil"/>
              <w:bottom w:val="nil"/>
              <w:right w:val="nil"/>
            </w:tcBorders>
          </w:tcPr>
          <w:p>
            <w:pPr>
              <w:pStyle w:val="11"/>
              <w:spacing w:before="60"/>
              <w:ind w:firstLine="0"/>
              <w:rPr>
                <w:rFonts w:ascii="Times New Roman" w:hAnsi="Times New Roman"/>
                <w:sz w:val="22"/>
              </w:rPr>
            </w:pPr>
          </w:p>
        </w:tc>
        <w:tc>
          <w:tcPr>
            <w:tcW w:w="1726" w:type="dxa"/>
            <w:tcBorders>
              <w:top w:val="nil"/>
              <w:left w:val="nil"/>
              <w:bottom w:val="nil"/>
              <w:right w:val="nil"/>
            </w:tcBorders>
          </w:tcPr>
          <w:p>
            <w:pPr>
              <w:pStyle w:val="11"/>
              <w:spacing w:before="60"/>
              <w:ind w:firstLine="0"/>
              <w:rPr>
                <w:rFonts w:ascii="Times New Roman" w:hAnsi="Times New Roman"/>
                <w:sz w:val="22"/>
              </w:rPr>
            </w:pPr>
          </w:p>
        </w:tc>
      </w:tr>
      <w:tr>
        <w:tblPrEx>
          <w:tblCellMar>
            <w:top w:w="0" w:type="dxa"/>
            <w:left w:w="108" w:type="dxa"/>
            <w:bottom w:w="0" w:type="dxa"/>
            <w:right w:w="108" w:type="dxa"/>
          </w:tblCellMar>
        </w:tblPrEx>
        <w:tc>
          <w:tcPr>
            <w:tcW w:w="3227" w:type="dxa"/>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біовідходи</w:t>
            </w:r>
          </w:p>
        </w:tc>
        <w:tc>
          <w:tcPr>
            <w:tcW w:w="1945" w:type="dxa"/>
            <w:tcBorders>
              <w:top w:val="nil"/>
              <w:left w:val="nil"/>
              <w:bottom w:val="nil"/>
              <w:right w:val="nil"/>
            </w:tcBorders>
          </w:tcPr>
          <w:p>
            <w:pPr>
              <w:pStyle w:val="11"/>
              <w:spacing w:before="60"/>
              <w:ind w:firstLine="0"/>
              <w:rPr>
                <w:rFonts w:ascii="Times New Roman" w:hAnsi="Times New Roman"/>
                <w:sz w:val="22"/>
              </w:rPr>
            </w:pPr>
          </w:p>
        </w:tc>
        <w:tc>
          <w:tcPr>
            <w:tcW w:w="2389" w:type="dxa"/>
            <w:tcBorders>
              <w:top w:val="nil"/>
              <w:left w:val="nil"/>
              <w:bottom w:val="nil"/>
              <w:right w:val="nil"/>
            </w:tcBorders>
          </w:tcPr>
          <w:p>
            <w:pPr>
              <w:pStyle w:val="11"/>
              <w:spacing w:before="60"/>
              <w:ind w:firstLine="0"/>
              <w:rPr>
                <w:rFonts w:ascii="Times New Roman" w:hAnsi="Times New Roman"/>
                <w:sz w:val="22"/>
              </w:rPr>
            </w:pPr>
          </w:p>
        </w:tc>
        <w:tc>
          <w:tcPr>
            <w:tcW w:w="1726" w:type="dxa"/>
            <w:tcBorders>
              <w:top w:val="nil"/>
              <w:left w:val="nil"/>
              <w:bottom w:val="nil"/>
              <w:right w:val="nil"/>
            </w:tcBorders>
          </w:tcPr>
          <w:p>
            <w:pPr>
              <w:pStyle w:val="11"/>
              <w:spacing w:before="60"/>
              <w:ind w:firstLine="0"/>
              <w:rPr>
                <w:rFonts w:ascii="Times New Roman" w:hAnsi="Times New Roman"/>
                <w:sz w:val="22"/>
              </w:rPr>
            </w:pPr>
          </w:p>
        </w:tc>
      </w:tr>
      <w:tr>
        <w:tblPrEx>
          <w:tblCellMar>
            <w:top w:w="0" w:type="dxa"/>
            <w:left w:w="108" w:type="dxa"/>
            <w:bottom w:w="0" w:type="dxa"/>
            <w:right w:w="108" w:type="dxa"/>
          </w:tblCellMar>
        </w:tblPrEx>
        <w:tc>
          <w:tcPr>
            <w:tcW w:w="3227" w:type="dxa"/>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відходи зелених насаджень</w:t>
            </w:r>
          </w:p>
        </w:tc>
        <w:tc>
          <w:tcPr>
            <w:tcW w:w="1945" w:type="dxa"/>
            <w:tcBorders>
              <w:top w:val="nil"/>
              <w:left w:val="nil"/>
              <w:bottom w:val="nil"/>
              <w:right w:val="nil"/>
            </w:tcBorders>
          </w:tcPr>
          <w:p>
            <w:pPr>
              <w:pStyle w:val="11"/>
              <w:spacing w:before="60"/>
              <w:ind w:firstLine="0"/>
              <w:rPr>
                <w:rFonts w:ascii="Times New Roman" w:hAnsi="Times New Roman"/>
                <w:sz w:val="22"/>
              </w:rPr>
            </w:pPr>
          </w:p>
        </w:tc>
        <w:tc>
          <w:tcPr>
            <w:tcW w:w="2389" w:type="dxa"/>
            <w:tcBorders>
              <w:top w:val="nil"/>
              <w:left w:val="nil"/>
              <w:bottom w:val="nil"/>
              <w:right w:val="nil"/>
            </w:tcBorders>
          </w:tcPr>
          <w:p>
            <w:pPr>
              <w:pStyle w:val="11"/>
              <w:spacing w:before="60"/>
              <w:ind w:firstLine="0"/>
              <w:rPr>
                <w:rFonts w:ascii="Times New Roman" w:hAnsi="Times New Roman"/>
                <w:sz w:val="22"/>
              </w:rPr>
            </w:pPr>
          </w:p>
        </w:tc>
        <w:tc>
          <w:tcPr>
            <w:tcW w:w="1726" w:type="dxa"/>
            <w:tcBorders>
              <w:top w:val="nil"/>
              <w:left w:val="nil"/>
              <w:bottom w:val="nil"/>
              <w:right w:val="nil"/>
            </w:tcBorders>
          </w:tcPr>
          <w:p>
            <w:pPr>
              <w:pStyle w:val="11"/>
              <w:spacing w:before="60"/>
              <w:ind w:firstLine="0"/>
              <w:rPr>
                <w:rFonts w:ascii="Times New Roman" w:hAnsi="Times New Roman"/>
                <w:sz w:val="22"/>
              </w:rPr>
            </w:pPr>
          </w:p>
        </w:tc>
      </w:tr>
      <w:tr>
        <w:tblPrEx>
          <w:tblCellMar>
            <w:top w:w="0" w:type="dxa"/>
            <w:left w:w="108" w:type="dxa"/>
            <w:bottom w:w="0" w:type="dxa"/>
            <w:right w:w="108" w:type="dxa"/>
          </w:tblCellMar>
        </w:tblPrEx>
        <w:tc>
          <w:tcPr>
            <w:tcW w:w="3227" w:type="dxa"/>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відходи електричного та електронного обладнання</w:t>
            </w:r>
          </w:p>
        </w:tc>
        <w:tc>
          <w:tcPr>
            <w:tcW w:w="1945" w:type="dxa"/>
            <w:tcBorders>
              <w:top w:val="nil"/>
              <w:left w:val="nil"/>
              <w:bottom w:val="nil"/>
              <w:right w:val="nil"/>
            </w:tcBorders>
          </w:tcPr>
          <w:p>
            <w:pPr>
              <w:pStyle w:val="11"/>
              <w:spacing w:before="60"/>
              <w:ind w:firstLine="0"/>
              <w:rPr>
                <w:rFonts w:ascii="Times New Roman" w:hAnsi="Times New Roman"/>
                <w:sz w:val="22"/>
              </w:rPr>
            </w:pPr>
          </w:p>
        </w:tc>
        <w:tc>
          <w:tcPr>
            <w:tcW w:w="2389" w:type="dxa"/>
            <w:tcBorders>
              <w:top w:val="nil"/>
              <w:left w:val="nil"/>
              <w:bottom w:val="nil"/>
              <w:right w:val="nil"/>
            </w:tcBorders>
          </w:tcPr>
          <w:p>
            <w:pPr>
              <w:pStyle w:val="11"/>
              <w:spacing w:before="60"/>
              <w:ind w:firstLine="0"/>
              <w:rPr>
                <w:rFonts w:ascii="Times New Roman" w:hAnsi="Times New Roman"/>
                <w:sz w:val="22"/>
              </w:rPr>
            </w:pPr>
          </w:p>
        </w:tc>
        <w:tc>
          <w:tcPr>
            <w:tcW w:w="1726" w:type="dxa"/>
            <w:tcBorders>
              <w:top w:val="nil"/>
              <w:left w:val="nil"/>
              <w:bottom w:val="nil"/>
              <w:right w:val="nil"/>
            </w:tcBorders>
          </w:tcPr>
          <w:p>
            <w:pPr>
              <w:pStyle w:val="11"/>
              <w:spacing w:before="60"/>
              <w:ind w:firstLine="0"/>
              <w:rPr>
                <w:rFonts w:ascii="Times New Roman" w:hAnsi="Times New Roman"/>
                <w:sz w:val="22"/>
              </w:rPr>
            </w:pPr>
          </w:p>
        </w:tc>
      </w:tr>
      <w:tr>
        <w:tblPrEx>
          <w:tblCellMar>
            <w:top w:w="0" w:type="dxa"/>
            <w:left w:w="108" w:type="dxa"/>
            <w:bottom w:w="0" w:type="dxa"/>
            <w:right w:w="108" w:type="dxa"/>
          </w:tblCellMar>
        </w:tblPrEx>
        <w:tc>
          <w:tcPr>
            <w:tcW w:w="3227" w:type="dxa"/>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відходи батарей та акумуляторів</w:t>
            </w:r>
          </w:p>
        </w:tc>
        <w:tc>
          <w:tcPr>
            <w:tcW w:w="1945" w:type="dxa"/>
            <w:tcBorders>
              <w:top w:val="nil"/>
              <w:left w:val="nil"/>
              <w:bottom w:val="nil"/>
              <w:right w:val="nil"/>
            </w:tcBorders>
          </w:tcPr>
          <w:p>
            <w:pPr>
              <w:pStyle w:val="11"/>
              <w:spacing w:before="60"/>
              <w:ind w:firstLine="0"/>
              <w:rPr>
                <w:rFonts w:ascii="Times New Roman" w:hAnsi="Times New Roman"/>
                <w:sz w:val="22"/>
              </w:rPr>
            </w:pPr>
          </w:p>
        </w:tc>
        <w:tc>
          <w:tcPr>
            <w:tcW w:w="2389" w:type="dxa"/>
            <w:tcBorders>
              <w:top w:val="nil"/>
              <w:left w:val="nil"/>
              <w:bottom w:val="nil"/>
              <w:right w:val="nil"/>
            </w:tcBorders>
          </w:tcPr>
          <w:p>
            <w:pPr>
              <w:pStyle w:val="11"/>
              <w:spacing w:before="60"/>
              <w:ind w:firstLine="0"/>
              <w:rPr>
                <w:rFonts w:ascii="Times New Roman" w:hAnsi="Times New Roman"/>
                <w:sz w:val="22"/>
              </w:rPr>
            </w:pPr>
          </w:p>
        </w:tc>
        <w:tc>
          <w:tcPr>
            <w:tcW w:w="1726" w:type="dxa"/>
            <w:tcBorders>
              <w:top w:val="nil"/>
              <w:left w:val="nil"/>
              <w:bottom w:val="nil"/>
              <w:right w:val="nil"/>
            </w:tcBorders>
          </w:tcPr>
          <w:p>
            <w:pPr>
              <w:pStyle w:val="11"/>
              <w:spacing w:before="60"/>
              <w:ind w:firstLine="0"/>
              <w:rPr>
                <w:rFonts w:ascii="Times New Roman" w:hAnsi="Times New Roman"/>
                <w:sz w:val="22"/>
              </w:rPr>
            </w:pPr>
          </w:p>
        </w:tc>
      </w:tr>
      <w:tr>
        <w:tblPrEx>
          <w:tblCellMar>
            <w:top w:w="0" w:type="dxa"/>
            <w:left w:w="108" w:type="dxa"/>
            <w:bottom w:w="0" w:type="dxa"/>
            <w:right w:w="108" w:type="dxa"/>
          </w:tblCellMar>
        </w:tblPrEx>
        <w:tc>
          <w:tcPr>
            <w:tcW w:w="3227" w:type="dxa"/>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небезпечні відходи у складі побутових</w:t>
            </w:r>
          </w:p>
        </w:tc>
        <w:tc>
          <w:tcPr>
            <w:tcW w:w="1945" w:type="dxa"/>
            <w:tcBorders>
              <w:top w:val="nil"/>
              <w:left w:val="nil"/>
              <w:bottom w:val="nil"/>
              <w:right w:val="nil"/>
            </w:tcBorders>
          </w:tcPr>
          <w:p>
            <w:pPr>
              <w:pStyle w:val="11"/>
              <w:spacing w:before="60"/>
              <w:ind w:firstLine="0"/>
              <w:rPr>
                <w:rFonts w:ascii="Times New Roman" w:hAnsi="Times New Roman"/>
                <w:sz w:val="22"/>
              </w:rPr>
            </w:pPr>
          </w:p>
        </w:tc>
        <w:tc>
          <w:tcPr>
            <w:tcW w:w="2389" w:type="dxa"/>
            <w:tcBorders>
              <w:top w:val="nil"/>
              <w:left w:val="nil"/>
              <w:bottom w:val="nil"/>
              <w:right w:val="nil"/>
            </w:tcBorders>
          </w:tcPr>
          <w:p>
            <w:pPr>
              <w:pStyle w:val="11"/>
              <w:spacing w:before="60"/>
              <w:ind w:firstLine="0"/>
              <w:rPr>
                <w:rFonts w:ascii="Times New Roman" w:hAnsi="Times New Roman"/>
                <w:sz w:val="22"/>
              </w:rPr>
            </w:pPr>
          </w:p>
        </w:tc>
        <w:tc>
          <w:tcPr>
            <w:tcW w:w="1726" w:type="dxa"/>
            <w:tcBorders>
              <w:top w:val="nil"/>
              <w:left w:val="nil"/>
              <w:bottom w:val="nil"/>
              <w:right w:val="nil"/>
            </w:tcBorders>
          </w:tcPr>
          <w:p>
            <w:pPr>
              <w:pStyle w:val="11"/>
              <w:spacing w:before="60"/>
              <w:ind w:firstLine="0"/>
              <w:rPr>
                <w:rFonts w:ascii="Times New Roman" w:hAnsi="Times New Roman"/>
                <w:sz w:val="22"/>
              </w:rPr>
            </w:pPr>
          </w:p>
        </w:tc>
      </w:tr>
      <w:tr>
        <w:tblPrEx>
          <w:tblCellMar>
            <w:top w:w="0" w:type="dxa"/>
            <w:left w:w="108" w:type="dxa"/>
            <w:bottom w:w="0" w:type="dxa"/>
            <w:right w:w="108" w:type="dxa"/>
          </w:tblCellMar>
        </w:tblPrEx>
        <w:tc>
          <w:tcPr>
            <w:tcW w:w="3227" w:type="dxa"/>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3. Великогабаритні відходи</w:t>
            </w:r>
          </w:p>
        </w:tc>
        <w:tc>
          <w:tcPr>
            <w:tcW w:w="1945" w:type="dxa"/>
            <w:tcBorders>
              <w:top w:val="nil"/>
              <w:left w:val="nil"/>
              <w:bottom w:val="nil"/>
              <w:right w:val="nil"/>
            </w:tcBorders>
          </w:tcPr>
          <w:p>
            <w:pPr>
              <w:pStyle w:val="11"/>
              <w:spacing w:before="60"/>
              <w:ind w:firstLine="0"/>
              <w:rPr>
                <w:rFonts w:ascii="Times New Roman" w:hAnsi="Times New Roman"/>
                <w:sz w:val="22"/>
              </w:rPr>
            </w:pPr>
          </w:p>
        </w:tc>
        <w:tc>
          <w:tcPr>
            <w:tcW w:w="2389" w:type="dxa"/>
            <w:tcBorders>
              <w:top w:val="nil"/>
              <w:left w:val="nil"/>
              <w:bottom w:val="nil"/>
              <w:right w:val="nil"/>
            </w:tcBorders>
          </w:tcPr>
          <w:p>
            <w:pPr>
              <w:pStyle w:val="11"/>
              <w:spacing w:before="60"/>
              <w:ind w:firstLine="0"/>
              <w:rPr>
                <w:rFonts w:ascii="Times New Roman" w:hAnsi="Times New Roman"/>
                <w:sz w:val="22"/>
              </w:rPr>
            </w:pPr>
          </w:p>
        </w:tc>
        <w:tc>
          <w:tcPr>
            <w:tcW w:w="1726" w:type="dxa"/>
            <w:tcBorders>
              <w:top w:val="nil"/>
              <w:left w:val="nil"/>
              <w:bottom w:val="nil"/>
              <w:right w:val="nil"/>
            </w:tcBorders>
          </w:tcPr>
          <w:p>
            <w:pPr>
              <w:pStyle w:val="11"/>
              <w:spacing w:before="60"/>
              <w:ind w:firstLine="0"/>
              <w:rPr>
                <w:rFonts w:ascii="Times New Roman" w:hAnsi="Times New Roman"/>
                <w:sz w:val="22"/>
              </w:rPr>
            </w:pPr>
          </w:p>
        </w:tc>
      </w:tr>
      <w:tr>
        <w:tblPrEx>
          <w:tblCellMar>
            <w:top w:w="0" w:type="dxa"/>
            <w:left w:w="108" w:type="dxa"/>
            <w:bottom w:w="0" w:type="dxa"/>
            <w:right w:w="108" w:type="dxa"/>
          </w:tblCellMar>
        </w:tblPrEx>
        <w:tc>
          <w:tcPr>
            <w:tcW w:w="3227" w:type="dxa"/>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4. Ремонтні відходи</w:t>
            </w:r>
          </w:p>
        </w:tc>
        <w:tc>
          <w:tcPr>
            <w:tcW w:w="1945" w:type="dxa"/>
            <w:tcBorders>
              <w:top w:val="nil"/>
              <w:left w:val="nil"/>
              <w:bottom w:val="nil"/>
              <w:right w:val="nil"/>
            </w:tcBorders>
          </w:tcPr>
          <w:p>
            <w:pPr>
              <w:pStyle w:val="11"/>
              <w:spacing w:before="60"/>
              <w:ind w:firstLine="0"/>
              <w:rPr>
                <w:rFonts w:ascii="Times New Roman" w:hAnsi="Times New Roman"/>
                <w:sz w:val="22"/>
              </w:rPr>
            </w:pPr>
          </w:p>
        </w:tc>
        <w:tc>
          <w:tcPr>
            <w:tcW w:w="2389" w:type="dxa"/>
            <w:tcBorders>
              <w:top w:val="nil"/>
              <w:left w:val="nil"/>
              <w:bottom w:val="nil"/>
              <w:right w:val="nil"/>
            </w:tcBorders>
          </w:tcPr>
          <w:p>
            <w:pPr>
              <w:pStyle w:val="11"/>
              <w:spacing w:before="60"/>
              <w:ind w:firstLine="0"/>
              <w:rPr>
                <w:rFonts w:ascii="Times New Roman" w:hAnsi="Times New Roman"/>
                <w:sz w:val="22"/>
              </w:rPr>
            </w:pPr>
          </w:p>
        </w:tc>
        <w:tc>
          <w:tcPr>
            <w:tcW w:w="1726" w:type="dxa"/>
            <w:tcBorders>
              <w:top w:val="nil"/>
              <w:left w:val="nil"/>
              <w:bottom w:val="nil"/>
              <w:right w:val="nil"/>
            </w:tcBorders>
          </w:tcPr>
          <w:p>
            <w:pPr>
              <w:pStyle w:val="11"/>
              <w:spacing w:before="60"/>
              <w:ind w:firstLine="0"/>
              <w:rPr>
                <w:rFonts w:ascii="Times New Roman" w:hAnsi="Times New Roman"/>
                <w:sz w:val="22"/>
              </w:rPr>
            </w:pPr>
          </w:p>
        </w:tc>
      </w:tr>
    </w:tbl>
    <w:p>
      <w:pPr>
        <w:pStyle w:val="11"/>
        <w:spacing w:after="120"/>
        <w:jc w:val="both"/>
        <w:rPr>
          <w:rFonts w:ascii="Times New Roman" w:hAnsi="Times New Roman"/>
          <w:sz w:val="24"/>
        </w:rPr>
      </w:pPr>
      <w:r>
        <w:rPr>
          <w:rFonts w:ascii="Times New Roman" w:hAnsi="Times New Roman"/>
          <w:sz w:val="24"/>
        </w:rPr>
        <w:t>6. Графік та контакти для замовлення перевезення побутових відходів: за контейнерною або безконтейнерною системою, з пунктів роздільного збирання (зокрема мобільного), за заявкою:</w:t>
      </w:r>
    </w:p>
    <w:tbl>
      <w:tblPr>
        <w:tblStyle w:val="3"/>
        <w:tblW w:w="5000" w:type="pct"/>
        <w:tblInd w:w="0" w:type="dxa"/>
        <w:tblLayout w:type="autofit"/>
        <w:tblCellMar>
          <w:top w:w="0" w:type="dxa"/>
          <w:left w:w="108" w:type="dxa"/>
          <w:bottom w:w="0" w:type="dxa"/>
          <w:right w:w="108" w:type="dxa"/>
        </w:tblCellMar>
      </w:tblPr>
      <w:tblGrid>
        <w:gridCol w:w="2478"/>
        <w:gridCol w:w="2746"/>
        <w:gridCol w:w="2297"/>
        <w:gridCol w:w="2334"/>
      </w:tblGrid>
      <w:tr>
        <w:tblPrEx>
          <w:tblCellMar>
            <w:top w:w="0" w:type="dxa"/>
            <w:left w:w="108" w:type="dxa"/>
            <w:bottom w:w="0" w:type="dxa"/>
            <w:right w:w="108" w:type="dxa"/>
          </w:tblCellMar>
        </w:tblPrEx>
        <w:trPr>
          <w:tblHeader/>
        </w:trPr>
        <w:tc>
          <w:tcPr>
            <w:tcW w:w="1270" w:type="pct"/>
            <w:tcBorders>
              <w:top w:val="single" w:color="auto" w:sz="4" w:space="0"/>
              <w:left w:val="nil"/>
              <w:bottom w:val="single" w:color="auto" w:sz="4" w:space="0"/>
              <w:right w:val="single" w:color="auto" w:sz="4" w:space="0"/>
            </w:tcBorders>
            <w:vAlign w:val="center"/>
          </w:tcPr>
          <w:p>
            <w:pPr>
              <w:pStyle w:val="11"/>
              <w:spacing w:before="0"/>
              <w:ind w:firstLine="0"/>
              <w:jc w:val="center"/>
              <w:rPr>
                <w:rFonts w:ascii="Times New Roman" w:hAnsi="Times New Roman"/>
                <w:sz w:val="22"/>
              </w:rPr>
            </w:pPr>
            <w:r>
              <w:rPr>
                <w:rFonts w:ascii="Times New Roman" w:hAnsi="Times New Roman"/>
                <w:sz w:val="22"/>
              </w:rPr>
              <w:t>Вид побутових відходів</w:t>
            </w:r>
          </w:p>
        </w:tc>
        <w:tc>
          <w:tcPr>
            <w:tcW w:w="1355" w:type="pct"/>
            <w:tcBorders>
              <w:top w:val="single" w:color="auto" w:sz="4" w:space="0"/>
              <w:left w:val="single" w:color="auto" w:sz="4" w:space="0"/>
              <w:bottom w:val="single" w:color="auto" w:sz="4" w:space="0"/>
              <w:right w:val="single" w:color="auto" w:sz="4" w:space="0"/>
            </w:tcBorders>
            <w:vAlign w:val="center"/>
          </w:tcPr>
          <w:p>
            <w:pPr>
              <w:pStyle w:val="11"/>
              <w:spacing w:before="0"/>
              <w:ind w:firstLine="0"/>
              <w:jc w:val="center"/>
              <w:rPr>
                <w:rFonts w:ascii="Times New Roman" w:hAnsi="Times New Roman"/>
                <w:sz w:val="22"/>
              </w:rPr>
            </w:pPr>
            <w:r>
              <w:rPr>
                <w:rFonts w:ascii="Times New Roman" w:hAnsi="Times New Roman"/>
                <w:sz w:val="22"/>
              </w:rPr>
              <w:t>Графік та час перевезення зібраних побутових відходів</w:t>
            </w:r>
          </w:p>
        </w:tc>
        <w:tc>
          <w:tcPr>
            <w:tcW w:w="1178" w:type="pct"/>
            <w:tcBorders>
              <w:top w:val="single" w:color="auto" w:sz="4" w:space="0"/>
              <w:left w:val="single" w:color="auto" w:sz="4" w:space="0"/>
              <w:bottom w:val="single" w:color="auto" w:sz="4" w:space="0"/>
              <w:right w:val="single" w:color="auto" w:sz="4" w:space="0"/>
            </w:tcBorders>
            <w:vAlign w:val="center"/>
          </w:tcPr>
          <w:p>
            <w:pPr>
              <w:pStyle w:val="11"/>
              <w:spacing w:before="0"/>
              <w:ind w:firstLine="0"/>
              <w:jc w:val="center"/>
              <w:rPr>
                <w:rFonts w:ascii="Times New Roman" w:hAnsi="Times New Roman"/>
                <w:sz w:val="22"/>
              </w:rPr>
            </w:pPr>
            <w:r>
              <w:rPr>
                <w:rFonts w:ascii="Times New Roman" w:hAnsi="Times New Roman"/>
                <w:sz w:val="22"/>
              </w:rPr>
              <w:t>Адреса пункту роздільного збирання (зокрема мобільного)</w:t>
            </w:r>
          </w:p>
        </w:tc>
        <w:tc>
          <w:tcPr>
            <w:tcW w:w="1197" w:type="pct"/>
            <w:tcBorders>
              <w:top w:val="single" w:color="auto" w:sz="4" w:space="0"/>
              <w:left w:val="single" w:color="auto" w:sz="4" w:space="0"/>
              <w:bottom w:val="single" w:color="auto" w:sz="4" w:space="0"/>
              <w:right w:val="nil"/>
            </w:tcBorders>
            <w:vAlign w:val="center"/>
          </w:tcPr>
          <w:p>
            <w:pPr>
              <w:pStyle w:val="11"/>
              <w:spacing w:before="0"/>
              <w:ind w:firstLine="0"/>
              <w:jc w:val="center"/>
              <w:rPr>
                <w:rFonts w:ascii="Times New Roman" w:hAnsi="Times New Roman"/>
                <w:sz w:val="22"/>
              </w:rPr>
            </w:pPr>
            <w:r>
              <w:rPr>
                <w:rFonts w:ascii="Times New Roman" w:hAnsi="Times New Roman"/>
                <w:sz w:val="22"/>
              </w:rPr>
              <w:t>Контактна інформація для замовлення перевезення побутових відходів за заявкою</w:t>
            </w:r>
          </w:p>
        </w:tc>
      </w:tr>
      <w:tr>
        <w:tblPrEx>
          <w:tblCellMar>
            <w:top w:w="0" w:type="dxa"/>
            <w:left w:w="108" w:type="dxa"/>
            <w:bottom w:w="0" w:type="dxa"/>
            <w:right w:w="108" w:type="dxa"/>
          </w:tblCellMar>
        </w:tblPrEx>
        <w:tc>
          <w:tcPr>
            <w:tcW w:w="1270" w:type="pct"/>
            <w:tcBorders>
              <w:top w:val="single" w:color="auto" w:sz="4" w:space="0"/>
              <w:left w:val="nil"/>
              <w:bottom w:val="nil"/>
              <w:right w:val="nil"/>
            </w:tcBorders>
          </w:tcPr>
          <w:p>
            <w:pPr>
              <w:pStyle w:val="11"/>
              <w:spacing w:before="0"/>
              <w:ind w:firstLine="0"/>
              <w:rPr>
                <w:rFonts w:ascii="Times New Roman" w:hAnsi="Times New Roman"/>
                <w:sz w:val="22"/>
              </w:rPr>
            </w:pPr>
            <w:r>
              <w:rPr>
                <w:rFonts w:ascii="Times New Roman" w:hAnsi="Times New Roman"/>
                <w:sz w:val="22"/>
              </w:rPr>
              <w:t>1. Змішані відходи</w:t>
            </w:r>
          </w:p>
        </w:tc>
        <w:tc>
          <w:tcPr>
            <w:tcW w:w="1355" w:type="pct"/>
            <w:tcBorders>
              <w:top w:val="single" w:color="auto" w:sz="4" w:space="0"/>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i/>
                <w:sz w:val="22"/>
              </w:rPr>
            </w:pPr>
            <w:r>
              <w:rPr>
                <w:rFonts w:ascii="Times New Roman" w:hAnsi="Times New Roman"/>
                <w:i/>
                <w:sz w:val="22"/>
              </w:rPr>
              <w:t>(дні тижня, дні місяця, щодня тощо)</w:t>
            </w:r>
          </w:p>
        </w:tc>
        <w:tc>
          <w:tcPr>
            <w:tcW w:w="1178" w:type="pct"/>
            <w:tcBorders>
              <w:top w:val="single" w:color="auto" w:sz="4" w:space="0"/>
              <w:left w:val="nil"/>
              <w:bottom w:val="nil"/>
              <w:right w:val="nil"/>
            </w:tcBorders>
          </w:tcPr>
          <w:p>
            <w:pPr>
              <w:pStyle w:val="11"/>
              <w:spacing w:before="0"/>
              <w:ind w:firstLine="0"/>
              <w:jc w:val="both"/>
              <w:rPr>
                <w:rFonts w:ascii="Times New Roman" w:hAnsi="Times New Roman"/>
                <w:sz w:val="22"/>
              </w:rPr>
            </w:pPr>
          </w:p>
        </w:tc>
        <w:tc>
          <w:tcPr>
            <w:tcW w:w="1197" w:type="pct"/>
            <w:tcBorders>
              <w:top w:val="single" w:color="auto" w:sz="4" w:space="0"/>
              <w:left w:val="nil"/>
              <w:bottom w:val="nil"/>
              <w:right w:val="nil"/>
            </w:tcBorders>
          </w:tcPr>
          <w:p>
            <w:pPr>
              <w:pStyle w:val="11"/>
              <w:spacing w:before="0"/>
              <w:ind w:firstLine="0"/>
              <w:jc w:val="both"/>
              <w:rPr>
                <w:rFonts w:ascii="Times New Roman" w:hAnsi="Times New Roman"/>
                <w:sz w:val="22"/>
              </w:rPr>
            </w:pPr>
          </w:p>
        </w:tc>
      </w:tr>
      <w:tr>
        <w:tblPrEx>
          <w:tblCellMar>
            <w:top w:w="0" w:type="dxa"/>
            <w:left w:w="108" w:type="dxa"/>
            <w:bottom w:w="0" w:type="dxa"/>
            <w:right w:w="108" w:type="dxa"/>
          </w:tblCellMar>
        </w:tblPrEx>
        <w:tc>
          <w:tcPr>
            <w:tcW w:w="1270"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2. Роздільно зібрані відходи, у тому числі (заповнюється за наявності):</w:t>
            </w:r>
          </w:p>
        </w:tc>
        <w:tc>
          <w:tcPr>
            <w:tcW w:w="1355"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178" w:type="pct"/>
            <w:tcBorders>
              <w:top w:val="nil"/>
              <w:left w:val="nil"/>
              <w:bottom w:val="nil"/>
              <w:right w:val="nil"/>
            </w:tcBorders>
          </w:tcPr>
          <w:p>
            <w:pPr>
              <w:pStyle w:val="11"/>
              <w:spacing w:before="0"/>
              <w:ind w:firstLine="0"/>
              <w:jc w:val="center"/>
              <w:rPr>
                <w:rFonts w:ascii="Times New Roman" w:hAnsi="Times New Roman"/>
                <w:sz w:val="22"/>
              </w:rPr>
            </w:pPr>
            <w:r>
              <w:rPr>
                <w:rFonts w:ascii="Times New Roman" w:hAnsi="Times New Roman"/>
                <w:sz w:val="22"/>
              </w:rPr>
              <w:t>х</w:t>
            </w:r>
          </w:p>
        </w:tc>
        <w:tc>
          <w:tcPr>
            <w:tcW w:w="1197"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х</w:t>
            </w:r>
          </w:p>
        </w:tc>
      </w:tr>
      <w:tr>
        <w:tblPrEx>
          <w:tblCellMar>
            <w:top w:w="0" w:type="dxa"/>
            <w:left w:w="108" w:type="dxa"/>
            <w:bottom w:w="0" w:type="dxa"/>
            <w:right w:w="108" w:type="dxa"/>
          </w:tblCellMar>
        </w:tblPrEx>
        <w:tc>
          <w:tcPr>
            <w:tcW w:w="1270"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паперу, картону</w:t>
            </w:r>
          </w:p>
        </w:tc>
        <w:tc>
          <w:tcPr>
            <w:tcW w:w="1355"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left="7" w:firstLine="0"/>
              <w:jc w:val="both"/>
              <w:rPr>
                <w:rFonts w:ascii="Times New Roman" w:hAnsi="Times New Roman"/>
                <w:sz w:val="22"/>
              </w:rPr>
            </w:pPr>
            <w:r>
              <w:rPr>
                <w:rFonts w:ascii="Times New Roman" w:hAnsi="Times New Roman"/>
                <w:i/>
                <w:sz w:val="22"/>
              </w:rPr>
              <w:t>(дні тижня, дні місяця, щодня тощо)</w:t>
            </w:r>
          </w:p>
        </w:tc>
        <w:tc>
          <w:tcPr>
            <w:tcW w:w="1178" w:type="pct"/>
            <w:tcBorders>
              <w:top w:val="nil"/>
              <w:left w:val="nil"/>
              <w:bottom w:val="nil"/>
              <w:right w:val="nil"/>
            </w:tcBorders>
          </w:tcPr>
          <w:p>
            <w:pPr>
              <w:pStyle w:val="11"/>
              <w:spacing w:before="0"/>
              <w:ind w:firstLine="0"/>
              <w:jc w:val="both"/>
              <w:rPr>
                <w:rFonts w:ascii="Times New Roman" w:hAnsi="Times New Roman"/>
                <w:sz w:val="22"/>
              </w:rPr>
            </w:pPr>
          </w:p>
        </w:tc>
        <w:tc>
          <w:tcPr>
            <w:tcW w:w="1197" w:type="pct"/>
            <w:tcBorders>
              <w:top w:val="nil"/>
              <w:left w:val="nil"/>
              <w:bottom w:val="nil"/>
              <w:right w:val="nil"/>
            </w:tcBorders>
          </w:tcPr>
          <w:p>
            <w:pPr>
              <w:pStyle w:val="11"/>
              <w:spacing w:before="0"/>
              <w:ind w:firstLine="0"/>
              <w:jc w:val="both"/>
              <w:rPr>
                <w:rFonts w:ascii="Times New Roman" w:hAnsi="Times New Roman"/>
                <w:sz w:val="22"/>
              </w:rPr>
            </w:pPr>
          </w:p>
        </w:tc>
      </w:tr>
      <w:tr>
        <w:tblPrEx>
          <w:tblCellMar>
            <w:top w:w="0" w:type="dxa"/>
            <w:left w:w="108" w:type="dxa"/>
            <w:bottom w:w="0" w:type="dxa"/>
            <w:right w:w="108" w:type="dxa"/>
          </w:tblCellMar>
        </w:tblPrEx>
        <w:tc>
          <w:tcPr>
            <w:tcW w:w="1270"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скла</w:t>
            </w:r>
          </w:p>
        </w:tc>
        <w:tc>
          <w:tcPr>
            <w:tcW w:w="1355"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178" w:type="pct"/>
            <w:tcBorders>
              <w:top w:val="nil"/>
              <w:left w:val="nil"/>
              <w:bottom w:val="nil"/>
              <w:right w:val="nil"/>
            </w:tcBorders>
          </w:tcPr>
          <w:p>
            <w:pPr>
              <w:pStyle w:val="11"/>
              <w:spacing w:before="0"/>
              <w:ind w:firstLine="0"/>
              <w:jc w:val="both"/>
              <w:rPr>
                <w:rFonts w:ascii="Times New Roman" w:hAnsi="Times New Roman"/>
                <w:sz w:val="22"/>
              </w:rPr>
            </w:pPr>
          </w:p>
        </w:tc>
        <w:tc>
          <w:tcPr>
            <w:tcW w:w="1197" w:type="pct"/>
            <w:tcBorders>
              <w:top w:val="nil"/>
              <w:left w:val="nil"/>
              <w:bottom w:val="nil"/>
              <w:right w:val="nil"/>
            </w:tcBorders>
          </w:tcPr>
          <w:p>
            <w:pPr>
              <w:pStyle w:val="11"/>
              <w:spacing w:before="0"/>
              <w:ind w:firstLine="0"/>
              <w:jc w:val="both"/>
              <w:rPr>
                <w:rFonts w:ascii="Times New Roman" w:hAnsi="Times New Roman"/>
                <w:sz w:val="22"/>
              </w:rPr>
            </w:pPr>
          </w:p>
        </w:tc>
      </w:tr>
      <w:tr>
        <w:tblPrEx>
          <w:tblCellMar>
            <w:top w:w="0" w:type="dxa"/>
            <w:left w:w="108" w:type="dxa"/>
            <w:bottom w:w="0" w:type="dxa"/>
            <w:right w:w="108" w:type="dxa"/>
          </w:tblCellMar>
        </w:tblPrEx>
        <w:tc>
          <w:tcPr>
            <w:tcW w:w="1270"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пластику</w:t>
            </w:r>
          </w:p>
        </w:tc>
        <w:tc>
          <w:tcPr>
            <w:tcW w:w="1355"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178" w:type="pct"/>
            <w:tcBorders>
              <w:top w:val="nil"/>
              <w:left w:val="nil"/>
              <w:bottom w:val="nil"/>
              <w:right w:val="nil"/>
            </w:tcBorders>
          </w:tcPr>
          <w:p>
            <w:pPr>
              <w:pStyle w:val="11"/>
              <w:spacing w:before="0"/>
              <w:ind w:firstLine="0"/>
              <w:jc w:val="both"/>
              <w:rPr>
                <w:rFonts w:ascii="Times New Roman" w:hAnsi="Times New Roman"/>
                <w:sz w:val="22"/>
              </w:rPr>
            </w:pPr>
          </w:p>
        </w:tc>
        <w:tc>
          <w:tcPr>
            <w:tcW w:w="1197" w:type="pct"/>
            <w:tcBorders>
              <w:top w:val="nil"/>
              <w:left w:val="nil"/>
              <w:bottom w:val="nil"/>
              <w:right w:val="nil"/>
            </w:tcBorders>
          </w:tcPr>
          <w:p>
            <w:pPr>
              <w:pStyle w:val="11"/>
              <w:spacing w:before="0"/>
              <w:ind w:firstLine="0"/>
              <w:jc w:val="both"/>
              <w:rPr>
                <w:rFonts w:ascii="Times New Roman" w:hAnsi="Times New Roman"/>
                <w:sz w:val="22"/>
              </w:rPr>
            </w:pPr>
          </w:p>
        </w:tc>
      </w:tr>
      <w:tr>
        <w:tblPrEx>
          <w:tblCellMar>
            <w:top w:w="0" w:type="dxa"/>
            <w:left w:w="108" w:type="dxa"/>
            <w:bottom w:w="0" w:type="dxa"/>
            <w:right w:w="108" w:type="dxa"/>
          </w:tblCellMar>
        </w:tblPrEx>
        <w:tc>
          <w:tcPr>
            <w:tcW w:w="1270"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деревини</w:t>
            </w:r>
          </w:p>
        </w:tc>
        <w:tc>
          <w:tcPr>
            <w:tcW w:w="1355"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178" w:type="pct"/>
            <w:tcBorders>
              <w:top w:val="nil"/>
              <w:left w:val="nil"/>
              <w:bottom w:val="nil"/>
              <w:right w:val="nil"/>
            </w:tcBorders>
          </w:tcPr>
          <w:p>
            <w:pPr>
              <w:pStyle w:val="11"/>
              <w:spacing w:before="0"/>
              <w:ind w:firstLine="0"/>
              <w:jc w:val="both"/>
              <w:rPr>
                <w:rFonts w:ascii="Times New Roman" w:hAnsi="Times New Roman"/>
                <w:sz w:val="22"/>
              </w:rPr>
            </w:pPr>
          </w:p>
        </w:tc>
        <w:tc>
          <w:tcPr>
            <w:tcW w:w="1197" w:type="pct"/>
            <w:tcBorders>
              <w:top w:val="nil"/>
              <w:left w:val="nil"/>
              <w:bottom w:val="nil"/>
              <w:right w:val="nil"/>
            </w:tcBorders>
          </w:tcPr>
          <w:p>
            <w:pPr>
              <w:pStyle w:val="11"/>
              <w:spacing w:before="0"/>
              <w:ind w:firstLine="0"/>
              <w:jc w:val="both"/>
              <w:rPr>
                <w:rFonts w:ascii="Times New Roman" w:hAnsi="Times New Roman"/>
                <w:sz w:val="22"/>
              </w:rPr>
            </w:pPr>
          </w:p>
        </w:tc>
      </w:tr>
      <w:tr>
        <w:tblPrEx>
          <w:tblCellMar>
            <w:top w:w="0" w:type="dxa"/>
            <w:left w:w="108" w:type="dxa"/>
            <w:bottom w:w="0" w:type="dxa"/>
            <w:right w:w="108" w:type="dxa"/>
          </w:tblCellMar>
        </w:tblPrEx>
        <w:tc>
          <w:tcPr>
            <w:tcW w:w="1270"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текстилю</w:t>
            </w:r>
          </w:p>
        </w:tc>
        <w:tc>
          <w:tcPr>
            <w:tcW w:w="1355"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178" w:type="pct"/>
            <w:tcBorders>
              <w:top w:val="nil"/>
              <w:left w:val="nil"/>
              <w:bottom w:val="nil"/>
              <w:right w:val="nil"/>
            </w:tcBorders>
          </w:tcPr>
          <w:p>
            <w:pPr>
              <w:pStyle w:val="11"/>
              <w:spacing w:before="0"/>
              <w:ind w:firstLine="0"/>
              <w:jc w:val="both"/>
              <w:rPr>
                <w:rFonts w:ascii="Times New Roman" w:hAnsi="Times New Roman"/>
                <w:sz w:val="22"/>
              </w:rPr>
            </w:pPr>
          </w:p>
        </w:tc>
        <w:tc>
          <w:tcPr>
            <w:tcW w:w="1197" w:type="pct"/>
            <w:tcBorders>
              <w:top w:val="nil"/>
              <w:left w:val="nil"/>
              <w:bottom w:val="nil"/>
              <w:right w:val="nil"/>
            </w:tcBorders>
          </w:tcPr>
          <w:p>
            <w:pPr>
              <w:pStyle w:val="11"/>
              <w:spacing w:before="0"/>
              <w:ind w:firstLine="0"/>
              <w:jc w:val="both"/>
              <w:rPr>
                <w:rFonts w:ascii="Times New Roman" w:hAnsi="Times New Roman"/>
                <w:sz w:val="22"/>
              </w:rPr>
            </w:pPr>
          </w:p>
        </w:tc>
      </w:tr>
      <w:tr>
        <w:tblPrEx>
          <w:tblCellMar>
            <w:top w:w="0" w:type="dxa"/>
            <w:left w:w="108" w:type="dxa"/>
            <w:bottom w:w="0" w:type="dxa"/>
            <w:right w:w="108" w:type="dxa"/>
          </w:tblCellMar>
        </w:tblPrEx>
        <w:tc>
          <w:tcPr>
            <w:tcW w:w="1270"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металу</w:t>
            </w:r>
          </w:p>
        </w:tc>
        <w:tc>
          <w:tcPr>
            <w:tcW w:w="1355"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178" w:type="pct"/>
            <w:tcBorders>
              <w:top w:val="nil"/>
              <w:left w:val="nil"/>
              <w:bottom w:val="nil"/>
              <w:right w:val="nil"/>
            </w:tcBorders>
          </w:tcPr>
          <w:p>
            <w:pPr>
              <w:pStyle w:val="11"/>
              <w:spacing w:before="0"/>
              <w:ind w:firstLine="0"/>
              <w:jc w:val="both"/>
              <w:rPr>
                <w:rFonts w:ascii="Times New Roman" w:hAnsi="Times New Roman"/>
                <w:sz w:val="22"/>
              </w:rPr>
            </w:pPr>
          </w:p>
        </w:tc>
        <w:tc>
          <w:tcPr>
            <w:tcW w:w="1197" w:type="pct"/>
            <w:tcBorders>
              <w:top w:val="nil"/>
              <w:left w:val="nil"/>
              <w:bottom w:val="nil"/>
              <w:right w:val="nil"/>
            </w:tcBorders>
          </w:tcPr>
          <w:p>
            <w:pPr>
              <w:pStyle w:val="11"/>
              <w:spacing w:before="0"/>
              <w:ind w:firstLine="0"/>
              <w:jc w:val="both"/>
              <w:rPr>
                <w:rFonts w:ascii="Times New Roman" w:hAnsi="Times New Roman"/>
                <w:sz w:val="22"/>
              </w:rPr>
            </w:pPr>
          </w:p>
        </w:tc>
      </w:tr>
      <w:tr>
        <w:tblPrEx>
          <w:tblCellMar>
            <w:top w:w="0" w:type="dxa"/>
            <w:left w:w="108" w:type="dxa"/>
            <w:bottom w:w="0" w:type="dxa"/>
            <w:right w:w="108" w:type="dxa"/>
          </w:tblCellMar>
        </w:tblPrEx>
        <w:tc>
          <w:tcPr>
            <w:tcW w:w="1270"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упаковки</w:t>
            </w:r>
          </w:p>
        </w:tc>
        <w:tc>
          <w:tcPr>
            <w:tcW w:w="1355"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178" w:type="pct"/>
            <w:tcBorders>
              <w:top w:val="nil"/>
              <w:left w:val="nil"/>
              <w:bottom w:val="nil"/>
              <w:right w:val="nil"/>
            </w:tcBorders>
          </w:tcPr>
          <w:p>
            <w:pPr>
              <w:pStyle w:val="11"/>
              <w:spacing w:before="0"/>
              <w:ind w:firstLine="0"/>
              <w:jc w:val="both"/>
              <w:rPr>
                <w:rFonts w:ascii="Times New Roman" w:hAnsi="Times New Roman"/>
                <w:sz w:val="22"/>
              </w:rPr>
            </w:pPr>
          </w:p>
        </w:tc>
        <w:tc>
          <w:tcPr>
            <w:tcW w:w="1197" w:type="pct"/>
            <w:tcBorders>
              <w:top w:val="nil"/>
              <w:left w:val="nil"/>
              <w:bottom w:val="nil"/>
              <w:right w:val="nil"/>
            </w:tcBorders>
          </w:tcPr>
          <w:p>
            <w:pPr>
              <w:pStyle w:val="11"/>
              <w:spacing w:before="0"/>
              <w:ind w:firstLine="0"/>
              <w:jc w:val="both"/>
              <w:rPr>
                <w:rFonts w:ascii="Times New Roman" w:hAnsi="Times New Roman"/>
                <w:sz w:val="22"/>
              </w:rPr>
            </w:pPr>
          </w:p>
        </w:tc>
      </w:tr>
      <w:tr>
        <w:tblPrEx>
          <w:tblCellMar>
            <w:top w:w="0" w:type="dxa"/>
            <w:left w:w="108" w:type="dxa"/>
            <w:bottom w:w="0" w:type="dxa"/>
            <w:right w:w="108" w:type="dxa"/>
          </w:tblCellMar>
        </w:tblPrEx>
        <w:tc>
          <w:tcPr>
            <w:tcW w:w="1270"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біовідходи</w:t>
            </w:r>
          </w:p>
        </w:tc>
        <w:tc>
          <w:tcPr>
            <w:tcW w:w="1355"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178" w:type="pct"/>
            <w:tcBorders>
              <w:top w:val="nil"/>
              <w:left w:val="nil"/>
              <w:bottom w:val="nil"/>
              <w:right w:val="nil"/>
            </w:tcBorders>
          </w:tcPr>
          <w:p>
            <w:pPr>
              <w:pStyle w:val="11"/>
              <w:spacing w:before="0"/>
              <w:ind w:firstLine="0"/>
              <w:jc w:val="both"/>
              <w:rPr>
                <w:rFonts w:ascii="Times New Roman" w:hAnsi="Times New Roman"/>
                <w:sz w:val="22"/>
              </w:rPr>
            </w:pPr>
          </w:p>
        </w:tc>
        <w:tc>
          <w:tcPr>
            <w:tcW w:w="1197" w:type="pct"/>
            <w:tcBorders>
              <w:top w:val="nil"/>
              <w:left w:val="nil"/>
              <w:bottom w:val="nil"/>
              <w:right w:val="nil"/>
            </w:tcBorders>
          </w:tcPr>
          <w:p>
            <w:pPr>
              <w:pStyle w:val="11"/>
              <w:spacing w:before="0"/>
              <w:ind w:firstLine="0"/>
              <w:jc w:val="both"/>
              <w:rPr>
                <w:rFonts w:ascii="Times New Roman" w:hAnsi="Times New Roman"/>
                <w:sz w:val="22"/>
              </w:rPr>
            </w:pPr>
          </w:p>
        </w:tc>
      </w:tr>
      <w:tr>
        <w:tblPrEx>
          <w:tblCellMar>
            <w:top w:w="0" w:type="dxa"/>
            <w:left w:w="108" w:type="dxa"/>
            <w:bottom w:w="0" w:type="dxa"/>
            <w:right w:w="108" w:type="dxa"/>
          </w:tblCellMar>
        </w:tblPrEx>
        <w:tc>
          <w:tcPr>
            <w:tcW w:w="1270"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відходи зелених насаджень</w:t>
            </w:r>
          </w:p>
        </w:tc>
        <w:tc>
          <w:tcPr>
            <w:tcW w:w="1355"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178" w:type="pct"/>
            <w:tcBorders>
              <w:top w:val="nil"/>
              <w:left w:val="nil"/>
              <w:bottom w:val="nil"/>
              <w:right w:val="nil"/>
            </w:tcBorders>
          </w:tcPr>
          <w:p>
            <w:pPr>
              <w:pStyle w:val="11"/>
              <w:spacing w:before="0"/>
              <w:ind w:firstLine="0"/>
              <w:jc w:val="both"/>
              <w:rPr>
                <w:rFonts w:ascii="Times New Roman" w:hAnsi="Times New Roman"/>
                <w:sz w:val="22"/>
              </w:rPr>
            </w:pPr>
          </w:p>
        </w:tc>
        <w:tc>
          <w:tcPr>
            <w:tcW w:w="1197" w:type="pct"/>
            <w:tcBorders>
              <w:top w:val="nil"/>
              <w:left w:val="nil"/>
              <w:bottom w:val="nil"/>
              <w:right w:val="nil"/>
            </w:tcBorders>
          </w:tcPr>
          <w:p>
            <w:pPr>
              <w:pStyle w:val="11"/>
              <w:spacing w:before="0"/>
              <w:ind w:firstLine="0"/>
              <w:jc w:val="both"/>
              <w:rPr>
                <w:rFonts w:ascii="Times New Roman" w:hAnsi="Times New Roman"/>
                <w:sz w:val="22"/>
              </w:rPr>
            </w:pPr>
          </w:p>
        </w:tc>
      </w:tr>
      <w:tr>
        <w:tblPrEx>
          <w:tblCellMar>
            <w:top w:w="0" w:type="dxa"/>
            <w:left w:w="108" w:type="dxa"/>
            <w:bottom w:w="0" w:type="dxa"/>
            <w:right w:w="108" w:type="dxa"/>
          </w:tblCellMar>
        </w:tblPrEx>
        <w:tc>
          <w:tcPr>
            <w:tcW w:w="1270"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відходи електричного та електронного обладнання</w:t>
            </w:r>
          </w:p>
        </w:tc>
        <w:tc>
          <w:tcPr>
            <w:tcW w:w="1355"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178" w:type="pct"/>
            <w:tcBorders>
              <w:top w:val="nil"/>
              <w:left w:val="nil"/>
              <w:bottom w:val="nil"/>
              <w:right w:val="nil"/>
            </w:tcBorders>
          </w:tcPr>
          <w:p>
            <w:pPr>
              <w:pStyle w:val="11"/>
              <w:spacing w:before="0"/>
              <w:ind w:firstLine="0"/>
              <w:jc w:val="both"/>
              <w:rPr>
                <w:rFonts w:ascii="Times New Roman" w:hAnsi="Times New Roman"/>
                <w:sz w:val="22"/>
              </w:rPr>
            </w:pPr>
          </w:p>
        </w:tc>
        <w:tc>
          <w:tcPr>
            <w:tcW w:w="1197" w:type="pct"/>
            <w:tcBorders>
              <w:top w:val="nil"/>
              <w:left w:val="nil"/>
              <w:bottom w:val="nil"/>
              <w:right w:val="nil"/>
            </w:tcBorders>
          </w:tcPr>
          <w:p>
            <w:pPr>
              <w:pStyle w:val="11"/>
              <w:spacing w:before="0"/>
              <w:ind w:firstLine="0"/>
              <w:jc w:val="both"/>
              <w:rPr>
                <w:rFonts w:ascii="Times New Roman" w:hAnsi="Times New Roman"/>
                <w:sz w:val="22"/>
              </w:rPr>
            </w:pPr>
          </w:p>
        </w:tc>
      </w:tr>
      <w:tr>
        <w:tblPrEx>
          <w:tblCellMar>
            <w:top w:w="0" w:type="dxa"/>
            <w:left w:w="108" w:type="dxa"/>
            <w:bottom w:w="0" w:type="dxa"/>
            <w:right w:w="108" w:type="dxa"/>
          </w:tblCellMar>
        </w:tblPrEx>
        <w:tc>
          <w:tcPr>
            <w:tcW w:w="1270"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відходи батарей та акумуляторів</w:t>
            </w:r>
          </w:p>
        </w:tc>
        <w:tc>
          <w:tcPr>
            <w:tcW w:w="1355"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178" w:type="pct"/>
            <w:tcBorders>
              <w:top w:val="nil"/>
              <w:left w:val="nil"/>
              <w:bottom w:val="nil"/>
              <w:right w:val="nil"/>
            </w:tcBorders>
          </w:tcPr>
          <w:p>
            <w:pPr>
              <w:pStyle w:val="11"/>
              <w:spacing w:before="0"/>
              <w:ind w:firstLine="0"/>
              <w:jc w:val="both"/>
              <w:rPr>
                <w:rFonts w:ascii="Times New Roman" w:hAnsi="Times New Roman"/>
                <w:sz w:val="22"/>
              </w:rPr>
            </w:pPr>
          </w:p>
        </w:tc>
        <w:tc>
          <w:tcPr>
            <w:tcW w:w="1197" w:type="pct"/>
            <w:tcBorders>
              <w:top w:val="nil"/>
              <w:left w:val="nil"/>
              <w:bottom w:val="nil"/>
              <w:right w:val="nil"/>
            </w:tcBorders>
          </w:tcPr>
          <w:p>
            <w:pPr>
              <w:pStyle w:val="11"/>
              <w:spacing w:before="0"/>
              <w:ind w:firstLine="0"/>
              <w:jc w:val="both"/>
              <w:rPr>
                <w:rFonts w:ascii="Times New Roman" w:hAnsi="Times New Roman"/>
                <w:sz w:val="22"/>
              </w:rPr>
            </w:pPr>
          </w:p>
        </w:tc>
      </w:tr>
      <w:tr>
        <w:tblPrEx>
          <w:tblCellMar>
            <w:top w:w="0" w:type="dxa"/>
            <w:left w:w="108" w:type="dxa"/>
            <w:bottom w:w="0" w:type="dxa"/>
            <w:right w:w="108" w:type="dxa"/>
          </w:tblCellMar>
        </w:tblPrEx>
        <w:tc>
          <w:tcPr>
            <w:tcW w:w="1270"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небезпечні відходи у складі побутових</w:t>
            </w:r>
          </w:p>
        </w:tc>
        <w:tc>
          <w:tcPr>
            <w:tcW w:w="1355"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178" w:type="pct"/>
            <w:tcBorders>
              <w:top w:val="nil"/>
              <w:left w:val="nil"/>
              <w:bottom w:val="nil"/>
              <w:right w:val="nil"/>
            </w:tcBorders>
          </w:tcPr>
          <w:p>
            <w:pPr>
              <w:pStyle w:val="11"/>
              <w:spacing w:before="0"/>
              <w:ind w:firstLine="0"/>
              <w:jc w:val="both"/>
              <w:rPr>
                <w:rFonts w:ascii="Times New Roman" w:hAnsi="Times New Roman"/>
                <w:sz w:val="22"/>
              </w:rPr>
            </w:pPr>
          </w:p>
        </w:tc>
        <w:tc>
          <w:tcPr>
            <w:tcW w:w="1197" w:type="pct"/>
            <w:tcBorders>
              <w:top w:val="nil"/>
              <w:left w:val="nil"/>
              <w:bottom w:val="nil"/>
              <w:right w:val="nil"/>
            </w:tcBorders>
          </w:tcPr>
          <w:p>
            <w:pPr>
              <w:pStyle w:val="11"/>
              <w:spacing w:before="0"/>
              <w:ind w:firstLine="0"/>
              <w:jc w:val="both"/>
              <w:rPr>
                <w:rFonts w:ascii="Times New Roman" w:hAnsi="Times New Roman"/>
                <w:sz w:val="22"/>
              </w:rPr>
            </w:pPr>
          </w:p>
        </w:tc>
      </w:tr>
      <w:tr>
        <w:tblPrEx>
          <w:tblCellMar>
            <w:top w:w="0" w:type="dxa"/>
            <w:left w:w="108" w:type="dxa"/>
            <w:bottom w:w="0" w:type="dxa"/>
            <w:right w:w="108" w:type="dxa"/>
          </w:tblCellMar>
        </w:tblPrEx>
        <w:tc>
          <w:tcPr>
            <w:tcW w:w="1270"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3. Великогабаритні відходи</w:t>
            </w:r>
          </w:p>
        </w:tc>
        <w:tc>
          <w:tcPr>
            <w:tcW w:w="1355"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178" w:type="pct"/>
            <w:tcBorders>
              <w:top w:val="nil"/>
              <w:left w:val="nil"/>
              <w:bottom w:val="nil"/>
              <w:right w:val="nil"/>
            </w:tcBorders>
          </w:tcPr>
          <w:p>
            <w:pPr>
              <w:pStyle w:val="11"/>
              <w:spacing w:before="0"/>
              <w:ind w:firstLine="0"/>
              <w:jc w:val="both"/>
              <w:rPr>
                <w:rFonts w:ascii="Times New Roman" w:hAnsi="Times New Roman"/>
                <w:sz w:val="22"/>
              </w:rPr>
            </w:pPr>
          </w:p>
        </w:tc>
        <w:tc>
          <w:tcPr>
            <w:tcW w:w="1197" w:type="pct"/>
            <w:tcBorders>
              <w:top w:val="nil"/>
              <w:left w:val="nil"/>
              <w:bottom w:val="nil"/>
              <w:right w:val="nil"/>
            </w:tcBorders>
          </w:tcPr>
          <w:p>
            <w:pPr>
              <w:pStyle w:val="11"/>
              <w:spacing w:before="0"/>
              <w:ind w:firstLine="0"/>
              <w:jc w:val="both"/>
              <w:rPr>
                <w:rFonts w:ascii="Times New Roman" w:hAnsi="Times New Roman"/>
                <w:sz w:val="22"/>
              </w:rPr>
            </w:pPr>
          </w:p>
        </w:tc>
      </w:tr>
      <w:tr>
        <w:tblPrEx>
          <w:tblCellMar>
            <w:top w:w="0" w:type="dxa"/>
            <w:left w:w="108" w:type="dxa"/>
            <w:bottom w:w="0" w:type="dxa"/>
            <w:right w:w="108" w:type="dxa"/>
          </w:tblCellMar>
        </w:tblPrEx>
        <w:tc>
          <w:tcPr>
            <w:tcW w:w="1270"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4. Ремонтні відходи</w:t>
            </w:r>
          </w:p>
        </w:tc>
        <w:tc>
          <w:tcPr>
            <w:tcW w:w="1355"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178" w:type="pct"/>
            <w:tcBorders>
              <w:top w:val="nil"/>
              <w:left w:val="nil"/>
              <w:bottom w:val="nil"/>
              <w:right w:val="nil"/>
            </w:tcBorders>
          </w:tcPr>
          <w:p>
            <w:pPr>
              <w:pStyle w:val="11"/>
              <w:spacing w:before="0"/>
              <w:ind w:firstLine="0"/>
              <w:jc w:val="both"/>
              <w:rPr>
                <w:rFonts w:ascii="Times New Roman" w:hAnsi="Times New Roman"/>
                <w:sz w:val="22"/>
              </w:rPr>
            </w:pPr>
          </w:p>
        </w:tc>
        <w:tc>
          <w:tcPr>
            <w:tcW w:w="1197" w:type="pct"/>
            <w:tcBorders>
              <w:top w:val="nil"/>
              <w:left w:val="nil"/>
              <w:bottom w:val="nil"/>
              <w:right w:val="nil"/>
            </w:tcBorders>
          </w:tcPr>
          <w:p>
            <w:pPr>
              <w:pStyle w:val="11"/>
              <w:spacing w:before="0"/>
              <w:ind w:firstLine="0"/>
              <w:jc w:val="both"/>
              <w:rPr>
                <w:rFonts w:ascii="Times New Roman" w:hAnsi="Times New Roman"/>
                <w:sz w:val="22"/>
              </w:rPr>
            </w:pPr>
          </w:p>
        </w:tc>
      </w:tr>
    </w:tbl>
    <w:p>
      <w:pPr>
        <w:pStyle w:val="11"/>
        <w:spacing w:before="360" w:after="240"/>
        <w:ind w:firstLine="0"/>
        <w:jc w:val="center"/>
        <w:rPr>
          <w:rFonts w:ascii="Times New Roman" w:hAnsi="Times New Roman"/>
          <w:sz w:val="24"/>
        </w:rPr>
      </w:pPr>
    </w:p>
    <w:p>
      <w:pPr>
        <w:pStyle w:val="11"/>
        <w:spacing w:before="360" w:after="240"/>
        <w:ind w:firstLine="0"/>
        <w:jc w:val="center"/>
        <w:rPr>
          <w:rFonts w:ascii="Times New Roman" w:hAnsi="Times New Roman"/>
          <w:sz w:val="24"/>
        </w:rPr>
      </w:pPr>
      <w:r>
        <w:rPr>
          <w:rFonts w:ascii="Times New Roman" w:hAnsi="Times New Roman"/>
          <w:sz w:val="24"/>
        </w:rPr>
        <w:t>Вимоги до якості послуги</w:t>
      </w:r>
    </w:p>
    <w:p>
      <w:pPr>
        <w:pStyle w:val="8"/>
        <w:shd w:val="clear" w:color="auto" w:fill="FFFFFF"/>
        <w:tabs>
          <w:tab w:val="left" w:pos="7710"/>
        </w:tabs>
        <w:spacing w:before="0" w:beforeAutospacing="0" w:after="0" w:afterAutospacing="0"/>
        <w:jc w:val="both"/>
        <w:rPr>
          <w:color w:val="1D1D1B"/>
        </w:rPr>
      </w:pPr>
      <w:r>
        <w:rPr>
          <w:color w:val="1D1D1B"/>
        </w:rPr>
        <w:tab/>
      </w:r>
    </w:p>
    <w:p>
      <w:pPr>
        <w:pStyle w:val="11"/>
        <w:jc w:val="both"/>
        <w:rPr>
          <w:rFonts w:ascii="Times New Roman" w:hAnsi="Times New Roman"/>
          <w:sz w:val="24"/>
        </w:rPr>
      </w:pPr>
      <w:r>
        <w:rPr>
          <w:rFonts w:ascii="Times New Roman" w:hAnsi="Times New Roman"/>
          <w:sz w:val="24"/>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pPr>
        <w:pStyle w:val="11"/>
        <w:spacing w:before="360" w:after="240"/>
        <w:ind w:firstLine="0"/>
        <w:jc w:val="center"/>
        <w:rPr>
          <w:rFonts w:ascii="Times New Roman" w:hAnsi="Times New Roman"/>
          <w:sz w:val="24"/>
        </w:rPr>
      </w:pPr>
      <w:r>
        <w:rPr>
          <w:rFonts w:ascii="Times New Roman" w:hAnsi="Times New Roman"/>
          <w:sz w:val="24"/>
        </w:rPr>
        <w:t>Права та обов’язки замовника і виконавця</w:t>
      </w:r>
    </w:p>
    <w:p>
      <w:pPr>
        <w:pStyle w:val="11"/>
        <w:jc w:val="both"/>
        <w:rPr>
          <w:rFonts w:ascii="Times New Roman" w:hAnsi="Times New Roman"/>
          <w:sz w:val="24"/>
        </w:rPr>
      </w:pPr>
      <w:bookmarkStart w:id="13" w:name="o330"/>
      <w:bookmarkEnd w:id="13"/>
      <w:r>
        <w:rPr>
          <w:rFonts w:ascii="Times New Roman" w:hAnsi="Times New Roman"/>
          <w:sz w:val="24"/>
        </w:rPr>
        <w:t>8. Замовник має право:</w:t>
      </w:r>
    </w:p>
    <w:p>
      <w:pPr>
        <w:pStyle w:val="11"/>
        <w:jc w:val="both"/>
        <w:rPr>
          <w:rFonts w:ascii="Times New Roman" w:hAnsi="Times New Roman"/>
          <w:sz w:val="24"/>
        </w:rPr>
      </w:pPr>
      <w:bookmarkStart w:id="14" w:name="o331"/>
      <w:bookmarkEnd w:id="14"/>
      <w:r>
        <w:rPr>
          <w:rFonts w:ascii="Times New Roman" w:hAnsi="Times New Roman"/>
          <w:sz w:val="24"/>
        </w:rPr>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pPr>
        <w:pStyle w:val="11"/>
        <w:jc w:val="both"/>
        <w:rPr>
          <w:rFonts w:ascii="Times New Roman" w:hAnsi="Times New Roman"/>
          <w:sz w:val="24"/>
          <w:lang w:val="ru-RU"/>
        </w:rPr>
      </w:pPr>
      <w:bookmarkStart w:id="15" w:name="o332"/>
      <w:bookmarkEnd w:id="15"/>
      <w:r>
        <w:rPr>
          <w:rFonts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pPr>
        <w:pStyle w:val="11"/>
        <w:jc w:val="both"/>
        <w:rPr>
          <w:rFonts w:ascii="Times New Roman" w:hAnsi="Times New Roman"/>
          <w:sz w:val="24"/>
        </w:rPr>
      </w:pPr>
      <w:bookmarkStart w:id="16" w:name="o333"/>
      <w:bookmarkEnd w:id="16"/>
      <w:r>
        <w:rPr>
          <w:rFonts w:ascii="Times New Roman" w:hAnsi="Times New Roman"/>
          <w:sz w:val="24"/>
        </w:rPr>
        <w:t xml:space="preserve">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w:t>
      </w:r>
      <w:r>
        <w:rPr>
          <w:rFonts w:ascii="Times New Roman" w:hAnsi="Times New Roman"/>
          <w:sz w:val="24"/>
          <w:lang w:val="ru-RU"/>
        </w:rPr>
        <w:t>“</w:t>
      </w:r>
      <w:r>
        <w:rPr>
          <w:rFonts w:ascii="Times New Roman" w:hAnsi="Times New Roman"/>
          <w:sz w:val="24"/>
        </w:rPr>
        <w:t>Про управління відходами</w:t>
      </w:r>
      <w:r>
        <w:rPr>
          <w:rFonts w:ascii="Times New Roman" w:hAnsi="Times New Roman"/>
          <w:sz w:val="24"/>
          <w:lang w:val="ru-RU"/>
        </w:rPr>
        <w:t>”</w:t>
      </w:r>
      <w:r>
        <w:rPr>
          <w:rFonts w:ascii="Times New Roman" w:hAnsi="Times New Roman"/>
          <w:sz w:val="24"/>
        </w:rPr>
        <w:t>;</w:t>
      </w:r>
    </w:p>
    <w:p>
      <w:pPr>
        <w:pStyle w:val="11"/>
        <w:jc w:val="both"/>
        <w:rPr>
          <w:rFonts w:ascii="Times New Roman" w:hAnsi="Times New Roman"/>
          <w:sz w:val="24"/>
        </w:rPr>
      </w:pPr>
      <w:r>
        <w:rPr>
          <w:rFonts w:ascii="Times New Roman" w:hAnsi="Times New Roman"/>
          <w:sz w:val="24"/>
        </w:rPr>
        <w:t>4) змінювати обсяг надання послуги за цим договором під час зміни у системі управління побутовими відходами;</w:t>
      </w:r>
    </w:p>
    <w:p>
      <w:pPr>
        <w:pStyle w:val="11"/>
        <w:jc w:val="both"/>
        <w:rPr>
          <w:rFonts w:ascii="Times New Roman" w:hAnsi="Times New Roman"/>
          <w:sz w:val="24"/>
        </w:rPr>
      </w:pPr>
      <w:bookmarkStart w:id="17" w:name="o335"/>
      <w:bookmarkEnd w:id="17"/>
      <w:r>
        <w:rPr>
          <w:rFonts w:ascii="Times New Roman" w:hAnsi="Times New Roman"/>
          <w:sz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pPr>
        <w:pStyle w:val="11"/>
        <w:jc w:val="both"/>
        <w:rPr>
          <w:rFonts w:ascii="Times New Roman" w:hAnsi="Times New Roman"/>
          <w:sz w:val="24"/>
        </w:rPr>
      </w:pPr>
      <w:r>
        <w:rPr>
          <w:rFonts w:ascii="Times New Roman" w:hAnsi="Times New Roman"/>
          <w:sz w:val="24"/>
        </w:rPr>
        <w:t>9. Замовник зобов’язується:</w:t>
      </w:r>
    </w:p>
    <w:p>
      <w:pPr>
        <w:pStyle w:val="11"/>
        <w:jc w:val="both"/>
        <w:rPr>
          <w:rFonts w:ascii="Times New Roman" w:hAnsi="Times New Roman"/>
          <w:sz w:val="24"/>
        </w:rPr>
      </w:pPr>
      <w:bookmarkStart w:id="18" w:name="o336"/>
      <w:bookmarkEnd w:id="18"/>
      <w:r>
        <w:rPr>
          <w:rFonts w:ascii="Times New Roman" w:hAnsi="Times New Roman"/>
          <w:sz w:val="24"/>
        </w:rPr>
        <w:t xml:space="preserve">1) погоджувати графіки збирання та перевезення побутових відходів, розроблений виконавцем відповідно до встановлених вимог; </w:t>
      </w:r>
    </w:p>
    <w:p>
      <w:pPr>
        <w:pStyle w:val="11"/>
        <w:jc w:val="both"/>
        <w:rPr>
          <w:rFonts w:ascii="Times New Roman" w:hAnsi="Times New Roman"/>
          <w:sz w:val="24"/>
        </w:rPr>
      </w:pPr>
      <w:bookmarkStart w:id="19" w:name="o337"/>
      <w:bookmarkEnd w:id="19"/>
      <w:r>
        <w:rPr>
          <w:rFonts w:ascii="Times New Roman" w:hAnsi="Times New Roman"/>
          <w:sz w:val="24"/>
        </w:rPr>
        <w:t xml:space="preserve">2) приймати в установленому порядку рішення щодо </w:t>
      </w:r>
      <w:bookmarkStart w:id="20" w:name="o343"/>
      <w:bookmarkEnd w:id="20"/>
      <w:r>
        <w:rPr>
          <w:rFonts w:ascii="Times New Roman" w:hAnsi="Times New Roman"/>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pPr>
        <w:pStyle w:val="11"/>
        <w:jc w:val="both"/>
        <w:rPr>
          <w:rFonts w:ascii="Times New Roman" w:hAnsi="Times New Roman"/>
          <w:sz w:val="24"/>
        </w:rPr>
      </w:pPr>
      <w:r>
        <w:rPr>
          <w:rFonts w:ascii="Times New Roman" w:hAnsi="Times New Roman"/>
          <w:sz w:val="24"/>
        </w:rPr>
        <w:t xml:space="preserve">3) затверджувати норми надання послуги з управління побутовими відходами, визначені в установленому порядку; </w:t>
      </w:r>
    </w:p>
    <w:p>
      <w:pPr>
        <w:pStyle w:val="11"/>
        <w:jc w:val="both"/>
        <w:rPr>
          <w:rFonts w:ascii="Times New Roman" w:hAnsi="Times New Roman"/>
          <w:sz w:val="24"/>
        </w:rPr>
      </w:pPr>
      <w:r>
        <w:rPr>
          <w:rFonts w:ascii="Times New Roman" w:hAnsi="Times New Roman"/>
          <w:sz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pPr>
        <w:pStyle w:val="11"/>
        <w:jc w:val="both"/>
        <w:rPr>
          <w:rFonts w:ascii="Times New Roman" w:hAnsi="Times New Roman"/>
          <w:sz w:val="24"/>
        </w:rPr>
      </w:pPr>
      <w:r>
        <w:rPr>
          <w:rFonts w:ascii="Times New Roman" w:hAnsi="Times New Roman"/>
          <w:sz w:val="24"/>
        </w:rPr>
        <w:t xml:space="preserve">5) розглядати звернення виконавця з приводу надання послуги та виконання умов цього договору; </w:t>
      </w:r>
    </w:p>
    <w:p>
      <w:pPr>
        <w:pStyle w:val="11"/>
        <w:jc w:val="both"/>
        <w:rPr>
          <w:rFonts w:ascii="Times New Roman" w:hAnsi="Times New Roman"/>
          <w:sz w:val="24"/>
        </w:rPr>
      </w:pPr>
      <w:r>
        <w:rPr>
          <w:rFonts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pPr>
        <w:pStyle w:val="11"/>
        <w:jc w:val="both"/>
        <w:rPr>
          <w:rFonts w:ascii="Times New Roman" w:hAnsi="Times New Roman"/>
          <w:sz w:val="24"/>
        </w:rPr>
      </w:pPr>
      <w:r>
        <w:rPr>
          <w:rFonts w:ascii="Times New Roman" w:hAnsi="Times New Roman"/>
          <w:sz w:val="24"/>
        </w:rPr>
        <w:t>10. Виконавець має право:</w:t>
      </w:r>
    </w:p>
    <w:p>
      <w:pPr>
        <w:pStyle w:val="11"/>
        <w:jc w:val="both"/>
        <w:rPr>
          <w:rFonts w:ascii="Times New Roman" w:hAnsi="Times New Roman"/>
          <w:sz w:val="24"/>
        </w:rPr>
      </w:pPr>
      <w:bookmarkStart w:id="21" w:name="o344"/>
      <w:bookmarkEnd w:id="21"/>
      <w:r>
        <w:rPr>
          <w:rFonts w:ascii="Times New Roman" w:hAnsi="Times New Roman"/>
          <w:sz w:val="24"/>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pPr>
        <w:pStyle w:val="11"/>
        <w:jc w:val="both"/>
        <w:rPr>
          <w:rFonts w:ascii="Times New Roman" w:hAnsi="Times New Roman"/>
          <w:sz w:val="24"/>
        </w:rPr>
      </w:pPr>
      <w:bookmarkStart w:id="22" w:name="o345"/>
      <w:bookmarkEnd w:id="22"/>
      <w:r>
        <w:rPr>
          <w:rFonts w:ascii="Times New Roman" w:hAnsi="Times New Roman"/>
          <w:sz w:val="24"/>
        </w:rPr>
        <w:t xml:space="preserve">2) розробити норми надання послуги та подати їх на затвердження замовнику; </w:t>
      </w:r>
    </w:p>
    <w:p>
      <w:pPr>
        <w:pStyle w:val="11"/>
        <w:jc w:val="both"/>
        <w:rPr>
          <w:rFonts w:ascii="Times New Roman" w:hAnsi="Times New Roman"/>
          <w:sz w:val="24"/>
        </w:rPr>
      </w:pPr>
      <w:bookmarkStart w:id="23" w:name="o346"/>
      <w:bookmarkEnd w:id="23"/>
      <w:r>
        <w:rPr>
          <w:rFonts w:ascii="Times New Roman" w:hAnsi="Times New Roman"/>
          <w:sz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pPr>
        <w:pStyle w:val="11"/>
        <w:jc w:val="both"/>
        <w:rPr>
          <w:rFonts w:ascii="Times New Roman" w:hAnsi="Times New Roman"/>
          <w:sz w:val="24"/>
        </w:rPr>
      </w:pPr>
      <w:bookmarkStart w:id="24" w:name="o347"/>
      <w:bookmarkEnd w:id="24"/>
      <w:r>
        <w:rPr>
          <w:rFonts w:ascii="Times New Roman" w:hAnsi="Times New Roman"/>
          <w:sz w:val="24"/>
        </w:rPr>
        <w:t>4) подавати замовнику пропозиції щодо зміни схем руху та режиму роботи транспортних засобів спеціального призначення на наявних маршрутах;</w:t>
      </w:r>
    </w:p>
    <w:p>
      <w:pPr>
        <w:pStyle w:val="11"/>
        <w:jc w:val="both"/>
        <w:rPr>
          <w:rFonts w:ascii="Times New Roman" w:hAnsi="Times New Roman"/>
          <w:sz w:val="24"/>
        </w:rPr>
      </w:pPr>
      <w:bookmarkStart w:id="25" w:name="o348"/>
      <w:bookmarkEnd w:id="25"/>
      <w:r>
        <w:rPr>
          <w:rFonts w:ascii="Times New Roman" w:hAnsi="Times New Roman"/>
          <w:sz w:val="24"/>
        </w:rPr>
        <w:t>5) вносити пропозиції замовнику щодо функціонування системи управління побутовими відходами;</w:t>
      </w:r>
    </w:p>
    <w:p>
      <w:pPr>
        <w:pStyle w:val="11"/>
        <w:jc w:val="both"/>
        <w:rPr>
          <w:rFonts w:ascii="Times New Roman" w:hAnsi="Times New Roman"/>
          <w:sz w:val="24"/>
        </w:rPr>
      </w:pPr>
      <w:r>
        <w:rPr>
          <w:rFonts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pPr>
        <w:pStyle w:val="11"/>
        <w:jc w:val="both"/>
        <w:rPr>
          <w:rFonts w:ascii="Times New Roman" w:hAnsi="Times New Roman"/>
          <w:sz w:val="24"/>
        </w:rPr>
      </w:pPr>
      <w:r>
        <w:rPr>
          <w:rFonts w:ascii="Times New Roman" w:hAnsi="Times New Roman"/>
          <w:sz w:val="24"/>
        </w:rPr>
        <w:t>11. Виконавець зобов’язується:</w:t>
      </w:r>
    </w:p>
    <w:p>
      <w:pPr>
        <w:pStyle w:val="11"/>
        <w:jc w:val="both"/>
        <w:rPr>
          <w:rFonts w:ascii="Times New Roman" w:hAnsi="Times New Roman"/>
          <w:sz w:val="24"/>
        </w:rPr>
      </w:pPr>
      <w:bookmarkStart w:id="26" w:name="o349"/>
      <w:bookmarkEnd w:id="26"/>
      <w:r>
        <w:rPr>
          <w:rFonts w:ascii="Times New Roman" w:hAnsi="Times New Roman"/>
          <w:sz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pPr>
        <w:pStyle w:val="11"/>
        <w:jc w:val="both"/>
        <w:rPr>
          <w:rFonts w:ascii="Times New Roman" w:hAnsi="Times New Roman"/>
          <w:sz w:val="24"/>
        </w:rPr>
      </w:pPr>
      <w:bookmarkStart w:id="27" w:name="o350"/>
      <w:bookmarkEnd w:id="27"/>
      <w:r>
        <w:rPr>
          <w:rFonts w:ascii="Times New Roman" w:hAnsi="Times New Roman"/>
          <w:sz w:val="24"/>
        </w:rPr>
        <w:t xml:space="preserve">2) </w:t>
      </w:r>
      <w:bookmarkStart w:id="28" w:name="o351"/>
      <w:bookmarkEnd w:id="28"/>
      <w:r>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pPr>
        <w:pStyle w:val="11"/>
        <w:jc w:val="both"/>
        <w:rPr>
          <w:rFonts w:ascii="Times New Roman" w:hAnsi="Times New Roman"/>
          <w:sz w:val="24"/>
        </w:rPr>
      </w:pPr>
      <w:r>
        <w:rPr>
          <w:rFonts w:ascii="Times New Roman" w:hAnsi="Times New Roman"/>
          <w:sz w:val="24"/>
        </w:rPr>
        <w:t>3) укладати договори із споживачами про надання послуги з управління побутовими відходами;</w:t>
      </w:r>
    </w:p>
    <w:p>
      <w:pPr>
        <w:pStyle w:val="11"/>
        <w:jc w:val="both"/>
        <w:rPr>
          <w:rFonts w:ascii="Times New Roman" w:hAnsi="Times New Roman"/>
          <w:sz w:val="24"/>
        </w:rPr>
      </w:pPr>
      <w:r>
        <w:rPr>
          <w:rFonts w:ascii="Times New Roman" w:hAnsi="Times New Roman"/>
          <w:sz w:val="24"/>
        </w:rPr>
        <w:t xml:space="preserve">4) розробити графік збирання та перевезення побутових відходів та погодити його із замовником; </w:t>
      </w:r>
    </w:p>
    <w:p>
      <w:pPr>
        <w:pStyle w:val="11"/>
        <w:jc w:val="both"/>
        <w:rPr>
          <w:rFonts w:ascii="Times New Roman" w:hAnsi="Times New Roman"/>
          <w:sz w:val="24"/>
        </w:rPr>
      </w:pPr>
      <w:bookmarkStart w:id="29" w:name="o356"/>
      <w:bookmarkEnd w:id="29"/>
      <w:bookmarkStart w:id="30" w:name="o357"/>
      <w:bookmarkEnd w:id="30"/>
      <w:bookmarkStart w:id="31" w:name="o359"/>
      <w:bookmarkEnd w:id="31"/>
      <w:bookmarkStart w:id="32" w:name="o352"/>
      <w:bookmarkEnd w:id="32"/>
      <w:bookmarkStart w:id="33" w:name="o353"/>
      <w:bookmarkEnd w:id="33"/>
      <w:r>
        <w:rPr>
          <w:rFonts w:ascii="Times New Roman" w:hAnsi="Times New Roman"/>
          <w:sz w:val="24"/>
        </w:rPr>
        <w:t xml:space="preserve">5) утримувати та випускати на маршрут спеціально обладнані транспортні засоби у належному технічному і санітарному стані; </w:t>
      </w:r>
    </w:p>
    <w:p>
      <w:pPr>
        <w:pStyle w:val="11"/>
        <w:jc w:val="both"/>
        <w:rPr>
          <w:rFonts w:ascii="Times New Roman" w:hAnsi="Times New Roman"/>
          <w:sz w:val="24"/>
        </w:rPr>
      </w:pPr>
      <w:bookmarkStart w:id="34" w:name="o360"/>
      <w:bookmarkEnd w:id="34"/>
      <w:r>
        <w:rPr>
          <w:rFonts w:ascii="Times New Roman" w:hAnsi="Times New Roman"/>
          <w:sz w:val="24"/>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pPr>
        <w:pStyle w:val="11"/>
        <w:jc w:val="both"/>
        <w:rPr>
          <w:rFonts w:ascii="Times New Roman" w:hAnsi="Times New Roman"/>
          <w:sz w:val="24"/>
        </w:rPr>
      </w:pPr>
      <w:bookmarkStart w:id="35" w:name="o361"/>
      <w:bookmarkEnd w:id="35"/>
      <w:r>
        <w:rPr>
          <w:rFonts w:ascii="Times New Roman" w:hAnsi="Times New Roman"/>
          <w:sz w:val="24"/>
        </w:rPr>
        <w:t xml:space="preserve">7) здійснювати надання послуги за зверненням замовника у разі проведення публічних заходів; </w:t>
      </w:r>
    </w:p>
    <w:p>
      <w:pPr>
        <w:pStyle w:val="11"/>
        <w:rPr>
          <w:rFonts w:ascii="Times New Roman" w:hAnsi="Times New Roman"/>
          <w:sz w:val="24"/>
        </w:rPr>
      </w:pPr>
      <w:bookmarkStart w:id="36" w:name="o363"/>
      <w:bookmarkEnd w:id="36"/>
      <w:bookmarkStart w:id="37" w:name="o362"/>
      <w:bookmarkEnd w:id="37"/>
      <w:r>
        <w:rPr>
          <w:rFonts w:ascii="Times New Roman" w:hAnsi="Times New Roman"/>
          <w:sz w:val="24"/>
        </w:rPr>
        <w:t xml:space="preserve">8) подавати замовнику інформацію про облік відходів, облік операцій з управління відходами та подання звітності відповідно до Закону України </w:t>
      </w:r>
      <w:r>
        <w:rPr>
          <w:rFonts w:ascii="Times New Roman" w:hAnsi="Times New Roman"/>
          <w:sz w:val="24"/>
          <w:lang w:val="ru-RU"/>
        </w:rPr>
        <w:t>“</w:t>
      </w:r>
      <w:r>
        <w:rPr>
          <w:rFonts w:ascii="Times New Roman" w:hAnsi="Times New Roman"/>
          <w:sz w:val="24"/>
        </w:rPr>
        <w:t>Про управління відходами</w:t>
      </w:r>
      <w:bookmarkStart w:id="38" w:name="o364"/>
      <w:bookmarkEnd w:id="38"/>
      <w:r>
        <w:rPr>
          <w:rFonts w:ascii="Times New Roman" w:hAnsi="Times New Roman"/>
          <w:sz w:val="24"/>
          <w:lang w:val="ru-RU"/>
        </w:rPr>
        <w:t>”</w:t>
      </w:r>
      <w:r>
        <w:rPr>
          <w:rFonts w:ascii="Times New Roman" w:hAnsi="Times New Roman"/>
          <w:sz w:val="24"/>
        </w:rPr>
        <w:t xml:space="preserve">. </w:t>
      </w:r>
    </w:p>
    <w:p>
      <w:pPr>
        <w:pStyle w:val="11"/>
        <w:spacing w:before="360" w:after="240"/>
        <w:ind w:firstLine="0"/>
        <w:jc w:val="center"/>
        <w:rPr>
          <w:rFonts w:ascii="Times New Roman" w:hAnsi="Times New Roman"/>
          <w:sz w:val="24"/>
        </w:rPr>
      </w:pPr>
      <w:bookmarkStart w:id="39" w:name="o365"/>
      <w:bookmarkEnd w:id="39"/>
      <w:r>
        <w:rPr>
          <w:rFonts w:ascii="Times New Roman" w:hAnsi="Times New Roman"/>
          <w:sz w:val="24"/>
        </w:rPr>
        <w:t>Ціна та порядок оплати послуги</w:t>
      </w:r>
    </w:p>
    <w:p>
      <w:pPr>
        <w:pStyle w:val="11"/>
        <w:tabs>
          <w:tab w:val="left" w:pos="9071"/>
        </w:tabs>
        <w:jc w:val="both"/>
        <w:rPr>
          <w:rFonts w:ascii="Times New Roman" w:hAnsi="Times New Roman"/>
          <w:sz w:val="24"/>
          <w:u w:val="single"/>
          <w:lang w:val="ru-RU"/>
        </w:rPr>
      </w:pPr>
      <w:r>
        <w:rPr>
          <w:rFonts w:ascii="Times New Roman" w:hAnsi="Times New Roman"/>
          <w:sz w:val="24"/>
        </w:rPr>
        <w:t xml:space="preserve">12. Згідно з рішенням </w:t>
      </w:r>
      <w:r>
        <w:rPr>
          <w:rFonts w:ascii="Times New Roman" w:hAnsi="Times New Roman"/>
          <w:sz w:val="24"/>
          <w:u w:val="single"/>
          <w:lang w:val="ru-RU"/>
        </w:rPr>
        <w:tab/>
      </w:r>
    </w:p>
    <w:p>
      <w:pPr>
        <w:pStyle w:val="11"/>
        <w:spacing w:before="0"/>
        <w:ind w:firstLine="3686"/>
        <w:jc w:val="center"/>
        <w:rPr>
          <w:rFonts w:ascii="Times New Roman" w:hAnsi="Times New Roman"/>
          <w:sz w:val="20"/>
        </w:rPr>
      </w:pPr>
      <w:r>
        <w:rPr>
          <w:rFonts w:ascii="Times New Roman" w:hAnsi="Times New Roman"/>
          <w:sz w:val="20"/>
        </w:rPr>
        <w:t>(назва органу місцевого самоврядування)</w:t>
      </w:r>
    </w:p>
    <w:p>
      <w:pPr>
        <w:pStyle w:val="11"/>
        <w:ind w:firstLine="0"/>
        <w:jc w:val="both"/>
        <w:rPr>
          <w:rFonts w:ascii="Times New Roman" w:hAnsi="Times New Roman"/>
          <w:sz w:val="24"/>
        </w:rPr>
      </w:pPr>
      <w:r>
        <w:rPr>
          <w:rFonts w:ascii="Times New Roman" w:hAnsi="Times New Roman"/>
          <w:sz w:val="24"/>
        </w:rPr>
        <w:t>від ___ __________ 20__ р. № ______ тариф на послугу становить:</w:t>
      </w:r>
    </w:p>
    <w:p>
      <w:pPr>
        <w:pStyle w:val="11"/>
        <w:jc w:val="both"/>
        <w:rPr>
          <w:rFonts w:ascii="Times New Roman" w:hAnsi="Times New Roman"/>
          <w:sz w:val="24"/>
        </w:rPr>
      </w:pPr>
    </w:p>
    <w:tbl>
      <w:tblPr>
        <w:tblStyle w:val="3"/>
        <w:tblW w:w="5000" w:type="pct"/>
        <w:tblInd w:w="0" w:type="dxa"/>
        <w:tblLayout w:type="autofit"/>
        <w:tblCellMar>
          <w:top w:w="0" w:type="dxa"/>
          <w:left w:w="108" w:type="dxa"/>
          <w:bottom w:w="0" w:type="dxa"/>
          <w:right w:w="108" w:type="dxa"/>
        </w:tblCellMar>
      </w:tblPr>
      <w:tblGrid>
        <w:gridCol w:w="5229"/>
        <w:gridCol w:w="4626"/>
      </w:tblGrid>
      <w:tr>
        <w:tblPrEx>
          <w:tblCellMar>
            <w:top w:w="0" w:type="dxa"/>
            <w:left w:w="108" w:type="dxa"/>
            <w:bottom w:w="0" w:type="dxa"/>
            <w:right w:w="108" w:type="dxa"/>
          </w:tblCellMar>
        </w:tblPrEx>
        <w:trPr>
          <w:tblHeader/>
        </w:trPr>
        <w:tc>
          <w:tcPr>
            <w:tcW w:w="2653" w:type="pct"/>
            <w:tcBorders>
              <w:top w:val="single" w:color="auto" w:sz="4" w:space="0"/>
              <w:left w:val="nil"/>
              <w:bottom w:val="single" w:color="auto" w:sz="4" w:space="0"/>
              <w:right w:val="single" w:color="auto" w:sz="4" w:space="0"/>
            </w:tcBorders>
            <w:vAlign w:val="center"/>
          </w:tcPr>
          <w:p>
            <w:pPr>
              <w:pStyle w:val="11"/>
              <w:ind w:firstLine="0"/>
              <w:jc w:val="center"/>
              <w:rPr>
                <w:rFonts w:ascii="Times New Roman" w:hAnsi="Times New Roman"/>
                <w:sz w:val="24"/>
              </w:rPr>
            </w:pPr>
            <w:r>
              <w:rPr>
                <w:rFonts w:ascii="Times New Roman" w:hAnsi="Times New Roman"/>
                <w:sz w:val="24"/>
              </w:rPr>
              <w:t>Вид побутових відходів</w:t>
            </w:r>
          </w:p>
        </w:tc>
        <w:tc>
          <w:tcPr>
            <w:tcW w:w="2347" w:type="pct"/>
            <w:tcBorders>
              <w:top w:val="single" w:color="auto" w:sz="4" w:space="0"/>
              <w:left w:val="single" w:color="auto" w:sz="4" w:space="0"/>
              <w:bottom w:val="single" w:color="auto" w:sz="4" w:space="0"/>
              <w:right w:val="nil"/>
            </w:tcBorders>
            <w:vAlign w:val="center"/>
          </w:tcPr>
          <w:p>
            <w:pPr>
              <w:pStyle w:val="11"/>
              <w:ind w:firstLine="0"/>
              <w:jc w:val="center"/>
              <w:rPr>
                <w:rFonts w:ascii="Times New Roman" w:hAnsi="Times New Roman"/>
                <w:sz w:val="24"/>
              </w:rPr>
            </w:pPr>
            <w:r>
              <w:rPr>
                <w:rFonts w:ascii="Times New Roman" w:hAnsi="Times New Roman"/>
                <w:sz w:val="24"/>
              </w:rPr>
              <w:t>Тариф на послугу за видами побутових відходів, гривень за 1 куб. метр чи гривень за 1 тонну</w:t>
            </w:r>
          </w:p>
        </w:tc>
      </w:tr>
      <w:tr>
        <w:tblPrEx>
          <w:tblCellMar>
            <w:top w:w="0" w:type="dxa"/>
            <w:left w:w="108" w:type="dxa"/>
            <w:bottom w:w="0" w:type="dxa"/>
            <w:right w:w="108" w:type="dxa"/>
          </w:tblCellMar>
        </w:tblPrEx>
        <w:tc>
          <w:tcPr>
            <w:tcW w:w="2653" w:type="pct"/>
            <w:tcBorders>
              <w:top w:val="single" w:color="auto" w:sz="4" w:space="0"/>
              <w:left w:val="nil"/>
              <w:bottom w:val="nil"/>
              <w:right w:val="nil"/>
            </w:tcBorders>
          </w:tcPr>
          <w:p>
            <w:pPr>
              <w:pStyle w:val="11"/>
              <w:ind w:firstLine="0"/>
              <w:rPr>
                <w:rFonts w:ascii="Times New Roman" w:hAnsi="Times New Roman"/>
                <w:sz w:val="24"/>
              </w:rPr>
            </w:pPr>
            <w:r>
              <w:rPr>
                <w:rFonts w:ascii="Times New Roman" w:hAnsi="Times New Roman"/>
                <w:sz w:val="24"/>
              </w:rPr>
              <w:t>1. Змішані відходи</w:t>
            </w:r>
          </w:p>
        </w:tc>
        <w:tc>
          <w:tcPr>
            <w:tcW w:w="2347" w:type="pct"/>
            <w:tcBorders>
              <w:top w:val="single" w:color="auto" w:sz="4" w:space="0"/>
              <w:left w:val="nil"/>
              <w:bottom w:val="nil"/>
              <w:right w:val="nil"/>
            </w:tcBorders>
          </w:tcPr>
          <w:p>
            <w:pPr>
              <w:pStyle w:val="11"/>
              <w:ind w:firstLine="0"/>
              <w:jc w:val="both"/>
              <w:rPr>
                <w:rFonts w:ascii="Times New Roman" w:hAnsi="Times New Roman"/>
                <w:sz w:val="24"/>
              </w:rPr>
            </w:pPr>
          </w:p>
        </w:tc>
      </w:tr>
      <w:tr>
        <w:tblPrEx>
          <w:tblCellMar>
            <w:top w:w="0" w:type="dxa"/>
            <w:left w:w="108" w:type="dxa"/>
            <w:bottom w:w="0" w:type="dxa"/>
            <w:right w:w="108" w:type="dxa"/>
          </w:tblCellMar>
        </w:tblPrEx>
        <w:tc>
          <w:tcPr>
            <w:tcW w:w="2653"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2. Роздільно зібрані відходи, у тому числі (заповнюється за наявності):</w:t>
            </w:r>
          </w:p>
        </w:tc>
        <w:tc>
          <w:tcPr>
            <w:tcW w:w="2347" w:type="pct"/>
            <w:tcBorders>
              <w:top w:val="nil"/>
              <w:left w:val="nil"/>
              <w:bottom w:val="nil"/>
              <w:right w:val="nil"/>
            </w:tcBorders>
          </w:tcPr>
          <w:p>
            <w:pPr>
              <w:pStyle w:val="11"/>
              <w:ind w:firstLine="0"/>
              <w:jc w:val="center"/>
              <w:rPr>
                <w:rFonts w:ascii="Times New Roman" w:hAnsi="Times New Roman"/>
                <w:sz w:val="24"/>
              </w:rPr>
            </w:pPr>
            <w:r>
              <w:rPr>
                <w:rFonts w:ascii="Times New Roman" w:hAnsi="Times New Roman"/>
                <w:sz w:val="24"/>
              </w:rPr>
              <w:t>х</w:t>
            </w:r>
          </w:p>
        </w:tc>
      </w:tr>
      <w:tr>
        <w:tblPrEx>
          <w:tblCellMar>
            <w:top w:w="0" w:type="dxa"/>
            <w:left w:w="108" w:type="dxa"/>
            <w:bottom w:w="0" w:type="dxa"/>
            <w:right w:w="108" w:type="dxa"/>
          </w:tblCellMar>
        </w:tblPrEx>
        <w:tc>
          <w:tcPr>
            <w:tcW w:w="2653"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паперу, картону</w:t>
            </w:r>
          </w:p>
        </w:tc>
        <w:tc>
          <w:tcPr>
            <w:tcW w:w="2347" w:type="pct"/>
            <w:tcBorders>
              <w:top w:val="nil"/>
              <w:left w:val="nil"/>
              <w:bottom w:val="nil"/>
              <w:right w:val="nil"/>
            </w:tcBorders>
          </w:tcPr>
          <w:p>
            <w:pPr>
              <w:pStyle w:val="11"/>
              <w:ind w:firstLine="0"/>
              <w:jc w:val="both"/>
              <w:rPr>
                <w:rFonts w:ascii="Times New Roman" w:hAnsi="Times New Roman"/>
                <w:sz w:val="24"/>
              </w:rPr>
            </w:pPr>
          </w:p>
        </w:tc>
      </w:tr>
      <w:tr>
        <w:tblPrEx>
          <w:tblCellMar>
            <w:top w:w="0" w:type="dxa"/>
            <w:left w:w="108" w:type="dxa"/>
            <w:bottom w:w="0" w:type="dxa"/>
            <w:right w:w="108" w:type="dxa"/>
          </w:tblCellMar>
        </w:tblPrEx>
        <w:tc>
          <w:tcPr>
            <w:tcW w:w="2653"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скла</w:t>
            </w:r>
          </w:p>
        </w:tc>
        <w:tc>
          <w:tcPr>
            <w:tcW w:w="2347" w:type="pct"/>
            <w:tcBorders>
              <w:top w:val="nil"/>
              <w:left w:val="nil"/>
              <w:bottom w:val="nil"/>
              <w:right w:val="nil"/>
            </w:tcBorders>
          </w:tcPr>
          <w:p>
            <w:pPr>
              <w:pStyle w:val="11"/>
              <w:ind w:firstLine="0"/>
              <w:jc w:val="both"/>
              <w:rPr>
                <w:rFonts w:ascii="Times New Roman" w:hAnsi="Times New Roman"/>
                <w:sz w:val="24"/>
              </w:rPr>
            </w:pPr>
          </w:p>
        </w:tc>
      </w:tr>
      <w:tr>
        <w:tblPrEx>
          <w:tblCellMar>
            <w:top w:w="0" w:type="dxa"/>
            <w:left w:w="108" w:type="dxa"/>
            <w:bottom w:w="0" w:type="dxa"/>
            <w:right w:w="108" w:type="dxa"/>
          </w:tblCellMar>
        </w:tblPrEx>
        <w:tc>
          <w:tcPr>
            <w:tcW w:w="2653"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пластику</w:t>
            </w:r>
          </w:p>
        </w:tc>
        <w:tc>
          <w:tcPr>
            <w:tcW w:w="2347" w:type="pct"/>
            <w:tcBorders>
              <w:top w:val="nil"/>
              <w:left w:val="nil"/>
              <w:bottom w:val="nil"/>
              <w:right w:val="nil"/>
            </w:tcBorders>
          </w:tcPr>
          <w:p>
            <w:pPr>
              <w:pStyle w:val="11"/>
              <w:ind w:firstLine="0"/>
              <w:jc w:val="both"/>
              <w:rPr>
                <w:rFonts w:ascii="Times New Roman" w:hAnsi="Times New Roman"/>
                <w:sz w:val="24"/>
              </w:rPr>
            </w:pPr>
          </w:p>
        </w:tc>
      </w:tr>
      <w:tr>
        <w:tblPrEx>
          <w:tblCellMar>
            <w:top w:w="0" w:type="dxa"/>
            <w:left w:w="108" w:type="dxa"/>
            <w:bottom w:w="0" w:type="dxa"/>
            <w:right w:w="108" w:type="dxa"/>
          </w:tblCellMar>
        </w:tblPrEx>
        <w:tc>
          <w:tcPr>
            <w:tcW w:w="2653"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деревини</w:t>
            </w:r>
          </w:p>
        </w:tc>
        <w:tc>
          <w:tcPr>
            <w:tcW w:w="2347" w:type="pct"/>
            <w:tcBorders>
              <w:top w:val="nil"/>
              <w:left w:val="nil"/>
              <w:bottom w:val="nil"/>
              <w:right w:val="nil"/>
            </w:tcBorders>
          </w:tcPr>
          <w:p>
            <w:pPr>
              <w:pStyle w:val="11"/>
              <w:ind w:firstLine="0"/>
              <w:jc w:val="both"/>
              <w:rPr>
                <w:rFonts w:ascii="Times New Roman" w:hAnsi="Times New Roman"/>
                <w:sz w:val="24"/>
              </w:rPr>
            </w:pPr>
          </w:p>
        </w:tc>
      </w:tr>
      <w:tr>
        <w:tblPrEx>
          <w:tblCellMar>
            <w:top w:w="0" w:type="dxa"/>
            <w:left w:w="108" w:type="dxa"/>
            <w:bottom w:w="0" w:type="dxa"/>
            <w:right w:w="108" w:type="dxa"/>
          </w:tblCellMar>
        </w:tblPrEx>
        <w:tc>
          <w:tcPr>
            <w:tcW w:w="2653"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текстилю</w:t>
            </w:r>
          </w:p>
        </w:tc>
        <w:tc>
          <w:tcPr>
            <w:tcW w:w="2347" w:type="pct"/>
            <w:tcBorders>
              <w:top w:val="nil"/>
              <w:left w:val="nil"/>
              <w:bottom w:val="nil"/>
              <w:right w:val="nil"/>
            </w:tcBorders>
          </w:tcPr>
          <w:p>
            <w:pPr>
              <w:pStyle w:val="11"/>
              <w:ind w:firstLine="0"/>
              <w:jc w:val="both"/>
              <w:rPr>
                <w:rFonts w:ascii="Times New Roman" w:hAnsi="Times New Roman"/>
                <w:sz w:val="24"/>
              </w:rPr>
            </w:pPr>
          </w:p>
        </w:tc>
      </w:tr>
      <w:tr>
        <w:tblPrEx>
          <w:tblCellMar>
            <w:top w:w="0" w:type="dxa"/>
            <w:left w:w="108" w:type="dxa"/>
            <w:bottom w:w="0" w:type="dxa"/>
            <w:right w:w="108" w:type="dxa"/>
          </w:tblCellMar>
        </w:tblPrEx>
        <w:tc>
          <w:tcPr>
            <w:tcW w:w="2653"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металу</w:t>
            </w:r>
          </w:p>
        </w:tc>
        <w:tc>
          <w:tcPr>
            <w:tcW w:w="2347" w:type="pct"/>
            <w:tcBorders>
              <w:top w:val="nil"/>
              <w:left w:val="nil"/>
              <w:bottom w:val="nil"/>
              <w:right w:val="nil"/>
            </w:tcBorders>
          </w:tcPr>
          <w:p>
            <w:pPr>
              <w:pStyle w:val="11"/>
              <w:ind w:firstLine="0"/>
              <w:jc w:val="both"/>
              <w:rPr>
                <w:rFonts w:ascii="Times New Roman" w:hAnsi="Times New Roman"/>
                <w:sz w:val="24"/>
              </w:rPr>
            </w:pPr>
          </w:p>
        </w:tc>
      </w:tr>
      <w:tr>
        <w:tblPrEx>
          <w:tblCellMar>
            <w:top w:w="0" w:type="dxa"/>
            <w:left w:w="108" w:type="dxa"/>
            <w:bottom w:w="0" w:type="dxa"/>
            <w:right w:w="108" w:type="dxa"/>
          </w:tblCellMar>
        </w:tblPrEx>
        <w:tc>
          <w:tcPr>
            <w:tcW w:w="2653"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упаковки</w:t>
            </w:r>
          </w:p>
        </w:tc>
        <w:tc>
          <w:tcPr>
            <w:tcW w:w="2347" w:type="pct"/>
            <w:tcBorders>
              <w:top w:val="nil"/>
              <w:left w:val="nil"/>
              <w:bottom w:val="nil"/>
              <w:right w:val="nil"/>
            </w:tcBorders>
          </w:tcPr>
          <w:p>
            <w:pPr>
              <w:pStyle w:val="11"/>
              <w:ind w:firstLine="0"/>
              <w:jc w:val="both"/>
              <w:rPr>
                <w:rFonts w:ascii="Times New Roman" w:hAnsi="Times New Roman"/>
                <w:sz w:val="24"/>
              </w:rPr>
            </w:pPr>
          </w:p>
        </w:tc>
      </w:tr>
      <w:tr>
        <w:tblPrEx>
          <w:tblCellMar>
            <w:top w:w="0" w:type="dxa"/>
            <w:left w:w="108" w:type="dxa"/>
            <w:bottom w:w="0" w:type="dxa"/>
            <w:right w:w="108" w:type="dxa"/>
          </w:tblCellMar>
        </w:tblPrEx>
        <w:tc>
          <w:tcPr>
            <w:tcW w:w="2653"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біовідходи</w:t>
            </w:r>
          </w:p>
        </w:tc>
        <w:tc>
          <w:tcPr>
            <w:tcW w:w="2347" w:type="pct"/>
            <w:tcBorders>
              <w:top w:val="nil"/>
              <w:left w:val="nil"/>
              <w:bottom w:val="nil"/>
              <w:right w:val="nil"/>
            </w:tcBorders>
          </w:tcPr>
          <w:p>
            <w:pPr>
              <w:pStyle w:val="11"/>
              <w:ind w:firstLine="0"/>
              <w:jc w:val="both"/>
              <w:rPr>
                <w:rFonts w:ascii="Times New Roman" w:hAnsi="Times New Roman"/>
                <w:sz w:val="24"/>
              </w:rPr>
            </w:pPr>
          </w:p>
        </w:tc>
      </w:tr>
      <w:tr>
        <w:tblPrEx>
          <w:tblCellMar>
            <w:top w:w="0" w:type="dxa"/>
            <w:left w:w="108" w:type="dxa"/>
            <w:bottom w:w="0" w:type="dxa"/>
            <w:right w:w="108" w:type="dxa"/>
          </w:tblCellMar>
        </w:tblPrEx>
        <w:tc>
          <w:tcPr>
            <w:tcW w:w="2653"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відходи зелених насаджень</w:t>
            </w:r>
          </w:p>
        </w:tc>
        <w:tc>
          <w:tcPr>
            <w:tcW w:w="2347" w:type="pct"/>
            <w:tcBorders>
              <w:top w:val="nil"/>
              <w:left w:val="nil"/>
              <w:bottom w:val="nil"/>
              <w:right w:val="nil"/>
            </w:tcBorders>
          </w:tcPr>
          <w:p>
            <w:pPr>
              <w:pStyle w:val="11"/>
              <w:ind w:firstLine="0"/>
              <w:jc w:val="both"/>
              <w:rPr>
                <w:rFonts w:ascii="Times New Roman" w:hAnsi="Times New Roman"/>
                <w:sz w:val="24"/>
              </w:rPr>
            </w:pPr>
          </w:p>
        </w:tc>
      </w:tr>
      <w:tr>
        <w:tblPrEx>
          <w:tblCellMar>
            <w:top w:w="0" w:type="dxa"/>
            <w:left w:w="108" w:type="dxa"/>
            <w:bottom w:w="0" w:type="dxa"/>
            <w:right w:w="108" w:type="dxa"/>
          </w:tblCellMar>
        </w:tblPrEx>
        <w:tc>
          <w:tcPr>
            <w:tcW w:w="2653"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відходи електричного та електронного обладнання</w:t>
            </w:r>
          </w:p>
        </w:tc>
        <w:tc>
          <w:tcPr>
            <w:tcW w:w="2347" w:type="pct"/>
            <w:tcBorders>
              <w:top w:val="nil"/>
              <w:left w:val="nil"/>
              <w:bottom w:val="nil"/>
              <w:right w:val="nil"/>
            </w:tcBorders>
          </w:tcPr>
          <w:p>
            <w:pPr>
              <w:pStyle w:val="11"/>
              <w:ind w:firstLine="0"/>
              <w:jc w:val="both"/>
              <w:rPr>
                <w:rFonts w:ascii="Times New Roman" w:hAnsi="Times New Roman"/>
                <w:sz w:val="24"/>
              </w:rPr>
            </w:pPr>
          </w:p>
        </w:tc>
      </w:tr>
      <w:tr>
        <w:tblPrEx>
          <w:tblCellMar>
            <w:top w:w="0" w:type="dxa"/>
            <w:left w:w="108" w:type="dxa"/>
            <w:bottom w:w="0" w:type="dxa"/>
            <w:right w:w="108" w:type="dxa"/>
          </w:tblCellMar>
        </w:tblPrEx>
        <w:tc>
          <w:tcPr>
            <w:tcW w:w="2653"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відходи батарей та акумуляторів</w:t>
            </w:r>
          </w:p>
        </w:tc>
        <w:tc>
          <w:tcPr>
            <w:tcW w:w="2347" w:type="pct"/>
            <w:tcBorders>
              <w:top w:val="nil"/>
              <w:left w:val="nil"/>
              <w:bottom w:val="nil"/>
              <w:right w:val="nil"/>
            </w:tcBorders>
          </w:tcPr>
          <w:p>
            <w:pPr>
              <w:pStyle w:val="11"/>
              <w:ind w:firstLine="0"/>
              <w:jc w:val="both"/>
              <w:rPr>
                <w:rFonts w:ascii="Times New Roman" w:hAnsi="Times New Roman"/>
                <w:sz w:val="24"/>
              </w:rPr>
            </w:pPr>
          </w:p>
        </w:tc>
      </w:tr>
      <w:tr>
        <w:tblPrEx>
          <w:tblCellMar>
            <w:top w:w="0" w:type="dxa"/>
            <w:left w:w="108" w:type="dxa"/>
            <w:bottom w:w="0" w:type="dxa"/>
            <w:right w:w="108" w:type="dxa"/>
          </w:tblCellMar>
        </w:tblPrEx>
        <w:tc>
          <w:tcPr>
            <w:tcW w:w="2653"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небезпечні відходи у складі побутових</w:t>
            </w:r>
          </w:p>
        </w:tc>
        <w:tc>
          <w:tcPr>
            <w:tcW w:w="2347" w:type="pct"/>
            <w:tcBorders>
              <w:top w:val="nil"/>
              <w:left w:val="nil"/>
              <w:bottom w:val="nil"/>
              <w:right w:val="nil"/>
            </w:tcBorders>
          </w:tcPr>
          <w:p>
            <w:pPr>
              <w:pStyle w:val="11"/>
              <w:ind w:firstLine="0"/>
              <w:jc w:val="both"/>
              <w:rPr>
                <w:rFonts w:ascii="Times New Roman" w:hAnsi="Times New Roman"/>
                <w:sz w:val="24"/>
              </w:rPr>
            </w:pPr>
          </w:p>
        </w:tc>
      </w:tr>
      <w:tr>
        <w:tblPrEx>
          <w:tblCellMar>
            <w:top w:w="0" w:type="dxa"/>
            <w:left w:w="108" w:type="dxa"/>
            <w:bottom w:w="0" w:type="dxa"/>
            <w:right w:w="108" w:type="dxa"/>
          </w:tblCellMar>
        </w:tblPrEx>
        <w:tc>
          <w:tcPr>
            <w:tcW w:w="2653"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3. Великогабаритні відходи</w:t>
            </w:r>
          </w:p>
        </w:tc>
        <w:tc>
          <w:tcPr>
            <w:tcW w:w="2347" w:type="pct"/>
            <w:tcBorders>
              <w:top w:val="nil"/>
              <w:left w:val="nil"/>
              <w:bottom w:val="nil"/>
              <w:right w:val="nil"/>
            </w:tcBorders>
          </w:tcPr>
          <w:p>
            <w:pPr>
              <w:pStyle w:val="11"/>
              <w:ind w:firstLine="0"/>
              <w:jc w:val="both"/>
              <w:rPr>
                <w:rFonts w:ascii="Times New Roman" w:hAnsi="Times New Roman"/>
                <w:sz w:val="24"/>
              </w:rPr>
            </w:pPr>
          </w:p>
        </w:tc>
      </w:tr>
      <w:tr>
        <w:tblPrEx>
          <w:tblCellMar>
            <w:top w:w="0" w:type="dxa"/>
            <w:left w:w="108" w:type="dxa"/>
            <w:bottom w:w="0" w:type="dxa"/>
            <w:right w:w="108" w:type="dxa"/>
          </w:tblCellMar>
        </w:tblPrEx>
        <w:tc>
          <w:tcPr>
            <w:tcW w:w="2653"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4. Ремонтні відходи</w:t>
            </w:r>
          </w:p>
        </w:tc>
        <w:tc>
          <w:tcPr>
            <w:tcW w:w="2347" w:type="pct"/>
            <w:tcBorders>
              <w:top w:val="nil"/>
              <w:left w:val="nil"/>
              <w:bottom w:val="nil"/>
              <w:right w:val="nil"/>
            </w:tcBorders>
          </w:tcPr>
          <w:p>
            <w:pPr>
              <w:pStyle w:val="11"/>
              <w:ind w:firstLine="0"/>
              <w:jc w:val="both"/>
              <w:rPr>
                <w:rFonts w:ascii="Times New Roman" w:hAnsi="Times New Roman"/>
                <w:sz w:val="24"/>
              </w:rPr>
            </w:pPr>
          </w:p>
        </w:tc>
      </w:tr>
    </w:tbl>
    <w:p>
      <w:pPr>
        <w:pStyle w:val="11"/>
        <w:spacing w:before="360" w:after="240"/>
        <w:ind w:firstLine="0"/>
        <w:jc w:val="center"/>
        <w:rPr>
          <w:rFonts w:ascii="Times New Roman" w:hAnsi="Times New Roman"/>
          <w:sz w:val="24"/>
        </w:rPr>
      </w:pPr>
      <w:r>
        <w:rPr>
          <w:rFonts w:ascii="Times New Roman" w:hAnsi="Times New Roman"/>
          <w:sz w:val="24"/>
        </w:rPr>
        <w:t>Відповідальність сторін за порушення договору</w:t>
      </w:r>
    </w:p>
    <w:p>
      <w:pPr>
        <w:pStyle w:val="11"/>
        <w:jc w:val="both"/>
        <w:rPr>
          <w:rFonts w:ascii="Times New Roman" w:hAnsi="Times New Roman"/>
          <w:sz w:val="24"/>
        </w:rPr>
      </w:pPr>
      <w:bookmarkStart w:id="40" w:name="o366"/>
      <w:bookmarkEnd w:id="40"/>
      <w:r>
        <w:rPr>
          <w:rFonts w:ascii="Times New Roman" w:hAnsi="Times New Roman"/>
          <w:sz w:val="24"/>
        </w:rPr>
        <w:t>13. За невиконання або неналежне виконання умов цього договору сторони несуть відповідальність згідно із законодавством.</w:t>
      </w:r>
    </w:p>
    <w:p>
      <w:pPr>
        <w:pStyle w:val="11"/>
        <w:spacing w:before="360" w:after="240"/>
        <w:ind w:firstLine="0"/>
        <w:jc w:val="center"/>
        <w:rPr>
          <w:rFonts w:ascii="Times New Roman" w:hAnsi="Times New Roman"/>
          <w:sz w:val="24"/>
        </w:rPr>
      </w:pPr>
      <w:bookmarkStart w:id="41" w:name="o367"/>
      <w:bookmarkEnd w:id="41"/>
      <w:bookmarkStart w:id="42" w:name="o369"/>
      <w:bookmarkEnd w:id="42"/>
      <w:r>
        <w:rPr>
          <w:rFonts w:ascii="Times New Roman" w:hAnsi="Times New Roman"/>
          <w:sz w:val="24"/>
        </w:rPr>
        <w:t>Порядок і умови внесення змін до договору</w:t>
      </w:r>
    </w:p>
    <w:p>
      <w:pPr>
        <w:pStyle w:val="11"/>
        <w:jc w:val="both"/>
        <w:rPr>
          <w:rFonts w:ascii="Times New Roman" w:hAnsi="Times New Roman"/>
          <w:sz w:val="24"/>
        </w:rPr>
      </w:pPr>
      <w:r>
        <w:rPr>
          <w:rFonts w:ascii="Times New Roman" w:hAnsi="Times New Roman"/>
          <w:sz w:val="24"/>
        </w:rPr>
        <w:t>14. Внесення змін до цього договору здійснюється шляхом укладення сторонами додаткової угоди, якщо інше не передбачено договором.</w:t>
      </w:r>
    </w:p>
    <w:p>
      <w:pPr>
        <w:pStyle w:val="11"/>
        <w:jc w:val="both"/>
        <w:rPr>
          <w:rFonts w:ascii="Times New Roman" w:hAnsi="Times New Roman"/>
          <w:sz w:val="24"/>
        </w:rPr>
      </w:pPr>
      <w:r>
        <w:rPr>
          <w:rFonts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pPr>
        <w:pStyle w:val="11"/>
        <w:spacing w:before="360" w:after="240"/>
        <w:ind w:firstLine="0"/>
        <w:jc w:val="center"/>
        <w:rPr>
          <w:rFonts w:ascii="Times New Roman" w:hAnsi="Times New Roman"/>
          <w:sz w:val="24"/>
        </w:rPr>
      </w:pPr>
      <w:r>
        <w:rPr>
          <w:rFonts w:ascii="Times New Roman" w:hAnsi="Times New Roman"/>
          <w:sz w:val="24"/>
        </w:rPr>
        <w:t>Форс-мажорні обставини</w:t>
      </w:r>
    </w:p>
    <w:p>
      <w:pPr>
        <w:pStyle w:val="11"/>
        <w:jc w:val="both"/>
        <w:rPr>
          <w:rFonts w:ascii="Times New Roman" w:hAnsi="Times New Roman"/>
          <w:sz w:val="24"/>
        </w:rPr>
      </w:pPr>
      <w:bookmarkStart w:id="43" w:name="o370"/>
      <w:bookmarkEnd w:id="43"/>
      <w:r>
        <w:rPr>
          <w:rFonts w:ascii="Times New Roman" w:hAnsi="Times New Roman"/>
          <w:sz w:val="24"/>
          <w:lang w:eastAsia="uk-UA"/>
        </w:rPr>
        <w:t xml:space="preserve">16. </w:t>
      </w:r>
      <w:r>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pPr>
        <w:pStyle w:val="11"/>
        <w:jc w:val="both"/>
        <w:rPr>
          <w:rFonts w:ascii="Times New Roman" w:hAnsi="Times New Roman"/>
          <w:sz w:val="24"/>
        </w:rPr>
      </w:pPr>
      <w:r>
        <w:rPr>
          <w:rFonts w:ascii="Times New Roman" w:hAnsi="Times New Roman"/>
          <w:sz w:val="24"/>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pPr>
        <w:pStyle w:val="11"/>
        <w:spacing w:before="360" w:after="240"/>
        <w:ind w:firstLine="0"/>
        <w:jc w:val="center"/>
        <w:rPr>
          <w:rFonts w:ascii="Times New Roman" w:hAnsi="Times New Roman"/>
          <w:sz w:val="24"/>
        </w:rPr>
      </w:pPr>
      <w:bookmarkStart w:id="44" w:name="o372"/>
      <w:bookmarkEnd w:id="44"/>
      <w:bookmarkStart w:id="45" w:name="o371"/>
      <w:bookmarkEnd w:id="45"/>
      <w:r>
        <w:rPr>
          <w:rFonts w:ascii="Times New Roman" w:hAnsi="Times New Roman"/>
          <w:sz w:val="24"/>
        </w:rPr>
        <w:t xml:space="preserve">Строк дії договору, порядок і умови продовження </w:t>
      </w:r>
      <w:r>
        <w:rPr>
          <w:rFonts w:ascii="Times New Roman" w:hAnsi="Times New Roman"/>
          <w:sz w:val="24"/>
          <w:lang w:val="ru-RU"/>
        </w:rPr>
        <w:br w:type="textWrapping"/>
      </w:r>
      <w:r>
        <w:rPr>
          <w:rFonts w:ascii="Times New Roman" w:hAnsi="Times New Roman"/>
          <w:sz w:val="24"/>
        </w:rPr>
        <w:t>його дії та розірвання</w:t>
      </w:r>
    </w:p>
    <w:p>
      <w:pPr>
        <w:pStyle w:val="11"/>
        <w:jc w:val="both"/>
        <w:rPr>
          <w:rFonts w:ascii="Times New Roman" w:hAnsi="Times New Roman"/>
          <w:sz w:val="24"/>
        </w:rPr>
      </w:pPr>
      <w:r>
        <w:rPr>
          <w:rFonts w:ascii="Times New Roman" w:hAnsi="Times New Roman"/>
          <w:sz w:val="24"/>
        </w:rPr>
        <w:t>18. Договір набирає чинності з дати його укладення та діє до __________.</w:t>
      </w:r>
    </w:p>
    <w:p>
      <w:pPr>
        <w:pStyle w:val="11"/>
        <w:jc w:val="both"/>
        <w:rPr>
          <w:rFonts w:ascii="Times New Roman" w:hAnsi="Times New Roman"/>
          <w:sz w:val="24"/>
        </w:rPr>
      </w:pPr>
      <w:bookmarkStart w:id="46" w:name="o375"/>
      <w:bookmarkEnd w:id="46"/>
      <w:bookmarkStart w:id="47" w:name="o374"/>
      <w:bookmarkEnd w:id="47"/>
      <w:bookmarkStart w:id="48" w:name="o383"/>
      <w:bookmarkEnd w:id="48"/>
      <w:r>
        <w:rPr>
          <w:rFonts w:ascii="Times New Roman" w:hAnsi="Times New Roman"/>
          <w:sz w:val="24"/>
        </w:rPr>
        <w:t xml:space="preserve">Договір може бути достроково розірвано за згодою сторін. </w:t>
      </w:r>
    </w:p>
    <w:p>
      <w:pPr>
        <w:pStyle w:val="11"/>
        <w:jc w:val="both"/>
        <w:rPr>
          <w:rFonts w:ascii="Times New Roman" w:hAnsi="Times New Roman"/>
          <w:sz w:val="24"/>
        </w:rPr>
      </w:pPr>
      <w:r>
        <w:rPr>
          <w:rFonts w:ascii="Times New Roman" w:hAnsi="Times New Roman"/>
          <w:sz w:val="24"/>
        </w:rPr>
        <w:t>19.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pPr>
        <w:pStyle w:val="11"/>
        <w:jc w:val="both"/>
        <w:rPr>
          <w:rFonts w:ascii="Times New Roman" w:hAnsi="Times New Roman"/>
          <w:sz w:val="24"/>
        </w:rPr>
      </w:pPr>
      <w:r>
        <w:rPr>
          <w:rFonts w:ascii="Times New Roman" w:hAnsi="Times New Roman"/>
          <w:sz w:val="24"/>
        </w:rPr>
        <w:t>20. Дія договору припиняється у разі, коли:</w:t>
      </w:r>
    </w:p>
    <w:p>
      <w:pPr>
        <w:pStyle w:val="11"/>
        <w:jc w:val="both"/>
        <w:rPr>
          <w:rFonts w:ascii="Times New Roman" w:hAnsi="Times New Roman"/>
          <w:sz w:val="24"/>
        </w:rPr>
      </w:pPr>
      <w:bookmarkStart w:id="49" w:name="o384"/>
      <w:bookmarkEnd w:id="49"/>
      <w:r>
        <w:rPr>
          <w:rFonts w:ascii="Times New Roman" w:hAnsi="Times New Roman"/>
          <w:sz w:val="24"/>
        </w:rPr>
        <w:t>закінчився строк, на який його укладено;</w:t>
      </w:r>
    </w:p>
    <w:p>
      <w:pPr>
        <w:pStyle w:val="11"/>
        <w:jc w:val="both"/>
        <w:rPr>
          <w:rFonts w:ascii="Times New Roman" w:hAnsi="Times New Roman"/>
          <w:sz w:val="24"/>
        </w:rPr>
      </w:pPr>
      <w:bookmarkStart w:id="50" w:name="o385"/>
      <w:bookmarkEnd w:id="50"/>
      <w:r>
        <w:rPr>
          <w:rFonts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pPr>
        <w:pStyle w:val="11"/>
        <w:jc w:val="both"/>
        <w:rPr>
          <w:rFonts w:ascii="Times New Roman" w:hAnsi="Times New Roman"/>
          <w:sz w:val="24"/>
          <w:lang w:eastAsia="uk-UA"/>
        </w:rPr>
      </w:pPr>
      <w:bookmarkStart w:id="51" w:name="o386"/>
      <w:bookmarkEnd w:id="51"/>
      <w:r>
        <w:rPr>
          <w:rFonts w:ascii="Times New Roman" w:hAnsi="Times New Roman"/>
          <w:sz w:val="24"/>
        </w:rPr>
        <w:t>Дія договору</w:t>
      </w:r>
      <w:r>
        <w:rPr>
          <w:rFonts w:ascii="Times New Roman" w:hAnsi="Times New Roman"/>
          <w:sz w:val="24"/>
          <w:lang w:eastAsia="uk-UA"/>
        </w:rPr>
        <w:t xml:space="preserve"> припиняється також в інших випадках, передбачених законом.</w:t>
      </w:r>
    </w:p>
    <w:p>
      <w:pPr>
        <w:pStyle w:val="11"/>
        <w:spacing w:before="360" w:after="240"/>
        <w:ind w:firstLine="0"/>
        <w:jc w:val="center"/>
        <w:rPr>
          <w:rFonts w:ascii="Times New Roman" w:hAnsi="Times New Roman"/>
          <w:sz w:val="24"/>
        </w:rPr>
      </w:pPr>
      <w:bookmarkStart w:id="52" w:name="o368"/>
      <w:bookmarkEnd w:id="52"/>
      <w:r>
        <w:rPr>
          <w:rFonts w:ascii="Times New Roman" w:hAnsi="Times New Roman"/>
          <w:sz w:val="24"/>
        </w:rPr>
        <w:t>Прикінцеві положення</w:t>
      </w:r>
    </w:p>
    <w:p>
      <w:pPr>
        <w:pStyle w:val="11"/>
        <w:jc w:val="both"/>
        <w:rPr>
          <w:rFonts w:ascii="Times New Roman" w:hAnsi="Times New Roman"/>
          <w:sz w:val="24"/>
        </w:rPr>
      </w:pPr>
      <w:r>
        <w:rPr>
          <w:rFonts w:ascii="Times New Roman" w:hAnsi="Times New Roman"/>
          <w:sz w:val="24"/>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pPr>
        <w:pStyle w:val="11"/>
        <w:jc w:val="both"/>
        <w:rPr>
          <w:rFonts w:ascii="Times New Roman" w:hAnsi="Times New Roman"/>
          <w:sz w:val="24"/>
        </w:rPr>
      </w:pPr>
      <w:bookmarkStart w:id="53" w:name="o387"/>
      <w:bookmarkEnd w:id="53"/>
      <w:bookmarkStart w:id="54" w:name="o388"/>
      <w:bookmarkEnd w:id="54"/>
      <w:r>
        <w:rPr>
          <w:rFonts w:ascii="Times New Roman" w:hAnsi="Times New Roman"/>
          <w:sz w:val="24"/>
        </w:rPr>
        <w:t>22. Договір складений у двох примірниках, які мають однакову юридичну силу. Один примірник зберігається у замовника, другий  у виконавця.</w:t>
      </w:r>
    </w:p>
    <w:p>
      <w:pPr>
        <w:pStyle w:val="11"/>
        <w:spacing w:before="360" w:after="240"/>
        <w:ind w:firstLine="0"/>
        <w:jc w:val="center"/>
        <w:rPr>
          <w:rFonts w:ascii="Times New Roman" w:hAnsi="Times New Roman"/>
          <w:sz w:val="24"/>
        </w:rPr>
      </w:pPr>
      <w:bookmarkStart w:id="55" w:name="o389"/>
      <w:bookmarkEnd w:id="55"/>
      <w:r>
        <w:rPr>
          <w:rFonts w:ascii="Times New Roman" w:hAnsi="Times New Roman"/>
          <w:sz w:val="24"/>
        </w:rPr>
        <w:t xml:space="preserve">Реквізити і підписи сторін </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5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62" w:type="pct"/>
            <w:tcBorders>
              <w:top w:val="nil"/>
              <w:left w:val="nil"/>
              <w:bottom w:val="nil"/>
              <w:right w:val="nil"/>
            </w:tcBorders>
          </w:tcPr>
          <w:p>
            <w:pPr>
              <w:pStyle w:val="11"/>
              <w:ind w:firstLine="0"/>
              <w:jc w:val="center"/>
              <w:rPr>
                <w:rFonts w:ascii="Times New Roman" w:hAnsi="Times New Roman"/>
                <w:sz w:val="24"/>
                <w:lang w:val="en-US"/>
              </w:rPr>
            </w:pPr>
            <w:r>
              <w:rPr>
                <w:rFonts w:ascii="Times New Roman" w:hAnsi="Times New Roman"/>
                <w:sz w:val="24"/>
              </w:rPr>
              <w:t>Замовник</w:t>
            </w:r>
          </w:p>
        </w:tc>
        <w:tc>
          <w:tcPr>
            <w:tcW w:w="2538" w:type="pct"/>
            <w:tcBorders>
              <w:top w:val="nil"/>
              <w:left w:val="nil"/>
              <w:bottom w:val="nil"/>
              <w:right w:val="nil"/>
            </w:tcBorders>
          </w:tcPr>
          <w:p>
            <w:pPr>
              <w:pStyle w:val="11"/>
              <w:ind w:firstLine="0"/>
              <w:jc w:val="center"/>
              <w:rPr>
                <w:rFonts w:ascii="Times New Roman" w:hAnsi="Times New Roman"/>
                <w:sz w:val="24"/>
                <w:lang w:val="en-US"/>
              </w:rPr>
            </w:pPr>
            <w:r>
              <w:rPr>
                <w:rFonts w:ascii="Times New Roman" w:hAnsi="Times New Roman"/>
                <w:sz w:val="24"/>
              </w:rPr>
              <w:t>Виконавець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62" w:type="pct"/>
            <w:tcBorders>
              <w:top w:val="nil"/>
              <w:left w:val="nil"/>
              <w:bottom w:val="nil"/>
              <w:right w:val="nil"/>
            </w:tcBorders>
          </w:tcPr>
          <w:p>
            <w:pPr>
              <w:pStyle w:val="11"/>
              <w:ind w:firstLine="0"/>
              <w:rPr>
                <w:rFonts w:ascii="Times New Roman" w:hAnsi="Times New Roman"/>
                <w:sz w:val="24"/>
                <w:lang w:val="ru-RU"/>
              </w:rPr>
            </w:pPr>
            <w:r>
              <w:rPr>
                <w:rFonts w:ascii="Times New Roman" w:hAnsi="Times New Roman"/>
                <w:sz w:val="24"/>
                <w:lang w:val="ru-RU"/>
              </w:rPr>
              <w:t>_______________________________</w:t>
            </w:r>
          </w:p>
          <w:p>
            <w:pPr>
              <w:pStyle w:val="11"/>
              <w:spacing w:before="0"/>
              <w:ind w:right="672" w:firstLine="0"/>
              <w:jc w:val="center"/>
              <w:rPr>
                <w:rFonts w:ascii="Times New Roman" w:hAnsi="Times New Roman"/>
                <w:sz w:val="24"/>
                <w:lang w:val="en-US"/>
              </w:rPr>
            </w:pPr>
            <w:r>
              <w:rPr>
                <w:rFonts w:ascii="Times New Roman" w:hAnsi="Times New Roman"/>
                <w:sz w:val="20"/>
                <w:lang w:val="ru-RU"/>
              </w:rPr>
              <w:t>(</w:t>
            </w:r>
            <w:r>
              <w:rPr>
                <w:rFonts w:ascii="Times New Roman" w:hAnsi="Times New Roman"/>
                <w:sz w:val="20"/>
              </w:rPr>
              <w:t>найменування організатора конкурсу)</w:t>
            </w:r>
          </w:p>
        </w:tc>
        <w:tc>
          <w:tcPr>
            <w:tcW w:w="2538" w:type="pct"/>
            <w:tcBorders>
              <w:top w:val="nil"/>
              <w:left w:val="nil"/>
              <w:bottom w:val="nil"/>
              <w:right w:val="nil"/>
            </w:tcBorders>
          </w:tcPr>
          <w:p>
            <w:pPr>
              <w:pStyle w:val="11"/>
              <w:ind w:firstLine="0"/>
              <w:rPr>
                <w:rFonts w:ascii="Times New Roman" w:hAnsi="Times New Roman"/>
                <w:sz w:val="24"/>
                <w:lang w:val="ru-RU"/>
              </w:rPr>
            </w:pPr>
            <w:r>
              <w:rPr>
                <w:rFonts w:ascii="Times New Roman" w:hAnsi="Times New Roman"/>
                <w:sz w:val="24"/>
                <w:lang w:val="ru-RU"/>
              </w:rPr>
              <w:t>_____________________________________</w:t>
            </w:r>
          </w:p>
          <w:p>
            <w:pPr>
              <w:pStyle w:val="11"/>
              <w:spacing w:before="0"/>
              <w:ind w:firstLine="0"/>
              <w:jc w:val="center"/>
              <w:rPr>
                <w:rFonts w:ascii="Times New Roman" w:hAnsi="Times New Roman"/>
                <w:sz w:val="24"/>
                <w:lang w:val="en-US"/>
              </w:rPr>
            </w:pPr>
            <w:r>
              <w:rPr>
                <w:rFonts w:ascii="Times New Roman" w:hAnsi="Times New Roman"/>
                <w:sz w:val="20"/>
                <w:lang w:val="ru-RU"/>
              </w:rPr>
              <w:t>(</w:t>
            </w:r>
            <w:r>
              <w:rPr>
                <w:rFonts w:ascii="Times New Roman" w:hAnsi="Times New Roman"/>
                <w:sz w:val="20"/>
              </w:rPr>
              <w:t>найменування суб’єкта господарювання)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62"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_______________________________</w:t>
            </w:r>
          </w:p>
          <w:p>
            <w:pPr>
              <w:pStyle w:val="11"/>
              <w:spacing w:before="0"/>
              <w:ind w:right="672" w:firstLine="0"/>
              <w:jc w:val="center"/>
              <w:rPr>
                <w:rFonts w:ascii="Times New Roman" w:hAnsi="Times New Roman"/>
                <w:sz w:val="20"/>
              </w:rPr>
            </w:pPr>
            <w:r>
              <w:rPr>
                <w:rFonts w:ascii="Times New Roman" w:hAnsi="Times New Roman"/>
                <w:sz w:val="20"/>
              </w:rPr>
              <w:t xml:space="preserve">(ідентифікаційний код юридичної </w:t>
            </w:r>
          </w:p>
          <w:p>
            <w:pPr>
              <w:pStyle w:val="11"/>
              <w:spacing w:before="0"/>
              <w:ind w:right="672" w:firstLine="0"/>
              <w:jc w:val="center"/>
              <w:rPr>
                <w:rFonts w:ascii="Times New Roman" w:hAnsi="Times New Roman"/>
                <w:sz w:val="24"/>
              </w:rPr>
            </w:pPr>
            <w:r>
              <w:rPr>
                <w:rFonts w:ascii="Times New Roman" w:hAnsi="Times New Roman"/>
                <w:sz w:val="20"/>
              </w:rPr>
              <w:t>особи згідно з ЄДРПОУ)</w:t>
            </w:r>
          </w:p>
        </w:tc>
        <w:tc>
          <w:tcPr>
            <w:tcW w:w="2538"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_____________________________________</w:t>
            </w:r>
          </w:p>
          <w:p>
            <w:pPr>
              <w:pStyle w:val="11"/>
              <w:spacing w:before="0"/>
              <w:ind w:firstLine="0"/>
              <w:jc w:val="center"/>
              <w:rPr>
                <w:rFonts w:ascii="Times New Roman" w:hAnsi="Times New Roman"/>
                <w:sz w:val="24"/>
              </w:rPr>
            </w:pPr>
            <w:r>
              <w:rPr>
                <w:rFonts w:ascii="Times New Roman" w:hAnsi="Times New Roman"/>
                <w:sz w:val="20"/>
              </w:rPr>
              <w:t>(ідентифікаційний код юридичної особи згідно з ЄДРПОУ або реєстраційний номер облікової картки платника податків для фізичних осіб - підприємців*)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462" w:type="pct"/>
            <w:tcBorders>
              <w:top w:val="nil"/>
              <w:left w:val="nil"/>
              <w:bottom w:val="nil"/>
              <w:right w:val="nil"/>
            </w:tcBorders>
            <w:vAlign w:val="center"/>
          </w:tcPr>
          <w:p>
            <w:pPr>
              <w:pStyle w:val="11"/>
              <w:ind w:firstLine="0"/>
              <w:rPr>
                <w:rFonts w:ascii="Times New Roman" w:hAnsi="Times New Roman"/>
                <w:sz w:val="24"/>
                <w:lang w:val="en-US"/>
              </w:rPr>
            </w:pPr>
            <w:r>
              <w:rPr>
                <w:rFonts w:ascii="Times New Roman" w:hAnsi="Times New Roman"/>
                <w:sz w:val="24"/>
              </w:rPr>
              <w:t>Місце знаходження _______________</w:t>
            </w:r>
            <w:r>
              <w:rPr>
                <w:rFonts w:ascii="Times New Roman" w:hAnsi="Times New Roman"/>
                <w:sz w:val="24"/>
              </w:rPr>
              <w:br w:type="textWrapping"/>
            </w:r>
            <w:r>
              <w:rPr>
                <w:rFonts w:ascii="Times New Roman" w:hAnsi="Times New Roman"/>
                <w:sz w:val="24"/>
              </w:rPr>
              <w:t>_______________________________</w:t>
            </w:r>
          </w:p>
        </w:tc>
        <w:tc>
          <w:tcPr>
            <w:tcW w:w="2538"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Місце знаходження__________________________________________________________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62"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номер телефону _________________</w:t>
            </w:r>
          </w:p>
          <w:p>
            <w:pPr>
              <w:pStyle w:val="11"/>
              <w:ind w:firstLine="0"/>
              <w:rPr>
                <w:rFonts w:ascii="Times New Roman" w:hAnsi="Times New Roman"/>
                <w:sz w:val="24"/>
                <w:lang w:val="ru-RU"/>
              </w:rPr>
            </w:pPr>
            <w:r>
              <w:rPr>
                <w:rFonts w:ascii="Times New Roman" w:hAnsi="Times New Roman"/>
                <w:sz w:val="24"/>
              </w:rPr>
              <w:t>адреса електронної пошти ________</w:t>
            </w:r>
          </w:p>
          <w:p>
            <w:pPr>
              <w:pStyle w:val="11"/>
              <w:ind w:firstLine="0"/>
              <w:rPr>
                <w:rFonts w:ascii="Times New Roman" w:hAnsi="Times New Roman"/>
                <w:color w:val="292B2C"/>
                <w:sz w:val="24"/>
                <w:lang w:val="en-US"/>
              </w:rPr>
            </w:pPr>
            <w:r>
              <w:rPr>
                <w:rFonts w:ascii="Times New Roman" w:hAnsi="Times New Roman"/>
                <w:sz w:val="24"/>
                <w:lang w:val="en-US"/>
              </w:rPr>
              <w:t>_______________________________</w:t>
            </w:r>
          </w:p>
        </w:tc>
        <w:tc>
          <w:tcPr>
            <w:tcW w:w="2538"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поточний рахунок _____________________</w:t>
            </w:r>
          </w:p>
          <w:p>
            <w:pPr>
              <w:pStyle w:val="11"/>
              <w:ind w:firstLine="0"/>
              <w:rPr>
                <w:rFonts w:ascii="Times New Roman" w:hAnsi="Times New Roman"/>
                <w:sz w:val="24"/>
              </w:rPr>
            </w:pPr>
            <w:r>
              <w:rPr>
                <w:rFonts w:ascii="Times New Roman" w:hAnsi="Times New Roman"/>
                <w:sz w:val="24"/>
              </w:rPr>
              <w:t>у __________________________________</w:t>
            </w:r>
            <w:r>
              <w:rPr>
                <w:rFonts w:ascii="Times New Roman" w:hAnsi="Times New Roman"/>
                <w:sz w:val="24"/>
                <w:lang w:val="ru-RU"/>
              </w:rPr>
              <w:t>_</w:t>
            </w:r>
            <w:r>
              <w:rPr>
                <w:rFonts w:ascii="Times New Roman" w:hAnsi="Times New Roman"/>
                <w:sz w:val="24"/>
              </w:rPr>
              <w:t>,</w:t>
            </w:r>
          </w:p>
          <w:p>
            <w:pPr>
              <w:pStyle w:val="11"/>
              <w:ind w:firstLine="0"/>
              <w:rPr>
                <w:rFonts w:ascii="Times New Roman" w:hAnsi="Times New Roman"/>
                <w:sz w:val="24"/>
                <w:lang w:val="ru-RU"/>
              </w:rPr>
            </w:pPr>
            <w:r>
              <w:rPr>
                <w:rFonts w:ascii="Times New Roman" w:hAnsi="Times New Roman"/>
                <w:sz w:val="24"/>
              </w:rPr>
              <w:t>МФО________________________________</w:t>
            </w:r>
          </w:p>
          <w:p>
            <w:pPr>
              <w:pStyle w:val="11"/>
              <w:ind w:firstLine="0"/>
              <w:rPr>
                <w:rFonts w:ascii="Times New Roman" w:hAnsi="Times New Roman"/>
                <w:color w:val="292B2C"/>
                <w:sz w:val="24"/>
                <w:lang w:eastAsia="uk-UA"/>
              </w:rPr>
            </w:pPr>
            <w:r>
              <w:rPr>
                <w:rFonts w:ascii="Times New Roman" w:hAnsi="Times New Roman"/>
                <w:sz w:val="24"/>
              </w:rPr>
              <w:t>номер телефону_______________________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62" w:type="pct"/>
            <w:tcBorders>
              <w:top w:val="nil"/>
              <w:left w:val="nil"/>
              <w:bottom w:val="nil"/>
              <w:right w:val="nil"/>
            </w:tcBorders>
          </w:tcPr>
          <w:p>
            <w:pPr>
              <w:pStyle w:val="11"/>
              <w:spacing w:before="0"/>
              <w:ind w:firstLine="0"/>
              <w:jc w:val="center"/>
              <w:rPr>
                <w:rFonts w:ascii="Times New Roman" w:hAnsi="Times New Roman"/>
                <w:sz w:val="24"/>
              </w:rPr>
            </w:pPr>
          </w:p>
        </w:tc>
        <w:tc>
          <w:tcPr>
            <w:tcW w:w="2538"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офіційний веб-сайт ____________________</w:t>
            </w:r>
          </w:p>
          <w:p>
            <w:pPr>
              <w:pStyle w:val="11"/>
              <w:ind w:firstLine="0"/>
              <w:rPr>
                <w:rFonts w:ascii="Times New Roman" w:hAnsi="Times New Roman"/>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62" w:type="pct"/>
            <w:tcBorders>
              <w:top w:val="nil"/>
              <w:left w:val="nil"/>
              <w:bottom w:val="nil"/>
              <w:right w:val="nil"/>
            </w:tcBorders>
          </w:tcPr>
          <w:p>
            <w:pPr>
              <w:pStyle w:val="11"/>
              <w:ind w:firstLine="0"/>
              <w:jc w:val="center"/>
              <w:rPr>
                <w:rFonts w:ascii="Times New Roman" w:hAnsi="Times New Roman"/>
                <w:sz w:val="24"/>
                <w:lang w:val="en-US"/>
              </w:rPr>
            </w:pPr>
            <w:r>
              <w:rPr>
                <w:rFonts w:ascii="Times New Roman" w:hAnsi="Times New Roman"/>
                <w:sz w:val="24"/>
              </w:rPr>
              <w:t>_______________________________</w:t>
            </w:r>
          </w:p>
          <w:p>
            <w:pPr>
              <w:pStyle w:val="11"/>
              <w:spacing w:before="0"/>
              <w:ind w:firstLine="0"/>
              <w:jc w:val="center"/>
              <w:rPr>
                <w:rFonts w:ascii="Times New Roman" w:hAnsi="Times New Roman"/>
                <w:sz w:val="24"/>
              </w:rPr>
            </w:pPr>
            <w:r>
              <w:rPr>
                <w:rFonts w:ascii="Times New Roman" w:hAnsi="Times New Roman"/>
                <w:sz w:val="20"/>
              </w:rPr>
              <w:t>(найменування посади)</w:t>
            </w:r>
          </w:p>
        </w:tc>
        <w:tc>
          <w:tcPr>
            <w:tcW w:w="2538" w:type="pct"/>
            <w:tcBorders>
              <w:top w:val="nil"/>
              <w:left w:val="nil"/>
              <w:bottom w:val="nil"/>
              <w:right w:val="nil"/>
            </w:tcBorders>
          </w:tcPr>
          <w:p>
            <w:pPr>
              <w:pStyle w:val="11"/>
              <w:ind w:firstLine="0"/>
              <w:jc w:val="center"/>
              <w:rPr>
                <w:rFonts w:ascii="Times New Roman" w:hAnsi="Times New Roman"/>
                <w:sz w:val="24"/>
                <w:lang w:val="en-US"/>
              </w:rPr>
            </w:pPr>
            <w:r>
              <w:rPr>
                <w:rFonts w:ascii="Times New Roman" w:hAnsi="Times New Roman"/>
                <w:sz w:val="24"/>
              </w:rPr>
              <w:t>______________________________</w:t>
            </w:r>
          </w:p>
          <w:p>
            <w:pPr>
              <w:pStyle w:val="11"/>
              <w:spacing w:before="0"/>
              <w:ind w:firstLine="0"/>
              <w:jc w:val="center"/>
              <w:rPr>
                <w:rFonts w:ascii="Times New Roman" w:hAnsi="Times New Roman"/>
                <w:sz w:val="24"/>
              </w:rPr>
            </w:pPr>
            <w:r>
              <w:rPr>
                <w:rFonts w:ascii="Times New Roman" w:hAnsi="Times New Roman"/>
                <w:sz w:val="20"/>
              </w:rPr>
              <w:t>(найменування посади)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62" w:type="pct"/>
            <w:tcBorders>
              <w:top w:val="nil"/>
              <w:left w:val="nil"/>
              <w:bottom w:val="nil"/>
              <w:right w:val="nil"/>
            </w:tcBorders>
          </w:tcPr>
          <w:p>
            <w:pPr>
              <w:pStyle w:val="11"/>
              <w:ind w:firstLine="0"/>
              <w:jc w:val="center"/>
              <w:rPr>
                <w:rFonts w:ascii="Times New Roman" w:hAnsi="Times New Roman"/>
                <w:sz w:val="24"/>
              </w:rPr>
            </w:pPr>
          </w:p>
        </w:tc>
        <w:tc>
          <w:tcPr>
            <w:tcW w:w="2538" w:type="pct"/>
            <w:tcBorders>
              <w:top w:val="nil"/>
              <w:left w:val="nil"/>
              <w:bottom w:val="nil"/>
              <w:right w:val="nil"/>
            </w:tcBorders>
          </w:tcPr>
          <w:p>
            <w:pPr>
              <w:pStyle w:val="11"/>
              <w:ind w:firstLine="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62" w:type="pct"/>
            <w:tcBorders>
              <w:top w:val="nil"/>
              <w:left w:val="nil"/>
              <w:bottom w:val="nil"/>
              <w:right w:val="nil"/>
            </w:tcBorders>
          </w:tcPr>
          <w:tbl>
            <w:tblPr>
              <w:tblStyle w:val="3"/>
              <w:tblW w:w="4253" w:type="dxa"/>
              <w:tblInd w:w="0" w:type="dxa"/>
              <w:tblLayout w:type="fixed"/>
              <w:tblCellMar>
                <w:top w:w="0" w:type="dxa"/>
                <w:left w:w="108" w:type="dxa"/>
                <w:bottom w:w="0" w:type="dxa"/>
                <w:right w:w="108" w:type="dxa"/>
              </w:tblCellMar>
            </w:tblPr>
            <w:tblGrid>
              <w:gridCol w:w="1701"/>
              <w:gridCol w:w="2552"/>
            </w:tblGrid>
            <w:tr>
              <w:tblPrEx>
                <w:tblCellMar>
                  <w:top w:w="0" w:type="dxa"/>
                  <w:left w:w="108" w:type="dxa"/>
                  <w:bottom w:w="0" w:type="dxa"/>
                  <w:right w:w="108" w:type="dxa"/>
                </w:tblCellMar>
              </w:tblPrEx>
              <w:tc>
                <w:tcPr>
                  <w:tcW w:w="1701" w:type="dxa"/>
                </w:tcPr>
                <w:p>
                  <w:pPr>
                    <w:pStyle w:val="11"/>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type="textWrapping"/>
                  </w:r>
                  <w:r>
                    <w:rPr>
                      <w:rFonts w:ascii="Times New Roman" w:hAnsi="Times New Roman"/>
                      <w:sz w:val="20"/>
                    </w:rPr>
                    <w:t>(підпис)</w:t>
                  </w:r>
                </w:p>
              </w:tc>
              <w:tc>
                <w:tcPr>
                  <w:tcW w:w="2552" w:type="dxa"/>
                </w:tcPr>
                <w:p>
                  <w:pPr>
                    <w:pStyle w:val="11"/>
                    <w:ind w:firstLine="0"/>
                    <w:rPr>
                      <w:rFonts w:ascii="Times New Roman" w:hAnsi="Times New Roman"/>
                      <w:sz w:val="24"/>
                      <w:lang w:val="ru-RU"/>
                    </w:rPr>
                  </w:pPr>
                  <w:r>
                    <w:rPr>
                      <w:rFonts w:ascii="Times New Roman" w:hAnsi="Times New Roman"/>
                      <w:sz w:val="24"/>
                    </w:rPr>
                    <w:t>___________________</w:t>
                  </w:r>
                </w:p>
                <w:p>
                  <w:pPr>
                    <w:pStyle w:val="11"/>
                    <w:spacing w:before="0"/>
                    <w:ind w:firstLine="0"/>
                    <w:jc w:val="center"/>
                    <w:rPr>
                      <w:rFonts w:ascii="Times New Roman" w:hAnsi="Times New Roman"/>
                      <w:sz w:val="24"/>
                    </w:rPr>
                  </w:pPr>
                  <w:r>
                    <w:rPr>
                      <w:rFonts w:ascii="Times New Roman" w:hAnsi="Times New Roman"/>
                      <w:sz w:val="20"/>
                    </w:rPr>
                    <w:t xml:space="preserve">(прізвище, ім’я та </w:t>
                  </w:r>
                  <w:r>
                    <w:rPr>
                      <w:rFonts w:ascii="Times New Roman" w:hAnsi="Times New Roman"/>
                      <w:sz w:val="20"/>
                    </w:rPr>
                    <w:br w:type="textWrapping"/>
                  </w:r>
                  <w:r>
                    <w:rPr>
                      <w:rFonts w:ascii="Times New Roman" w:hAnsi="Times New Roman"/>
                      <w:sz w:val="20"/>
                    </w:rPr>
                    <w:t>по батькові (за наявності)</w:t>
                  </w:r>
                </w:p>
              </w:tc>
            </w:tr>
          </w:tbl>
          <w:p>
            <w:pPr>
              <w:pStyle w:val="11"/>
              <w:ind w:firstLine="0"/>
              <w:rPr>
                <w:rFonts w:ascii="Times New Roman" w:hAnsi="Times New Roman"/>
                <w:color w:val="292B2C"/>
                <w:sz w:val="24"/>
                <w:lang w:eastAsia="uk-UA"/>
              </w:rPr>
            </w:pPr>
          </w:p>
        </w:tc>
        <w:tc>
          <w:tcPr>
            <w:tcW w:w="2538" w:type="pct"/>
            <w:tcBorders>
              <w:top w:val="nil"/>
              <w:left w:val="nil"/>
              <w:bottom w:val="nil"/>
              <w:right w:val="nil"/>
            </w:tcBorders>
          </w:tcPr>
          <w:tbl>
            <w:tblPr>
              <w:tblStyle w:val="3"/>
              <w:tblW w:w="4253" w:type="dxa"/>
              <w:tblInd w:w="0" w:type="dxa"/>
              <w:tblLayout w:type="fixed"/>
              <w:tblCellMar>
                <w:top w:w="0" w:type="dxa"/>
                <w:left w:w="108" w:type="dxa"/>
                <w:bottom w:w="0" w:type="dxa"/>
                <w:right w:w="108" w:type="dxa"/>
              </w:tblCellMar>
            </w:tblPr>
            <w:tblGrid>
              <w:gridCol w:w="1701"/>
              <w:gridCol w:w="2552"/>
            </w:tblGrid>
            <w:tr>
              <w:tblPrEx>
                <w:tblCellMar>
                  <w:top w:w="0" w:type="dxa"/>
                  <w:left w:w="108" w:type="dxa"/>
                  <w:bottom w:w="0" w:type="dxa"/>
                  <w:right w:w="108" w:type="dxa"/>
                </w:tblCellMar>
              </w:tblPrEx>
              <w:tc>
                <w:tcPr>
                  <w:tcW w:w="1701" w:type="dxa"/>
                </w:tcPr>
                <w:p>
                  <w:pPr>
                    <w:pStyle w:val="11"/>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type="textWrapping"/>
                  </w:r>
                  <w:r>
                    <w:rPr>
                      <w:rFonts w:ascii="Times New Roman" w:hAnsi="Times New Roman"/>
                      <w:sz w:val="20"/>
                    </w:rPr>
                    <w:t>(підпис)</w:t>
                  </w:r>
                </w:p>
              </w:tc>
              <w:tc>
                <w:tcPr>
                  <w:tcW w:w="2552" w:type="dxa"/>
                </w:tcPr>
                <w:p>
                  <w:pPr>
                    <w:pStyle w:val="11"/>
                    <w:ind w:firstLine="0"/>
                    <w:rPr>
                      <w:rFonts w:ascii="Times New Roman" w:hAnsi="Times New Roman"/>
                      <w:sz w:val="24"/>
                      <w:lang w:val="ru-RU"/>
                    </w:rPr>
                  </w:pPr>
                  <w:r>
                    <w:rPr>
                      <w:rFonts w:ascii="Times New Roman" w:hAnsi="Times New Roman"/>
                      <w:sz w:val="24"/>
                    </w:rPr>
                    <w:t>___________________</w:t>
                  </w:r>
                </w:p>
                <w:p>
                  <w:pPr>
                    <w:pStyle w:val="11"/>
                    <w:spacing w:before="0"/>
                    <w:ind w:firstLine="0"/>
                    <w:jc w:val="center"/>
                    <w:rPr>
                      <w:rFonts w:ascii="Times New Roman" w:hAnsi="Times New Roman"/>
                      <w:sz w:val="24"/>
                    </w:rPr>
                  </w:pPr>
                  <w:r>
                    <w:rPr>
                      <w:rFonts w:ascii="Times New Roman" w:hAnsi="Times New Roman"/>
                      <w:sz w:val="20"/>
                    </w:rPr>
                    <w:t xml:space="preserve">(прізвище, ім’я та </w:t>
                  </w:r>
                  <w:r>
                    <w:rPr>
                      <w:rFonts w:ascii="Times New Roman" w:hAnsi="Times New Roman"/>
                      <w:sz w:val="20"/>
                    </w:rPr>
                    <w:br w:type="textWrapping"/>
                  </w:r>
                  <w:r>
                    <w:rPr>
                      <w:rFonts w:ascii="Times New Roman" w:hAnsi="Times New Roman"/>
                      <w:sz w:val="20"/>
                    </w:rPr>
                    <w:t>по батькові (за наявності)</w:t>
                  </w:r>
                </w:p>
              </w:tc>
            </w:tr>
          </w:tbl>
          <w:p>
            <w:pPr>
              <w:pStyle w:val="11"/>
              <w:ind w:firstLine="0"/>
              <w:rPr>
                <w:rFonts w:ascii="Times New Roman" w:hAnsi="Times New Roman"/>
                <w:color w:val="292B2C"/>
                <w:sz w:val="24"/>
                <w:lang w:eastAsia="uk-UA"/>
              </w:rPr>
            </w:pPr>
          </w:p>
        </w:tc>
      </w:tr>
    </w:tbl>
    <w:p>
      <w:pPr>
        <w:rPr>
          <w:rFonts w:ascii="Times New Roman" w:hAnsi="Times New Roman"/>
          <w:sz w:val="24"/>
          <w:szCs w:val="24"/>
        </w:rPr>
      </w:pPr>
    </w:p>
    <w:p>
      <w:pPr>
        <w:spacing w:before="120"/>
        <w:rPr>
          <w:rFonts w:ascii="Times New Roman" w:hAnsi="Times New Roman"/>
          <w:sz w:val="24"/>
          <w:szCs w:val="24"/>
        </w:rPr>
      </w:pPr>
      <w:r>
        <w:rPr>
          <w:rFonts w:ascii="Times New Roman" w:hAnsi="Times New Roman"/>
          <w:sz w:val="24"/>
          <w:szCs w:val="24"/>
        </w:rPr>
        <w:t>_____________</w:t>
      </w:r>
    </w:p>
    <w:p>
      <w:pPr>
        <w:spacing w:before="120"/>
        <w:ind w:firstLine="567"/>
        <w:jc w:val="both"/>
        <w:rPr>
          <w:rFonts w:ascii="Times New Roman" w:hAnsi="Times New Roman"/>
          <w:sz w:val="20"/>
          <w:szCs w:val="24"/>
        </w:rPr>
      </w:pPr>
      <w:r>
        <w:rPr>
          <w:rFonts w:ascii="Times New Roman" w:hAnsi="Times New Roman"/>
          <w:sz w:val="20"/>
          <w:szCs w:val="24"/>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pPr>
        <w:pStyle w:val="15"/>
        <w:ind w:left="6237"/>
        <w:rPr>
          <w:rFonts w:ascii="Times New Roman" w:hAnsi="Times New Roman"/>
          <w:sz w:val="24"/>
        </w:rPr>
      </w:pPr>
      <w:r>
        <w:rPr>
          <w:rFonts w:ascii="Times New Roman" w:hAnsi="Times New Roman"/>
          <w:sz w:val="24"/>
        </w:rPr>
        <w:t>Додаток 4</w:t>
      </w:r>
      <w:r>
        <w:rPr>
          <w:rFonts w:ascii="Times New Roman" w:hAnsi="Times New Roman"/>
          <w:sz w:val="24"/>
        </w:rPr>
        <w:br w:type="textWrapping"/>
      </w:r>
      <w:r>
        <w:rPr>
          <w:rFonts w:ascii="Times New Roman" w:hAnsi="Times New Roman"/>
          <w:sz w:val="24"/>
        </w:rPr>
        <w:t>до Положення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jc w:val="center"/>
        <w:rPr>
          <w:rFonts w:ascii="Times New Roman" w:hAnsi="Times New Roman"/>
          <w:sz w:val="24"/>
        </w:rPr>
      </w:pPr>
      <w:r>
        <w:rPr>
          <w:rFonts w:ascii="Times New Roman" w:hAnsi="Times New Roman"/>
          <w:sz w:val="24"/>
          <w:szCs w:val="24"/>
        </w:rPr>
        <w:t>ПРИМІРНИЙДОГОВІР</w:t>
      </w:r>
      <w:r>
        <w:rPr>
          <w:rFonts w:ascii="Times New Roman" w:hAnsi="Times New Roman"/>
          <w:sz w:val="24"/>
          <w:szCs w:val="24"/>
        </w:rPr>
        <w:br w:type="textWrapping"/>
      </w:r>
      <w:r>
        <w:rPr>
          <w:rFonts w:ascii="Times New Roman" w:hAnsi="Times New Roman"/>
          <w:sz w:val="24"/>
          <w:szCs w:val="24"/>
        </w:rPr>
        <w:t>між організатором конкурсу, адміністратором та суб’єктом господарювання на здійснення операцій із збирання та</w:t>
      </w:r>
      <w:r>
        <w:rPr>
          <w:rFonts w:ascii="Times New Roman" w:hAnsi="Times New Roman"/>
          <w:sz w:val="24"/>
          <w:szCs w:val="24"/>
        </w:rPr>
        <w:br w:type="textWrapping"/>
      </w:r>
      <w:r>
        <w:rPr>
          <w:rFonts w:ascii="Times New Roman" w:hAnsi="Times New Roman"/>
          <w:sz w:val="24"/>
          <w:szCs w:val="24"/>
        </w:rPr>
        <w:t>перевезення побутових відходів</w:t>
      </w:r>
      <w:r>
        <w:rPr>
          <w:rFonts w:ascii="Times New Roman" w:hAnsi="Times New Roman"/>
          <w:sz w:val="24"/>
        </w:rPr>
        <w:t xml:space="preserve"> </w:t>
      </w:r>
    </w:p>
    <w:tbl>
      <w:tblPr>
        <w:tblStyle w:val="3"/>
        <w:tblW w:w="0" w:type="auto"/>
        <w:tblInd w:w="0" w:type="dxa"/>
        <w:tblLayout w:type="autofit"/>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Borders>
              <w:top w:val="nil"/>
              <w:left w:val="nil"/>
              <w:bottom w:val="nil"/>
              <w:right w:val="nil"/>
            </w:tcBorders>
          </w:tcPr>
          <w:p>
            <w:pPr>
              <w:pStyle w:val="11"/>
              <w:ind w:firstLine="0"/>
              <w:jc w:val="both"/>
              <w:rPr>
                <w:rFonts w:ascii="Times New Roman" w:hAnsi="Times New Roman"/>
                <w:sz w:val="24"/>
                <w:lang w:val="en-US"/>
              </w:rPr>
            </w:pPr>
            <w:r>
              <w:rPr>
                <w:rFonts w:ascii="Times New Roman" w:hAnsi="Times New Roman"/>
                <w:sz w:val="24"/>
              </w:rPr>
              <w:t>_______________________________</w:t>
            </w:r>
          </w:p>
          <w:p>
            <w:pPr>
              <w:pStyle w:val="11"/>
              <w:spacing w:before="0"/>
              <w:ind w:right="664" w:firstLine="0"/>
              <w:jc w:val="center"/>
              <w:rPr>
                <w:rFonts w:ascii="Times New Roman" w:hAnsi="Times New Roman"/>
                <w:sz w:val="24"/>
                <w:lang w:val="en-US"/>
              </w:rPr>
            </w:pPr>
            <w:r>
              <w:rPr>
                <w:rFonts w:ascii="Times New Roman" w:hAnsi="Times New Roman"/>
                <w:sz w:val="20"/>
              </w:rPr>
              <w:t>(найменування населеного пункту)</w:t>
            </w:r>
          </w:p>
        </w:tc>
        <w:tc>
          <w:tcPr>
            <w:tcW w:w="4644" w:type="dxa"/>
            <w:tcBorders>
              <w:top w:val="nil"/>
              <w:left w:val="nil"/>
              <w:bottom w:val="nil"/>
              <w:right w:val="nil"/>
            </w:tcBorders>
          </w:tcPr>
          <w:p>
            <w:pPr>
              <w:pStyle w:val="11"/>
              <w:ind w:firstLine="0"/>
              <w:jc w:val="right"/>
              <w:rPr>
                <w:rFonts w:ascii="Times New Roman" w:hAnsi="Times New Roman"/>
                <w:sz w:val="24"/>
                <w:lang w:val="en-US"/>
              </w:rPr>
            </w:pPr>
            <w:r>
              <w:rPr>
                <w:rFonts w:ascii="Times New Roman" w:hAnsi="Times New Roman"/>
                <w:sz w:val="24"/>
              </w:rPr>
              <w:t>_____ ___________ ___ р.</w:t>
            </w:r>
          </w:p>
        </w:tc>
      </w:tr>
    </w:tbl>
    <w:p>
      <w:pPr>
        <w:pStyle w:val="11"/>
        <w:tabs>
          <w:tab w:val="left" w:pos="9071"/>
        </w:tabs>
        <w:jc w:val="both"/>
        <w:rPr>
          <w:rFonts w:ascii="Times New Roman" w:hAnsi="Times New Roman"/>
          <w:sz w:val="24"/>
          <w:u w:val="single"/>
          <w:lang w:val="en-US"/>
        </w:rPr>
      </w:pPr>
      <w:r>
        <w:rPr>
          <w:rFonts w:ascii="Times New Roman" w:hAnsi="Times New Roman"/>
          <w:sz w:val="24"/>
          <w:u w:val="single"/>
          <w:lang w:val="en-US"/>
        </w:rPr>
        <w:tab/>
      </w:r>
    </w:p>
    <w:p>
      <w:pPr>
        <w:pStyle w:val="11"/>
        <w:spacing w:before="0"/>
        <w:jc w:val="center"/>
        <w:rPr>
          <w:rFonts w:ascii="Times New Roman" w:hAnsi="Times New Roman"/>
          <w:sz w:val="20"/>
        </w:rPr>
      </w:pPr>
      <w:r>
        <w:rPr>
          <w:rFonts w:ascii="Times New Roman" w:hAnsi="Times New Roman"/>
          <w:sz w:val="20"/>
        </w:rPr>
        <w:t>(найменування організатора конкурсу)</w:t>
      </w:r>
    </w:p>
    <w:p>
      <w:pPr>
        <w:pStyle w:val="11"/>
        <w:tabs>
          <w:tab w:val="left" w:pos="9071"/>
        </w:tabs>
        <w:spacing w:before="0"/>
        <w:ind w:firstLine="0"/>
        <w:jc w:val="both"/>
        <w:rPr>
          <w:rFonts w:ascii="Times New Roman" w:hAnsi="Times New Roman"/>
          <w:sz w:val="24"/>
          <w:u w:val="single"/>
          <w:lang w:val="en-US"/>
        </w:rPr>
      </w:pPr>
      <w:r>
        <w:rPr>
          <w:rFonts w:ascii="Times New Roman" w:hAnsi="Times New Roman"/>
          <w:sz w:val="24"/>
        </w:rPr>
        <w:t xml:space="preserve">в особі </w:t>
      </w:r>
      <w:r>
        <w:rPr>
          <w:rFonts w:ascii="Times New Roman" w:hAnsi="Times New Roman"/>
          <w:sz w:val="24"/>
          <w:u w:val="single"/>
          <w:lang w:val="en-US"/>
        </w:rPr>
        <w:tab/>
      </w:r>
    </w:p>
    <w:p>
      <w:pPr>
        <w:pStyle w:val="11"/>
        <w:spacing w:before="0"/>
        <w:ind w:firstLine="992"/>
        <w:jc w:val="center"/>
        <w:rPr>
          <w:rFonts w:ascii="Times New Roman" w:hAnsi="Times New Roman"/>
          <w:sz w:val="20"/>
        </w:rPr>
      </w:pPr>
      <w:r>
        <w:rPr>
          <w:rFonts w:ascii="Times New Roman" w:hAnsi="Times New Roman"/>
          <w:sz w:val="20"/>
        </w:rPr>
        <w:t>(посада, прізвище, ім’я та по батькові (за наявності)</w:t>
      </w:r>
    </w:p>
    <w:p>
      <w:pPr>
        <w:pStyle w:val="11"/>
        <w:tabs>
          <w:tab w:val="left" w:pos="9071"/>
        </w:tabs>
        <w:spacing w:before="0"/>
        <w:ind w:firstLine="0"/>
        <w:jc w:val="both"/>
        <w:rPr>
          <w:rFonts w:ascii="Times New Roman" w:hAnsi="Times New Roman"/>
          <w:sz w:val="24"/>
        </w:rPr>
      </w:pPr>
      <w:r>
        <w:rPr>
          <w:rFonts w:ascii="Times New Roman" w:hAnsi="Times New Roman"/>
          <w:sz w:val="24"/>
          <w:u w:val="single"/>
          <w:lang w:val="ru-RU"/>
        </w:rPr>
        <w:tab/>
      </w:r>
      <w:r>
        <w:rPr>
          <w:rFonts w:ascii="Times New Roman" w:hAnsi="Times New Roman"/>
          <w:sz w:val="24"/>
        </w:rPr>
        <w:t>,</w:t>
      </w:r>
    </w:p>
    <w:p>
      <w:pPr>
        <w:pStyle w:val="11"/>
        <w:tabs>
          <w:tab w:val="left" w:pos="9071"/>
        </w:tabs>
        <w:ind w:firstLine="0"/>
        <w:jc w:val="both"/>
        <w:rPr>
          <w:rFonts w:ascii="Times New Roman" w:hAnsi="Times New Roman"/>
          <w:sz w:val="24"/>
          <w:u w:val="single"/>
        </w:rPr>
      </w:pPr>
      <w:r>
        <w:rPr>
          <w:rFonts w:ascii="Times New Roman" w:hAnsi="Times New Roman"/>
          <w:sz w:val="24"/>
        </w:rPr>
        <w:t xml:space="preserve">що діє на підставі Законів України “Про місцеве самоврядування в Україні”, “Про місцеві державні адміністрації”, “Про управління відходами” (далі - замовник), з однієї сторони, </w:t>
      </w:r>
      <w:r>
        <w:rPr>
          <w:rFonts w:ascii="Times New Roman" w:hAnsi="Times New Roman"/>
          <w:sz w:val="24"/>
          <w:u w:val="single"/>
        </w:rPr>
        <w:tab/>
      </w:r>
    </w:p>
    <w:p>
      <w:pPr>
        <w:pStyle w:val="11"/>
        <w:tabs>
          <w:tab w:val="left" w:pos="9071"/>
        </w:tabs>
        <w:ind w:firstLine="0"/>
        <w:jc w:val="both"/>
        <w:rPr>
          <w:rFonts w:ascii="Times New Roman" w:hAnsi="Times New Roman"/>
          <w:sz w:val="24"/>
          <w:u w:val="single"/>
        </w:rPr>
      </w:pPr>
      <w:r>
        <w:rPr>
          <w:rFonts w:ascii="Times New Roman" w:hAnsi="Times New Roman"/>
          <w:sz w:val="24"/>
          <w:u w:val="single"/>
        </w:rPr>
        <w:tab/>
      </w:r>
    </w:p>
    <w:p>
      <w:pPr>
        <w:pStyle w:val="11"/>
        <w:spacing w:before="0"/>
        <w:jc w:val="center"/>
        <w:rPr>
          <w:rFonts w:ascii="Times New Roman" w:hAnsi="Times New Roman"/>
          <w:sz w:val="20"/>
        </w:rPr>
      </w:pPr>
      <w:r>
        <w:rPr>
          <w:rFonts w:ascii="Times New Roman" w:hAnsi="Times New Roman"/>
          <w:sz w:val="20"/>
        </w:rPr>
        <w:t>(найменування адміністратора послуги),</w:t>
      </w:r>
    </w:p>
    <w:p>
      <w:pPr>
        <w:pStyle w:val="11"/>
        <w:tabs>
          <w:tab w:val="left" w:pos="9071"/>
        </w:tabs>
        <w:spacing w:before="0"/>
        <w:ind w:firstLine="0"/>
        <w:jc w:val="both"/>
        <w:rPr>
          <w:rFonts w:ascii="Times New Roman" w:hAnsi="Times New Roman"/>
          <w:sz w:val="24"/>
          <w:u w:val="single"/>
        </w:rPr>
      </w:pPr>
      <w:r>
        <w:rPr>
          <w:rFonts w:ascii="Times New Roman" w:hAnsi="Times New Roman"/>
          <w:sz w:val="24"/>
        </w:rPr>
        <w:t xml:space="preserve">в особі </w:t>
      </w:r>
      <w:r>
        <w:rPr>
          <w:rFonts w:ascii="Times New Roman" w:hAnsi="Times New Roman"/>
          <w:sz w:val="24"/>
          <w:u w:val="single"/>
        </w:rPr>
        <w:tab/>
      </w:r>
      <w:r>
        <w:rPr>
          <w:rFonts w:ascii="Times New Roman" w:hAnsi="Times New Roman"/>
          <w:sz w:val="24"/>
        </w:rPr>
        <w:t>,</w:t>
      </w:r>
    </w:p>
    <w:p>
      <w:pPr>
        <w:pStyle w:val="11"/>
        <w:spacing w:before="0"/>
        <w:ind w:firstLine="0"/>
        <w:jc w:val="center"/>
        <w:rPr>
          <w:rFonts w:ascii="Times New Roman" w:hAnsi="Times New Roman"/>
          <w:sz w:val="20"/>
        </w:rPr>
      </w:pPr>
      <w:r>
        <w:rPr>
          <w:rFonts w:ascii="Times New Roman" w:hAnsi="Times New Roman"/>
          <w:sz w:val="20"/>
        </w:rPr>
        <w:t>(посада, прізвище, ім’я та по батькові (за наявності)</w:t>
      </w:r>
    </w:p>
    <w:p>
      <w:pPr>
        <w:pStyle w:val="11"/>
        <w:tabs>
          <w:tab w:val="left" w:pos="9071"/>
        </w:tabs>
        <w:ind w:firstLine="0"/>
        <w:jc w:val="both"/>
        <w:rPr>
          <w:rFonts w:ascii="Times New Roman" w:hAnsi="Times New Roman"/>
          <w:sz w:val="24"/>
          <w:u w:val="single"/>
        </w:rPr>
      </w:pPr>
      <w:r>
        <w:rPr>
          <w:rFonts w:ascii="Times New Roman" w:hAnsi="Times New Roman"/>
          <w:sz w:val="24"/>
        </w:rPr>
        <w:t xml:space="preserve">що діє на підставі </w:t>
      </w:r>
      <w:r>
        <w:rPr>
          <w:rFonts w:ascii="Times New Roman" w:hAnsi="Times New Roman"/>
          <w:sz w:val="24"/>
          <w:u w:val="single"/>
        </w:rPr>
        <w:tab/>
      </w:r>
      <w:r>
        <w:rPr>
          <w:rFonts w:ascii="Times New Roman" w:hAnsi="Times New Roman"/>
          <w:sz w:val="24"/>
        </w:rPr>
        <w:t>,</w:t>
      </w:r>
    </w:p>
    <w:p>
      <w:pPr>
        <w:pStyle w:val="11"/>
        <w:spacing w:before="0"/>
        <w:ind w:firstLine="2410"/>
        <w:jc w:val="center"/>
        <w:rPr>
          <w:rFonts w:ascii="Times New Roman" w:hAnsi="Times New Roman"/>
          <w:sz w:val="20"/>
        </w:rPr>
      </w:pPr>
      <w:r>
        <w:rPr>
          <w:rFonts w:ascii="Times New Roman" w:hAnsi="Times New Roman"/>
          <w:sz w:val="20"/>
        </w:rPr>
        <w:t>(назва, дата і номер документа)</w:t>
      </w:r>
    </w:p>
    <w:p>
      <w:pPr>
        <w:pStyle w:val="11"/>
        <w:tabs>
          <w:tab w:val="left" w:pos="9071"/>
        </w:tabs>
        <w:spacing w:before="0"/>
        <w:ind w:firstLine="0"/>
        <w:jc w:val="both"/>
        <w:rPr>
          <w:rFonts w:ascii="Times New Roman" w:hAnsi="Times New Roman"/>
          <w:sz w:val="24"/>
          <w:u w:val="single"/>
        </w:rPr>
      </w:pPr>
      <w:r>
        <w:rPr>
          <w:rFonts w:ascii="Times New Roman" w:hAnsi="Times New Roman"/>
          <w:sz w:val="24"/>
        </w:rPr>
        <w:t xml:space="preserve">затвердженого </w:t>
      </w:r>
      <w:r>
        <w:rPr>
          <w:rFonts w:ascii="Times New Roman" w:hAnsi="Times New Roman"/>
          <w:sz w:val="24"/>
          <w:u w:val="single"/>
        </w:rPr>
        <w:tab/>
      </w:r>
    </w:p>
    <w:p>
      <w:pPr>
        <w:pStyle w:val="11"/>
        <w:spacing w:before="0"/>
        <w:jc w:val="center"/>
        <w:rPr>
          <w:rFonts w:ascii="Times New Roman" w:hAnsi="Times New Roman"/>
          <w:sz w:val="20"/>
        </w:rPr>
      </w:pPr>
      <w:r>
        <w:rPr>
          <w:rFonts w:ascii="Times New Roman" w:hAnsi="Times New Roman"/>
          <w:sz w:val="20"/>
        </w:rPr>
        <w:t>(найменування органу)</w:t>
      </w:r>
    </w:p>
    <w:p>
      <w:pPr>
        <w:pStyle w:val="11"/>
        <w:tabs>
          <w:tab w:val="left" w:pos="9071"/>
        </w:tabs>
        <w:ind w:firstLine="0"/>
        <w:jc w:val="both"/>
        <w:rPr>
          <w:rFonts w:ascii="Times New Roman" w:hAnsi="Times New Roman"/>
          <w:sz w:val="24"/>
          <w:u w:val="single"/>
        </w:rPr>
      </w:pPr>
      <w:r>
        <w:rPr>
          <w:rFonts w:ascii="Times New Roman" w:hAnsi="Times New Roman"/>
          <w:sz w:val="24"/>
        </w:rPr>
        <w:t xml:space="preserve">(далі - виконавець), з другої сторони, і </w:t>
      </w:r>
      <w:r>
        <w:rPr>
          <w:rFonts w:ascii="Times New Roman" w:hAnsi="Times New Roman"/>
          <w:sz w:val="24"/>
          <w:u w:val="single"/>
        </w:rPr>
        <w:tab/>
      </w:r>
    </w:p>
    <w:p>
      <w:pPr>
        <w:pStyle w:val="11"/>
        <w:spacing w:before="0"/>
        <w:ind w:right="850"/>
        <w:jc w:val="right"/>
        <w:rPr>
          <w:rFonts w:ascii="Times New Roman" w:hAnsi="Times New Roman"/>
          <w:sz w:val="20"/>
        </w:rPr>
      </w:pPr>
      <w:r>
        <w:rPr>
          <w:rFonts w:ascii="Times New Roman" w:hAnsi="Times New Roman"/>
          <w:sz w:val="20"/>
        </w:rPr>
        <w:t xml:space="preserve"> (найменування суб’єкта господарювання,</w:t>
      </w:r>
    </w:p>
    <w:p>
      <w:pPr>
        <w:pStyle w:val="11"/>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pPr>
        <w:pStyle w:val="11"/>
        <w:spacing w:before="0"/>
        <w:jc w:val="center"/>
        <w:rPr>
          <w:rFonts w:ascii="Times New Roman" w:hAnsi="Times New Roman"/>
          <w:sz w:val="20"/>
        </w:rPr>
      </w:pPr>
      <w:r>
        <w:rPr>
          <w:rFonts w:ascii="Times New Roman" w:hAnsi="Times New Roman"/>
          <w:sz w:val="20"/>
        </w:rPr>
        <w:t>що здійснює збирання та перевезення)</w:t>
      </w:r>
    </w:p>
    <w:p>
      <w:pPr>
        <w:pStyle w:val="11"/>
        <w:tabs>
          <w:tab w:val="left" w:pos="9071"/>
        </w:tabs>
        <w:spacing w:before="0"/>
        <w:ind w:firstLine="0"/>
        <w:jc w:val="both"/>
        <w:rPr>
          <w:rFonts w:ascii="Times New Roman" w:hAnsi="Times New Roman"/>
          <w:sz w:val="24"/>
          <w:u w:val="single"/>
        </w:rPr>
      </w:pPr>
      <w:r>
        <w:rPr>
          <w:rFonts w:ascii="Times New Roman" w:hAnsi="Times New Roman"/>
          <w:sz w:val="24"/>
        </w:rPr>
        <w:t xml:space="preserve">в особі </w:t>
      </w:r>
      <w:r>
        <w:rPr>
          <w:rFonts w:ascii="Times New Roman" w:hAnsi="Times New Roman"/>
          <w:sz w:val="24"/>
          <w:u w:val="single"/>
        </w:rPr>
        <w:tab/>
      </w:r>
      <w:r>
        <w:rPr>
          <w:rFonts w:ascii="Times New Roman" w:hAnsi="Times New Roman"/>
          <w:sz w:val="24"/>
        </w:rPr>
        <w:t>,</w:t>
      </w:r>
    </w:p>
    <w:p>
      <w:pPr>
        <w:pStyle w:val="11"/>
        <w:spacing w:before="0"/>
        <w:jc w:val="center"/>
        <w:rPr>
          <w:rFonts w:ascii="Times New Roman" w:hAnsi="Times New Roman"/>
          <w:sz w:val="20"/>
        </w:rPr>
      </w:pPr>
      <w:r>
        <w:rPr>
          <w:rFonts w:ascii="Times New Roman" w:hAnsi="Times New Roman"/>
          <w:sz w:val="20"/>
        </w:rPr>
        <w:t>(посада, прізвище, ім’я та по батькові</w:t>
      </w:r>
      <w:r>
        <w:rPr>
          <w:rFonts w:ascii="Times New Roman" w:hAnsi="Times New Roman"/>
          <w:sz w:val="20"/>
          <w:lang w:val="ru-RU"/>
        </w:rPr>
        <w:t xml:space="preserve"> </w:t>
      </w:r>
      <w:r>
        <w:rPr>
          <w:rFonts w:ascii="Times New Roman" w:hAnsi="Times New Roman"/>
          <w:sz w:val="20"/>
        </w:rPr>
        <w:t>(за наявності)</w:t>
      </w:r>
    </w:p>
    <w:p>
      <w:pPr>
        <w:pStyle w:val="11"/>
        <w:tabs>
          <w:tab w:val="left" w:pos="9071"/>
        </w:tabs>
        <w:spacing w:before="0"/>
        <w:ind w:firstLine="0"/>
        <w:jc w:val="both"/>
        <w:rPr>
          <w:rFonts w:ascii="Times New Roman" w:hAnsi="Times New Roman"/>
          <w:sz w:val="24"/>
          <w:u w:val="single"/>
        </w:rPr>
      </w:pPr>
      <w:r>
        <w:rPr>
          <w:rFonts w:ascii="Times New Roman" w:hAnsi="Times New Roman"/>
          <w:sz w:val="24"/>
        </w:rPr>
        <w:t xml:space="preserve">що діє на підставі </w:t>
      </w:r>
      <w:r>
        <w:rPr>
          <w:rFonts w:ascii="Times New Roman" w:hAnsi="Times New Roman"/>
          <w:sz w:val="24"/>
          <w:u w:val="single"/>
        </w:rPr>
        <w:tab/>
      </w:r>
      <w:r>
        <w:rPr>
          <w:rFonts w:ascii="Times New Roman" w:hAnsi="Times New Roman"/>
          <w:sz w:val="24"/>
        </w:rPr>
        <w:t>,</w:t>
      </w:r>
    </w:p>
    <w:p>
      <w:pPr>
        <w:pStyle w:val="11"/>
        <w:spacing w:before="0"/>
        <w:ind w:firstLine="2268"/>
        <w:jc w:val="center"/>
        <w:rPr>
          <w:rFonts w:ascii="Times New Roman" w:hAnsi="Times New Roman"/>
          <w:sz w:val="20"/>
        </w:rPr>
      </w:pPr>
      <w:r>
        <w:rPr>
          <w:rFonts w:ascii="Times New Roman" w:hAnsi="Times New Roman"/>
          <w:sz w:val="20"/>
        </w:rPr>
        <w:t>(назва, дата і номер документа)</w:t>
      </w:r>
    </w:p>
    <w:p>
      <w:pPr>
        <w:pStyle w:val="11"/>
        <w:tabs>
          <w:tab w:val="left" w:pos="9071"/>
        </w:tabs>
        <w:spacing w:before="0"/>
        <w:ind w:firstLine="0"/>
        <w:jc w:val="both"/>
        <w:rPr>
          <w:rFonts w:ascii="Times New Roman" w:hAnsi="Times New Roman"/>
          <w:sz w:val="24"/>
          <w:u w:val="single"/>
        </w:rPr>
      </w:pPr>
      <w:r>
        <w:rPr>
          <w:rFonts w:ascii="Times New Roman" w:hAnsi="Times New Roman"/>
          <w:sz w:val="24"/>
        </w:rPr>
        <w:t xml:space="preserve">затвердженого </w:t>
      </w:r>
      <w:r>
        <w:rPr>
          <w:rFonts w:ascii="Times New Roman" w:hAnsi="Times New Roman"/>
          <w:sz w:val="24"/>
          <w:u w:val="single"/>
        </w:rPr>
        <w:tab/>
      </w:r>
    </w:p>
    <w:p>
      <w:pPr>
        <w:pStyle w:val="11"/>
        <w:spacing w:before="0"/>
        <w:ind w:left="1985" w:firstLine="0"/>
        <w:jc w:val="center"/>
        <w:rPr>
          <w:rFonts w:ascii="Times New Roman" w:hAnsi="Times New Roman"/>
          <w:sz w:val="20"/>
        </w:rPr>
      </w:pPr>
      <w:r>
        <w:rPr>
          <w:rFonts w:ascii="Times New Roman" w:hAnsi="Times New Roman"/>
          <w:sz w:val="20"/>
        </w:rPr>
        <w:t>(найменування органу)</w:t>
      </w:r>
    </w:p>
    <w:p>
      <w:pPr>
        <w:pStyle w:val="11"/>
        <w:spacing w:before="0"/>
        <w:ind w:firstLine="0"/>
        <w:jc w:val="both"/>
        <w:rPr>
          <w:rFonts w:ascii="Times New Roman" w:hAnsi="Times New Roman"/>
          <w:sz w:val="24"/>
        </w:rPr>
      </w:pPr>
      <w:r>
        <w:rPr>
          <w:rFonts w:ascii="Times New Roman" w:hAnsi="Times New Roman"/>
          <w:sz w:val="24"/>
        </w:rPr>
        <w:t>(далі - співвиконавець), з третьої сторони, відповідно до рішення (розпорядження) від ______________№____________</w:t>
      </w:r>
    </w:p>
    <w:p>
      <w:pPr>
        <w:pStyle w:val="11"/>
        <w:tabs>
          <w:tab w:val="left" w:pos="9071"/>
        </w:tabs>
        <w:ind w:firstLine="0"/>
        <w:jc w:val="both"/>
        <w:rPr>
          <w:rFonts w:ascii="Times New Roman" w:hAnsi="Times New Roman"/>
          <w:sz w:val="24"/>
          <w:u w:val="single"/>
        </w:rPr>
      </w:pPr>
      <w:r>
        <w:rPr>
          <w:rFonts w:ascii="Times New Roman" w:hAnsi="Times New Roman"/>
          <w:sz w:val="24"/>
          <w:u w:val="single"/>
        </w:rPr>
        <w:tab/>
      </w:r>
    </w:p>
    <w:p>
      <w:pPr>
        <w:pStyle w:val="11"/>
        <w:spacing w:before="0"/>
        <w:ind w:firstLine="0"/>
        <w:jc w:val="center"/>
        <w:rPr>
          <w:rFonts w:ascii="Times New Roman" w:hAnsi="Times New Roman"/>
          <w:sz w:val="20"/>
        </w:rPr>
      </w:pPr>
      <w:r>
        <w:rPr>
          <w:rFonts w:ascii="Times New Roman" w:hAnsi="Times New Roman"/>
          <w:sz w:val="20"/>
        </w:rPr>
        <w:t>(найменування організатора конкурсу)</w:t>
      </w:r>
    </w:p>
    <w:p>
      <w:pPr>
        <w:pStyle w:val="11"/>
        <w:ind w:firstLine="0"/>
        <w:jc w:val="both"/>
        <w:rPr>
          <w:rFonts w:ascii="Times New Roman" w:hAnsi="Times New Roman"/>
          <w:sz w:val="24"/>
        </w:rPr>
      </w:pPr>
      <w:r>
        <w:rPr>
          <w:rFonts w:ascii="Times New Roman" w:hAnsi="Times New Roman"/>
          <w:sz w:val="24"/>
        </w:rPr>
        <w:t>уклали цей договір про таке.</w:t>
      </w:r>
    </w:p>
    <w:p>
      <w:pPr>
        <w:pStyle w:val="11"/>
        <w:spacing w:before="360" w:after="240"/>
        <w:ind w:firstLine="0"/>
        <w:jc w:val="center"/>
        <w:rPr>
          <w:rFonts w:ascii="Times New Roman" w:hAnsi="Times New Roman"/>
          <w:sz w:val="24"/>
        </w:rPr>
      </w:pPr>
      <w:r>
        <w:rPr>
          <w:rFonts w:ascii="Times New Roman" w:hAnsi="Times New Roman"/>
          <w:sz w:val="24"/>
        </w:rPr>
        <w:t>Предмет договору</w:t>
      </w:r>
    </w:p>
    <w:p>
      <w:pPr>
        <w:pStyle w:val="11"/>
        <w:tabs>
          <w:tab w:val="left" w:pos="9071"/>
        </w:tabs>
        <w:jc w:val="both"/>
        <w:rPr>
          <w:rFonts w:ascii="Times New Roman" w:hAnsi="Times New Roman"/>
          <w:sz w:val="24"/>
        </w:rPr>
      </w:pPr>
      <w:r>
        <w:rPr>
          <w:rFonts w:ascii="Times New Roman" w:hAnsi="Times New Roman"/>
          <w:sz w:val="24"/>
        </w:rPr>
        <w:t xml:space="preserve">1. Співвиконавець зобов’язується надавати послугу із </w:t>
      </w:r>
      <w:r>
        <w:rPr>
          <w:rFonts w:ascii="Times New Roman" w:hAnsi="Times New Roman"/>
          <w:sz w:val="24"/>
          <w:lang w:eastAsia="uk-UA"/>
        </w:rPr>
        <w:t>збирання та перевезення побутових відходів</w:t>
      </w:r>
      <w:r>
        <w:rPr>
          <w:rFonts w:ascii="Times New Roman" w:hAnsi="Times New Roman"/>
          <w:sz w:val="24"/>
        </w:rPr>
        <w:t xml:space="preserve"> (далі - послуга) відповідної якості згідно з графіком на території </w:t>
      </w:r>
      <w:r>
        <w:rPr>
          <w:rFonts w:ascii="Times New Roman" w:hAnsi="Times New Roman"/>
          <w:sz w:val="24"/>
          <w:u w:val="single"/>
        </w:rPr>
        <w:tab/>
      </w:r>
      <w:r>
        <w:rPr>
          <w:rFonts w:ascii="Times New Roman" w:hAnsi="Times New Roman"/>
          <w:sz w:val="24"/>
        </w:rPr>
        <w:t>,</w:t>
      </w:r>
    </w:p>
    <w:p>
      <w:pPr>
        <w:pStyle w:val="11"/>
        <w:tabs>
          <w:tab w:val="left" w:pos="9071"/>
        </w:tabs>
        <w:ind w:firstLine="0"/>
        <w:jc w:val="both"/>
        <w:rPr>
          <w:rFonts w:ascii="Times New Roman" w:hAnsi="Times New Roman"/>
          <w:sz w:val="24"/>
          <w:u w:val="single"/>
        </w:rPr>
      </w:pPr>
      <w:r>
        <w:rPr>
          <w:rFonts w:ascii="Times New Roman" w:hAnsi="Times New Roman"/>
          <w:sz w:val="24"/>
          <w:u w:val="single"/>
        </w:rPr>
        <w:tab/>
      </w:r>
    </w:p>
    <w:p>
      <w:pPr>
        <w:pStyle w:val="11"/>
        <w:spacing w:before="0"/>
        <w:ind w:firstLine="0"/>
        <w:jc w:val="center"/>
        <w:rPr>
          <w:rFonts w:ascii="Times New Roman" w:hAnsi="Times New Roman"/>
          <w:sz w:val="20"/>
          <w:lang w:eastAsia="uk-UA"/>
        </w:rPr>
      </w:pPr>
      <w:r>
        <w:rPr>
          <w:rFonts w:ascii="Times New Roman" w:hAnsi="Times New Roman"/>
          <w:sz w:val="20"/>
          <w:lang w:eastAsia="uk-UA"/>
        </w:rPr>
        <w:t>(найменування відповідного населеного пункту чи його частини, визначені об’єктом конкурсу)</w:t>
      </w:r>
    </w:p>
    <w:p>
      <w:pPr>
        <w:pStyle w:val="11"/>
        <w:tabs>
          <w:tab w:val="left" w:pos="9071"/>
        </w:tabs>
        <w:ind w:firstLine="0"/>
        <w:jc w:val="both"/>
        <w:rPr>
          <w:rFonts w:ascii="Times New Roman" w:hAnsi="Times New Roman"/>
          <w:sz w:val="24"/>
          <w:u w:val="single"/>
        </w:rPr>
      </w:pPr>
      <w:r>
        <w:rPr>
          <w:rFonts w:ascii="Times New Roman" w:hAnsi="Times New Roman"/>
          <w:sz w:val="24"/>
        </w:rPr>
        <w:t xml:space="preserve">та відповідно до правил благоустрою території населеного пункту, затверджених </w:t>
      </w:r>
      <w:r>
        <w:rPr>
          <w:rFonts w:ascii="Times New Roman" w:hAnsi="Times New Roman"/>
          <w:sz w:val="24"/>
          <w:u w:val="single"/>
        </w:rPr>
        <w:tab/>
      </w:r>
    </w:p>
    <w:p>
      <w:pPr>
        <w:pStyle w:val="11"/>
        <w:tabs>
          <w:tab w:val="left" w:pos="9071"/>
        </w:tabs>
        <w:ind w:firstLine="0"/>
        <w:jc w:val="both"/>
        <w:rPr>
          <w:rFonts w:ascii="Times New Roman" w:hAnsi="Times New Roman"/>
          <w:sz w:val="24"/>
          <w:u w:val="single"/>
        </w:rPr>
      </w:pPr>
      <w:r>
        <w:rPr>
          <w:rFonts w:ascii="Times New Roman" w:hAnsi="Times New Roman"/>
          <w:sz w:val="24"/>
          <w:u w:val="single"/>
        </w:rPr>
        <w:tab/>
      </w:r>
    </w:p>
    <w:p>
      <w:pPr>
        <w:pStyle w:val="11"/>
        <w:spacing w:before="0"/>
        <w:ind w:firstLine="0"/>
        <w:jc w:val="center"/>
        <w:rPr>
          <w:rFonts w:ascii="Times New Roman" w:hAnsi="Times New Roman"/>
          <w:sz w:val="20"/>
        </w:rPr>
      </w:pPr>
      <w:r>
        <w:rPr>
          <w:rFonts w:ascii="Times New Roman" w:hAnsi="Times New Roman"/>
          <w:sz w:val="20"/>
        </w:rPr>
        <w:t>(назва, дата та номер акта про затвердження правил благоустрою)</w:t>
      </w:r>
    </w:p>
    <w:p>
      <w:pPr>
        <w:pStyle w:val="11"/>
        <w:tabs>
          <w:tab w:val="left" w:pos="9071"/>
        </w:tabs>
        <w:ind w:firstLine="0"/>
        <w:jc w:val="both"/>
        <w:rPr>
          <w:rFonts w:ascii="Times New Roman" w:hAnsi="Times New Roman"/>
          <w:sz w:val="24"/>
          <w:u w:val="single"/>
        </w:rPr>
      </w:pPr>
      <w:r>
        <w:rPr>
          <w:rFonts w:ascii="Times New Roman" w:hAnsi="Times New Roman"/>
          <w:sz w:val="24"/>
        </w:rPr>
        <w:t xml:space="preserve">з урахуванням регіонального та місцевого планів управління відходами, затверджених </w:t>
      </w:r>
      <w:r>
        <w:rPr>
          <w:rFonts w:ascii="Times New Roman" w:hAnsi="Times New Roman"/>
          <w:sz w:val="24"/>
          <w:u w:val="single"/>
        </w:rPr>
        <w:tab/>
      </w:r>
    </w:p>
    <w:p>
      <w:pPr>
        <w:pStyle w:val="11"/>
        <w:tabs>
          <w:tab w:val="left" w:pos="9071"/>
        </w:tabs>
        <w:ind w:firstLine="0"/>
        <w:jc w:val="both"/>
        <w:rPr>
          <w:rFonts w:ascii="Times New Roman" w:hAnsi="Times New Roman"/>
          <w:sz w:val="24"/>
          <w:u w:val="single"/>
        </w:rPr>
      </w:pPr>
      <w:r>
        <w:rPr>
          <w:rFonts w:ascii="Times New Roman" w:hAnsi="Times New Roman"/>
          <w:sz w:val="24"/>
          <w:u w:val="single"/>
        </w:rPr>
        <w:tab/>
      </w:r>
    </w:p>
    <w:p>
      <w:pPr>
        <w:pStyle w:val="11"/>
        <w:spacing w:before="0"/>
        <w:ind w:firstLine="0"/>
        <w:jc w:val="center"/>
        <w:rPr>
          <w:rFonts w:ascii="Times New Roman" w:hAnsi="Times New Roman"/>
          <w:sz w:val="20"/>
        </w:rPr>
      </w:pPr>
      <w:r>
        <w:rPr>
          <w:rFonts w:ascii="Times New Roman" w:hAnsi="Times New Roman"/>
          <w:sz w:val="20"/>
        </w:rPr>
        <w:t>(назва, дата та номер акта про затвердження</w:t>
      </w:r>
    </w:p>
    <w:p>
      <w:pPr>
        <w:pStyle w:val="11"/>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pPr>
        <w:pStyle w:val="11"/>
        <w:spacing w:before="0"/>
        <w:ind w:firstLine="0"/>
        <w:jc w:val="center"/>
        <w:rPr>
          <w:rFonts w:ascii="Times New Roman" w:hAnsi="Times New Roman"/>
          <w:sz w:val="20"/>
        </w:rPr>
      </w:pPr>
      <w:r>
        <w:rPr>
          <w:rFonts w:ascii="Times New Roman" w:hAnsi="Times New Roman"/>
          <w:sz w:val="20"/>
        </w:rPr>
        <w:t>регіонального та місцевого планів управління відходами)</w:t>
      </w:r>
    </w:p>
    <w:p>
      <w:pPr>
        <w:pStyle w:val="11"/>
        <w:ind w:firstLine="0"/>
        <w:jc w:val="both"/>
        <w:rPr>
          <w:rFonts w:ascii="Times New Roman" w:hAnsi="Times New Roman"/>
          <w:sz w:val="24"/>
        </w:rPr>
      </w:pPr>
      <w:r>
        <w:rPr>
          <w:rFonts w:ascii="Times New Roman" w:hAnsi="Times New Roman"/>
          <w:sz w:val="24"/>
        </w:rPr>
        <w:t xml:space="preserve">а замовник та виконавець зобов’язуються виконати обов’язки, передбачені цим договором. </w:t>
      </w:r>
    </w:p>
    <w:p>
      <w:pPr>
        <w:pStyle w:val="11"/>
        <w:jc w:val="both"/>
        <w:rPr>
          <w:rFonts w:ascii="Times New Roman" w:hAnsi="Times New Roman"/>
          <w:sz w:val="24"/>
        </w:rPr>
      </w:pPr>
      <w:r>
        <w:rPr>
          <w:rFonts w:ascii="Times New Roman" w:hAnsi="Times New Roman"/>
          <w:sz w:val="24"/>
        </w:rPr>
        <w:t xml:space="preserve">2. Характеристика об’єкта конкурсу: </w:t>
      </w:r>
    </w:p>
    <w:p>
      <w:pPr>
        <w:pStyle w:val="11"/>
        <w:tabs>
          <w:tab w:val="left" w:pos="9071"/>
        </w:tabs>
        <w:jc w:val="both"/>
        <w:rPr>
          <w:rFonts w:ascii="Times New Roman" w:hAnsi="Times New Roman"/>
          <w:sz w:val="24"/>
          <w:u w:val="single"/>
          <w:lang w:eastAsia="uk-UA"/>
        </w:rPr>
      </w:pPr>
      <w:r>
        <w:rPr>
          <w:rFonts w:ascii="Times New Roman" w:hAnsi="Times New Roman"/>
          <w:sz w:val="24"/>
          <w:lang w:eastAsia="uk-UA"/>
        </w:rPr>
        <w:t xml:space="preserve">1) </w:t>
      </w:r>
      <w:r>
        <w:rPr>
          <w:rFonts w:ascii="Times New Roman" w:hAnsi="Times New Roman"/>
          <w:sz w:val="24"/>
          <w:u w:val="single"/>
          <w:lang w:eastAsia="uk-UA"/>
        </w:rPr>
        <w:tab/>
      </w:r>
    </w:p>
    <w:p>
      <w:pPr>
        <w:pStyle w:val="11"/>
        <w:spacing w:before="0"/>
        <w:ind w:left="851" w:firstLine="0"/>
        <w:jc w:val="center"/>
        <w:rPr>
          <w:rFonts w:ascii="Times New Roman" w:hAnsi="Times New Roman"/>
          <w:sz w:val="20"/>
          <w:lang w:eastAsia="uk-UA"/>
        </w:rPr>
      </w:pPr>
      <w:r>
        <w:rPr>
          <w:rFonts w:ascii="Times New Roman" w:hAnsi="Times New Roman"/>
          <w:sz w:val="20"/>
          <w:lang w:eastAsia="uk-UA"/>
        </w:rPr>
        <w:t xml:space="preserve">(вид (види) побутових відходів, затверджені органом місцевого самоврядування норми надання </w:t>
      </w:r>
    </w:p>
    <w:p>
      <w:pPr>
        <w:pStyle w:val="11"/>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pPr>
        <w:pStyle w:val="11"/>
        <w:spacing w:before="0"/>
        <w:ind w:firstLine="0"/>
        <w:jc w:val="center"/>
        <w:rPr>
          <w:rFonts w:ascii="Times New Roman" w:hAnsi="Times New Roman"/>
          <w:sz w:val="20"/>
          <w:lang w:eastAsia="uk-UA"/>
        </w:rPr>
      </w:pPr>
      <w:r>
        <w:rPr>
          <w:rFonts w:ascii="Times New Roman" w:hAnsi="Times New Roman"/>
          <w:sz w:val="20"/>
          <w:lang w:eastAsia="uk-UA"/>
        </w:rPr>
        <w:t>послуги з управління побутовими відходами, обсяг збирання та перевезення побутових відходів)</w:t>
      </w:r>
    </w:p>
    <w:p>
      <w:pPr>
        <w:pStyle w:val="11"/>
        <w:tabs>
          <w:tab w:val="left" w:pos="9071"/>
        </w:tabs>
        <w:jc w:val="both"/>
        <w:rPr>
          <w:rFonts w:ascii="Times New Roman" w:hAnsi="Times New Roman"/>
          <w:sz w:val="24"/>
          <w:u w:val="single"/>
        </w:rPr>
      </w:pPr>
      <w:r>
        <w:rPr>
          <w:rFonts w:ascii="Times New Roman" w:hAnsi="Times New Roman"/>
          <w:sz w:val="24"/>
        </w:rPr>
        <w:t xml:space="preserve">2) </w:t>
      </w:r>
      <w:r>
        <w:rPr>
          <w:rFonts w:ascii="Times New Roman" w:hAnsi="Times New Roman"/>
          <w:sz w:val="24"/>
          <w:u w:val="single"/>
        </w:rPr>
        <w:tab/>
      </w:r>
      <w:r>
        <w:rPr>
          <w:rFonts w:ascii="Times New Roman" w:hAnsi="Times New Roman"/>
          <w:sz w:val="24"/>
        </w:rPr>
        <w:t>;</w:t>
      </w:r>
    </w:p>
    <w:p>
      <w:pPr>
        <w:pStyle w:val="11"/>
        <w:spacing w:before="0"/>
        <w:ind w:left="1276" w:firstLine="0"/>
        <w:jc w:val="center"/>
        <w:rPr>
          <w:rFonts w:ascii="Times New Roman" w:hAnsi="Times New Roman"/>
          <w:sz w:val="20"/>
          <w:lang w:eastAsia="uk-UA"/>
        </w:rPr>
      </w:pPr>
      <w:r>
        <w:rPr>
          <w:rFonts w:ascii="Times New Roman" w:hAnsi="Times New Roman"/>
          <w:sz w:val="20"/>
          <w:lang w:eastAsia="uk-UA"/>
        </w:rPr>
        <w:t xml:space="preserve">(розміри та межі певної території, на якій здійснюватиметься збирання </w:t>
      </w:r>
      <w:r>
        <w:rPr>
          <w:rFonts w:ascii="Times New Roman" w:hAnsi="Times New Roman"/>
          <w:sz w:val="20"/>
          <w:lang w:eastAsia="uk-UA"/>
        </w:rPr>
        <w:br w:type="textWrapping"/>
      </w:r>
      <w:r>
        <w:rPr>
          <w:rFonts w:ascii="Times New Roman" w:hAnsi="Times New Roman"/>
          <w:sz w:val="20"/>
          <w:lang w:eastAsia="uk-UA"/>
        </w:rPr>
        <w:t>та перевезення побутових відходів)</w:t>
      </w:r>
    </w:p>
    <w:p>
      <w:pPr>
        <w:pStyle w:val="11"/>
        <w:jc w:val="both"/>
        <w:rPr>
          <w:rFonts w:ascii="Times New Roman" w:hAnsi="Times New Roman"/>
          <w:sz w:val="24"/>
        </w:rPr>
      </w:pPr>
      <w:r>
        <w:rPr>
          <w:rFonts w:ascii="Times New Roman" w:hAnsi="Times New Roman"/>
          <w:sz w:val="24"/>
        </w:rPr>
        <w:t>3) характеристика об’єктів утворення побутових відходів за джерелами їх утворення:</w:t>
      </w:r>
    </w:p>
    <w:p>
      <w:pPr>
        <w:pStyle w:val="11"/>
        <w:tabs>
          <w:tab w:val="left" w:pos="9071"/>
        </w:tabs>
        <w:ind w:firstLine="0"/>
        <w:jc w:val="both"/>
        <w:rPr>
          <w:rFonts w:ascii="Times New Roman" w:hAnsi="Times New Roman"/>
          <w:sz w:val="24"/>
          <w:u w:val="single"/>
        </w:rPr>
      </w:pPr>
      <w:r>
        <w:rPr>
          <w:rFonts w:ascii="Times New Roman" w:hAnsi="Times New Roman"/>
          <w:sz w:val="24"/>
          <w:u w:val="single"/>
        </w:rPr>
        <w:tab/>
      </w:r>
    </w:p>
    <w:p>
      <w:pPr>
        <w:pStyle w:val="11"/>
        <w:spacing w:before="0"/>
        <w:ind w:firstLine="0"/>
        <w:jc w:val="center"/>
        <w:rPr>
          <w:rFonts w:ascii="Times New Roman" w:hAnsi="Times New Roman"/>
          <w:sz w:val="20"/>
          <w:lang w:eastAsia="uk-UA"/>
        </w:rPr>
      </w:pPr>
      <w:r>
        <w:rPr>
          <w:rFonts w:ascii="Times New Roman" w:hAnsi="Times New Roman"/>
          <w:sz w:val="20"/>
          <w:lang w:eastAsia="uk-UA"/>
        </w:rPr>
        <w:t>(багатоквартирні житлові будинки: загальна кількість та їх місцезнаходження, кількість мешканців;</w:t>
      </w:r>
    </w:p>
    <w:p>
      <w:pPr>
        <w:pStyle w:val="11"/>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pPr>
        <w:pStyle w:val="11"/>
        <w:spacing w:before="0"/>
        <w:ind w:firstLine="0"/>
        <w:jc w:val="center"/>
        <w:rPr>
          <w:rFonts w:ascii="Times New Roman" w:hAnsi="Times New Roman"/>
          <w:sz w:val="20"/>
          <w:lang w:eastAsia="uk-UA"/>
        </w:rPr>
      </w:pPr>
      <w:r>
        <w:rPr>
          <w:rFonts w:ascii="Times New Roman" w:hAnsi="Times New Roman"/>
          <w:sz w:val="20"/>
          <w:lang w:eastAsia="uk-UA"/>
        </w:rPr>
        <w:t>наявність, кількість, місцезнаходження контейнерних майданчиків;</w:t>
      </w:r>
      <w:r>
        <w:rPr>
          <w:rFonts w:ascii="Times New Roman" w:hAnsi="Times New Roman"/>
          <w:sz w:val="20"/>
        </w:rPr>
        <w:t xml:space="preserve"> </w:t>
      </w:r>
      <w:r>
        <w:rPr>
          <w:rFonts w:ascii="Times New Roman" w:hAnsi="Times New Roman"/>
          <w:sz w:val="20"/>
          <w:lang w:eastAsia="uk-UA"/>
        </w:rPr>
        <w:t>наявність, кількість, місцезнаходження, вид, об’єм і належність контейнерів)</w:t>
      </w:r>
    </w:p>
    <w:p>
      <w:pPr>
        <w:pStyle w:val="11"/>
        <w:tabs>
          <w:tab w:val="left" w:pos="9071"/>
        </w:tabs>
        <w:ind w:firstLine="0"/>
        <w:jc w:val="both"/>
        <w:rPr>
          <w:rFonts w:ascii="Times New Roman" w:hAnsi="Times New Roman"/>
          <w:sz w:val="24"/>
          <w:u w:val="single"/>
        </w:rPr>
      </w:pPr>
      <w:r>
        <w:rPr>
          <w:rFonts w:ascii="Times New Roman" w:hAnsi="Times New Roman"/>
          <w:sz w:val="24"/>
          <w:u w:val="single"/>
        </w:rPr>
        <w:tab/>
      </w:r>
    </w:p>
    <w:p>
      <w:pPr>
        <w:pStyle w:val="11"/>
        <w:spacing w:before="0"/>
        <w:ind w:firstLine="0"/>
        <w:jc w:val="center"/>
        <w:rPr>
          <w:rFonts w:ascii="Times New Roman" w:hAnsi="Times New Roman"/>
          <w:sz w:val="20"/>
          <w:lang w:eastAsia="uk-UA"/>
        </w:rPr>
      </w:pPr>
      <w:r>
        <w:rPr>
          <w:rFonts w:ascii="Times New Roman" w:hAnsi="Times New Roman"/>
          <w:sz w:val="20"/>
          <w:lang w:eastAsia="uk-UA"/>
        </w:rPr>
        <w:t>(одноквартирні житлові будинки: загальна кількість та їх місцезнаходження, кількість мешканців;</w:t>
      </w:r>
    </w:p>
    <w:p>
      <w:pPr>
        <w:pStyle w:val="11"/>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pPr>
        <w:pStyle w:val="11"/>
        <w:spacing w:before="0"/>
        <w:ind w:firstLine="0"/>
        <w:jc w:val="center"/>
        <w:rPr>
          <w:rFonts w:ascii="Times New Roman" w:hAnsi="Times New Roman"/>
          <w:sz w:val="20"/>
          <w:lang w:eastAsia="uk-UA"/>
        </w:rPr>
      </w:pPr>
      <w:r>
        <w:rPr>
          <w:rFonts w:ascii="Times New Roman" w:hAnsi="Times New Roman"/>
          <w:sz w:val="20"/>
          <w:lang w:eastAsia="uk-UA"/>
        </w:rPr>
        <w:t>наявність, кількість, місцезнаходження контейнерних майданчиків; наявність, кількість, місцезнаходження, вид, об’єм і належність контейнерів)</w:t>
      </w:r>
    </w:p>
    <w:p>
      <w:pPr>
        <w:pStyle w:val="11"/>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pPr>
        <w:pStyle w:val="11"/>
        <w:spacing w:before="0"/>
        <w:ind w:firstLine="0"/>
        <w:jc w:val="center"/>
        <w:rPr>
          <w:rFonts w:ascii="Times New Roman" w:hAnsi="Times New Roman"/>
          <w:sz w:val="20"/>
          <w:lang w:eastAsia="uk-UA"/>
        </w:rPr>
      </w:pPr>
      <w:r>
        <w:rPr>
          <w:rFonts w:ascii="Times New Roman" w:hAnsi="Times New Roman"/>
          <w:sz w:val="20"/>
          <w:lang w:eastAsia="uk-UA"/>
        </w:rPr>
        <w:t>(підприємства, установи та організації: загальна кількість, перелік та їх місцезнаходження, кількість,</w:t>
      </w:r>
      <w:r>
        <w:rPr>
          <w:rFonts w:ascii="Times New Roman" w:hAnsi="Times New Roman"/>
          <w:sz w:val="20"/>
          <w:lang w:eastAsia="uk-UA"/>
        </w:rPr>
        <w:br w:type="textWrapping"/>
      </w:r>
      <w:r>
        <w:rPr>
          <w:rFonts w:ascii="Times New Roman" w:hAnsi="Times New Roman"/>
          <w:sz w:val="20"/>
          <w:lang w:eastAsia="uk-UA"/>
        </w:rPr>
        <w:t>вид, об’єм, місцезнаходження та належність контейнерів)</w:t>
      </w:r>
    </w:p>
    <w:p>
      <w:pPr>
        <w:pStyle w:val="11"/>
        <w:tabs>
          <w:tab w:val="left" w:pos="9071"/>
        </w:tabs>
        <w:jc w:val="both"/>
        <w:rPr>
          <w:rFonts w:ascii="Times New Roman" w:hAnsi="Times New Roman"/>
          <w:sz w:val="24"/>
          <w:u w:val="single"/>
        </w:rPr>
      </w:pPr>
      <w:r>
        <w:rPr>
          <w:rFonts w:ascii="Times New Roman" w:hAnsi="Times New Roman"/>
          <w:sz w:val="24"/>
        </w:rPr>
        <w:t xml:space="preserve">4) </w:t>
      </w:r>
      <w:r>
        <w:rPr>
          <w:rFonts w:ascii="Times New Roman" w:hAnsi="Times New Roman"/>
          <w:sz w:val="24"/>
          <w:u w:val="single"/>
        </w:rPr>
        <w:tab/>
      </w:r>
      <w:r>
        <w:rPr>
          <w:rFonts w:ascii="Times New Roman" w:hAnsi="Times New Roman"/>
          <w:sz w:val="24"/>
        </w:rPr>
        <w:t>;</w:t>
      </w:r>
    </w:p>
    <w:p>
      <w:pPr>
        <w:pStyle w:val="11"/>
        <w:spacing w:before="0"/>
        <w:ind w:left="1134" w:firstLine="0"/>
        <w:jc w:val="center"/>
        <w:rPr>
          <w:rFonts w:ascii="Times New Roman" w:hAnsi="Times New Roman"/>
          <w:sz w:val="20"/>
          <w:lang w:eastAsia="uk-UA"/>
        </w:rPr>
      </w:pPr>
      <w:r>
        <w:rPr>
          <w:rFonts w:ascii="Times New Roman" w:hAnsi="Times New Roman"/>
          <w:sz w:val="20"/>
          <w:lang w:eastAsia="uk-UA"/>
        </w:rPr>
        <w:t>(місцезнаходження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з правилами благоустрою населеного пункту, регіональними та місцевими планами управління відходами)</w:t>
      </w:r>
    </w:p>
    <w:p>
      <w:pPr>
        <w:pStyle w:val="11"/>
        <w:tabs>
          <w:tab w:val="left" w:pos="9071"/>
        </w:tabs>
        <w:jc w:val="both"/>
        <w:rPr>
          <w:rFonts w:ascii="Times New Roman" w:hAnsi="Times New Roman"/>
          <w:sz w:val="24"/>
        </w:rPr>
      </w:pPr>
      <w:r>
        <w:rPr>
          <w:rFonts w:ascii="Times New Roman" w:hAnsi="Times New Roman"/>
          <w:sz w:val="24"/>
        </w:rPr>
        <w:t xml:space="preserve">5) </w:t>
      </w:r>
      <w:r>
        <w:rPr>
          <w:rFonts w:ascii="Times New Roman" w:hAnsi="Times New Roman"/>
          <w:sz w:val="24"/>
          <w:u w:val="single"/>
        </w:rPr>
        <w:tab/>
      </w:r>
      <w:r>
        <w:rPr>
          <w:rFonts w:ascii="Times New Roman" w:hAnsi="Times New Roman"/>
          <w:sz w:val="24"/>
        </w:rPr>
        <w:t>.</w:t>
      </w:r>
    </w:p>
    <w:p>
      <w:pPr>
        <w:pStyle w:val="11"/>
        <w:spacing w:before="0"/>
        <w:ind w:left="1134" w:firstLine="0"/>
        <w:jc w:val="center"/>
        <w:rPr>
          <w:rFonts w:ascii="Times New Roman" w:hAnsi="Times New Roman"/>
          <w:sz w:val="20"/>
          <w:lang w:eastAsia="uk-UA"/>
        </w:rPr>
      </w:pPr>
      <w:r>
        <w:rPr>
          <w:rFonts w:ascii="Times New Roman" w:hAnsi="Times New Roman"/>
          <w:sz w:val="20"/>
          <w:lang w:eastAsia="uk-UA"/>
        </w:rPr>
        <w:t xml:space="preserve">(система надання послуги за відповідним видом побутових відходів (безконтейнерна система; контейнерна система; пункт роздільного збирання (зокрема мобільний); </w:t>
      </w:r>
      <w:r>
        <w:rPr>
          <w:rFonts w:ascii="Times New Roman" w:hAnsi="Times New Roman"/>
          <w:sz w:val="20"/>
          <w:lang w:eastAsia="uk-UA"/>
        </w:rPr>
        <w:br w:type="textWrapping"/>
      </w:r>
      <w:r>
        <w:rPr>
          <w:rFonts w:ascii="Times New Roman" w:hAnsi="Times New Roman"/>
          <w:sz w:val="20"/>
          <w:lang w:eastAsia="uk-UA"/>
        </w:rPr>
        <w:t>за заявкою)</w:t>
      </w:r>
    </w:p>
    <w:p>
      <w:pPr>
        <w:pStyle w:val="11"/>
        <w:spacing w:before="240" w:after="120"/>
        <w:ind w:firstLine="0"/>
        <w:jc w:val="center"/>
        <w:rPr>
          <w:rFonts w:ascii="Times New Roman" w:hAnsi="Times New Roman"/>
          <w:sz w:val="24"/>
        </w:rPr>
      </w:pPr>
      <w:r>
        <w:rPr>
          <w:rFonts w:ascii="Times New Roman" w:hAnsi="Times New Roman"/>
          <w:sz w:val="24"/>
        </w:rPr>
        <w:t>Надання послуги за видами побутових відходів</w:t>
      </w:r>
    </w:p>
    <w:p>
      <w:pPr>
        <w:pStyle w:val="11"/>
        <w:tabs>
          <w:tab w:val="left" w:pos="9071"/>
        </w:tabs>
        <w:rPr>
          <w:rFonts w:ascii="Times New Roman" w:hAnsi="Times New Roman"/>
          <w:sz w:val="24"/>
          <w:u w:val="single"/>
        </w:rPr>
      </w:pPr>
      <w:r>
        <w:rPr>
          <w:rFonts w:ascii="Times New Roman" w:hAnsi="Times New Roman"/>
          <w:sz w:val="24"/>
        </w:rPr>
        <w:t xml:space="preserve">3. Співвиконавець надає послугу з управління </w:t>
      </w:r>
      <w:r>
        <w:rPr>
          <w:rFonts w:ascii="Times New Roman" w:hAnsi="Times New Roman"/>
          <w:sz w:val="24"/>
          <w:u w:val="single"/>
        </w:rPr>
        <w:tab/>
      </w:r>
    </w:p>
    <w:p>
      <w:pPr>
        <w:pStyle w:val="11"/>
        <w:ind w:firstLine="0"/>
        <w:rPr>
          <w:rFonts w:ascii="Times New Roman" w:hAnsi="Times New Roman"/>
          <w:sz w:val="24"/>
        </w:rPr>
      </w:pPr>
      <w:r>
        <w:rPr>
          <w:rFonts w:ascii="Times New Roman" w:hAnsi="Times New Roman"/>
          <w:sz w:val="24"/>
        </w:rPr>
        <w:t>_______________________________________________________ побутовими відходами.</w:t>
      </w:r>
    </w:p>
    <w:p>
      <w:pPr>
        <w:pStyle w:val="11"/>
        <w:spacing w:before="0"/>
        <w:ind w:firstLine="0"/>
        <w:rPr>
          <w:rFonts w:ascii="Times New Roman" w:hAnsi="Times New Roman"/>
          <w:sz w:val="20"/>
        </w:rPr>
      </w:pPr>
      <w:r>
        <w:rPr>
          <w:rFonts w:ascii="Times New Roman" w:hAnsi="Times New Roman"/>
          <w:sz w:val="20"/>
        </w:rPr>
        <w:t xml:space="preserve">   (змішаними, роздільно зібраними, великогабаритними, ремонтними)</w:t>
      </w:r>
    </w:p>
    <w:p>
      <w:pPr>
        <w:spacing w:after="160" w:line="259" w:lineRule="auto"/>
        <w:rPr>
          <w:rFonts w:ascii="Times New Roman" w:hAnsi="Times New Roman"/>
          <w:sz w:val="24"/>
          <w:szCs w:val="24"/>
        </w:rPr>
      </w:pPr>
      <w:r>
        <w:rPr>
          <w:rFonts w:ascii="Times New Roman" w:hAnsi="Times New Roman"/>
          <w:sz w:val="24"/>
        </w:rPr>
        <w:br w:type="page"/>
      </w:r>
    </w:p>
    <w:p>
      <w:pPr>
        <w:pStyle w:val="11"/>
        <w:spacing w:after="120"/>
        <w:jc w:val="both"/>
        <w:rPr>
          <w:rFonts w:ascii="Times New Roman" w:hAnsi="Times New Roman"/>
          <w:sz w:val="24"/>
        </w:rPr>
      </w:pPr>
      <w:r>
        <w:rPr>
          <w:rFonts w:ascii="Times New Roman" w:hAnsi="Times New Roman"/>
          <w:sz w:val="24"/>
        </w:rPr>
        <w:t>4. Послуга надається співвиконавцем за системою (необхідне зазначити у таблиці для кожного виду побутових відходів):</w:t>
      </w:r>
    </w:p>
    <w:tbl>
      <w:tblPr>
        <w:tblStyle w:val="3"/>
        <w:tblW w:w="0" w:type="auto"/>
        <w:tblInd w:w="0" w:type="dxa"/>
        <w:tblLayout w:type="fixed"/>
        <w:tblCellMar>
          <w:top w:w="0" w:type="dxa"/>
          <w:left w:w="108" w:type="dxa"/>
          <w:bottom w:w="0" w:type="dxa"/>
          <w:right w:w="108" w:type="dxa"/>
        </w:tblCellMar>
      </w:tblPr>
      <w:tblGrid>
        <w:gridCol w:w="2519"/>
        <w:gridCol w:w="1417"/>
        <w:gridCol w:w="1984"/>
        <w:gridCol w:w="2303"/>
        <w:gridCol w:w="1064"/>
      </w:tblGrid>
      <w:tr>
        <w:tblPrEx>
          <w:tblCellMar>
            <w:top w:w="0" w:type="dxa"/>
            <w:left w:w="108" w:type="dxa"/>
            <w:bottom w:w="0" w:type="dxa"/>
            <w:right w:w="108" w:type="dxa"/>
          </w:tblCellMar>
        </w:tblPrEx>
        <w:trPr>
          <w:trHeight w:val="20" w:hRule="atLeast"/>
          <w:tblHeader/>
        </w:trPr>
        <w:tc>
          <w:tcPr>
            <w:tcW w:w="2519" w:type="dxa"/>
            <w:tcBorders>
              <w:top w:val="single" w:color="auto" w:sz="4" w:space="0"/>
              <w:left w:val="nil"/>
              <w:bottom w:val="single" w:color="auto" w:sz="4" w:space="0"/>
              <w:right w:val="single" w:color="auto" w:sz="4" w:space="0"/>
            </w:tcBorders>
            <w:vAlign w:val="center"/>
          </w:tcPr>
          <w:p>
            <w:pPr>
              <w:pStyle w:val="11"/>
              <w:spacing w:before="144" w:beforeLines="60"/>
              <w:ind w:firstLine="0"/>
              <w:jc w:val="center"/>
              <w:rPr>
                <w:rFonts w:ascii="Times New Roman" w:hAnsi="Times New Roman"/>
                <w:sz w:val="22"/>
              </w:rPr>
            </w:pPr>
            <w:r>
              <w:rPr>
                <w:rFonts w:ascii="Times New Roman" w:hAnsi="Times New Roman"/>
                <w:sz w:val="22"/>
              </w:rPr>
              <w:t>Вид побутових відходів</w:t>
            </w:r>
          </w:p>
        </w:tc>
        <w:tc>
          <w:tcPr>
            <w:tcW w:w="1417" w:type="dxa"/>
            <w:tcBorders>
              <w:top w:val="single" w:color="auto" w:sz="4" w:space="0"/>
              <w:left w:val="single" w:color="auto" w:sz="4" w:space="0"/>
              <w:bottom w:val="single" w:color="auto" w:sz="4" w:space="0"/>
              <w:right w:val="single" w:color="auto" w:sz="4" w:space="0"/>
            </w:tcBorders>
            <w:vAlign w:val="center"/>
          </w:tcPr>
          <w:p>
            <w:pPr>
              <w:pStyle w:val="11"/>
              <w:spacing w:before="144" w:beforeLines="60"/>
              <w:ind w:left="-125" w:right="-116" w:firstLine="0"/>
              <w:jc w:val="center"/>
              <w:rPr>
                <w:rFonts w:ascii="Times New Roman" w:hAnsi="Times New Roman"/>
                <w:sz w:val="22"/>
              </w:rPr>
            </w:pPr>
            <w:r>
              <w:rPr>
                <w:rFonts w:ascii="Times New Roman" w:hAnsi="Times New Roman"/>
                <w:sz w:val="22"/>
              </w:rPr>
              <w:t>Контейнерна система</w:t>
            </w:r>
          </w:p>
        </w:tc>
        <w:tc>
          <w:tcPr>
            <w:tcW w:w="1984" w:type="dxa"/>
            <w:tcBorders>
              <w:top w:val="single" w:color="auto" w:sz="4" w:space="0"/>
              <w:left w:val="single" w:color="auto" w:sz="4" w:space="0"/>
              <w:bottom w:val="single" w:color="auto" w:sz="4" w:space="0"/>
              <w:right w:val="single" w:color="auto" w:sz="4" w:space="0"/>
            </w:tcBorders>
            <w:vAlign w:val="center"/>
          </w:tcPr>
          <w:p>
            <w:pPr>
              <w:pStyle w:val="11"/>
              <w:spacing w:before="144" w:beforeLines="60"/>
              <w:ind w:left="-104" w:right="-108" w:firstLine="0"/>
              <w:jc w:val="center"/>
              <w:rPr>
                <w:rFonts w:ascii="Times New Roman" w:hAnsi="Times New Roman"/>
                <w:sz w:val="22"/>
              </w:rPr>
            </w:pPr>
            <w:r>
              <w:rPr>
                <w:rFonts w:ascii="Times New Roman" w:hAnsi="Times New Roman"/>
                <w:sz w:val="22"/>
              </w:rPr>
              <w:t>Безконтейнерна система</w:t>
            </w:r>
          </w:p>
        </w:tc>
        <w:tc>
          <w:tcPr>
            <w:tcW w:w="2303" w:type="dxa"/>
            <w:tcBorders>
              <w:top w:val="single" w:color="auto" w:sz="4" w:space="0"/>
              <w:left w:val="single" w:color="auto" w:sz="4" w:space="0"/>
              <w:bottom w:val="single" w:color="auto" w:sz="4" w:space="0"/>
              <w:right w:val="single" w:color="auto" w:sz="4" w:space="0"/>
            </w:tcBorders>
            <w:vAlign w:val="center"/>
          </w:tcPr>
          <w:p>
            <w:pPr>
              <w:pStyle w:val="11"/>
              <w:spacing w:before="144" w:beforeLines="60"/>
              <w:ind w:firstLine="0"/>
              <w:jc w:val="center"/>
              <w:rPr>
                <w:rFonts w:ascii="Times New Roman" w:hAnsi="Times New Roman"/>
                <w:sz w:val="22"/>
              </w:rPr>
            </w:pPr>
            <w:r>
              <w:rPr>
                <w:rFonts w:ascii="Times New Roman" w:hAnsi="Times New Roman"/>
                <w:sz w:val="22"/>
              </w:rPr>
              <w:t>Пункт роздільного збирання (зокрема мобільний)</w:t>
            </w:r>
          </w:p>
        </w:tc>
        <w:tc>
          <w:tcPr>
            <w:tcW w:w="1064" w:type="dxa"/>
            <w:tcBorders>
              <w:top w:val="single" w:color="auto" w:sz="4" w:space="0"/>
              <w:left w:val="single" w:color="auto" w:sz="4" w:space="0"/>
              <w:bottom w:val="single" w:color="auto" w:sz="4" w:space="0"/>
              <w:right w:val="nil"/>
            </w:tcBorders>
            <w:vAlign w:val="center"/>
          </w:tcPr>
          <w:p>
            <w:pPr>
              <w:pStyle w:val="11"/>
              <w:spacing w:before="144" w:beforeLines="60"/>
              <w:ind w:firstLine="0"/>
              <w:jc w:val="center"/>
              <w:rPr>
                <w:rFonts w:ascii="Times New Roman" w:hAnsi="Times New Roman"/>
                <w:sz w:val="22"/>
              </w:rPr>
            </w:pPr>
            <w:r>
              <w:rPr>
                <w:rFonts w:ascii="Times New Roman" w:hAnsi="Times New Roman"/>
                <w:sz w:val="22"/>
              </w:rPr>
              <w:t>За заявкою</w:t>
            </w:r>
          </w:p>
        </w:tc>
      </w:tr>
      <w:tr>
        <w:tblPrEx>
          <w:tblCellMar>
            <w:top w:w="0" w:type="dxa"/>
            <w:left w:w="108" w:type="dxa"/>
            <w:bottom w:w="0" w:type="dxa"/>
            <w:right w:w="108" w:type="dxa"/>
          </w:tblCellMar>
        </w:tblPrEx>
        <w:trPr>
          <w:trHeight w:val="20" w:hRule="atLeast"/>
        </w:trPr>
        <w:tc>
          <w:tcPr>
            <w:tcW w:w="2519" w:type="dxa"/>
            <w:tcBorders>
              <w:top w:val="single" w:color="auto" w:sz="4" w:space="0"/>
              <w:left w:val="nil"/>
              <w:bottom w:val="nil"/>
              <w:right w:val="nil"/>
            </w:tcBorders>
          </w:tcPr>
          <w:p>
            <w:pPr>
              <w:pStyle w:val="11"/>
              <w:spacing w:before="144" w:beforeLines="60"/>
              <w:ind w:firstLine="29"/>
              <w:jc w:val="both"/>
              <w:rPr>
                <w:rFonts w:ascii="Times New Roman" w:hAnsi="Times New Roman"/>
                <w:sz w:val="22"/>
              </w:rPr>
            </w:pPr>
            <w:r>
              <w:rPr>
                <w:rFonts w:ascii="Times New Roman" w:hAnsi="Times New Roman"/>
                <w:sz w:val="22"/>
              </w:rPr>
              <w:t>1. Змішані відходи</w:t>
            </w:r>
          </w:p>
        </w:tc>
        <w:tc>
          <w:tcPr>
            <w:tcW w:w="1417" w:type="dxa"/>
            <w:tcBorders>
              <w:top w:val="single" w:color="auto" w:sz="4" w:space="0"/>
              <w:left w:val="nil"/>
              <w:bottom w:val="nil"/>
              <w:right w:val="nil"/>
            </w:tcBorders>
          </w:tcPr>
          <w:p>
            <w:pPr>
              <w:pStyle w:val="11"/>
              <w:spacing w:before="144" w:beforeLines="60"/>
              <w:jc w:val="both"/>
              <w:rPr>
                <w:rFonts w:ascii="Times New Roman" w:hAnsi="Times New Roman"/>
                <w:sz w:val="22"/>
              </w:rPr>
            </w:pPr>
          </w:p>
        </w:tc>
        <w:tc>
          <w:tcPr>
            <w:tcW w:w="1984" w:type="dxa"/>
            <w:tcBorders>
              <w:top w:val="single" w:color="auto" w:sz="4" w:space="0"/>
              <w:left w:val="nil"/>
              <w:bottom w:val="nil"/>
              <w:right w:val="nil"/>
            </w:tcBorders>
          </w:tcPr>
          <w:p>
            <w:pPr>
              <w:pStyle w:val="11"/>
              <w:spacing w:before="144" w:beforeLines="60"/>
              <w:jc w:val="both"/>
              <w:rPr>
                <w:rFonts w:ascii="Times New Roman" w:hAnsi="Times New Roman"/>
                <w:sz w:val="22"/>
              </w:rPr>
            </w:pPr>
          </w:p>
        </w:tc>
        <w:tc>
          <w:tcPr>
            <w:tcW w:w="2303" w:type="dxa"/>
            <w:tcBorders>
              <w:top w:val="single" w:color="auto" w:sz="4" w:space="0"/>
              <w:left w:val="nil"/>
              <w:bottom w:val="nil"/>
              <w:right w:val="nil"/>
            </w:tcBorders>
          </w:tcPr>
          <w:p>
            <w:pPr>
              <w:pStyle w:val="11"/>
              <w:spacing w:before="144" w:beforeLines="60"/>
              <w:jc w:val="both"/>
              <w:rPr>
                <w:rFonts w:ascii="Times New Roman" w:hAnsi="Times New Roman"/>
                <w:sz w:val="22"/>
              </w:rPr>
            </w:pPr>
          </w:p>
        </w:tc>
        <w:tc>
          <w:tcPr>
            <w:tcW w:w="1064" w:type="dxa"/>
            <w:tcBorders>
              <w:top w:val="single" w:color="auto" w:sz="4" w:space="0"/>
              <w:left w:val="nil"/>
              <w:bottom w:val="nil"/>
              <w:right w:val="nil"/>
            </w:tcBorders>
          </w:tcPr>
          <w:p>
            <w:pPr>
              <w:pStyle w:val="11"/>
              <w:spacing w:before="144" w:beforeLines="60"/>
              <w:jc w:val="both"/>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19" w:type="dxa"/>
            <w:tcBorders>
              <w:top w:val="nil"/>
              <w:left w:val="nil"/>
              <w:bottom w:val="nil"/>
              <w:right w:val="nil"/>
            </w:tcBorders>
          </w:tcPr>
          <w:p>
            <w:pPr>
              <w:pStyle w:val="11"/>
              <w:spacing w:before="144" w:beforeLines="60"/>
              <w:ind w:firstLine="29"/>
              <w:rPr>
                <w:rFonts w:ascii="Times New Roman" w:hAnsi="Times New Roman"/>
                <w:sz w:val="22"/>
              </w:rPr>
            </w:pPr>
            <w:r>
              <w:rPr>
                <w:rFonts w:ascii="Times New Roman" w:hAnsi="Times New Roman"/>
                <w:sz w:val="22"/>
              </w:rPr>
              <w:t>2. Роздільно зібрані відходи, у тому числі (заповнюється за наявності):</w:t>
            </w:r>
          </w:p>
        </w:tc>
        <w:tc>
          <w:tcPr>
            <w:tcW w:w="1417" w:type="dxa"/>
            <w:tcBorders>
              <w:top w:val="nil"/>
              <w:left w:val="nil"/>
              <w:bottom w:val="nil"/>
              <w:right w:val="nil"/>
            </w:tcBorders>
          </w:tcPr>
          <w:p>
            <w:pPr>
              <w:pStyle w:val="11"/>
              <w:spacing w:before="144" w:beforeLines="60"/>
              <w:ind w:firstLine="0"/>
              <w:jc w:val="center"/>
              <w:rPr>
                <w:rFonts w:ascii="Times New Roman" w:hAnsi="Times New Roman"/>
                <w:sz w:val="22"/>
              </w:rPr>
            </w:pPr>
            <w:r>
              <w:rPr>
                <w:rFonts w:ascii="Times New Roman" w:hAnsi="Times New Roman"/>
                <w:sz w:val="22"/>
              </w:rPr>
              <w:t>х</w:t>
            </w:r>
          </w:p>
        </w:tc>
        <w:tc>
          <w:tcPr>
            <w:tcW w:w="1984" w:type="dxa"/>
            <w:tcBorders>
              <w:top w:val="nil"/>
              <w:left w:val="nil"/>
              <w:bottom w:val="nil"/>
              <w:right w:val="nil"/>
            </w:tcBorders>
          </w:tcPr>
          <w:p>
            <w:pPr>
              <w:pStyle w:val="11"/>
              <w:spacing w:before="144" w:beforeLines="60"/>
              <w:ind w:firstLine="0"/>
              <w:jc w:val="center"/>
              <w:rPr>
                <w:rFonts w:ascii="Times New Roman" w:hAnsi="Times New Roman"/>
                <w:sz w:val="22"/>
              </w:rPr>
            </w:pPr>
            <w:r>
              <w:rPr>
                <w:rFonts w:ascii="Times New Roman" w:hAnsi="Times New Roman"/>
                <w:sz w:val="22"/>
              </w:rPr>
              <w:t>х</w:t>
            </w:r>
          </w:p>
        </w:tc>
        <w:tc>
          <w:tcPr>
            <w:tcW w:w="2303" w:type="dxa"/>
            <w:tcBorders>
              <w:top w:val="nil"/>
              <w:left w:val="nil"/>
              <w:bottom w:val="nil"/>
              <w:right w:val="nil"/>
            </w:tcBorders>
          </w:tcPr>
          <w:p>
            <w:pPr>
              <w:pStyle w:val="11"/>
              <w:spacing w:before="144" w:beforeLines="60"/>
              <w:ind w:firstLine="0"/>
              <w:jc w:val="center"/>
              <w:rPr>
                <w:rFonts w:ascii="Times New Roman" w:hAnsi="Times New Roman"/>
                <w:sz w:val="22"/>
              </w:rPr>
            </w:pPr>
            <w:r>
              <w:rPr>
                <w:rFonts w:ascii="Times New Roman" w:hAnsi="Times New Roman"/>
                <w:sz w:val="22"/>
              </w:rPr>
              <w:t>х</w:t>
            </w:r>
          </w:p>
        </w:tc>
        <w:tc>
          <w:tcPr>
            <w:tcW w:w="1064" w:type="dxa"/>
            <w:tcBorders>
              <w:top w:val="nil"/>
              <w:left w:val="nil"/>
              <w:bottom w:val="nil"/>
              <w:right w:val="nil"/>
            </w:tcBorders>
          </w:tcPr>
          <w:p>
            <w:pPr>
              <w:pStyle w:val="11"/>
              <w:spacing w:before="144" w:beforeLines="60"/>
              <w:ind w:firstLine="0"/>
              <w:jc w:val="center"/>
              <w:rPr>
                <w:rFonts w:ascii="Times New Roman" w:hAnsi="Times New Roman"/>
                <w:sz w:val="22"/>
              </w:rPr>
            </w:pPr>
            <w:r>
              <w:rPr>
                <w:rFonts w:ascii="Times New Roman" w:hAnsi="Times New Roman"/>
                <w:sz w:val="22"/>
              </w:rPr>
              <w:t>х</w:t>
            </w:r>
          </w:p>
        </w:tc>
      </w:tr>
      <w:tr>
        <w:tblPrEx>
          <w:tblCellMar>
            <w:top w:w="0" w:type="dxa"/>
            <w:left w:w="108" w:type="dxa"/>
            <w:bottom w:w="0" w:type="dxa"/>
            <w:right w:w="108" w:type="dxa"/>
          </w:tblCellMar>
        </w:tblPrEx>
        <w:trPr>
          <w:trHeight w:val="20" w:hRule="atLeast"/>
        </w:trPr>
        <w:tc>
          <w:tcPr>
            <w:tcW w:w="2519" w:type="dxa"/>
            <w:tcBorders>
              <w:top w:val="nil"/>
              <w:left w:val="nil"/>
              <w:bottom w:val="nil"/>
              <w:right w:val="nil"/>
            </w:tcBorders>
          </w:tcPr>
          <w:p>
            <w:pPr>
              <w:pStyle w:val="11"/>
              <w:spacing w:before="144" w:beforeLines="60"/>
              <w:ind w:firstLine="29"/>
              <w:rPr>
                <w:rFonts w:ascii="Times New Roman" w:hAnsi="Times New Roman"/>
                <w:sz w:val="22"/>
              </w:rPr>
            </w:pPr>
            <w:r>
              <w:rPr>
                <w:rFonts w:ascii="Times New Roman" w:hAnsi="Times New Roman"/>
                <w:sz w:val="22"/>
              </w:rPr>
              <w:t>паперу, картону</w:t>
            </w:r>
          </w:p>
        </w:tc>
        <w:tc>
          <w:tcPr>
            <w:tcW w:w="1417" w:type="dxa"/>
            <w:tcBorders>
              <w:top w:val="nil"/>
              <w:left w:val="nil"/>
              <w:bottom w:val="nil"/>
              <w:right w:val="nil"/>
            </w:tcBorders>
          </w:tcPr>
          <w:p>
            <w:pPr>
              <w:pStyle w:val="11"/>
              <w:spacing w:before="144" w:beforeLines="60"/>
              <w:jc w:val="center"/>
              <w:rPr>
                <w:rFonts w:ascii="Times New Roman" w:hAnsi="Times New Roman"/>
                <w:sz w:val="22"/>
              </w:rPr>
            </w:pPr>
          </w:p>
        </w:tc>
        <w:tc>
          <w:tcPr>
            <w:tcW w:w="1984" w:type="dxa"/>
            <w:tcBorders>
              <w:top w:val="nil"/>
              <w:left w:val="nil"/>
              <w:bottom w:val="nil"/>
              <w:right w:val="nil"/>
            </w:tcBorders>
          </w:tcPr>
          <w:p>
            <w:pPr>
              <w:pStyle w:val="11"/>
              <w:spacing w:before="144" w:beforeLines="60"/>
              <w:jc w:val="center"/>
              <w:rPr>
                <w:rFonts w:ascii="Times New Roman" w:hAnsi="Times New Roman"/>
                <w:sz w:val="22"/>
              </w:rPr>
            </w:pPr>
          </w:p>
        </w:tc>
        <w:tc>
          <w:tcPr>
            <w:tcW w:w="2303" w:type="dxa"/>
            <w:tcBorders>
              <w:top w:val="nil"/>
              <w:left w:val="nil"/>
              <w:bottom w:val="nil"/>
              <w:right w:val="nil"/>
            </w:tcBorders>
          </w:tcPr>
          <w:p>
            <w:pPr>
              <w:pStyle w:val="11"/>
              <w:spacing w:before="144" w:beforeLines="60"/>
              <w:jc w:val="center"/>
              <w:rPr>
                <w:rFonts w:ascii="Times New Roman" w:hAnsi="Times New Roman"/>
                <w:sz w:val="22"/>
              </w:rPr>
            </w:pPr>
          </w:p>
        </w:tc>
        <w:tc>
          <w:tcPr>
            <w:tcW w:w="1064" w:type="dxa"/>
            <w:tcBorders>
              <w:top w:val="nil"/>
              <w:left w:val="nil"/>
              <w:bottom w:val="nil"/>
              <w:right w:val="nil"/>
            </w:tcBorders>
          </w:tcPr>
          <w:p>
            <w:pPr>
              <w:pStyle w:val="11"/>
              <w:spacing w:before="144" w:beforeLines="60"/>
              <w:jc w:val="center"/>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19" w:type="dxa"/>
            <w:tcBorders>
              <w:top w:val="nil"/>
              <w:left w:val="nil"/>
              <w:bottom w:val="nil"/>
              <w:right w:val="nil"/>
            </w:tcBorders>
          </w:tcPr>
          <w:p>
            <w:pPr>
              <w:pStyle w:val="11"/>
              <w:spacing w:before="144" w:beforeLines="60"/>
              <w:ind w:firstLine="29"/>
              <w:jc w:val="both"/>
              <w:rPr>
                <w:rFonts w:ascii="Times New Roman" w:hAnsi="Times New Roman"/>
                <w:sz w:val="22"/>
              </w:rPr>
            </w:pPr>
            <w:r>
              <w:rPr>
                <w:rFonts w:ascii="Times New Roman" w:hAnsi="Times New Roman"/>
                <w:sz w:val="22"/>
              </w:rPr>
              <w:t>скла</w:t>
            </w:r>
          </w:p>
        </w:tc>
        <w:tc>
          <w:tcPr>
            <w:tcW w:w="1417" w:type="dxa"/>
            <w:tcBorders>
              <w:top w:val="nil"/>
              <w:left w:val="nil"/>
              <w:bottom w:val="nil"/>
              <w:right w:val="nil"/>
            </w:tcBorders>
          </w:tcPr>
          <w:p>
            <w:pPr>
              <w:pStyle w:val="11"/>
              <w:spacing w:before="144" w:beforeLines="60"/>
              <w:jc w:val="both"/>
              <w:rPr>
                <w:rFonts w:ascii="Times New Roman" w:hAnsi="Times New Roman"/>
                <w:sz w:val="22"/>
              </w:rPr>
            </w:pPr>
          </w:p>
        </w:tc>
        <w:tc>
          <w:tcPr>
            <w:tcW w:w="1984" w:type="dxa"/>
            <w:tcBorders>
              <w:top w:val="nil"/>
              <w:left w:val="nil"/>
              <w:bottom w:val="nil"/>
              <w:right w:val="nil"/>
            </w:tcBorders>
          </w:tcPr>
          <w:p>
            <w:pPr>
              <w:pStyle w:val="11"/>
              <w:spacing w:before="144" w:beforeLines="60"/>
              <w:jc w:val="both"/>
              <w:rPr>
                <w:rFonts w:ascii="Times New Roman" w:hAnsi="Times New Roman"/>
                <w:sz w:val="22"/>
              </w:rPr>
            </w:pPr>
          </w:p>
        </w:tc>
        <w:tc>
          <w:tcPr>
            <w:tcW w:w="2303" w:type="dxa"/>
            <w:tcBorders>
              <w:top w:val="nil"/>
              <w:left w:val="nil"/>
              <w:bottom w:val="nil"/>
              <w:right w:val="nil"/>
            </w:tcBorders>
          </w:tcPr>
          <w:p>
            <w:pPr>
              <w:pStyle w:val="11"/>
              <w:spacing w:before="144" w:beforeLines="60"/>
              <w:jc w:val="both"/>
              <w:rPr>
                <w:rFonts w:ascii="Times New Roman" w:hAnsi="Times New Roman"/>
                <w:sz w:val="22"/>
              </w:rPr>
            </w:pPr>
          </w:p>
        </w:tc>
        <w:tc>
          <w:tcPr>
            <w:tcW w:w="1064" w:type="dxa"/>
            <w:tcBorders>
              <w:top w:val="nil"/>
              <w:left w:val="nil"/>
              <w:bottom w:val="nil"/>
              <w:right w:val="nil"/>
            </w:tcBorders>
          </w:tcPr>
          <w:p>
            <w:pPr>
              <w:pStyle w:val="11"/>
              <w:spacing w:before="144" w:beforeLines="60"/>
              <w:jc w:val="both"/>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19" w:type="dxa"/>
            <w:tcBorders>
              <w:top w:val="nil"/>
              <w:left w:val="nil"/>
              <w:bottom w:val="nil"/>
              <w:right w:val="nil"/>
            </w:tcBorders>
          </w:tcPr>
          <w:p>
            <w:pPr>
              <w:pStyle w:val="11"/>
              <w:spacing w:before="144" w:beforeLines="60"/>
              <w:ind w:firstLine="29"/>
              <w:jc w:val="both"/>
              <w:rPr>
                <w:rFonts w:ascii="Times New Roman" w:hAnsi="Times New Roman"/>
                <w:sz w:val="22"/>
              </w:rPr>
            </w:pPr>
            <w:r>
              <w:rPr>
                <w:rFonts w:ascii="Times New Roman" w:hAnsi="Times New Roman"/>
                <w:sz w:val="22"/>
              </w:rPr>
              <w:t>пластику</w:t>
            </w:r>
          </w:p>
        </w:tc>
        <w:tc>
          <w:tcPr>
            <w:tcW w:w="1417" w:type="dxa"/>
            <w:tcBorders>
              <w:top w:val="nil"/>
              <w:left w:val="nil"/>
              <w:bottom w:val="nil"/>
              <w:right w:val="nil"/>
            </w:tcBorders>
          </w:tcPr>
          <w:p>
            <w:pPr>
              <w:pStyle w:val="11"/>
              <w:spacing w:before="144" w:beforeLines="60"/>
              <w:jc w:val="both"/>
              <w:rPr>
                <w:rFonts w:ascii="Times New Roman" w:hAnsi="Times New Roman"/>
                <w:sz w:val="22"/>
              </w:rPr>
            </w:pPr>
          </w:p>
        </w:tc>
        <w:tc>
          <w:tcPr>
            <w:tcW w:w="1984" w:type="dxa"/>
            <w:tcBorders>
              <w:top w:val="nil"/>
              <w:left w:val="nil"/>
              <w:bottom w:val="nil"/>
              <w:right w:val="nil"/>
            </w:tcBorders>
          </w:tcPr>
          <w:p>
            <w:pPr>
              <w:pStyle w:val="11"/>
              <w:spacing w:before="144" w:beforeLines="60"/>
              <w:jc w:val="both"/>
              <w:rPr>
                <w:rFonts w:ascii="Times New Roman" w:hAnsi="Times New Roman"/>
                <w:sz w:val="22"/>
              </w:rPr>
            </w:pPr>
          </w:p>
        </w:tc>
        <w:tc>
          <w:tcPr>
            <w:tcW w:w="2303" w:type="dxa"/>
            <w:tcBorders>
              <w:top w:val="nil"/>
              <w:left w:val="nil"/>
              <w:bottom w:val="nil"/>
              <w:right w:val="nil"/>
            </w:tcBorders>
          </w:tcPr>
          <w:p>
            <w:pPr>
              <w:pStyle w:val="11"/>
              <w:spacing w:before="144" w:beforeLines="60"/>
              <w:jc w:val="both"/>
              <w:rPr>
                <w:rFonts w:ascii="Times New Roman" w:hAnsi="Times New Roman"/>
                <w:sz w:val="22"/>
              </w:rPr>
            </w:pPr>
          </w:p>
        </w:tc>
        <w:tc>
          <w:tcPr>
            <w:tcW w:w="1064" w:type="dxa"/>
            <w:tcBorders>
              <w:top w:val="nil"/>
              <w:left w:val="nil"/>
              <w:bottom w:val="nil"/>
              <w:right w:val="nil"/>
            </w:tcBorders>
          </w:tcPr>
          <w:p>
            <w:pPr>
              <w:pStyle w:val="11"/>
              <w:spacing w:before="144" w:beforeLines="60"/>
              <w:jc w:val="both"/>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19" w:type="dxa"/>
            <w:tcBorders>
              <w:top w:val="nil"/>
              <w:left w:val="nil"/>
              <w:bottom w:val="nil"/>
              <w:right w:val="nil"/>
            </w:tcBorders>
          </w:tcPr>
          <w:p>
            <w:pPr>
              <w:pStyle w:val="11"/>
              <w:spacing w:before="144" w:beforeLines="60"/>
              <w:ind w:firstLine="29"/>
              <w:jc w:val="both"/>
              <w:rPr>
                <w:rFonts w:ascii="Times New Roman" w:hAnsi="Times New Roman"/>
                <w:sz w:val="22"/>
              </w:rPr>
            </w:pPr>
            <w:r>
              <w:rPr>
                <w:rFonts w:ascii="Times New Roman" w:hAnsi="Times New Roman"/>
                <w:sz w:val="22"/>
              </w:rPr>
              <w:t>деревини</w:t>
            </w:r>
          </w:p>
        </w:tc>
        <w:tc>
          <w:tcPr>
            <w:tcW w:w="1417" w:type="dxa"/>
            <w:tcBorders>
              <w:top w:val="nil"/>
              <w:left w:val="nil"/>
              <w:bottom w:val="nil"/>
              <w:right w:val="nil"/>
            </w:tcBorders>
          </w:tcPr>
          <w:p>
            <w:pPr>
              <w:pStyle w:val="11"/>
              <w:spacing w:before="144" w:beforeLines="60"/>
              <w:jc w:val="both"/>
              <w:rPr>
                <w:rFonts w:ascii="Times New Roman" w:hAnsi="Times New Roman"/>
                <w:sz w:val="22"/>
              </w:rPr>
            </w:pPr>
          </w:p>
        </w:tc>
        <w:tc>
          <w:tcPr>
            <w:tcW w:w="1984" w:type="dxa"/>
            <w:tcBorders>
              <w:top w:val="nil"/>
              <w:left w:val="nil"/>
              <w:bottom w:val="nil"/>
              <w:right w:val="nil"/>
            </w:tcBorders>
          </w:tcPr>
          <w:p>
            <w:pPr>
              <w:pStyle w:val="11"/>
              <w:spacing w:before="144" w:beforeLines="60"/>
              <w:jc w:val="both"/>
              <w:rPr>
                <w:rFonts w:ascii="Times New Roman" w:hAnsi="Times New Roman"/>
                <w:sz w:val="22"/>
              </w:rPr>
            </w:pPr>
          </w:p>
        </w:tc>
        <w:tc>
          <w:tcPr>
            <w:tcW w:w="2303" w:type="dxa"/>
            <w:tcBorders>
              <w:top w:val="nil"/>
              <w:left w:val="nil"/>
              <w:bottom w:val="nil"/>
              <w:right w:val="nil"/>
            </w:tcBorders>
          </w:tcPr>
          <w:p>
            <w:pPr>
              <w:pStyle w:val="11"/>
              <w:spacing w:before="144" w:beforeLines="60"/>
              <w:jc w:val="both"/>
              <w:rPr>
                <w:rFonts w:ascii="Times New Roman" w:hAnsi="Times New Roman"/>
                <w:sz w:val="22"/>
              </w:rPr>
            </w:pPr>
          </w:p>
        </w:tc>
        <w:tc>
          <w:tcPr>
            <w:tcW w:w="1064" w:type="dxa"/>
            <w:tcBorders>
              <w:top w:val="nil"/>
              <w:left w:val="nil"/>
              <w:bottom w:val="nil"/>
              <w:right w:val="nil"/>
            </w:tcBorders>
          </w:tcPr>
          <w:p>
            <w:pPr>
              <w:pStyle w:val="11"/>
              <w:spacing w:before="144" w:beforeLines="60"/>
              <w:jc w:val="both"/>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19" w:type="dxa"/>
            <w:tcBorders>
              <w:top w:val="nil"/>
              <w:left w:val="nil"/>
              <w:bottom w:val="nil"/>
              <w:right w:val="nil"/>
            </w:tcBorders>
          </w:tcPr>
          <w:p>
            <w:pPr>
              <w:pStyle w:val="11"/>
              <w:spacing w:before="144" w:beforeLines="60"/>
              <w:ind w:firstLine="29"/>
              <w:jc w:val="both"/>
              <w:rPr>
                <w:rFonts w:ascii="Times New Roman" w:hAnsi="Times New Roman"/>
                <w:sz w:val="22"/>
              </w:rPr>
            </w:pPr>
            <w:r>
              <w:rPr>
                <w:rFonts w:ascii="Times New Roman" w:hAnsi="Times New Roman"/>
                <w:sz w:val="22"/>
              </w:rPr>
              <w:t>текстилю</w:t>
            </w:r>
          </w:p>
        </w:tc>
        <w:tc>
          <w:tcPr>
            <w:tcW w:w="1417" w:type="dxa"/>
            <w:tcBorders>
              <w:top w:val="nil"/>
              <w:left w:val="nil"/>
              <w:bottom w:val="nil"/>
              <w:right w:val="nil"/>
            </w:tcBorders>
          </w:tcPr>
          <w:p>
            <w:pPr>
              <w:pStyle w:val="11"/>
              <w:spacing w:before="144" w:beforeLines="60"/>
              <w:jc w:val="both"/>
              <w:rPr>
                <w:rFonts w:ascii="Times New Roman" w:hAnsi="Times New Roman"/>
                <w:sz w:val="22"/>
              </w:rPr>
            </w:pPr>
          </w:p>
        </w:tc>
        <w:tc>
          <w:tcPr>
            <w:tcW w:w="1984" w:type="dxa"/>
            <w:tcBorders>
              <w:top w:val="nil"/>
              <w:left w:val="nil"/>
              <w:bottom w:val="nil"/>
              <w:right w:val="nil"/>
            </w:tcBorders>
          </w:tcPr>
          <w:p>
            <w:pPr>
              <w:pStyle w:val="11"/>
              <w:spacing w:before="144" w:beforeLines="60"/>
              <w:jc w:val="both"/>
              <w:rPr>
                <w:rFonts w:ascii="Times New Roman" w:hAnsi="Times New Roman"/>
                <w:sz w:val="22"/>
              </w:rPr>
            </w:pPr>
          </w:p>
        </w:tc>
        <w:tc>
          <w:tcPr>
            <w:tcW w:w="2303" w:type="dxa"/>
            <w:tcBorders>
              <w:top w:val="nil"/>
              <w:left w:val="nil"/>
              <w:bottom w:val="nil"/>
              <w:right w:val="nil"/>
            </w:tcBorders>
          </w:tcPr>
          <w:p>
            <w:pPr>
              <w:pStyle w:val="11"/>
              <w:spacing w:before="144" w:beforeLines="60"/>
              <w:jc w:val="both"/>
              <w:rPr>
                <w:rFonts w:ascii="Times New Roman" w:hAnsi="Times New Roman"/>
                <w:sz w:val="22"/>
              </w:rPr>
            </w:pPr>
          </w:p>
        </w:tc>
        <w:tc>
          <w:tcPr>
            <w:tcW w:w="1064" w:type="dxa"/>
            <w:tcBorders>
              <w:top w:val="nil"/>
              <w:left w:val="nil"/>
              <w:bottom w:val="nil"/>
              <w:right w:val="nil"/>
            </w:tcBorders>
          </w:tcPr>
          <w:p>
            <w:pPr>
              <w:pStyle w:val="11"/>
              <w:spacing w:before="144" w:beforeLines="60"/>
              <w:jc w:val="both"/>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19" w:type="dxa"/>
            <w:tcBorders>
              <w:top w:val="nil"/>
              <w:left w:val="nil"/>
              <w:bottom w:val="nil"/>
              <w:right w:val="nil"/>
            </w:tcBorders>
          </w:tcPr>
          <w:p>
            <w:pPr>
              <w:pStyle w:val="11"/>
              <w:spacing w:before="144" w:beforeLines="60"/>
              <w:ind w:firstLine="29"/>
              <w:jc w:val="both"/>
              <w:rPr>
                <w:rFonts w:ascii="Times New Roman" w:hAnsi="Times New Roman"/>
                <w:sz w:val="22"/>
              </w:rPr>
            </w:pPr>
            <w:r>
              <w:rPr>
                <w:rFonts w:ascii="Times New Roman" w:hAnsi="Times New Roman"/>
                <w:sz w:val="22"/>
              </w:rPr>
              <w:t>металу</w:t>
            </w:r>
          </w:p>
        </w:tc>
        <w:tc>
          <w:tcPr>
            <w:tcW w:w="1417" w:type="dxa"/>
            <w:tcBorders>
              <w:top w:val="nil"/>
              <w:left w:val="nil"/>
              <w:bottom w:val="nil"/>
              <w:right w:val="nil"/>
            </w:tcBorders>
          </w:tcPr>
          <w:p>
            <w:pPr>
              <w:pStyle w:val="11"/>
              <w:spacing w:before="144" w:beforeLines="60"/>
              <w:jc w:val="both"/>
              <w:rPr>
                <w:rFonts w:ascii="Times New Roman" w:hAnsi="Times New Roman"/>
                <w:sz w:val="22"/>
              </w:rPr>
            </w:pPr>
          </w:p>
        </w:tc>
        <w:tc>
          <w:tcPr>
            <w:tcW w:w="1984" w:type="dxa"/>
            <w:tcBorders>
              <w:top w:val="nil"/>
              <w:left w:val="nil"/>
              <w:bottom w:val="nil"/>
              <w:right w:val="nil"/>
            </w:tcBorders>
          </w:tcPr>
          <w:p>
            <w:pPr>
              <w:pStyle w:val="11"/>
              <w:spacing w:before="144" w:beforeLines="60"/>
              <w:jc w:val="both"/>
              <w:rPr>
                <w:rFonts w:ascii="Times New Roman" w:hAnsi="Times New Roman"/>
                <w:sz w:val="22"/>
              </w:rPr>
            </w:pPr>
          </w:p>
        </w:tc>
        <w:tc>
          <w:tcPr>
            <w:tcW w:w="2303" w:type="dxa"/>
            <w:tcBorders>
              <w:top w:val="nil"/>
              <w:left w:val="nil"/>
              <w:bottom w:val="nil"/>
              <w:right w:val="nil"/>
            </w:tcBorders>
          </w:tcPr>
          <w:p>
            <w:pPr>
              <w:pStyle w:val="11"/>
              <w:spacing w:before="144" w:beforeLines="60"/>
              <w:jc w:val="both"/>
              <w:rPr>
                <w:rFonts w:ascii="Times New Roman" w:hAnsi="Times New Roman"/>
                <w:sz w:val="22"/>
              </w:rPr>
            </w:pPr>
          </w:p>
        </w:tc>
        <w:tc>
          <w:tcPr>
            <w:tcW w:w="1064" w:type="dxa"/>
            <w:tcBorders>
              <w:top w:val="nil"/>
              <w:left w:val="nil"/>
              <w:bottom w:val="nil"/>
              <w:right w:val="nil"/>
            </w:tcBorders>
          </w:tcPr>
          <w:p>
            <w:pPr>
              <w:pStyle w:val="11"/>
              <w:spacing w:before="144" w:beforeLines="60"/>
              <w:jc w:val="both"/>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19" w:type="dxa"/>
            <w:tcBorders>
              <w:top w:val="nil"/>
              <w:left w:val="nil"/>
              <w:bottom w:val="nil"/>
              <w:right w:val="nil"/>
            </w:tcBorders>
          </w:tcPr>
          <w:p>
            <w:pPr>
              <w:pStyle w:val="11"/>
              <w:spacing w:before="144" w:beforeLines="60"/>
              <w:ind w:firstLine="29"/>
              <w:jc w:val="both"/>
              <w:rPr>
                <w:rFonts w:ascii="Times New Roman" w:hAnsi="Times New Roman"/>
                <w:sz w:val="22"/>
              </w:rPr>
            </w:pPr>
            <w:r>
              <w:rPr>
                <w:rFonts w:ascii="Times New Roman" w:hAnsi="Times New Roman"/>
                <w:sz w:val="22"/>
              </w:rPr>
              <w:t>упаковки</w:t>
            </w:r>
          </w:p>
        </w:tc>
        <w:tc>
          <w:tcPr>
            <w:tcW w:w="1417" w:type="dxa"/>
            <w:tcBorders>
              <w:top w:val="nil"/>
              <w:left w:val="nil"/>
              <w:bottom w:val="nil"/>
              <w:right w:val="nil"/>
            </w:tcBorders>
          </w:tcPr>
          <w:p>
            <w:pPr>
              <w:pStyle w:val="11"/>
              <w:spacing w:before="144" w:beforeLines="60"/>
              <w:jc w:val="both"/>
              <w:rPr>
                <w:rFonts w:ascii="Times New Roman" w:hAnsi="Times New Roman"/>
                <w:sz w:val="22"/>
              </w:rPr>
            </w:pPr>
          </w:p>
        </w:tc>
        <w:tc>
          <w:tcPr>
            <w:tcW w:w="1984" w:type="dxa"/>
            <w:tcBorders>
              <w:top w:val="nil"/>
              <w:left w:val="nil"/>
              <w:bottom w:val="nil"/>
              <w:right w:val="nil"/>
            </w:tcBorders>
          </w:tcPr>
          <w:p>
            <w:pPr>
              <w:pStyle w:val="11"/>
              <w:spacing w:before="144" w:beforeLines="60"/>
              <w:jc w:val="both"/>
              <w:rPr>
                <w:rFonts w:ascii="Times New Roman" w:hAnsi="Times New Roman"/>
                <w:sz w:val="22"/>
              </w:rPr>
            </w:pPr>
          </w:p>
        </w:tc>
        <w:tc>
          <w:tcPr>
            <w:tcW w:w="2303" w:type="dxa"/>
            <w:tcBorders>
              <w:top w:val="nil"/>
              <w:left w:val="nil"/>
              <w:bottom w:val="nil"/>
              <w:right w:val="nil"/>
            </w:tcBorders>
          </w:tcPr>
          <w:p>
            <w:pPr>
              <w:pStyle w:val="11"/>
              <w:spacing w:before="144" w:beforeLines="60"/>
              <w:jc w:val="both"/>
              <w:rPr>
                <w:rFonts w:ascii="Times New Roman" w:hAnsi="Times New Roman"/>
                <w:sz w:val="22"/>
              </w:rPr>
            </w:pPr>
          </w:p>
        </w:tc>
        <w:tc>
          <w:tcPr>
            <w:tcW w:w="1064" w:type="dxa"/>
            <w:tcBorders>
              <w:top w:val="nil"/>
              <w:left w:val="nil"/>
              <w:bottom w:val="nil"/>
              <w:right w:val="nil"/>
            </w:tcBorders>
          </w:tcPr>
          <w:p>
            <w:pPr>
              <w:pStyle w:val="11"/>
              <w:spacing w:before="144" w:beforeLines="60"/>
              <w:jc w:val="both"/>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19" w:type="dxa"/>
            <w:tcBorders>
              <w:top w:val="nil"/>
              <w:left w:val="nil"/>
              <w:bottom w:val="nil"/>
              <w:right w:val="nil"/>
            </w:tcBorders>
          </w:tcPr>
          <w:p>
            <w:pPr>
              <w:pStyle w:val="11"/>
              <w:spacing w:before="144" w:beforeLines="60"/>
              <w:ind w:firstLine="29"/>
              <w:jc w:val="both"/>
              <w:rPr>
                <w:rFonts w:ascii="Times New Roman" w:hAnsi="Times New Roman"/>
                <w:sz w:val="22"/>
              </w:rPr>
            </w:pPr>
            <w:r>
              <w:rPr>
                <w:rFonts w:ascii="Times New Roman" w:hAnsi="Times New Roman"/>
                <w:sz w:val="22"/>
              </w:rPr>
              <w:t>біовідходи</w:t>
            </w:r>
          </w:p>
        </w:tc>
        <w:tc>
          <w:tcPr>
            <w:tcW w:w="1417" w:type="dxa"/>
            <w:tcBorders>
              <w:top w:val="nil"/>
              <w:left w:val="nil"/>
              <w:bottom w:val="nil"/>
              <w:right w:val="nil"/>
            </w:tcBorders>
          </w:tcPr>
          <w:p>
            <w:pPr>
              <w:pStyle w:val="11"/>
              <w:spacing w:before="144" w:beforeLines="60"/>
              <w:jc w:val="both"/>
              <w:rPr>
                <w:rFonts w:ascii="Times New Roman" w:hAnsi="Times New Roman"/>
                <w:sz w:val="22"/>
              </w:rPr>
            </w:pPr>
          </w:p>
        </w:tc>
        <w:tc>
          <w:tcPr>
            <w:tcW w:w="1984" w:type="dxa"/>
            <w:tcBorders>
              <w:top w:val="nil"/>
              <w:left w:val="nil"/>
              <w:bottom w:val="nil"/>
              <w:right w:val="nil"/>
            </w:tcBorders>
          </w:tcPr>
          <w:p>
            <w:pPr>
              <w:pStyle w:val="11"/>
              <w:spacing w:before="144" w:beforeLines="60"/>
              <w:jc w:val="both"/>
              <w:rPr>
                <w:rFonts w:ascii="Times New Roman" w:hAnsi="Times New Roman"/>
                <w:sz w:val="22"/>
              </w:rPr>
            </w:pPr>
          </w:p>
        </w:tc>
        <w:tc>
          <w:tcPr>
            <w:tcW w:w="2303" w:type="dxa"/>
            <w:tcBorders>
              <w:top w:val="nil"/>
              <w:left w:val="nil"/>
              <w:bottom w:val="nil"/>
              <w:right w:val="nil"/>
            </w:tcBorders>
          </w:tcPr>
          <w:p>
            <w:pPr>
              <w:pStyle w:val="11"/>
              <w:spacing w:before="144" w:beforeLines="60"/>
              <w:jc w:val="both"/>
              <w:rPr>
                <w:rFonts w:ascii="Times New Roman" w:hAnsi="Times New Roman"/>
                <w:sz w:val="22"/>
              </w:rPr>
            </w:pPr>
          </w:p>
        </w:tc>
        <w:tc>
          <w:tcPr>
            <w:tcW w:w="1064" w:type="dxa"/>
            <w:tcBorders>
              <w:top w:val="nil"/>
              <w:left w:val="nil"/>
              <w:bottom w:val="nil"/>
              <w:right w:val="nil"/>
            </w:tcBorders>
          </w:tcPr>
          <w:p>
            <w:pPr>
              <w:pStyle w:val="11"/>
              <w:spacing w:before="144" w:beforeLines="60"/>
              <w:jc w:val="both"/>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19" w:type="dxa"/>
            <w:tcBorders>
              <w:top w:val="nil"/>
              <w:left w:val="nil"/>
              <w:bottom w:val="nil"/>
              <w:right w:val="nil"/>
            </w:tcBorders>
          </w:tcPr>
          <w:p>
            <w:pPr>
              <w:pStyle w:val="11"/>
              <w:spacing w:before="144" w:beforeLines="60"/>
              <w:ind w:firstLine="29"/>
              <w:rPr>
                <w:rFonts w:ascii="Times New Roman" w:hAnsi="Times New Roman"/>
                <w:sz w:val="22"/>
              </w:rPr>
            </w:pPr>
            <w:r>
              <w:rPr>
                <w:rFonts w:ascii="Times New Roman" w:hAnsi="Times New Roman"/>
                <w:sz w:val="22"/>
              </w:rPr>
              <w:t>відходи зелених насаджень</w:t>
            </w:r>
          </w:p>
        </w:tc>
        <w:tc>
          <w:tcPr>
            <w:tcW w:w="1417" w:type="dxa"/>
            <w:tcBorders>
              <w:top w:val="nil"/>
              <w:left w:val="nil"/>
              <w:bottom w:val="nil"/>
              <w:right w:val="nil"/>
            </w:tcBorders>
          </w:tcPr>
          <w:p>
            <w:pPr>
              <w:pStyle w:val="11"/>
              <w:spacing w:before="144" w:beforeLines="60"/>
              <w:jc w:val="both"/>
              <w:rPr>
                <w:rFonts w:ascii="Times New Roman" w:hAnsi="Times New Roman"/>
                <w:sz w:val="22"/>
              </w:rPr>
            </w:pPr>
          </w:p>
        </w:tc>
        <w:tc>
          <w:tcPr>
            <w:tcW w:w="1984" w:type="dxa"/>
            <w:tcBorders>
              <w:top w:val="nil"/>
              <w:left w:val="nil"/>
              <w:bottom w:val="nil"/>
              <w:right w:val="nil"/>
            </w:tcBorders>
          </w:tcPr>
          <w:p>
            <w:pPr>
              <w:pStyle w:val="11"/>
              <w:spacing w:before="144" w:beforeLines="60"/>
              <w:jc w:val="both"/>
              <w:rPr>
                <w:rFonts w:ascii="Times New Roman" w:hAnsi="Times New Roman"/>
                <w:sz w:val="22"/>
              </w:rPr>
            </w:pPr>
          </w:p>
        </w:tc>
        <w:tc>
          <w:tcPr>
            <w:tcW w:w="2303" w:type="dxa"/>
            <w:tcBorders>
              <w:top w:val="nil"/>
              <w:left w:val="nil"/>
              <w:bottom w:val="nil"/>
              <w:right w:val="nil"/>
            </w:tcBorders>
          </w:tcPr>
          <w:p>
            <w:pPr>
              <w:pStyle w:val="11"/>
              <w:spacing w:before="144" w:beforeLines="60"/>
              <w:jc w:val="both"/>
              <w:rPr>
                <w:rFonts w:ascii="Times New Roman" w:hAnsi="Times New Roman"/>
                <w:sz w:val="22"/>
              </w:rPr>
            </w:pPr>
          </w:p>
        </w:tc>
        <w:tc>
          <w:tcPr>
            <w:tcW w:w="1064" w:type="dxa"/>
            <w:tcBorders>
              <w:top w:val="nil"/>
              <w:left w:val="nil"/>
              <w:bottom w:val="nil"/>
              <w:right w:val="nil"/>
            </w:tcBorders>
          </w:tcPr>
          <w:p>
            <w:pPr>
              <w:pStyle w:val="11"/>
              <w:spacing w:before="144" w:beforeLines="60"/>
              <w:jc w:val="both"/>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19" w:type="dxa"/>
            <w:tcBorders>
              <w:top w:val="nil"/>
              <w:left w:val="nil"/>
              <w:bottom w:val="nil"/>
              <w:right w:val="nil"/>
            </w:tcBorders>
          </w:tcPr>
          <w:p>
            <w:pPr>
              <w:pStyle w:val="11"/>
              <w:spacing w:before="144" w:beforeLines="60"/>
              <w:ind w:firstLine="29"/>
              <w:rPr>
                <w:rFonts w:ascii="Times New Roman" w:hAnsi="Times New Roman"/>
                <w:sz w:val="22"/>
              </w:rPr>
            </w:pPr>
            <w:r>
              <w:rPr>
                <w:rFonts w:ascii="Times New Roman" w:hAnsi="Times New Roman"/>
                <w:sz w:val="22"/>
              </w:rPr>
              <w:t>відходи електричного та електронного обладнання</w:t>
            </w:r>
          </w:p>
        </w:tc>
        <w:tc>
          <w:tcPr>
            <w:tcW w:w="1417" w:type="dxa"/>
            <w:tcBorders>
              <w:top w:val="nil"/>
              <w:left w:val="nil"/>
              <w:bottom w:val="nil"/>
              <w:right w:val="nil"/>
            </w:tcBorders>
          </w:tcPr>
          <w:p>
            <w:pPr>
              <w:pStyle w:val="11"/>
              <w:spacing w:before="144" w:beforeLines="60"/>
              <w:jc w:val="both"/>
              <w:rPr>
                <w:rFonts w:ascii="Times New Roman" w:hAnsi="Times New Roman"/>
                <w:sz w:val="22"/>
              </w:rPr>
            </w:pPr>
          </w:p>
        </w:tc>
        <w:tc>
          <w:tcPr>
            <w:tcW w:w="1984" w:type="dxa"/>
            <w:tcBorders>
              <w:top w:val="nil"/>
              <w:left w:val="nil"/>
              <w:bottom w:val="nil"/>
              <w:right w:val="nil"/>
            </w:tcBorders>
          </w:tcPr>
          <w:p>
            <w:pPr>
              <w:pStyle w:val="11"/>
              <w:spacing w:before="144" w:beforeLines="60"/>
              <w:jc w:val="both"/>
              <w:rPr>
                <w:rFonts w:ascii="Times New Roman" w:hAnsi="Times New Roman"/>
                <w:sz w:val="22"/>
              </w:rPr>
            </w:pPr>
          </w:p>
        </w:tc>
        <w:tc>
          <w:tcPr>
            <w:tcW w:w="2303" w:type="dxa"/>
            <w:tcBorders>
              <w:top w:val="nil"/>
              <w:left w:val="nil"/>
              <w:bottom w:val="nil"/>
              <w:right w:val="nil"/>
            </w:tcBorders>
          </w:tcPr>
          <w:p>
            <w:pPr>
              <w:pStyle w:val="11"/>
              <w:spacing w:before="144" w:beforeLines="60"/>
              <w:jc w:val="both"/>
              <w:rPr>
                <w:rFonts w:ascii="Times New Roman" w:hAnsi="Times New Roman"/>
                <w:sz w:val="22"/>
              </w:rPr>
            </w:pPr>
          </w:p>
        </w:tc>
        <w:tc>
          <w:tcPr>
            <w:tcW w:w="1064" w:type="dxa"/>
            <w:tcBorders>
              <w:top w:val="nil"/>
              <w:left w:val="nil"/>
              <w:bottom w:val="nil"/>
              <w:right w:val="nil"/>
            </w:tcBorders>
          </w:tcPr>
          <w:p>
            <w:pPr>
              <w:pStyle w:val="11"/>
              <w:spacing w:before="144" w:beforeLines="60"/>
              <w:jc w:val="both"/>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19" w:type="dxa"/>
            <w:tcBorders>
              <w:top w:val="nil"/>
              <w:left w:val="nil"/>
              <w:bottom w:val="nil"/>
              <w:right w:val="nil"/>
            </w:tcBorders>
          </w:tcPr>
          <w:p>
            <w:pPr>
              <w:pStyle w:val="11"/>
              <w:spacing w:before="144" w:beforeLines="60"/>
              <w:ind w:firstLine="29"/>
              <w:rPr>
                <w:rFonts w:ascii="Times New Roman" w:hAnsi="Times New Roman"/>
                <w:sz w:val="22"/>
              </w:rPr>
            </w:pPr>
            <w:r>
              <w:rPr>
                <w:rFonts w:ascii="Times New Roman" w:hAnsi="Times New Roman"/>
                <w:sz w:val="22"/>
              </w:rPr>
              <w:t>відходи батарей та акумуляторів</w:t>
            </w:r>
          </w:p>
        </w:tc>
        <w:tc>
          <w:tcPr>
            <w:tcW w:w="1417" w:type="dxa"/>
            <w:tcBorders>
              <w:top w:val="nil"/>
              <w:left w:val="nil"/>
              <w:bottom w:val="nil"/>
              <w:right w:val="nil"/>
            </w:tcBorders>
          </w:tcPr>
          <w:p>
            <w:pPr>
              <w:pStyle w:val="11"/>
              <w:spacing w:before="144" w:beforeLines="60"/>
              <w:jc w:val="both"/>
              <w:rPr>
                <w:rFonts w:ascii="Times New Roman" w:hAnsi="Times New Roman"/>
                <w:sz w:val="22"/>
              </w:rPr>
            </w:pPr>
          </w:p>
        </w:tc>
        <w:tc>
          <w:tcPr>
            <w:tcW w:w="1984" w:type="dxa"/>
            <w:tcBorders>
              <w:top w:val="nil"/>
              <w:left w:val="nil"/>
              <w:bottom w:val="nil"/>
              <w:right w:val="nil"/>
            </w:tcBorders>
          </w:tcPr>
          <w:p>
            <w:pPr>
              <w:pStyle w:val="11"/>
              <w:spacing w:before="144" w:beforeLines="60"/>
              <w:jc w:val="both"/>
              <w:rPr>
                <w:rFonts w:ascii="Times New Roman" w:hAnsi="Times New Roman"/>
                <w:sz w:val="22"/>
              </w:rPr>
            </w:pPr>
          </w:p>
        </w:tc>
        <w:tc>
          <w:tcPr>
            <w:tcW w:w="2303" w:type="dxa"/>
            <w:tcBorders>
              <w:top w:val="nil"/>
              <w:left w:val="nil"/>
              <w:bottom w:val="nil"/>
              <w:right w:val="nil"/>
            </w:tcBorders>
          </w:tcPr>
          <w:p>
            <w:pPr>
              <w:pStyle w:val="11"/>
              <w:spacing w:before="144" w:beforeLines="60"/>
              <w:jc w:val="both"/>
              <w:rPr>
                <w:rFonts w:ascii="Times New Roman" w:hAnsi="Times New Roman"/>
                <w:sz w:val="22"/>
              </w:rPr>
            </w:pPr>
          </w:p>
        </w:tc>
        <w:tc>
          <w:tcPr>
            <w:tcW w:w="1064" w:type="dxa"/>
            <w:tcBorders>
              <w:top w:val="nil"/>
              <w:left w:val="nil"/>
              <w:bottom w:val="nil"/>
              <w:right w:val="nil"/>
            </w:tcBorders>
          </w:tcPr>
          <w:p>
            <w:pPr>
              <w:pStyle w:val="11"/>
              <w:spacing w:before="144" w:beforeLines="60"/>
              <w:jc w:val="both"/>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19" w:type="dxa"/>
            <w:tcBorders>
              <w:top w:val="nil"/>
              <w:left w:val="nil"/>
              <w:bottom w:val="nil"/>
              <w:right w:val="nil"/>
            </w:tcBorders>
          </w:tcPr>
          <w:p>
            <w:pPr>
              <w:pStyle w:val="11"/>
              <w:spacing w:before="144" w:beforeLines="60"/>
              <w:ind w:firstLine="29"/>
              <w:rPr>
                <w:rFonts w:ascii="Times New Roman" w:hAnsi="Times New Roman"/>
                <w:sz w:val="22"/>
              </w:rPr>
            </w:pPr>
            <w:r>
              <w:rPr>
                <w:rFonts w:ascii="Times New Roman" w:hAnsi="Times New Roman"/>
                <w:sz w:val="22"/>
              </w:rPr>
              <w:t>небезпечні відходи у складі побутових</w:t>
            </w:r>
          </w:p>
        </w:tc>
        <w:tc>
          <w:tcPr>
            <w:tcW w:w="1417" w:type="dxa"/>
            <w:tcBorders>
              <w:top w:val="nil"/>
              <w:left w:val="nil"/>
              <w:bottom w:val="nil"/>
              <w:right w:val="nil"/>
            </w:tcBorders>
          </w:tcPr>
          <w:p>
            <w:pPr>
              <w:pStyle w:val="11"/>
              <w:spacing w:before="144" w:beforeLines="60"/>
              <w:jc w:val="both"/>
              <w:rPr>
                <w:rFonts w:ascii="Times New Roman" w:hAnsi="Times New Roman"/>
                <w:sz w:val="22"/>
              </w:rPr>
            </w:pPr>
          </w:p>
        </w:tc>
        <w:tc>
          <w:tcPr>
            <w:tcW w:w="1984" w:type="dxa"/>
            <w:tcBorders>
              <w:top w:val="nil"/>
              <w:left w:val="nil"/>
              <w:bottom w:val="nil"/>
              <w:right w:val="nil"/>
            </w:tcBorders>
          </w:tcPr>
          <w:p>
            <w:pPr>
              <w:pStyle w:val="11"/>
              <w:spacing w:before="144" w:beforeLines="60"/>
              <w:jc w:val="both"/>
              <w:rPr>
                <w:rFonts w:ascii="Times New Roman" w:hAnsi="Times New Roman"/>
                <w:sz w:val="22"/>
              </w:rPr>
            </w:pPr>
          </w:p>
        </w:tc>
        <w:tc>
          <w:tcPr>
            <w:tcW w:w="2303" w:type="dxa"/>
            <w:tcBorders>
              <w:top w:val="nil"/>
              <w:left w:val="nil"/>
              <w:bottom w:val="nil"/>
              <w:right w:val="nil"/>
            </w:tcBorders>
          </w:tcPr>
          <w:p>
            <w:pPr>
              <w:pStyle w:val="11"/>
              <w:spacing w:before="144" w:beforeLines="60"/>
              <w:jc w:val="both"/>
              <w:rPr>
                <w:rFonts w:ascii="Times New Roman" w:hAnsi="Times New Roman"/>
                <w:sz w:val="22"/>
              </w:rPr>
            </w:pPr>
          </w:p>
        </w:tc>
        <w:tc>
          <w:tcPr>
            <w:tcW w:w="1064" w:type="dxa"/>
            <w:tcBorders>
              <w:top w:val="nil"/>
              <w:left w:val="nil"/>
              <w:bottom w:val="nil"/>
              <w:right w:val="nil"/>
            </w:tcBorders>
          </w:tcPr>
          <w:p>
            <w:pPr>
              <w:pStyle w:val="11"/>
              <w:spacing w:before="144" w:beforeLines="60"/>
              <w:jc w:val="both"/>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19" w:type="dxa"/>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3. Великогабаритні відходи</w:t>
            </w:r>
          </w:p>
        </w:tc>
        <w:tc>
          <w:tcPr>
            <w:tcW w:w="1417" w:type="dxa"/>
            <w:tcBorders>
              <w:top w:val="nil"/>
              <w:left w:val="nil"/>
              <w:bottom w:val="nil"/>
              <w:right w:val="nil"/>
            </w:tcBorders>
          </w:tcPr>
          <w:p>
            <w:pPr>
              <w:pStyle w:val="11"/>
              <w:spacing w:before="60"/>
              <w:ind w:firstLine="0"/>
              <w:jc w:val="both"/>
              <w:rPr>
                <w:rFonts w:ascii="Times New Roman" w:hAnsi="Times New Roman"/>
                <w:sz w:val="22"/>
              </w:rPr>
            </w:pPr>
          </w:p>
        </w:tc>
        <w:tc>
          <w:tcPr>
            <w:tcW w:w="1984" w:type="dxa"/>
            <w:tcBorders>
              <w:top w:val="nil"/>
              <w:left w:val="nil"/>
              <w:bottom w:val="nil"/>
              <w:right w:val="nil"/>
            </w:tcBorders>
          </w:tcPr>
          <w:p>
            <w:pPr>
              <w:pStyle w:val="11"/>
              <w:spacing w:before="60"/>
              <w:ind w:firstLine="0"/>
              <w:jc w:val="both"/>
              <w:rPr>
                <w:rFonts w:ascii="Times New Roman" w:hAnsi="Times New Roman"/>
                <w:sz w:val="22"/>
              </w:rPr>
            </w:pPr>
          </w:p>
        </w:tc>
        <w:tc>
          <w:tcPr>
            <w:tcW w:w="2303" w:type="dxa"/>
            <w:tcBorders>
              <w:top w:val="nil"/>
              <w:left w:val="nil"/>
              <w:bottom w:val="nil"/>
              <w:right w:val="nil"/>
            </w:tcBorders>
          </w:tcPr>
          <w:p>
            <w:pPr>
              <w:pStyle w:val="11"/>
              <w:spacing w:before="60"/>
              <w:ind w:firstLine="0"/>
              <w:jc w:val="both"/>
              <w:rPr>
                <w:rFonts w:ascii="Times New Roman" w:hAnsi="Times New Roman"/>
                <w:sz w:val="22"/>
              </w:rPr>
            </w:pPr>
          </w:p>
        </w:tc>
        <w:tc>
          <w:tcPr>
            <w:tcW w:w="1064" w:type="dxa"/>
            <w:tcBorders>
              <w:top w:val="nil"/>
              <w:left w:val="nil"/>
              <w:bottom w:val="nil"/>
              <w:right w:val="nil"/>
            </w:tcBorders>
          </w:tcPr>
          <w:p>
            <w:pPr>
              <w:pStyle w:val="11"/>
              <w:spacing w:before="60"/>
              <w:ind w:firstLine="0"/>
              <w:jc w:val="both"/>
              <w:rPr>
                <w:rFonts w:ascii="Times New Roman" w:hAnsi="Times New Roman"/>
                <w:sz w:val="22"/>
              </w:rPr>
            </w:pPr>
          </w:p>
        </w:tc>
      </w:tr>
      <w:tr>
        <w:tblPrEx>
          <w:tblCellMar>
            <w:top w:w="0" w:type="dxa"/>
            <w:left w:w="108" w:type="dxa"/>
            <w:bottom w:w="0" w:type="dxa"/>
            <w:right w:w="108" w:type="dxa"/>
          </w:tblCellMar>
        </w:tblPrEx>
        <w:trPr>
          <w:trHeight w:val="20" w:hRule="atLeast"/>
        </w:trPr>
        <w:tc>
          <w:tcPr>
            <w:tcW w:w="2519" w:type="dxa"/>
            <w:tcBorders>
              <w:top w:val="nil"/>
              <w:left w:val="nil"/>
              <w:bottom w:val="nil"/>
              <w:right w:val="nil"/>
            </w:tcBorders>
          </w:tcPr>
          <w:p>
            <w:pPr>
              <w:pStyle w:val="11"/>
              <w:spacing w:before="60"/>
              <w:ind w:firstLine="0"/>
              <w:jc w:val="both"/>
              <w:rPr>
                <w:rFonts w:ascii="Times New Roman" w:hAnsi="Times New Roman"/>
                <w:sz w:val="22"/>
              </w:rPr>
            </w:pPr>
            <w:r>
              <w:rPr>
                <w:rFonts w:ascii="Times New Roman" w:hAnsi="Times New Roman"/>
                <w:sz w:val="22"/>
              </w:rPr>
              <w:t>4. Ремонтні відходи</w:t>
            </w:r>
          </w:p>
        </w:tc>
        <w:tc>
          <w:tcPr>
            <w:tcW w:w="1417" w:type="dxa"/>
            <w:tcBorders>
              <w:top w:val="nil"/>
              <w:left w:val="nil"/>
              <w:bottom w:val="nil"/>
              <w:right w:val="nil"/>
            </w:tcBorders>
          </w:tcPr>
          <w:p>
            <w:pPr>
              <w:pStyle w:val="11"/>
              <w:spacing w:before="60"/>
              <w:ind w:firstLine="0"/>
              <w:jc w:val="both"/>
              <w:rPr>
                <w:rFonts w:ascii="Times New Roman" w:hAnsi="Times New Roman"/>
                <w:sz w:val="22"/>
              </w:rPr>
            </w:pPr>
          </w:p>
        </w:tc>
        <w:tc>
          <w:tcPr>
            <w:tcW w:w="1984" w:type="dxa"/>
            <w:tcBorders>
              <w:top w:val="nil"/>
              <w:left w:val="nil"/>
              <w:bottom w:val="nil"/>
              <w:right w:val="nil"/>
            </w:tcBorders>
          </w:tcPr>
          <w:p>
            <w:pPr>
              <w:pStyle w:val="11"/>
              <w:spacing w:before="60"/>
              <w:ind w:firstLine="0"/>
              <w:jc w:val="both"/>
              <w:rPr>
                <w:rFonts w:ascii="Times New Roman" w:hAnsi="Times New Roman"/>
                <w:sz w:val="22"/>
              </w:rPr>
            </w:pPr>
          </w:p>
        </w:tc>
        <w:tc>
          <w:tcPr>
            <w:tcW w:w="2303" w:type="dxa"/>
            <w:tcBorders>
              <w:top w:val="nil"/>
              <w:left w:val="nil"/>
              <w:bottom w:val="nil"/>
              <w:right w:val="nil"/>
            </w:tcBorders>
          </w:tcPr>
          <w:p>
            <w:pPr>
              <w:pStyle w:val="11"/>
              <w:spacing w:before="60"/>
              <w:ind w:firstLine="0"/>
              <w:jc w:val="both"/>
              <w:rPr>
                <w:rFonts w:ascii="Times New Roman" w:hAnsi="Times New Roman"/>
                <w:sz w:val="22"/>
              </w:rPr>
            </w:pPr>
          </w:p>
        </w:tc>
        <w:tc>
          <w:tcPr>
            <w:tcW w:w="1064" w:type="dxa"/>
            <w:tcBorders>
              <w:top w:val="nil"/>
              <w:left w:val="nil"/>
              <w:bottom w:val="nil"/>
              <w:right w:val="nil"/>
            </w:tcBorders>
          </w:tcPr>
          <w:p>
            <w:pPr>
              <w:pStyle w:val="11"/>
              <w:spacing w:before="60"/>
              <w:ind w:firstLine="0"/>
              <w:jc w:val="both"/>
              <w:rPr>
                <w:rFonts w:ascii="Times New Roman" w:hAnsi="Times New Roman"/>
                <w:sz w:val="22"/>
              </w:rPr>
            </w:pPr>
          </w:p>
        </w:tc>
      </w:tr>
    </w:tbl>
    <w:p>
      <w:pPr>
        <w:pStyle w:val="11"/>
        <w:spacing w:after="120"/>
        <w:jc w:val="both"/>
        <w:rPr>
          <w:rFonts w:ascii="Times New Roman" w:hAnsi="Times New Roman"/>
          <w:sz w:val="24"/>
        </w:rPr>
      </w:pPr>
      <w:r>
        <w:rPr>
          <w:rFonts w:ascii="Times New Roman" w:hAnsi="Times New Roman"/>
          <w:sz w:val="24"/>
        </w:rPr>
        <w:t>5. Під час збирання побутових відходів за контейнерною системою використовуються технічно справні контейнери:</w:t>
      </w:r>
    </w:p>
    <w:tbl>
      <w:tblPr>
        <w:tblStyle w:val="3"/>
        <w:tblW w:w="5000" w:type="pct"/>
        <w:tblInd w:w="0" w:type="dxa"/>
        <w:tblLayout w:type="autofit"/>
        <w:tblCellMar>
          <w:top w:w="0" w:type="dxa"/>
          <w:left w:w="108" w:type="dxa"/>
          <w:bottom w:w="0" w:type="dxa"/>
          <w:right w:w="108" w:type="dxa"/>
        </w:tblCellMar>
      </w:tblPr>
      <w:tblGrid>
        <w:gridCol w:w="3388"/>
        <w:gridCol w:w="1697"/>
        <w:gridCol w:w="2828"/>
        <w:gridCol w:w="1942"/>
      </w:tblGrid>
      <w:tr>
        <w:tblPrEx>
          <w:tblCellMar>
            <w:top w:w="0" w:type="dxa"/>
            <w:left w:w="108" w:type="dxa"/>
            <w:bottom w:w="0" w:type="dxa"/>
            <w:right w:w="108" w:type="dxa"/>
          </w:tblCellMar>
        </w:tblPrEx>
        <w:tc>
          <w:tcPr>
            <w:tcW w:w="1719" w:type="pct"/>
            <w:tcBorders>
              <w:top w:val="single" w:color="auto" w:sz="4" w:space="0"/>
              <w:left w:val="nil"/>
              <w:bottom w:val="single" w:color="auto" w:sz="4" w:space="0"/>
              <w:right w:val="single" w:color="auto" w:sz="4" w:space="0"/>
            </w:tcBorders>
            <w:vAlign w:val="center"/>
          </w:tcPr>
          <w:p>
            <w:pPr>
              <w:pStyle w:val="11"/>
              <w:spacing w:before="60"/>
              <w:ind w:firstLine="0"/>
              <w:jc w:val="center"/>
              <w:rPr>
                <w:rFonts w:ascii="Times New Roman" w:hAnsi="Times New Roman"/>
                <w:sz w:val="22"/>
              </w:rPr>
            </w:pPr>
            <w:r>
              <w:rPr>
                <w:rFonts w:ascii="Times New Roman" w:hAnsi="Times New Roman"/>
                <w:sz w:val="22"/>
              </w:rPr>
              <w:t>Види побутових відходів</w:t>
            </w:r>
          </w:p>
        </w:tc>
        <w:tc>
          <w:tcPr>
            <w:tcW w:w="861" w:type="pct"/>
            <w:tcBorders>
              <w:top w:val="single" w:color="auto" w:sz="4" w:space="0"/>
              <w:left w:val="single" w:color="auto" w:sz="4" w:space="0"/>
              <w:bottom w:val="single" w:color="auto" w:sz="4" w:space="0"/>
              <w:right w:val="single" w:color="auto" w:sz="4" w:space="0"/>
            </w:tcBorders>
            <w:vAlign w:val="center"/>
          </w:tcPr>
          <w:p>
            <w:pPr>
              <w:pStyle w:val="11"/>
              <w:spacing w:before="60"/>
              <w:ind w:firstLine="0"/>
              <w:jc w:val="center"/>
              <w:rPr>
                <w:rFonts w:ascii="Times New Roman" w:hAnsi="Times New Roman"/>
                <w:sz w:val="22"/>
              </w:rPr>
            </w:pPr>
            <w:r>
              <w:rPr>
                <w:rFonts w:ascii="Times New Roman" w:hAnsi="Times New Roman"/>
                <w:sz w:val="22"/>
              </w:rPr>
              <w:t>Кількість контейнерів, одиниць</w:t>
            </w:r>
          </w:p>
        </w:tc>
        <w:tc>
          <w:tcPr>
            <w:tcW w:w="1435" w:type="pct"/>
            <w:tcBorders>
              <w:top w:val="single" w:color="auto" w:sz="4" w:space="0"/>
              <w:left w:val="single" w:color="auto" w:sz="4" w:space="0"/>
              <w:bottom w:val="single" w:color="auto" w:sz="4" w:space="0"/>
              <w:right w:val="single" w:color="auto" w:sz="4" w:space="0"/>
            </w:tcBorders>
            <w:vAlign w:val="center"/>
          </w:tcPr>
          <w:p>
            <w:pPr>
              <w:pStyle w:val="11"/>
              <w:spacing w:before="60"/>
              <w:ind w:firstLine="0"/>
              <w:jc w:val="center"/>
              <w:rPr>
                <w:rFonts w:ascii="Times New Roman" w:hAnsi="Times New Roman"/>
                <w:sz w:val="22"/>
              </w:rPr>
            </w:pPr>
            <w:r>
              <w:rPr>
                <w:rFonts w:ascii="Times New Roman" w:hAnsi="Times New Roman"/>
                <w:sz w:val="22"/>
              </w:rPr>
              <w:t>Місткість контейнера, куб. метрів</w:t>
            </w:r>
          </w:p>
        </w:tc>
        <w:tc>
          <w:tcPr>
            <w:tcW w:w="985" w:type="pct"/>
            <w:tcBorders>
              <w:top w:val="single" w:color="auto" w:sz="4" w:space="0"/>
              <w:left w:val="single" w:color="auto" w:sz="4" w:space="0"/>
              <w:bottom w:val="single" w:color="auto" w:sz="4" w:space="0"/>
              <w:right w:val="nil"/>
            </w:tcBorders>
            <w:vAlign w:val="center"/>
          </w:tcPr>
          <w:p>
            <w:pPr>
              <w:pStyle w:val="11"/>
              <w:spacing w:before="60"/>
              <w:ind w:firstLine="0"/>
              <w:jc w:val="center"/>
              <w:rPr>
                <w:rFonts w:ascii="Times New Roman" w:hAnsi="Times New Roman"/>
                <w:sz w:val="22"/>
              </w:rPr>
            </w:pPr>
            <w:r>
              <w:rPr>
                <w:rFonts w:ascii="Times New Roman" w:hAnsi="Times New Roman"/>
                <w:sz w:val="22"/>
              </w:rPr>
              <w:t>Власник контейнера</w:t>
            </w:r>
          </w:p>
        </w:tc>
      </w:tr>
      <w:tr>
        <w:tblPrEx>
          <w:tblCellMar>
            <w:top w:w="0" w:type="dxa"/>
            <w:left w:w="108" w:type="dxa"/>
            <w:bottom w:w="0" w:type="dxa"/>
            <w:right w:w="108" w:type="dxa"/>
          </w:tblCellMar>
        </w:tblPrEx>
        <w:tc>
          <w:tcPr>
            <w:tcW w:w="1719" w:type="pct"/>
            <w:tcBorders>
              <w:top w:val="single" w:color="auto" w:sz="4" w:space="0"/>
              <w:left w:val="nil"/>
              <w:bottom w:val="nil"/>
              <w:right w:val="nil"/>
            </w:tcBorders>
          </w:tcPr>
          <w:p>
            <w:pPr>
              <w:pStyle w:val="11"/>
              <w:spacing w:before="60"/>
              <w:ind w:firstLine="0"/>
              <w:jc w:val="both"/>
              <w:rPr>
                <w:rFonts w:ascii="Times New Roman" w:hAnsi="Times New Roman"/>
                <w:sz w:val="22"/>
              </w:rPr>
            </w:pPr>
            <w:r>
              <w:rPr>
                <w:rFonts w:ascii="Times New Roman" w:hAnsi="Times New Roman"/>
                <w:sz w:val="22"/>
              </w:rPr>
              <w:t>1. Змішані відходи</w:t>
            </w:r>
          </w:p>
        </w:tc>
        <w:tc>
          <w:tcPr>
            <w:tcW w:w="861" w:type="pct"/>
            <w:tcBorders>
              <w:top w:val="single" w:color="auto" w:sz="4" w:space="0"/>
              <w:left w:val="nil"/>
              <w:bottom w:val="nil"/>
              <w:right w:val="nil"/>
            </w:tcBorders>
          </w:tcPr>
          <w:p>
            <w:pPr>
              <w:pStyle w:val="11"/>
              <w:spacing w:before="60"/>
              <w:jc w:val="both"/>
              <w:rPr>
                <w:rFonts w:ascii="Times New Roman" w:hAnsi="Times New Roman"/>
                <w:sz w:val="22"/>
              </w:rPr>
            </w:pPr>
          </w:p>
        </w:tc>
        <w:tc>
          <w:tcPr>
            <w:tcW w:w="1435" w:type="pct"/>
            <w:tcBorders>
              <w:top w:val="single" w:color="auto" w:sz="4" w:space="0"/>
              <w:left w:val="nil"/>
              <w:bottom w:val="nil"/>
              <w:right w:val="nil"/>
            </w:tcBorders>
          </w:tcPr>
          <w:p>
            <w:pPr>
              <w:pStyle w:val="11"/>
              <w:spacing w:before="60"/>
              <w:jc w:val="both"/>
              <w:rPr>
                <w:rFonts w:ascii="Times New Roman" w:hAnsi="Times New Roman"/>
                <w:sz w:val="22"/>
              </w:rPr>
            </w:pPr>
          </w:p>
        </w:tc>
        <w:tc>
          <w:tcPr>
            <w:tcW w:w="985" w:type="pct"/>
            <w:tcBorders>
              <w:top w:val="single" w:color="auto" w:sz="4" w:space="0"/>
              <w:left w:val="nil"/>
              <w:bottom w:val="nil"/>
              <w:right w:val="nil"/>
            </w:tcBorders>
          </w:tcPr>
          <w:p>
            <w:pPr>
              <w:pStyle w:val="11"/>
              <w:spacing w:before="60"/>
              <w:jc w:val="both"/>
              <w:rPr>
                <w:rFonts w:ascii="Times New Roman" w:hAnsi="Times New Roman"/>
                <w:sz w:val="22"/>
              </w:rPr>
            </w:pPr>
          </w:p>
        </w:tc>
      </w:tr>
      <w:tr>
        <w:tblPrEx>
          <w:tblCellMar>
            <w:top w:w="0" w:type="dxa"/>
            <w:left w:w="108" w:type="dxa"/>
            <w:bottom w:w="0" w:type="dxa"/>
            <w:right w:w="108" w:type="dxa"/>
          </w:tblCellMar>
        </w:tblPrEx>
        <w:tc>
          <w:tcPr>
            <w:tcW w:w="1719" w:type="pct"/>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2. Роздільно зібрані відходи, у тому числі (заповнюється за наявності):</w:t>
            </w:r>
          </w:p>
        </w:tc>
        <w:tc>
          <w:tcPr>
            <w:tcW w:w="861" w:type="pct"/>
            <w:tcBorders>
              <w:top w:val="nil"/>
              <w:left w:val="nil"/>
              <w:bottom w:val="nil"/>
              <w:right w:val="nil"/>
            </w:tcBorders>
          </w:tcPr>
          <w:p>
            <w:pPr>
              <w:pStyle w:val="11"/>
              <w:spacing w:before="60"/>
              <w:ind w:firstLine="0"/>
              <w:jc w:val="center"/>
              <w:rPr>
                <w:rFonts w:ascii="Times New Roman" w:hAnsi="Times New Roman"/>
                <w:sz w:val="22"/>
              </w:rPr>
            </w:pPr>
            <w:r>
              <w:rPr>
                <w:rFonts w:ascii="Times New Roman" w:hAnsi="Times New Roman"/>
                <w:sz w:val="22"/>
              </w:rPr>
              <w:t>х</w:t>
            </w:r>
          </w:p>
        </w:tc>
        <w:tc>
          <w:tcPr>
            <w:tcW w:w="1435" w:type="pct"/>
            <w:tcBorders>
              <w:top w:val="nil"/>
              <w:left w:val="nil"/>
              <w:bottom w:val="nil"/>
              <w:right w:val="nil"/>
            </w:tcBorders>
          </w:tcPr>
          <w:p>
            <w:pPr>
              <w:pStyle w:val="11"/>
              <w:spacing w:before="60"/>
              <w:ind w:firstLine="0"/>
              <w:jc w:val="center"/>
              <w:rPr>
                <w:rFonts w:ascii="Times New Roman" w:hAnsi="Times New Roman"/>
                <w:sz w:val="22"/>
              </w:rPr>
            </w:pPr>
            <w:r>
              <w:rPr>
                <w:rFonts w:ascii="Times New Roman" w:hAnsi="Times New Roman"/>
                <w:sz w:val="22"/>
              </w:rPr>
              <w:t>х</w:t>
            </w:r>
          </w:p>
        </w:tc>
        <w:tc>
          <w:tcPr>
            <w:tcW w:w="985" w:type="pct"/>
            <w:tcBorders>
              <w:top w:val="nil"/>
              <w:left w:val="nil"/>
              <w:bottom w:val="nil"/>
              <w:right w:val="nil"/>
            </w:tcBorders>
          </w:tcPr>
          <w:p>
            <w:pPr>
              <w:pStyle w:val="11"/>
              <w:spacing w:before="60"/>
              <w:ind w:firstLine="0"/>
              <w:jc w:val="center"/>
              <w:rPr>
                <w:rFonts w:ascii="Times New Roman" w:hAnsi="Times New Roman"/>
                <w:sz w:val="22"/>
              </w:rPr>
            </w:pPr>
            <w:r>
              <w:rPr>
                <w:rFonts w:ascii="Times New Roman" w:hAnsi="Times New Roman"/>
                <w:sz w:val="22"/>
              </w:rPr>
              <w:t>х</w:t>
            </w:r>
          </w:p>
        </w:tc>
      </w:tr>
      <w:tr>
        <w:tblPrEx>
          <w:tblCellMar>
            <w:top w:w="0" w:type="dxa"/>
            <w:left w:w="108" w:type="dxa"/>
            <w:bottom w:w="0" w:type="dxa"/>
            <w:right w:w="108" w:type="dxa"/>
          </w:tblCellMar>
        </w:tblPrEx>
        <w:tc>
          <w:tcPr>
            <w:tcW w:w="1719" w:type="pct"/>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паперу, картону</w:t>
            </w:r>
          </w:p>
        </w:tc>
        <w:tc>
          <w:tcPr>
            <w:tcW w:w="861" w:type="pct"/>
            <w:tcBorders>
              <w:top w:val="nil"/>
              <w:left w:val="nil"/>
              <w:bottom w:val="nil"/>
              <w:right w:val="nil"/>
            </w:tcBorders>
          </w:tcPr>
          <w:p>
            <w:pPr>
              <w:pStyle w:val="11"/>
              <w:spacing w:before="60"/>
              <w:jc w:val="center"/>
              <w:rPr>
                <w:rFonts w:ascii="Times New Roman" w:hAnsi="Times New Roman"/>
                <w:sz w:val="22"/>
              </w:rPr>
            </w:pPr>
          </w:p>
        </w:tc>
        <w:tc>
          <w:tcPr>
            <w:tcW w:w="1435" w:type="pct"/>
            <w:tcBorders>
              <w:top w:val="nil"/>
              <w:left w:val="nil"/>
              <w:bottom w:val="nil"/>
              <w:right w:val="nil"/>
            </w:tcBorders>
          </w:tcPr>
          <w:p>
            <w:pPr>
              <w:pStyle w:val="11"/>
              <w:spacing w:before="60"/>
              <w:jc w:val="center"/>
              <w:rPr>
                <w:rFonts w:ascii="Times New Roman" w:hAnsi="Times New Roman"/>
                <w:sz w:val="22"/>
              </w:rPr>
            </w:pPr>
          </w:p>
        </w:tc>
        <w:tc>
          <w:tcPr>
            <w:tcW w:w="985" w:type="pct"/>
            <w:tcBorders>
              <w:top w:val="nil"/>
              <w:left w:val="nil"/>
              <w:bottom w:val="nil"/>
              <w:right w:val="nil"/>
            </w:tcBorders>
          </w:tcPr>
          <w:p>
            <w:pPr>
              <w:pStyle w:val="11"/>
              <w:spacing w:before="60"/>
              <w:jc w:val="center"/>
              <w:rPr>
                <w:rFonts w:ascii="Times New Roman" w:hAnsi="Times New Roman"/>
                <w:sz w:val="22"/>
              </w:rPr>
            </w:pPr>
          </w:p>
        </w:tc>
      </w:tr>
      <w:tr>
        <w:tblPrEx>
          <w:tblCellMar>
            <w:top w:w="0" w:type="dxa"/>
            <w:left w:w="108" w:type="dxa"/>
            <w:bottom w:w="0" w:type="dxa"/>
            <w:right w:w="108" w:type="dxa"/>
          </w:tblCellMar>
        </w:tblPrEx>
        <w:tc>
          <w:tcPr>
            <w:tcW w:w="1719" w:type="pct"/>
            <w:tcBorders>
              <w:top w:val="nil"/>
              <w:left w:val="nil"/>
              <w:bottom w:val="nil"/>
              <w:right w:val="nil"/>
            </w:tcBorders>
          </w:tcPr>
          <w:p>
            <w:pPr>
              <w:pStyle w:val="11"/>
              <w:spacing w:before="60"/>
              <w:ind w:firstLine="0"/>
              <w:jc w:val="both"/>
              <w:rPr>
                <w:rFonts w:ascii="Times New Roman" w:hAnsi="Times New Roman"/>
                <w:sz w:val="22"/>
              </w:rPr>
            </w:pPr>
            <w:r>
              <w:rPr>
                <w:rFonts w:ascii="Times New Roman" w:hAnsi="Times New Roman"/>
                <w:sz w:val="22"/>
              </w:rPr>
              <w:t>скла</w:t>
            </w:r>
          </w:p>
        </w:tc>
        <w:tc>
          <w:tcPr>
            <w:tcW w:w="861" w:type="pct"/>
            <w:tcBorders>
              <w:top w:val="nil"/>
              <w:left w:val="nil"/>
              <w:bottom w:val="nil"/>
              <w:right w:val="nil"/>
            </w:tcBorders>
          </w:tcPr>
          <w:p>
            <w:pPr>
              <w:pStyle w:val="11"/>
              <w:spacing w:before="60"/>
              <w:jc w:val="both"/>
              <w:rPr>
                <w:rFonts w:ascii="Times New Roman" w:hAnsi="Times New Roman"/>
                <w:sz w:val="22"/>
              </w:rPr>
            </w:pPr>
          </w:p>
        </w:tc>
        <w:tc>
          <w:tcPr>
            <w:tcW w:w="1435" w:type="pct"/>
            <w:tcBorders>
              <w:top w:val="nil"/>
              <w:left w:val="nil"/>
              <w:bottom w:val="nil"/>
              <w:right w:val="nil"/>
            </w:tcBorders>
          </w:tcPr>
          <w:p>
            <w:pPr>
              <w:pStyle w:val="11"/>
              <w:spacing w:before="60"/>
              <w:jc w:val="both"/>
              <w:rPr>
                <w:rFonts w:ascii="Times New Roman" w:hAnsi="Times New Roman"/>
                <w:sz w:val="22"/>
              </w:rPr>
            </w:pPr>
          </w:p>
        </w:tc>
        <w:tc>
          <w:tcPr>
            <w:tcW w:w="985" w:type="pct"/>
            <w:tcBorders>
              <w:top w:val="nil"/>
              <w:left w:val="nil"/>
              <w:bottom w:val="nil"/>
              <w:right w:val="nil"/>
            </w:tcBorders>
          </w:tcPr>
          <w:p>
            <w:pPr>
              <w:pStyle w:val="11"/>
              <w:spacing w:before="60"/>
              <w:jc w:val="both"/>
              <w:rPr>
                <w:rFonts w:ascii="Times New Roman" w:hAnsi="Times New Roman"/>
                <w:sz w:val="22"/>
              </w:rPr>
            </w:pPr>
          </w:p>
        </w:tc>
      </w:tr>
      <w:tr>
        <w:tblPrEx>
          <w:tblCellMar>
            <w:top w:w="0" w:type="dxa"/>
            <w:left w:w="108" w:type="dxa"/>
            <w:bottom w:w="0" w:type="dxa"/>
            <w:right w:w="108" w:type="dxa"/>
          </w:tblCellMar>
        </w:tblPrEx>
        <w:tc>
          <w:tcPr>
            <w:tcW w:w="1719" w:type="pct"/>
            <w:tcBorders>
              <w:top w:val="nil"/>
              <w:left w:val="nil"/>
              <w:bottom w:val="nil"/>
              <w:right w:val="nil"/>
            </w:tcBorders>
          </w:tcPr>
          <w:p>
            <w:pPr>
              <w:pStyle w:val="11"/>
              <w:spacing w:before="60"/>
              <w:ind w:firstLine="0"/>
              <w:jc w:val="both"/>
              <w:rPr>
                <w:rFonts w:ascii="Times New Roman" w:hAnsi="Times New Roman"/>
                <w:sz w:val="22"/>
              </w:rPr>
            </w:pPr>
            <w:r>
              <w:rPr>
                <w:rFonts w:ascii="Times New Roman" w:hAnsi="Times New Roman"/>
                <w:sz w:val="22"/>
              </w:rPr>
              <w:t>пластику</w:t>
            </w:r>
          </w:p>
        </w:tc>
        <w:tc>
          <w:tcPr>
            <w:tcW w:w="861" w:type="pct"/>
            <w:tcBorders>
              <w:top w:val="nil"/>
              <w:left w:val="nil"/>
              <w:bottom w:val="nil"/>
              <w:right w:val="nil"/>
            </w:tcBorders>
          </w:tcPr>
          <w:p>
            <w:pPr>
              <w:pStyle w:val="11"/>
              <w:spacing w:before="60"/>
              <w:jc w:val="both"/>
              <w:rPr>
                <w:rFonts w:ascii="Times New Roman" w:hAnsi="Times New Roman"/>
                <w:sz w:val="22"/>
              </w:rPr>
            </w:pPr>
          </w:p>
        </w:tc>
        <w:tc>
          <w:tcPr>
            <w:tcW w:w="1435" w:type="pct"/>
            <w:tcBorders>
              <w:top w:val="nil"/>
              <w:left w:val="nil"/>
              <w:bottom w:val="nil"/>
              <w:right w:val="nil"/>
            </w:tcBorders>
          </w:tcPr>
          <w:p>
            <w:pPr>
              <w:pStyle w:val="11"/>
              <w:spacing w:before="60"/>
              <w:jc w:val="both"/>
              <w:rPr>
                <w:rFonts w:ascii="Times New Roman" w:hAnsi="Times New Roman"/>
                <w:sz w:val="22"/>
              </w:rPr>
            </w:pPr>
          </w:p>
        </w:tc>
        <w:tc>
          <w:tcPr>
            <w:tcW w:w="985" w:type="pct"/>
            <w:tcBorders>
              <w:top w:val="nil"/>
              <w:left w:val="nil"/>
              <w:bottom w:val="nil"/>
              <w:right w:val="nil"/>
            </w:tcBorders>
          </w:tcPr>
          <w:p>
            <w:pPr>
              <w:pStyle w:val="11"/>
              <w:spacing w:before="60"/>
              <w:jc w:val="both"/>
              <w:rPr>
                <w:rFonts w:ascii="Times New Roman" w:hAnsi="Times New Roman"/>
                <w:sz w:val="22"/>
              </w:rPr>
            </w:pPr>
          </w:p>
        </w:tc>
      </w:tr>
      <w:tr>
        <w:tblPrEx>
          <w:tblCellMar>
            <w:top w:w="0" w:type="dxa"/>
            <w:left w:w="108" w:type="dxa"/>
            <w:bottom w:w="0" w:type="dxa"/>
            <w:right w:w="108" w:type="dxa"/>
          </w:tblCellMar>
        </w:tblPrEx>
        <w:tc>
          <w:tcPr>
            <w:tcW w:w="1719" w:type="pct"/>
            <w:tcBorders>
              <w:top w:val="nil"/>
              <w:left w:val="nil"/>
              <w:bottom w:val="nil"/>
              <w:right w:val="nil"/>
            </w:tcBorders>
          </w:tcPr>
          <w:p>
            <w:pPr>
              <w:pStyle w:val="11"/>
              <w:spacing w:before="60"/>
              <w:ind w:firstLine="0"/>
              <w:jc w:val="both"/>
              <w:rPr>
                <w:rFonts w:ascii="Times New Roman" w:hAnsi="Times New Roman"/>
                <w:sz w:val="22"/>
              </w:rPr>
            </w:pPr>
            <w:r>
              <w:rPr>
                <w:rFonts w:ascii="Times New Roman" w:hAnsi="Times New Roman"/>
                <w:sz w:val="22"/>
              </w:rPr>
              <w:t>деревини</w:t>
            </w:r>
          </w:p>
        </w:tc>
        <w:tc>
          <w:tcPr>
            <w:tcW w:w="861" w:type="pct"/>
            <w:tcBorders>
              <w:top w:val="nil"/>
              <w:left w:val="nil"/>
              <w:bottom w:val="nil"/>
              <w:right w:val="nil"/>
            </w:tcBorders>
          </w:tcPr>
          <w:p>
            <w:pPr>
              <w:pStyle w:val="11"/>
              <w:spacing w:before="60"/>
              <w:jc w:val="both"/>
              <w:rPr>
                <w:rFonts w:ascii="Times New Roman" w:hAnsi="Times New Roman"/>
                <w:sz w:val="22"/>
              </w:rPr>
            </w:pPr>
          </w:p>
        </w:tc>
        <w:tc>
          <w:tcPr>
            <w:tcW w:w="1435" w:type="pct"/>
            <w:tcBorders>
              <w:top w:val="nil"/>
              <w:left w:val="nil"/>
              <w:bottom w:val="nil"/>
              <w:right w:val="nil"/>
            </w:tcBorders>
          </w:tcPr>
          <w:p>
            <w:pPr>
              <w:pStyle w:val="11"/>
              <w:spacing w:before="60"/>
              <w:jc w:val="both"/>
              <w:rPr>
                <w:rFonts w:ascii="Times New Roman" w:hAnsi="Times New Roman"/>
                <w:sz w:val="22"/>
              </w:rPr>
            </w:pPr>
          </w:p>
        </w:tc>
        <w:tc>
          <w:tcPr>
            <w:tcW w:w="985" w:type="pct"/>
            <w:tcBorders>
              <w:top w:val="nil"/>
              <w:left w:val="nil"/>
              <w:bottom w:val="nil"/>
              <w:right w:val="nil"/>
            </w:tcBorders>
          </w:tcPr>
          <w:p>
            <w:pPr>
              <w:pStyle w:val="11"/>
              <w:spacing w:before="60"/>
              <w:jc w:val="both"/>
              <w:rPr>
                <w:rFonts w:ascii="Times New Roman" w:hAnsi="Times New Roman"/>
                <w:sz w:val="22"/>
              </w:rPr>
            </w:pPr>
          </w:p>
        </w:tc>
      </w:tr>
      <w:tr>
        <w:tblPrEx>
          <w:tblCellMar>
            <w:top w:w="0" w:type="dxa"/>
            <w:left w:w="108" w:type="dxa"/>
            <w:bottom w:w="0" w:type="dxa"/>
            <w:right w:w="108" w:type="dxa"/>
          </w:tblCellMar>
        </w:tblPrEx>
        <w:tc>
          <w:tcPr>
            <w:tcW w:w="1719" w:type="pct"/>
            <w:tcBorders>
              <w:top w:val="nil"/>
              <w:left w:val="nil"/>
              <w:bottom w:val="nil"/>
              <w:right w:val="nil"/>
            </w:tcBorders>
          </w:tcPr>
          <w:p>
            <w:pPr>
              <w:pStyle w:val="11"/>
              <w:spacing w:before="60"/>
              <w:ind w:firstLine="0"/>
              <w:jc w:val="both"/>
              <w:rPr>
                <w:rFonts w:ascii="Times New Roman" w:hAnsi="Times New Roman"/>
                <w:sz w:val="22"/>
              </w:rPr>
            </w:pPr>
            <w:r>
              <w:rPr>
                <w:rFonts w:ascii="Times New Roman" w:hAnsi="Times New Roman"/>
                <w:sz w:val="22"/>
              </w:rPr>
              <w:t>текстилю</w:t>
            </w:r>
          </w:p>
        </w:tc>
        <w:tc>
          <w:tcPr>
            <w:tcW w:w="861" w:type="pct"/>
            <w:tcBorders>
              <w:top w:val="nil"/>
              <w:left w:val="nil"/>
              <w:bottom w:val="nil"/>
              <w:right w:val="nil"/>
            </w:tcBorders>
          </w:tcPr>
          <w:p>
            <w:pPr>
              <w:pStyle w:val="11"/>
              <w:spacing w:before="60"/>
              <w:jc w:val="both"/>
              <w:rPr>
                <w:rFonts w:ascii="Times New Roman" w:hAnsi="Times New Roman"/>
                <w:sz w:val="22"/>
              </w:rPr>
            </w:pPr>
          </w:p>
        </w:tc>
        <w:tc>
          <w:tcPr>
            <w:tcW w:w="1435" w:type="pct"/>
            <w:tcBorders>
              <w:top w:val="nil"/>
              <w:left w:val="nil"/>
              <w:bottom w:val="nil"/>
              <w:right w:val="nil"/>
            </w:tcBorders>
          </w:tcPr>
          <w:p>
            <w:pPr>
              <w:pStyle w:val="11"/>
              <w:spacing w:before="60"/>
              <w:jc w:val="both"/>
              <w:rPr>
                <w:rFonts w:ascii="Times New Roman" w:hAnsi="Times New Roman"/>
                <w:sz w:val="22"/>
              </w:rPr>
            </w:pPr>
          </w:p>
        </w:tc>
        <w:tc>
          <w:tcPr>
            <w:tcW w:w="985" w:type="pct"/>
            <w:tcBorders>
              <w:top w:val="nil"/>
              <w:left w:val="nil"/>
              <w:bottom w:val="nil"/>
              <w:right w:val="nil"/>
            </w:tcBorders>
          </w:tcPr>
          <w:p>
            <w:pPr>
              <w:pStyle w:val="11"/>
              <w:spacing w:before="60"/>
              <w:jc w:val="both"/>
              <w:rPr>
                <w:rFonts w:ascii="Times New Roman" w:hAnsi="Times New Roman"/>
                <w:sz w:val="22"/>
              </w:rPr>
            </w:pPr>
          </w:p>
        </w:tc>
      </w:tr>
      <w:tr>
        <w:tblPrEx>
          <w:tblCellMar>
            <w:top w:w="0" w:type="dxa"/>
            <w:left w:w="108" w:type="dxa"/>
            <w:bottom w:w="0" w:type="dxa"/>
            <w:right w:w="108" w:type="dxa"/>
          </w:tblCellMar>
        </w:tblPrEx>
        <w:tc>
          <w:tcPr>
            <w:tcW w:w="1719" w:type="pct"/>
            <w:tcBorders>
              <w:top w:val="nil"/>
              <w:left w:val="nil"/>
              <w:bottom w:val="nil"/>
              <w:right w:val="nil"/>
            </w:tcBorders>
          </w:tcPr>
          <w:p>
            <w:pPr>
              <w:pStyle w:val="11"/>
              <w:spacing w:before="60"/>
              <w:ind w:firstLine="0"/>
              <w:jc w:val="both"/>
              <w:rPr>
                <w:rFonts w:ascii="Times New Roman" w:hAnsi="Times New Roman"/>
                <w:sz w:val="22"/>
              </w:rPr>
            </w:pPr>
            <w:r>
              <w:rPr>
                <w:rFonts w:ascii="Times New Roman" w:hAnsi="Times New Roman"/>
                <w:sz w:val="22"/>
              </w:rPr>
              <w:t>металу</w:t>
            </w:r>
          </w:p>
        </w:tc>
        <w:tc>
          <w:tcPr>
            <w:tcW w:w="861" w:type="pct"/>
            <w:tcBorders>
              <w:top w:val="nil"/>
              <w:left w:val="nil"/>
              <w:bottom w:val="nil"/>
              <w:right w:val="nil"/>
            </w:tcBorders>
          </w:tcPr>
          <w:p>
            <w:pPr>
              <w:pStyle w:val="11"/>
              <w:spacing w:before="60"/>
              <w:jc w:val="both"/>
              <w:rPr>
                <w:rFonts w:ascii="Times New Roman" w:hAnsi="Times New Roman"/>
                <w:sz w:val="22"/>
              </w:rPr>
            </w:pPr>
          </w:p>
        </w:tc>
        <w:tc>
          <w:tcPr>
            <w:tcW w:w="1435" w:type="pct"/>
            <w:tcBorders>
              <w:top w:val="nil"/>
              <w:left w:val="nil"/>
              <w:bottom w:val="nil"/>
              <w:right w:val="nil"/>
            </w:tcBorders>
          </w:tcPr>
          <w:p>
            <w:pPr>
              <w:pStyle w:val="11"/>
              <w:spacing w:before="60"/>
              <w:jc w:val="both"/>
              <w:rPr>
                <w:rFonts w:ascii="Times New Roman" w:hAnsi="Times New Roman"/>
                <w:sz w:val="22"/>
              </w:rPr>
            </w:pPr>
          </w:p>
        </w:tc>
        <w:tc>
          <w:tcPr>
            <w:tcW w:w="985" w:type="pct"/>
            <w:tcBorders>
              <w:top w:val="nil"/>
              <w:left w:val="nil"/>
              <w:bottom w:val="nil"/>
              <w:right w:val="nil"/>
            </w:tcBorders>
          </w:tcPr>
          <w:p>
            <w:pPr>
              <w:pStyle w:val="11"/>
              <w:spacing w:before="60"/>
              <w:jc w:val="both"/>
              <w:rPr>
                <w:rFonts w:ascii="Times New Roman" w:hAnsi="Times New Roman"/>
                <w:sz w:val="22"/>
              </w:rPr>
            </w:pPr>
          </w:p>
        </w:tc>
      </w:tr>
      <w:tr>
        <w:tblPrEx>
          <w:tblCellMar>
            <w:top w:w="0" w:type="dxa"/>
            <w:left w:w="108" w:type="dxa"/>
            <w:bottom w:w="0" w:type="dxa"/>
            <w:right w:w="108" w:type="dxa"/>
          </w:tblCellMar>
        </w:tblPrEx>
        <w:tc>
          <w:tcPr>
            <w:tcW w:w="1719" w:type="pct"/>
            <w:tcBorders>
              <w:top w:val="nil"/>
              <w:left w:val="nil"/>
              <w:bottom w:val="nil"/>
              <w:right w:val="nil"/>
            </w:tcBorders>
          </w:tcPr>
          <w:p>
            <w:pPr>
              <w:pStyle w:val="11"/>
              <w:spacing w:before="60"/>
              <w:ind w:firstLine="0"/>
              <w:jc w:val="both"/>
              <w:rPr>
                <w:rFonts w:ascii="Times New Roman" w:hAnsi="Times New Roman"/>
                <w:sz w:val="22"/>
              </w:rPr>
            </w:pPr>
            <w:r>
              <w:rPr>
                <w:rFonts w:ascii="Times New Roman" w:hAnsi="Times New Roman"/>
                <w:sz w:val="22"/>
              </w:rPr>
              <w:t>упаковки</w:t>
            </w:r>
          </w:p>
        </w:tc>
        <w:tc>
          <w:tcPr>
            <w:tcW w:w="861" w:type="pct"/>
            <w:tcBorders>
              <w:top w:val="nil"/>
              <w:left w:val="nil"/>
              <w:bottom w:val="nil"/>
              <w:right w:val="nil"/>
            </w:tcBorders>
          </w:tcPr>
          <w:p>
            <w:pPr>
              <w:pStyle w:val="11"/>
              <w:spacing w:before="60"/>
              <w:jc w:val="both"/>
              <w:rPr>
                <w:rFonts w:ascii="Times New Roman" w:hAnsi="Times New Roman"/>
                <w:sz w:val="22"/>
              </w:rPr>
            </w:pPr>
          </w:p>
        </w:tc>
        <w:tc>
          <w:tcPr>
            <w:tcW w:w="1435" w:type="pct"/>
            <w:tcBorders>
              <w:top w:val="nil"/>
              <w:left w:val="nil"/>
              <w:bottom w:val="nil"/>
              <w:right w:val="nil"/>
            </w:tcBorders>
          </w:tcPr>
          <w:p>
            <w:pPr>
              <w:pStyle w:val="11"/>
              <w:spacing w:before="60"/>
              <w:jc w:val="both"/>
              <w:rPr>
                <w:rFonts w:ascii="Times New Roman" w:hAnsi="Times New Roman"/>
                <w:sz w:val="22"/>
              </w:rPr>
            </w:pPr>
          </w:p>
        </w:tc>
        <w:tc>
          <w:tcPr>
            <w:tcW w:w="985" w:type="pct"/>
            <w:tcBorders>
              <w:top w:val="nil"/>
              <w:left w:val="nil"/>
              <w:bottom w:val="nil"/>
              <w:right w:val="nil"/>
            </w:tcBorders>
          </w:tcPr>
          <w:p>
            <w:pPr>
              <w:pStyle w:val="11"/>
              <w:spacing w:before="60"/>
              <w:jc w:val="both"/>
              <w:rPr>
                <w:rFonts w:ascii="Times New Roman" w:hAnsi="Times New Roman"/>
                <w:sz w:val="22"/>
              </w:rPr>
            </w:pPr>
          </w:p>
        </w:tc>
      </w:tr>
      <w:tr>
        <w:tblPrEx>
          <w:tblCellMar>
            <w:top w:w="0" w:type="dxa"/>
            <w:left w:w="108" w:type="dxa"/>
            <w:bottom w:w="0" w:type="dxa"/>
            <w:right w:w="108" w:type="dxa"/>
          </w:tblCellMar>
        </w:tblPrEx>
        <w:tc>
          <w:tcPr>
            <w:tcW w:w="1719" w:type="pct"/>
            <w:tcBorders>
              <w:top w:val="nil"/>
              <w:left w:val="nil"/>
              <w:bottom w:val="nil"/>
              <w:right w:val="nil"/>
            </w:tcBorders>
          </w:tcPr>
          <w:p>
            <w:pPr>
              <w:pStyle w:val="11"/>
              <w:spacing w:before="60"/>
              <w:ind w:firstLine="0"/>
              <w:jc w:val="both"/>
              <w:rPr>
                <w:rFonts w:ascii="Times New Roman" w:hAnsi="Times New Roman"/>
                <w:sz w:val="22"/>
              </w:rPr>
            </w:pPr>
            <w:r>
              <w:rPr>
                <w:rFonts w:ascii="Times New Roman" w:hAnsi="Times New Roman"/>
                <w:sz w:val="22"/>
              </w:rPr>
              <w:t>біовідходи</w:t>
            </w:r>
          </w:p>
        </w:tc>
        <w:tc>
          <w:tcPr>
            <w:tcW w:w="861" w:type="pct"/>
            <w:tcBorders>
              <w:top w:val="nil"/>
              <w:left w:val="nil"/>
              <w:bottom w:val="nil"/>
              <w:right w:val="nil"/>
            </w:tcBorders>
          </w:tcPr>
          <w:p>
            <w:pPr>
              <w:pStyle w:val="11"/>
              <w:spacing w:before="60"/>
              <w:jc w:val="both"/>
              <w:rPr>
                <w:rFonts w:ascii="Times New Roman" w:hAnsi="Times New Roman"/>
                <w:sz w:val="22"/>
              </w:rPr>
            </w:pPr>
          </w:p>
        </w:tc>
        <w:tc>
          <w:tcPr>
            <w:tcW w:w="1435" w:type="pct"/>
            <w:tcBorders>
              <w:top w:val="nil"/>
              <w:left w:val="nil"/>
              <w:bottom w:val="nil"/>
              <w:right w:val="nil"/>
            </w:tcBorders>
          </w:tcPr>
          <w:p>
            <w:pPr>
              <w:pStyle w:val="11"/>
              <w:spacing w:before="60"/>
              <w:jc w:val="both"/>
              <w:rPr>
                <w:rFonts w:ascii="Times New Roman" w:hAnsi="Times New Roman"/>
                <w:sz w:val="22"/>
              </w:rPr>
            </w:pPr>
          </w:p>
        </w:tc>
        <w:tc>
          <w:tcPr>
            <w:tcW w:w="985" w:type="pct"/>
            <w:tcBorders>
              <w:top w:val="nil"/>
              <w:left w:val="nil"/>
              <w:bottom w:val="nil"/>
              <w:right w:val="nil"/>
            </w:tcBorders>
          </w:tcPr>
          <w:p>
            <w:pPr>
              <w:pStyle w:val="11"/>
              <w:spacing w:before="60"/>
              <w:jc w:val="both"/>
              <w:rPr>
                <w:rFonts w:ascii="Times New Roman" w:hAnsi="Times New Roman"/>
                <w:sz w:val="22"/>
              </w:rPr>
            </w:pPr>
          </w:p>
        </w:tc>
      </w:tr>
      <w:tr>
        <w:tblPrEx>
          <w:tblCellMar>
            <w:top w:w="0" w:type="dxa"/>
            <w:left w:w="108" w:type="dxa"/>
            <w:bottom w:w="0" w:type="dxa"/>
            <w:right w:w="108" w:type="dxa"/>
          </w:tblCellMar>
        </w:tblPrEx>
        <w:tc>
          <w:tcPr>
            <w:tcW w:w="1719" w:type="pct"/>
            <w:tcBorders>
              <w:top w:val="nil"/>
              <w:left w:val="nil"/>
              <w:bottom w:val="nil"/>
              <w:right w:val="nil"/>
            </w:tcBorders>
          </w:tcPr>
          <w:p>
            <w:pPr>
              <w:pStyle w:val="11"/>
              <w:spacing w:before="60"/>
              <w:ind w:firstLine="0"/>
              <w:jc w:val="both"/>
              <w:rPr>
                <w:rFonts w:ascii="Times New Roman" w:hAnsi="Times New Roman"/>
                <w:sz w:val="22"/>
              </w:rPr>
            </w:pPr>
            <w:r>
              <w:rPr>
                <w:rFonts w:ascii="Times New Roman" w:hAnsi="Times New Roman"/>
                <w:sz w:val="22"/>
              </w:rPr>
              <w:t>відходи зелених насаджень</w:t>
            </w:r>
          </w:p>
        </w:tc>
        <w:tc>
          <w:tcPr>
            <w:tcW w:w="861" w:type="pct"/>
            <w:tcBorders>
              <w:top w:val="nil"/>
              <w:left w:val="nil"/>
              <w:bottom w:val="nil"/>
              <w:right w:val="nil"/>
            </w:tcBorders>
          </w:tcPr>
          <w:p>
            <w:pPr>
              <w:pStyle w:val="11"/>
              <w:spacing w:before="60"/>
              <w:jc w:val="both"/>
              <w:rPr>
                <w:rFonts w:ascii="Times New Roman" w:hAnsi="Times New Roman"/>
                <w:sz w:val="22"/>
              </w:rPr>
            </w:pPr>
          </w:p>
        </w:tc>
        <w:tc>
          <w:tcPr>
            <w:tcW w:w="1435" w:type="pct"/>
            <w:tcBorders>
              <w:top w:val="nil"/>
              <w:left w:val="nil"/>
              <w:bottom w:val="nil"/>
              <w:right w:val="nil"/>
            </w:tcBorders>
          </w:tcPr>
          <w:p>
            <w:pPr>
              <w:pStyle w:val="11"/>
              <w:spacing w:before="60"/>
              <w:jc w:val="both"/>
              <w:rPr>
                <w:rFonts w:ascii="Times New Roman" w:hAnsi="Times New Roman"/>
                <w:sz w:val="22"/>
              </w:rPr>
            </w:pPr>
          </w:p>
        </w:tc>
        <w:tc>
          <w:tcPr>
            <w:tcW w:w="985" w:type="pct"/>
            <w:tcBorders>
              <w:top w:val="nil"/>
              <w:left w:val="nil"/>
              <w:bottom w:val="nil"/>
              <w:right w:val="nil"/>
            </w:tcBorders>
          </w:tcPr>
          <w:p>
            <w:pPr>
              <w:pStyle w:val="11"/>
              <w:spacing w:before="60"/>
              <w:jc w:val="both"/>
              <w:rPr>
                <w:rFonts w:ascii="Times New Roman" w:hAnsi="Times New Roman"/>
                <w:sz w:val="22"/>
              </w:rPr>
            </w:pPr>
          </w:p>
        </w:tc>
      </w:tr>
      <w:tr>
        <w:tblPrEx>
          <w:tblCellMar>
            <w:top w:w="0" w:type="dxa"/>
            <w:left w:w="108" w:type="dxa"/>
            <w:bottom w:w="0" w:type="dxa"/>
            <w:right w:w="108" w:type="dxa"/>
          </w:tblCellMar>
        </w:tblPrEx>
        <w:tc>
          <w:tcPr>
            <w:tcW w:w="1719" w:type="pct"/>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відходи електричного та електронного обладнання</w:t>
            </w:r>
          </w:p>
        </w:tc>
        <w:tc>
          <w:tcPr>
            <w:tcW w:w="861" w:type="pct"/>
            <w:tcBorders>
              <w:top w:val="nil"/>
              <w:left w:val="nil"/>
              <w:bottom w:val="nil"/>
              <w:right w:val="nil"/>
            </w:tcBorders>
          </w:tcPr>
          <w:p>
            <w:pPr>
              <w:pStyle w:val="11"/>
              <w:spacing w:before="60"/>
              <w:jc w:val="both"/>
              <w:rPr>
                <w:rFonts w:ascii="Times New Roman" w:hAnsi="Times New Roman"/>
                <w:sz w:val="22"/>
              </w:rPr>
            </w:pPr>
          </w:p>
        </w:tc>
        <w:tc>
          <w:tcPr>
            <w:tcW w:w="1435" w:type="pct"/>
            <w:tcBorders>
              <w:top w:val="nil"/>
              <w:left w:val="nil"/>
              <w:bottom w:val="nil"/>
              <w:right w:val="nil"/>
            </w:tcBorders>
          </w:tcPr>
          <w:p>
            <w:pPr>
              <w:pStyle w:val="11"/>
              <w:spacing w:before="60"/>
              <w:jc w:val="both"/>
              <w:rPr>
                <w:rFonts w:ascii="Times New Roman" w:hAnsi="Times New Roman"/>
                <w:sz w:val="22"/>
              </w:rPr>
            </w:pPr>
          </w:p>
        </w:tc>
        <w:tc>
          <w:tcPr>
            <w:tcW w:w="985" w:type="pct"/>
            <w:tcBorders>
              <w:top w:val="nil"/>
              <w:left w:val="nil"/>
              <w:bottom w:val="nil"/>
              <w:right w:val="nil"/>
            </w:tcBorders>
          </w:tcPr>
          <w:p>
            <w:pPr>
              <w:pStyle w:val="11"/>
              <w:spacing w:before="60"/>
              <w:jc w:val="both"/>
              <w:rPr>
                <w:rFonts w:ascii="Times New Roman" w:hAnsi="Times New Roman"/>
                <w:sz w:val="22"/>
              </w:rPr>
            </w:pPr>
          </w:p>
        </w:tc>
      </w:tr>
      <w:tr>
        <w:tblPrEx>
          <w:tblCellMar>
            <w:top w:w="0" w:type="dxa"/>
            <w:left w:w="108" w:type="dxa"/>
            <w:bottom w:w="0" w:type="dxa"/>
            <w:right w:w="108" w:type="dxa"/>
          </w:tblCellMar>
        </w:tblPrEx>
        <w:tc>
          <w:tcPr>
            <w:tcW w:w="1719" w:type="pct"/>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відходи батарей та акумуляторів</w:t>
            </w:r>
          </w:p>
        </w:tc>
        <w:tc>
          <w:tcPr>
            <w:tcW w:w="861" w:type="pct"/>
            <w:tcBorders>
              <w:top w:val="nil"/>
              <w:left w:val="nil"/>
              <w:bottom w:val="nil"/>
              <w:right w:val="nil"/>
            </w:tcBorders>
          </w:tcPr>
          <w:p>
            <w:pPr>
              <w:pStyle w:val="11"/>
              <w:spacing w:before="60"/>
              <w:jc w:val="both"/>
              <w:rPr>
                <w:rFonts w:ascii="Times New Roman" w:hAnsi="Times New Roman"/>
                <w:sz w:val="22"/>
              </w:rPr>
            </w:pPr>
          </w:p>
        </w:tc>
        <w:tc>
          <w:tcPr>
            <w:tcW w:w="1435" w:type="pct"/>
            <w:tcBorders>
              <w:top w:val="nil"/>
              <w:left w:val="nil"/>
              <w:bottom w:val="nil"/>
              <w:right w:val="nil"/>
            </w:tcBorders>
          </w:tcPr>
          <w:p>
            <w:pPr>
              <w:pStyle w:val="11"/>
              <w:spacing w:before="60"/>
              <w:jc w:val="both"/>
              <w:rPr>
                <w:rFonts w:ascii="Times New Roman" w:hAnsi="Times New Roman"/>
                <w:sz w:val="22"/>
              </w:rPr>
            </w:pPr>
          </w:p>
        </w:tc>
        <w:tc>
          <w:tcPr>
            <w:tcW w:w="985" w:type="pct"/>
            <w:tcBorders>
              <w:top w:val="nil"/>
              <w:left w:val="nil"/>
              <w:bottom w:val="nil"/>
              <w:right w:val="nil"/>
            </w:tcBorders>
          </w:tcPr>
          <w:p>
            <w:pPr>
              <w:pStyle w:val="11"/>
              <w:spacing w:before="60"/>
              <w:jc w:val="both"/>
              <w:rPr>
                <w:rFonts w:ascii="Times New Roman" w:hAnsi="Times New Roman"/>
                <w:sz w:val="22"/>
              </w:rPr>
            </w:pPr>
          </w:p>
        </w:tc>
      </w:tr>
      <w:tr>
        <w:tblPrEx>
          <w:tblCellMar>
            <w:top w:w="0" w:type="dxa"/>
            <w:left w:w="108" w:type="dxa"/>
            <w:bottom w:w="0" w:type="dxa"/>
            <w:right w:w="108" w:type="dxa"/>
          </w:tblCellMar>
        </w:tblPrEx>
        <w:tc>
          <w:tcPr>
            <w:tcW w:w="1719" w:type="pct"/>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небезпечні відходи у складі побутових</w:t>
            </w:r>
          </w:p>
        </w:tc>
        <w:tc>
          <w:tcPr>
            <w:tcW w:w="861" w:type="pct"/>
            <w:tcBorders>
              <w:top w:val="nil"/>
              <w:left w:val="nil"/>
              <w:bottom w:val="nil"/>
              <w:right w:val="nil"/>
            </w:tcBorders>
          </w:tcPr>
          <w:p>
            <w:pPr>
              <w:pStyle w:val="11"/>
              <w:spacing w:before="60"/>
              <w:jc w:val="both"/>
              <w:rPr>
                <w:rFonts w:ascii="Times New Roman" w:hAnsi="Times New Roman"/>
                <w:sz w:val="22"/>
              </w:rPr>
            </w:pPr>
          </w:p>
        </w:tc>
        <w:tc>
          <w:tcPr>
            <w:tcW w:w="1435" w:type="pct"/>
            <w:tcBorders>
              <w:top w:val="nil"/>
              <w:left w:val="nil"/>
              <w:bottom w:val="nil"/>
              <w:right w:val="nil"/>
            </w:tcBorders>
          </w:tcPr>
          <w:p>
            <w:pPr>
              <w:pStyle w:val="11"/>
              <w:spacing w:before="60"/>
              <w:jc w:val="both"/>
              <w:rPr>
                <w:rFonts w:ascii="Times New Roman" w:hAnsi="Times New Roman"/>
                <w:sz w:val="22"/>
              </w:rPr>
            </w:pPr>
          </w:p>
        </w:tc>
        <w:tc>
          <w:tcPr>
            <w:tcW w:w="985" w:type="pct"/>
            <w:tcBorders>
              <w:top w:val="nil"/>
              <w:left w:val="nil"/>
              <w:bottom w:val="nil"/>
              <w:right w:val="nil"/>
            </w:tcBorders>
          </w:tcPr>
          <w:p>
            <w:pPr>
              <w:pStyle w:val="11"/>
              <w:spacing w:before="60"/>
              <w:jc w:val="both"/>
              <w:rPr>
                <w:rFonts w:ascii="Times New Roman" w:hAnsi="Times New Roman"/>
                <w:sz w:val="22"/>
              </w:rPr>
            </w:pPr>
          </w:p>
        </w:tc>
      </w:tr>
      <w:tr>
        <w:tblPrEx>
          <w:tblCellMar>
            <w:top w:w="0" w:type="dxa"/>
            <w:left w:w="108" w:type="dxa"/>
            <w:bottom w:w="0" w:type="dxa"/>
            <w:right w:w="108" w:type="dxa"/>
          </w:tblCellMar>
        </w:tblPrEx>
        <w:tc>
          <w:tcPr>
            <w:tcW w:w="1719" w:type="pct"/>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3. Великогабаритні відходи</w:t>
            </w:r>
          </w:p>
        </w:tc>
        <w:tc>
          <w:tcPr>
            <w:tcW w:w="861" w:type="pct"/>
            <w:tcBorders>
              <w:top w:val="nil"/>
              <w:left w:val="nil"/>
              <w:bottom w:val="nil"/>
              <w:right w:val="nil"/>
            </w:tcBorders>
          </w:tcPr>
          <w:p>
            <w:pPr>
              <w:pStyle w:val="11"/>
              <w:spacing w:before="60"/>
              <w:jc w:val="both"/>
              <w:rPr>
                <w:rFonts w:ascii="Times New Roman" w:hAnsi="Times New Roman"/>
                <w:sz w:val="22"/>
              </w:rPr>
            </w:pPr>
          </w:p>
        </w:tc>
        <w:tc>
          <w:tcPr>
            <w:tcW w:w="1435" w:type="pct"/>
            <w:tcBorders>
              <w:top w:val="nil"/>
              <w:left w:val="nil"/>
              <w:bottom w:val="nil"/>
              <w:right w:val="nil"/>
            </w:tcBorders>
          </w:tcPr>
          <w:p>
            <w:pPr>
              <w:pStyle w:val="11"/>
              <w:spacing w:before="60"/>
              <w:jc w:val="both"/>
              <w:rPr>
                <w:rFonts w:ascii="Times New Roman" w:hAnsi="Times New Roman"/>
                <w:sz w:val="22"/>
              </w:rPr>
            </w:pPr>
          </w:p>
        </w:tc>
        <w:tc>
          <w:tcPr>
            <w:tcW w:w="985" w:type="pct"/>
            <w:tcBorders>
              <w:top w:val="nil"/>
              <w:left w:val="nil"/>
              <w:bottom w:val="nil"/>
              <w:right w:val="nil"/>
            </w:tcBorders>
          </w:tcPr>
          <w:p>
            <w:pPr>
              <w:pStyle w:val="11"/>
              <w:spacing w:before="60"/>
              <w:jc w:val="both"/>
              <w:rPr>
                <w:rFonts w:ascii="Times New Roman" w:hAnsi="Times New Roman"/>
                <w:sz w:val="22"/>
              </w:rPr>
            </w:pPr>
          </w:p>
        </w:tc>
      </w:tr>
      <w:tr>
        <w:tblPrEx>
          <w:tblCellMar>
            <w:top w:w="0" w:type="dxa"/>
            <w:left w:w="108" w:type="dxa"/>
            <w:bottom w:w="0" w:type="dxa"/>
            <w:right w:w="108" w:type="dxa"/>
          </w:tblCellMar>
        </w:tblPrEx>
        <w:tc>
          <w:tcPr>
            <w:tcW w:w="1719" w:type="pct"/>
            <w:tcBorders>
              <w:top w:val="nil"/>
              <w:left w:val="nil"/>
              <w:bottom w:val="nil"/>
              <w:right w:val="nil"/>
            </w:tcBorders>
          </w:tcPr>
          <w:p>
            <w:pPr>
              <w:pStyle w:val="11"/>
              <w:spacing w:before="60"/>
              <w:ind w:firstLine="0"/>
              <w:rPr>
                <w:rFonts w:ascii="Times New Roman" w:hAnsi="Times New Roman"/>
                <w:sz w:val="22"/>
              </w:rPr>
            </w:pPr>
            <w:r>
              <w:rPr>
                <w:rFonts w:ascii="Times New Roman" w:hAnsi="Times New Roman"/>
                <w:sz w:val="22"/>
              </w:rPr>
              <w:t>4. Ремонтні відходи</w:t>
            </w:r>
          </w:p>
        </w:tc>
        <w:tc>
          <w:tcPr>
            <w:tcW w:w="861" w:type="pct"/>
            <w:tcBorders>
              <w:top w:val="nil"/>
              <w:left w:val="nil"/>
              <w:bottom w:val="nil"/>
              <w:right w:val="nil"/>
            </w:tcBorders>
          </w:tcPr>
          <w:p>
            <w:pPr>
              <w:pStyle w:val="11"/>
              <w:spacing w:before="60"/>
              <w:jc w:val="both"/>
              <w:rPr>
                <w:rFonts w:ascii="Times New Roman" w:hAnsi="Times New Roman"/>
                <w:sz w:val="22"/>
              </w:rPr>
            </w:pPr>
          </w:p>
        </w:tc>
        <w:tc>
          <w:tcPr>
            <w:tcW w:w="1435" w:type="pct"/>
            <w:tcBorders>
              <w:top w:val="nil"/>
              <w:left w:val="nil"/>
              <w:bottom w:val="nil"/>
              <w:right w:val="nil"/>
            </w:tcBorders>
          </w:tcPr>
          <w:p>
            <w:pPr>
              <w:pStyle w:val="11"/>
              <w:spacing w:before="60"/>
              <w:jc w:val="both"/>
              <w:rPr>
                <w:rFonts w:ascii="Times New Roman" w:hAnsi="Times New Roman"/>
                <w:sz w:val="22"/>
              </w:rPr>
            </w:pPr>
          </w:p>
        </w:tc>
        <w:tc>
          <w:tcPr>
            <w:tcW w:w="985" w:type="pct"/>
            <w:tcBorders>
              <w:top w:val="nil"/>
              <w:left w:val="nil"/>
              <w:bottom w:val="nil"/>
              <w:right w:val="nil"/>
            </w:tcBorders>
          </w:tcPr>
          <w:p>
            <w:pPr>
              <w:pStyle w:val="11"/>
              <w:spacing w:before="60"/>
              <w:jc w:val="both"/>
              <w:rPr>
                <w:rFonts w:ascii="Times New Roman" w:hAnsi="Times New Roman"/>
                <w:sz w:val="22"/>
              </w:rPr>
            </w:pPr>
          </w:p>
        </w:tc>
      </w:tr>
    </w:tbl>
    <w:p>
      <w:pPr>
        <w:pStyle w:val="11"/>
        <w:spacing w:after="120"/>
        <w:jc w:val="both"/>
        <w:rPr>
          <w:rFonts w:ascii="Times New Roman" w:hAnsi="Times New Roman"/>
          <w:sz w:val="24"/>
        </w:rPr>
      </w:pPr>
      <w:r>
        <w:rPr>
          <w:rFonts w:ascii="Times New Roman" w:hAnsi="Times New Roman"/>
          <w:sz w:val="24"/>
        </w:rPr>
        <w:t>6. Графік та контакти для замовлення перевезення побутових відходів: за контейнерною або безконтейнерною системою, з пунктів роздільного збирання (зокрема мобільного), за заявкою:</w:t>
      </w:r>
    </w:p>
    <w:tbl>
      <w:tblPr>
        <w:tblStyle w:val="3"/>
        <w:tblW w:w="5095" w:type="pct"/>
        <w:tblInd w:w="-176" w:type="dxa"/>
        <w:tblLayout w:type="autofit"/>
        <w:tblCellMar>
          <w:top w:w="0" w:type="dxa"/>
          <w:left w:w="108" w:type="dxa"/>
          <w:bottom w:w="0" w:type="dxa"/>
          <w:right w:w="108" w:type="dxa"/>
        </w:tblCellMar>
      </w:tblPr>
      <w:tblGrid>
        <w:gridCol w:w="2397"/>
        <w:gridCol w:w="2746"/>
        <w:gridCol w:w="2540"/>
        <w:gridCol w:w="2359"/>
      </w:tblGrid>
      <w:tr>
        <w:tblPrEx>
          <w:tblCellMar>
            <w:top w:w="0" w:type="dxa"/>
            <w:left w:w="108" w:type="dxa"/>
            <w:bottom w:w="0" w:type="dxa"/>
            <w:right w:w="108" w:type="dxa"/>
          </w:tblCellMar>
        </w:tblPrEx>
        <w:trPr>
          <w:tblHeader/>
        </w:trPr>
        <w:tc>
          <w:tcPr>
            <w:tcW w:w="1199" w:type="pct"/>
            <w:tcBorders>
              <w:top w:val="single" w:color="auto" w:sz="4" w:space="0"/>
              <w:left w:val="nil"/>
              <w:bottom w:val="single" w:color="auto" w:sz="4" w:space="0"/>
              <w:right w:val="single" w:color="auto" w:sz="4" w:space="0"/>
            </w:tcBorders>
            <w:vAlign w:val="center"/>
          </w:tcPr>
          <w:p>
            <w:pPr>
              <w:pStyle w:val="11"/>
              <w:spacing w:before="0"/>
              <w:ind w:firstLine="0"/>
              <w:jc w:val="center"/>
              <w:rPr>
                <w:rFonts w:ascii="Times New Roman" w:hAnsi="Times New Roman"/>
                <w:sz w:val="22"/>
              </w:rPr>
            </w:pPr>
            <w:r>
              <w:rPr>
                <w:rFonts w:ascii="Times New Roman" w:hAnsi="Times New Roman"/>
                <w:sz w:val="22"/>
              </w:rPr>
              <w:t>Вид побутових відходів</w:t>
            </w:r>
          </w:p>
        </w:tc>
        <w:tc>
          <w:tcPr>
            <w:tcW w:w="1351" w:type="pct"/>
            <w:tcBorders>
              <w:top w:val="single" w:color="auto" w:sz="4" w:space="0"/>
              <w:left w:val="single" w:color="auto" w:sz="4" w:space="0"/>
              <w:bottom w:val="single" w:color="auto" w:sz="4" w:space="0"/>
              <w:right w:val="single" w:color="auto" w:sz="4" w:space="0"/>
            </w:tcBorders>
            <w:vAlign w:val="center"/>
          </w:tcPr>
          <w:p>
            <w:pPr>
              <w:pStyle w:val="11"/>
              <w:spacing w:before="0"/>
              <w:ind w:firstLine="0"/>
              <w:jc w:val="center"/>
              <w:rPr>
                <w:rFonts w:ascii="Times New Roman" w:hAnsi="Times New Roman"/>
                <w:sz w:val="22"/>
              </w:rPr>
            </w:pPr>
            <w:r>
              <w:rPr>
                <w:rFonts w:ascii="Times New Roman" w:hAnsi="Times New Roman"/>
                <w:sz w:val="22"/>
              </w:rPr>
              <w:t>Графік та час перевезення зібраних побутових відходів</w:t>
            </w:r>
          </w:p>
        </w:tc>
        <w:tc>
          <w:tcPr>
            <w:tcW w:w="1270" w:type="pct"/>
            <w:tcBorders>
              <w:top w:val="single" w:color="auto" w:sz="4" w:space="0"/>
              <w:left w:val="single" w:color="auto" w:sz="4" w:space="0"/>
              <w:bottom w:val="single" w:color="auto" w:sz="4" w:space="0"/>
              <w:right w:val="single" w:color="auto" w:sz="4" w:space="0"/>
            </w:tcBorders>
            <w:vAlign w:val="center"/>
          </w:tcPr>
          <w:p>
            <w:pPr>
              <w:pStyle w:val="11"/>
              <w:spacing w:before="0"/>
              <w:ind w:firstLine="0"/>
              <w:jc w:val="center"/>
              <w:rPr>
                <w:rFonts w:ascii="Times New Roman" w:hAnsi="Times New Roman"/>
                <w:sz w:val="22"/>
              </w:rPr>
            </w:pPr>
            <w:r>
              <w:rPr>
                <w:rFonts w:ascii="Times New Roman" w:hAnsi="Times New Roman"/>
                <w:sz w:val="22"/>
              </w:rPr>
              <w:t>Адреса пункту роздільного збирання (зокрема мобільного)</w:t>
            </w:r>
          </w:p>
        </w:tc>
        <w:tc>
          <w:tcPr>
            <w:tcW w:w="1180" w:type="pct"/>
            <w:tcBorders>
              <w:top w:val="single" w:color="auto" w:sz="4" w:space="0"/>
              <w:left w:val="single" w:color="auto" w:sz="4" w:space="0"/>
              <w:bottom w:val="single" w:color="auto" w:sz="4" w:space="0"/>
              <w:right w:val="nil"/>
            </w:tcBorders>
            <w:vAlign w:val="center"/>
          </w:tcPr>
          <w:p>
            <w:pPr>
              <w:pStyle w:val="11"/>
              <w:spacing w:before="0"/>
              <w:ind w:firstLine="0"/>
              <w:jc w:val="center"/>
              <w:rPr>
                <w:rFonts w:ascii="Times New Roman" w:hAnsi="Times New Roman"/>
                <w:sz w:val="22"/>
              </w:rPr>
            </w:pPr>
            <w:r>
              <w:rPr>
                <w:rFonts w:ascii="Times New Roman" w:hAnsi="Times New Roman"/>
                <w:sz w:val="22"/>
              </w:rPr>
              <w:t>Контактна інформація для замовлення перевезення побутових відходів за заявкою</w:t>
            </w:r>
          </w:p>
        </w:tc>
      </w:tr>
      <w:tr>
        <w:tblPrEx>
          <w:tblCellMar>
            <w:top w:w="0" w:type="dxa"/>
            <w:left w:w="108" w:type="dxa"/>
            <w:bottom w:w="0" w:type="dxa"/>
            <w:right w:w="108" w:type="dxa"/>
          </w:tblCellMar>
        </w:tblPrEx>
        <w:tc>
          <w:tcPr>
            <w:tcW w:w="1199" w:type="pct"/>
            <w:tcBorders>
              <w:top w:val="single" w:color="auto" w:sz="4" w:space="0"/>
              <w:left w:val="nil"/>
              <w:bottom w:val="nil"/>
              <w:right w:val="nil"/>
            </w:tcBorders>
          </w:tcPr>
          <w:p>
            <w:pPr>
              <w:pStyle w:val="11"/>
              <w:spacing w:before="0"/>
              <w:ind w:firstLine="0"/>
              <w:rPr>
                <w:rFonts w:ascii="Times New Roman" w:hAnsi="Times New Roman"/>
                <w:sz w:val="22"/>
              </w:rPr>
            </w:pPr>
            <w:r>
              <w:rPr>
                <w:rFonts w:ascii="Times New Roman" w:hAnsi="Times New Roman"/>
                <w:sz w:val="22"/>
              </w:rPr>
              <w:t>1. Змішані відходи</w:t>
            </w:r>
          </w:p>
        </w:tc>
        <w:tc>
          <w:tcPr>
            <w:tcW w:w="1351" w:type="pct"/>
            <w:tcBorders>
              <w:top w:val="single" w:color="auto" w:sz="4" w:space="0"/>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i/>
                <w:sz w:val="22"/>
              </w:rPr>
            </w:pPr>
            <w:r>
              <w:rPr>
                <w:rFonts w:ascii="Times New Roman" w:hAnsi="Times New Roman"/>
                <w:i/>
                <w:sz w:val="22"/>
              </w:rPr>
              <w:t>(дні тижня, дні місяця, щодня тощо)</w:t>
            </w:r>
          </w:p>
        </w:tc>
        <w:tc>
          <w:tcPr>
            <w:tcW w:w="1270" w:type="pct"/>
            <w:tcBorders>
              <w:top w:val="single" w:color="auto" w:sz="4" w:space="0"/>
              <w:left w:val="nil"/>
              <w:bottom w:val="nil"/>
              <w:right w:val="nil"/>
            </w:tcBorders>
          </w:tcPr>
          <w:p>
            <w:pPr>
              <w:pStyle w:val="11"/>
              <w:spacing w:before="0"/>
              <w:jc w:val="both"/>
              <w:rPr>
                <w:rFonts w:ascii="Times New Roman" w:hAnsi="Times New Roman"/>
                <w:sz w:val="22"/>
              </w:rPr>
            </w:pPr>
          </w:p>
        </w:tc>
        <w:tc>
          <w:tcPr>
            <w:tcW w:w="1180" w:type="pct"/>
            <w:tcBorders>
              <w:top w:val="single" w:color="auto" w:sz="4" w:space="0"/>
              <w:left w:val="nil"/>
              <w:bottom w:val="nil"/>
              <w:right w:val="nil"/>
            </w:tcBorders>
          </w:tcPr>
          <w:p>
            <w:pPr>
              <w:pStyle w:val="11"/>
              <w:spacing w:before="0"/>
              <w:jc w:val="both"/>
              <w:rPr>
                <w:rFonts w:ascii="Times New Roman" w:hAnsi="Times New Roman"/>
                <w:sz w:val="22"/>
              </w:rPr>
            </w:pPr>
          </w:p>
        </w:tc>
      </w:tr>
      <w:tr>
        <w:tblPrEx>
          <w:tblCellMar>
            <w:top w:w="0" w:type="dxa"/>
            <w:left w:w="108" w:type="dxa"/>
            <w:bottom w:w="0" w:type="dxa"/>
            <w:right w:w="108" w:type="dxa"/>
          </w:tblCellMar>
        </w:tblPrEx>
        <w:tc>
          <w:tcPr>
            <w:tcW w:w="1199"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2. Роздільно зібрані відходи, у тому числі (заповнюється за наявності):</w:t>
            </w:r>
          </w:p>
        </w:tc>
        <w:tc>
          <w:tcPr>
            <w:tcW w:w="1351"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______________________</w:t>
            </w:r>
          </w:p>
          <w:p>
            <w:pPr>
              <w:pStyle w:val="11"/>
              <w:spacing w:before="0"/>
              <w:ind w:firstLine="0"/>
              <w:jc w:val="both"/>
              <w:rPr>
                <w:rFonts w:ascii="Times New Roman" w:hAnsi="Times New Roman"/>
                <w:sz w:val="22"/>
              </w:rPr>
            </w:pPr>
            <w:r>
              <w:rPr>
                <w:rFonts w:ascii="Times New Roman" w:hAnsi="Times New Roman"/>
                <w:sz w:val="22"/>
              </w:rPr>
              <w:t>з ______________________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270" w:type="pct"/>
            <w:tcBorders>
              <w:top w:val="nil"/>
              <w:left w:val="nil"/>
              <w:bottom w:val="nil"/>
              <w:right w:val="nil"/>
            </w:tcBorders>
          </w:tcPr>
          <w:p>
            <w:pPr>
              <w:pStyle w:val="11"/>
              <w:spacing w:before="0"/>
              <w:ind w:firstLine="0"/>
              <w:jc w:val="center"/>
              <w:rPr>
                <w:rFonts w:ascii="Times New Roman" w:hAnsi="Times New Roman"/>
                <w:sz w:val="22"/>
              </w:rPr>
            </w:pPr>
            <w:r>
              <w:rPr>
                <w:rFonts w:ascii="Times New Roman" w:hAnsi="Times New Roman"/>
                <w:sz w:val="22"/>
              </w:rPr>
              <w:t>х</w:t>
            </w:r>
          </w:p>
        </w:tc>
        <w:tc>
          <w:tcPr>
            <w:tcW w:w="1180" w:type="pct"/>
            <w:tcBorders>
              <w:top w:val="nil"/>
              <w:left w:val="nil"/>
              <w:bottom w:val="nil"/>
              <w:right w:val="nil"/>
            </w:tcBorders>
          </w:tcPr>
          <w:p>
            <w:pPr>
              <w:pStyle w:val="11"/>
              <w:spacing w:before="0"/>
              <w:ind w:firstLine="0"/>
              <w:jc w:val="center"/>
              <w:rPr>
                <w:rFonts w:ascii="Times New Roman" w:hAnsi="Times New Roman"/>
                <w:sz w:val="22"/>
              </w:rPr>
            </w:pPr>
            <w:r>
              <w:rPr>
                <w:rFonts w:ascii="Times New Roman" w:hAnsi="Times New Roman"/>
                <w:sz w:val="22"/>
              </w:rPr>
              <w:t>х</w:t>
            </w:r>
          </w:p>
        </w:tc>
      </w:tr>
      <w:tr>
        <w:tblPrEx>
          <w:tblCellMar>
            <w:top w:w="0" w:type="dxa"/>
            <w:left w:w="108" w:type="dxa"/>
            <w:bottom w:w="0" w:type="dxa"/>
            <w:right w:w="108" w:type="dxa"/>
          </w:tblCellMar>
        </w:tblPrEx>
        <w:tc>
          <w:tcPr>
            <w:tcW w:w="1199"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паперу, картону</w:t>
            </w:r>
          </w:p>
        </w:tc>
        <w:tc>
          <w:tcPr>
            <w:tcW w:w="1351"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270" w:type="pct"/>
            <w:tcBorders>
              <w:top w:val="nil"/>
              <w:left w:val="nil"/>
              <w:bottom w:val="nil"/>
              <w:right w:val="nil"/>
            </w:tcBorders>
          </w:tcPr>
          <w:p>
            <w:pPr>
              <w:pStyle w:val="11"/>
              <w:spacing w:before="0"/>
              <w:jc w:val="center"/>
              <w:rPr>
                <w:rFonts w:ascii="Times New Roman" w:hAnsi="Times New Roman"/>
                <w:sz w:val="22"/>
              </w:rPr>
            </w:pPr>
          </w:p>
        </w:tc>
        <w:tc>
          <w:tcPr>
            <w:tcW w:w="1180" w:type="pct"/>
            <w:tcBorders>
              <w:top w:val="nil"/>
              <w:left w:val="nil"/>
              <w:bottom w:val="nil"/>
              <w:right w:val="nil"/>
            </w:tcBorders>
          </w:tcPr>
          <w:p>
            <w:pPr>
              <w:pStyle w:val="11"/>
              <w:spacing w:before="0"/>
              <w:jc w:val="center"/>
              <w:rPr>
                <w:rFonts w:ascii="Times New Roman" w:hAnsi="Times New Roman"/>
                <w:sz w:val="22"/>
              </w:rPr>
            </w:pPr>
          </w:p>
        </w:tc>
      </w:tr>
      <w:tr>
        <w:tblPrEx>
          <w:tblCellMar>
            <w:top w:w="0" w:type="dxa"/>
            <w:left w:w="108" w:type="dxa"/>
            <w:bottom w:w="0" w:type="dxa"/>
            <w:right w:w="108" w:type="dxa"/>
          </w:tblCellMar>
        </w:tblPrEx>
        <w:tc>
          <w:tcPr>
            <w:tcW w:w="1199"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скла</w:t>
            </w:r>
          </w:p>
        </w:tc>
        <w:tc>
          <w:tcPr>
            <w:tcW w:w="1351"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270" w:type="pct"/>
            <w:tcBorders>
              <w:top w:val="nil"/>
              <w:left w:val="nil"/>
              <w:bottom w:val="nil"/>
              <w:right w:val="nil"/>
            </w:tcBorders>
          </w:tcPr>
          <w:p>
            <w:pPr>
              <w:pStyle w:val="11"/>
              <w:spacing w:before="0"/>
              <w:jc w:val="both"/>
              <w:rPr>
                <w:rFonts w:ascii="Times New Roman" w:hAnsi="Times New Roman"/>
                <w:sz w:val="22"/>
              </w:rPr>
            </w:pPr>
          </w:p>
        </w:tc>
        <w:tc>
          <w:tcPr>
            <w:tcW w:w="1180" w:type="pct"/>
            <w:tcBorders>
              <w:top w:val="nil"/>
              <w:left w:val="nil"/>
              <w:bottom w:val="nil"/>
              <w:right w:val="nil"/>
            </w:tcBorders>
          </w:tcPr>
          <w:p>
            <w:pPr>
              <w:pStyle w:val="11"/>
              <w:spacing w:before="0"/>
              <w:jc w:val="both"/>
              <w:rPr>
                <w:rFonts w:ascii="Times New Roman" w:hAnsi="Times New Roman"/>
                <w:sz w:val="22"/>
              </w:rPr>
            </w:pPr>
          </w:p>
        </w:tc>
      </w:tr>
      <w:tr>
        <w:tblPrEx>
          <w:tblCellMar>
            <w:top w:w="0" w:type="dxa"/>
            <w:left w:w="108" w:type="dxa"/>
            <w:bottom w:w="0" w:type="dxa"/>
            <w:right w:w="108" w:type="dxa"/>
          </w:tblCellMar>
        </w:tblPrEx>
        <w:tc>
          <w:tcPr>
            <w:tcW w:w="1199"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пластику</w:t>
            </w:r>
          </w:p>
        </w:tc>
        <w:tc>
          <w:tcPr>
            <w:tcW w:w="1351"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270" w:type="pct"/>
            <w:tcBorders>
              <w:top w:val="nil"/>
              <w:left w:val="nil"/>
              <w:bottom w:val="nil"/>
              <w:right w:val="nil"/>
            </w:tcBorders>
          </w:tcPr>
          <w:p>
            <w:pPr>
              <w:pStyle w:val="11"/>
              <w:spacing w:before="0"/>
              <w:jc w:val="both"/>
              <w:rPr>
                <w:rFonts w:ascii="Times New Roman" w:hAnsi="Times New Roman"/>
                <w:sz w:val="22"/>
              </w:rPr>
            </w:pPr>
          </w:p>
        </w:tc>
        <w:tc>
          <w:tcPr>
            <w:tcW w:w="1180" w:type="pct"/>
            <w:tcBorders>
              <w:top w:val="nil"/>
              <w:left w:val="nil"/>
              <w:bottom w:val="nil"/>
              <w:right w:val="nil"/>
            </w:tcBorders>
          </w:tcPr>
          <w:p>
            <w:pPr>
              <w:pStyle w:val="11"/>
              <w:spacing w:before="0"/>
              <w:jc w:val="both"/>
              <w:rPr>
                <w:rFonts w:ascii="Times New Roman" w:hAnsi="Times New Roman"/>
                <w:sz w:val="22"/>
              </w:rPr>
            </w:pPr>
          </w:p>
        </w:tc>
      </w:tr>
      <w:tr>
        <w:tblPrEx>
          <w:tblCellMar>
            <w:top w:w="0" w:type="dxa"/>
            <w:left w:w="108" w:type="dxa"/>
            <w:bottom w:w="0" w:type="dxa"/>
            <w:right w:w="108" w:type="dxa"/>
          </w:tblCellMar>
        </w:tblPrEx>
        <w:tc>
          <w:tcPr>
            <w:tcW w:w="1199"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деревини</w:t>
            </w:r>
          </w:p>
        </w:tc>
        <w:tc>
          <w:tcPr>
            <w:tcW w:w="1351"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270" w:type="pct"/>
            <w:tcBorders>
              <w:top w:val="nil"/>
              <w:left w:val="nil"/>
              <w:bottom w:val="nil"/>
              <w:right w:val="nil"/>
            </w:tcBorders>
          </w:tcPr>
          <w:p>
            <w:pPr>
              <w:pStyle w:val="11"/>
              <w:spacing w:before="0"/>
              <w:jc w:val="both"/>
              <w:rPr>
                <w:rFonts w:ascii="Times New Roman" w:hAnsi="Times New Roman"/>
                <w:sz w:val="22"/>
              </w:rPr>
            </w:pPr>
          </w:p>
        </w:tc>
        <w:tc>
          <w:tcPr>
            <w:tcW w:w="1180" w:type="pct"/>
            <w:tcBorders>
              <w:top w:val="nil"/>
              <w:left w:val="nil"/>
              <w:bottom w:val="nil"/>
              <w:right w:val="nil"/>
            </w:tcBorders>
          </w:tcPr>
          <w:p>
            <w:pPr>
              <w:pStyle w:val="11"/>
              <w:spacing w:before="0"/>
              <w:jc w:val="both"/>
              <w:rPr>
                <w:rFonts w:ascii="Times New Roman" w:hAnsi="Times New Roman"/>
                <w:sz w:val="22"/>
              </w:rPr>
            </w:pPr>
          </w:p>
        </w:tc>
      </w:tr>
      <w:tr>
        <w:tblPrEx>
          <w:tblCellMar>
            <w:top w:w="0" w:type="dxa"/>
            <w:left w:w="108" w:type="dxa"/>
            <w:bottom w:w="0" w:type="dxa"/>
            <w:right w:w="108" w:type="dxa"/>
          </w:tblCellMar>
        </w:tblPrEx>
        <w:tc>
          <w:tcPr>
            <w:tcW w:w="1199"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текстилю</w:t>
            </w:r>
          </w:p>
        </w:tc>
        <w:tc>
          <w:tcPr>
            <w:tcW w:w="1351"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270" w:type="pct"/>
            <w:tcBorders>
              <w:top w:val="nil"/>
              <w:left w:val="nil"/>
              <w:bottom w:val="nil"/>
              <w:right w:val="nil"/>
            </w:tcBorders>
          </w:tcPr>
          <w:p>
            <w:pPr>
              <w:pStyle w:val="11"/>
              <w:spacing w:before="0"/>
              <w:jc w:val="both"/>
              <w:rPr>
                <w:rFonts w:ascii="Times New Roman" w:hAnsi="Times New Roman"/>
                <w:sz w:val="22"/>
              </w:rPr>
            </w:pPr>
          </w:p>
        </w:tc>
        <w:tc>
          <w:tcPr>
            <w:tcW w:w="1180" w:type="pct"/>
            <w:tcBorders>
              <w:top w:val="nil"/>
              <w:left w:val="nil"/>
              <w:bottom w:val="nil"/>
              <w:right w:val="nil"/>
            </w:tcBorders>
          </w:tcPr>
          <w:p>
            <w:pPr>
              <w:pStyle w:val="11"/>
              <w:spacing w:before="0"/>
              <w:jc w:val="both"/>
              <w:rPr>
                <w:rFonts w:ascii="Times New Roman" w:hAnsi="Times New Roman"/>
                <w:sz w:val="22"/>
              </w:rPr>
            </w:pPr>
          </w:p>
        </w:tc>
      </w:tr>
      <w:tr>
        <w:tblPrEx>
          <w:tblCellMar>
            <w:top w:w="0" w:type="dxa"/>
            <w:left w:w="108" w:type="dxa"/>
            <w:bottom w:w="0" w:type="dxa"/>
            <w:right w:w="108" w:type="dxa"/>
          </w:tblCellMar>
        </w:tblPrEx>
        <w:tc>
          <w:tcPr>
            <w:tcW w:w="1199"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металу</w:t>
            </w:r>
          </w:p>
        </w:tc>
        <w:tc>
          <w:tcPr>
            <w:tcW w:w="1351"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270" w:type="pct"/>
            <w:tcBorders>
              <w:top w:val="nil"/>
              <w:left w:val="nil"/>
              <w:bottom w:val="nil"/>
              <w:right w:val="nil"/>
            </w:tcBorders>
          </w:tcPr>
          <w:p>
            <w:pPr>
              <w:pStyle w:val="11"/>
              <w:spacing w:before="0"/>
              <w:jc w:val="both"/>
              <w:rPr>
                <w:rFonts w:ascii="Times New Roman" w:hAnsi="Times New Roman"/>
                <w:sz w:val="22"/>
              </w:rPr>
            </w:pPr>
          </w:p>
        </w:tc>
        <w:tc>
          <w:tcPr>
            <w:tcW w:w="1180" w:type="pct"/>
            <w:tcBorders>
              <w:top w:val="nil"/>
              <w:left w:val="nil"/>
              <w:bottom w:val="nil"/>
              <w:right w:val="nil"/>
            </w:tcBorders>
          </w:tcPr>
          <w:p>
            <w:pPr>
              <w:pStyle w:val="11"/>
              <w:spacing w:before="0"/>
              <w:jc w:val="both"/>
              <w:rPr>
                <w:rFonts w:ascii="Times New Roman" w:hAnsi="Times New Roman"/>
                <w:sz w:val="22"/>
              </w:rPr>
            </w:pPr>
          </w:p>
        </w:tc>
      </w:tr>
      <w:tr>
        <w:tblPrEx>
          <w:tblCellMar>
            <w:top w:w="0" w:type="dxa"/>
            <w:left w:w="108" w:type="dxa"/>
            <w:bottom w:w="0" w:type="dxa"/>
            <w:right w:w="108" w:type="dxa"/>
          </w:tblCellMar>
        </w:tblPrEx>
        <w:tc>
          <w:tcPr>
            <w:tcW w:w="1199"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упаковки</w:t>
            </w:r>
          </w:p>
        </w:tc>
        <w:tc>
          <w:tcPr>
            <w:tcW w:w="1351"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270" w:type="pct"/>
            <w:tcBorders>
              <w:top w:val="nil"/>
              <w:left w:val="nil"/>
              <w:bottom w:val="nil"/>
              <w:right w:val="nil"/>
            </w:tcBorders>
          </w:tcPr>
          <w:p>
            <w:pPr>
              <w:pStyle w:val="11"/>
              <w:spacing w:before="0"/>
              <w:jc w:val="both"/>
              <w:rPr>
                <w:rFonts w:ascii="Times New Roman" w:hAnsi="Times New Roman"/>
                <w:sz w:val="22"/>
              </w:rPr>
            </w:pPr>
          </w:p>
        </w:tc>
        <w:tc>
          <w:tcPr>
            <w:tcW w:w="1180" w:type="pct"/>
            <w:tcBorders>
              <w:top w:val="nil"/>
              <w:left w:val="nil"/>
              <w:bottom w:val="nil"/>
              <w:right w:val="nil"/>
            </w:tcBorders>
          </w:tcPr>
          <w:p>
            <w:pPr>
              <w:pStyle w:val="11"/>
              <w:spacing w:before="0"/>
              <w:jc w:val="both"/>
              <w:rPr>
                <w:rFonts w:ascii="Times New Roman" w:hAnsi="Times New Roman"/>
                <w:sz w:val="22"/>
              </w:rPr>
            </w:pPr>
          </w:p>
        </w:tc>
      </w:tr>
      <w:tr>
        <w:tblPrEx>
          <w:tblCellMar>
            <w:top w:w="0" w:type="dxa"/>
            <w:left w:w="108" w:type="dxa"/>
            <w:bottom w:w="0" w:type="dxa"/>
            <w:right w:w="108" w:type="dxa"/>
          </w:tblCellMar>
        </w:tblPrEx>
        <w:tc>
          <w:tcPr>
            <w:tcW w:w="1199"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біовідходи</w:t>
            </w:r>
          </w:p>
        </w:tc>
        <w:tc>
          <w:tcPr>
            <w:tcW w:w="1351"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270" w:type="pct"/>
            <w:tcBorders>
              <w:top w:val="nil"/>
              <w:left w:val="nil"/>
              <w:bottom w:val="nil"/>
              <w:right w:val="nil"/>
            </w:tcBorders>
          </w:tcPr>
          <w:p>
            <w:pPr>
              <w:pStyle w:val="11"/>
              <w:spacing w:before="0"/>
              <w:jc w:val="both"/>
              <w:rPr>
                <w:rFonts w:ascii="Times New Roman" w:hAnsi="Times New Roman"/>
                <w:sz w:val="22"/>
              </w:rPr>
            </w:pPr>
          </w:p>
        </w:tc>
        <w:tc>
          <w:tcPr>
            <w:tcW w:w="1180" w:type="pct"/>
            <w:tcBorders>
              <w:top w:val="nil"/>
              <w:left w:val="nil"/>
              <w:bottom w:val="nil"/>
              <w:right w:val="nil"/>
            </w:tcBorders>
          </w:tcPr>
          <w:p>
            <w:pPr>
              <w:pStyle w:val="11"/>
              <w:spacing w:before="0"/>
              <w:jc w:val="both"/>
              <w:rPr>
                <w:rFonts w:ascii="Times New Roman" w:hAnsi="Times New Roman"/>
                <w:sz w:val="22"/>
              </w:rPr>
            </w:pPr>
          </w:p>
        </w:tc>
      </w:tr>
      <w:tr>
        <w:tblPrEx>
          <w:tblCellMar>
            <w:top w:w="0" w:type="dxa"/>
            <w:left w:w="108" w:type="dxa"/>
            <w:bottom w:w="0" w:type="dxa"/>
            <w:right w:w="108" w:type="dxa"/>
          </w:tblCellMar>
        </w:tblPrEx>
        <w:tc>
          <w:tcPr>
            <w:tcW w:w="1199"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відходи зелених насаджень</w:t>
            </w:r>
          </w:p>
        </w:tc>
        <w:tc>
          <w:tcPr>
            <w:tcW w:w="1351"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270" w:type="pct"/>
            <w:tcBorders>
              <w:top w:val="nil"/>
              <w:left w:val="nil"/>
              <w:bottom w:val="nil"/>
              <w:right w:val="nil"/>
            </w:tcBorders>
          </w:tcPr>
          <w:p>
            <w:pPr>
              <w:pStyle w:val="11"/>
              <w:spacing w:before="0"/>
              <w:jc w:val="both"/>
              <w:rPr>
                <w:rFonts w:ascii="Times New Roman" w:hAnsi="Times New Roman"/>
                <w:sz w:val="22"/>
              </w:rPr>
            </w:pPr>
          </w:p>
        </w:tc>
        <w:tc>
          <w:tcPr>
            <w:tcW w:w="1180" w:type="pct"/>
            <w:tcBorders>
              <w:top w:val="nil"/>
              <w:left w:val="nil"/>
              <w:bottom w:val="nil"/>
              <w:right w:val="nil"/>
            </w:tcBorders>
          </w:tcPr>
          <w:p>
            <w:pPr>
              <w:pStyle w:val="11"/>
              <w:spacing w:before="0"/>
              <w:jc w:val="both"/>
              <w:rPr>
                <w:rFonts w:ascii="Times New Roman" w:hAnsi="Times New Roman"/>
                <w:sz w:val="22"/>
              </w:rPr>
            </w:pPr>
          </w:p>
        </w:tc>
      </w:tr>
      <w:tr>
        <w:tblPrEx>
          <w:tblCellMar>
            <w:top w:w="0" w:type="dxa"/>
            <w:left w:w="108" w:type="dxa"/>
            <w:bottom w:w="0" w:type="dxa"/>
            <w:right w:w="108" w:type="dxa"/>
          </w:tblCellMar>
        </w:tblPrEx>
        <w:tc>
          <w:tcPr>
            <w:tcW w:w="1199"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відходи електричного та електронного обладнання</w:t>
            </w:r>
          </w:p>
        </w:tc>
        <w:tc>
          <w:tcPr>
            <w:tcW w:w="1351"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270" w:type="pct"/>
            <w:tcBorders>
              <w:top w:val="nil"/>
              <w:left w:val="nil"/>
              <w:bottom w:val="nil"/>
              <w:right w:val="nil"/>
            </w:tcBorders>
          </w:tcPr>
          <w:p>
            <w:pPr>
              <w:pStyle w:val="11"/>
              <w:spacing w:before="0"/>
              <w:jc w:val="both"/>
              <w:rPr>
                <w:rFonts w:ascii="Times New Roman" w:hAnsi="Times New Roman"/>
                <w:sz w:val="22"/>
              </w:rPr>
            </w:pPr>
          </w:p>
        </w:tc>
        <w:tc>
          <w:tcPr>
            <w:tcW w:w="1180" w:type="pct"/>
            <w:tcBorders>
              <w:top w:val="nil"/>
              <w:left w:val="nil"/>
              <w:bottom w:val="nil"/>
              <w:right w:val="nil"/>
            </w:tcBorders>
          </w:tcPr>
          <w:p>
            <w:pPr>
              <w:pStyle w:val="11"/>
              <w:spacing w:before="0"/>
              <w:jc w:val="both"/>
              <w:rPr>
                <w:rFonts w:ascii="Times New Roman" w:hAnsi="Times New Roman"/>
                <w:sz w:val="22"/>
              </w:rPr>
            </w:pPr>
          </w:p>
        </w:tc>
      </w:tr>
      <w:tr>
        <w:tblPrEx>
          <w:tblCellMar>
            <w:top w:w="0" w:type="dxa"/>
            <w:left w:w="108" w:type="dxa"/>
            <w:bottom w:w="0" w:type="dxa"/>
            <w:right w:w="108" w:type="dxa"/>
          </w:tblCellMar>
        </w:tblPrEx>
        <w:tc>
          <w:tcPr>
            <w:tcW w:w="1199"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відходи батарей та акумуляторів</w:t>
            </w:r>
          </w:p>
        </w:tc>
        <w:tc>
          <w:tcPr>
            <w:tcW w:w="1351"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270" w:type="pct"/>
            <w:tcBorders>
              <w:top w:val="nil"/>
              <w:left w:val="nil"/>
              <w:bottom w:val="nil"/>
              <w:right w:val="nil"/>
            </w:tcBorders>
          </w:tcPr>
          <w:p>
            <w:pPr>
              <w:pStyle w:val="11"/>
              <w:spacing w:before="0"/>
              <w:jc w:val="both"/>
              <w:rPr>
                <w:rFonts w:ascii="Times New Roman" w:hAnsi="Times New Roman"/>
                <w:sz w:val="22"/>
              </w:rPr>
            </w:pPr>
          </w:p>
        </w:tc>
        <w:tc>
          <w:tcPr>
            <w:tcW w:w="1180" w:type="pct"/>
            <w:tcBorders>
              <w:top w:val="nil"/>
              <w:left w:val="nil"/>
              <w:bottom w:val="nil"/>
              <w:right w:val="nil"/>
            </w:tcBorders>
          </w:tcPr>
          <w:p>
            <w:pPr>
              <w:pStyle w:val="11"/>
              <w:spacing w:before="0"/>
              <w:jc w:val="both"/>
              <w:rPr>
                <w:rFonts w:ascii="Times New Roman" w:hAnsi="Times New Roman"/>
                <w:sz w:val="22"/>
              </w:rPr>
            </w:pPr>
          </w:p>
        </w:tc>
      </w:tr>
      <w:tr>
        <w:tblPrEx>
          <w:tblCellMar>
            <w:top w:w="0" w:type="dxa"/>
            <w:left w:w="108" w:type="dxa"/>
            <w:bottom w:w="0" w:type="dxa"/>
            <w:right w:w="108" w:type="dxa"/>
          </w:tblCellMar>
        </w:tblPrEx>
        <w:tc>
          <w:tcPr>
            <w:tcW w:w="1199"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небезпечні відходи у складі побутових</w:t>
            </w:r>
          </w:p>
        </w:tc>
        <w:tc>
          <w:tcPr>
            <w:tcW w:w="1351"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270" w:type="pct"/>
            <w:tcBorders>
              <w:top w:val="nil"/>
              <w:left w:val="nil"/>
              <w:bottom w:val="nil"/>
              <w:right w:val="nil"/>
            </w:tcBorders>
          </w:tcPr>
          <w:p>
            <w:pPr>
              <w:pStyle w:val="11"/>
              <w:spacing w:before="0"/>
              <w:jc w:val="both"/>
              <w:rPr>
                <w:rFonts w:ascii="Times New Roman" w:hAnsi="Times New Roman"/>
                <w:sz w:val="22"/>
              </w:rPr>
            </w:pPr>
          </w:p>
        </w:tc>
        <w:tc>
          <w:tcPr>
            <w:tcW w:w="1180" w:type="pct"/>
            <w:tcBorders>
              <w:top w:val="nil"/>
              <w:left w:val="nil"/>
              <w:bottom w:val="nil"/>
              <w:right w:val="nil"/>
            </w:tcBorders>
          </w:tcPr>
          <w:p>
            <w:pPr>
              <w:pStyle w:val="11"/>
              <w:spacing w:before="0"/>
              <w:jc w:val="both"/>
              <w:rPr>
                <w:rFonts w:ascii="Times New Roman" w:hAnsi="Times New Roman"/>
                <w:sz w:val="22"/>
              </w:rPr>
            </w:pPr>
          </w:p>
        </w:tc>
      </w:tr>
      <w:tr>
        <w:tblPrEx>
          <w:tblCellMar>
            <w:top w:w="0" w:type="dxa"/>
            <w:left w:w="108" w:type="dxa"/>
            <w:bottom w:w="0" w:type="dxa"/>
            <w:right w:w="108" w:type="dxa"/>
          </w:tblCellMar>
        </w:tblPrEx>
        <w:tc>
          <w:tcPr>
            <w:tcW w:w="1199"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3. Великогабаритні відходи</w:t>
            </w:r>
          </w:p>
        </w:tc>
        <w:tc>
          <w:tcPr>
            <w:tcW w:w="1351"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270" w:type="pct"/>
            <w:tcBorders>
              <w:top w:val="nil"/>
              <w:left w:val="nil"/>
              <w:bottom w:val="nil"/>
              <w:right w:val="nil"/>
            </w:tcBorders>
          </w:tcPr>
          <w:p>
            <w:pPr>
              <w:pStyle w:val="11"/>
              <w:spacing w:before="0"/>
              <w:jc w:val="both"/>
              <w:rPr>
                <w:rFonts w:ascii="Times New Roman" w:hAnsi="Times New Roman"/>
                <w:sz w:val="22"/>
              </w:rPr>
            </w:pPr>
          </w:p>
        </w:tc>
        <w:tc>
          <w:tcPr>
            <w:tcW w:w="1180" w:type="pct"/>
            <w:tcBorders>
              <w:top w:val="nil"/>
              <w:left w:val="nil"/>
              <w:bottom w:val="nil"/>
              <w:right w:val="nil"/>
            </w:tcBorders>
          </w:tcPr>
          <w:p>
            <w:pPr>
              <w:pStyle w:val="11"/>
              <w:spacing w:before="0"/>
              <w:jc w:val="both"/>
              <w:rPr>
                <w:rFonts w:ascii="Times New Roman" w:hAnsi="Times New Roman"/>
                <w:sz w:val="22"/>
              </w:rPr>
            </w:pPr>
          </w:p>
        </w:tc>
      </w:tr>
      <w:tr>
        <w:tblPrEx>
          <w:tblCellMar>
            <w:top w:w="0" w:type="dxa"/>
            <w:left w:w="108" w:type="dxa"/>
            <w:bottom w:w="0" w:type="dxa"/>
            <w:right w:w="108" w:type="dxa"/>
          </w:tblCellMar>
        </w:tblPrEx>
        <w:tc>
          <w:tcPr>
            <w:tcW w:w="1199" w:type="pct"/>
            <w:tcBorders>
              <w:top w:val="nil"/>
              <w:left w:val="nil"/>
              <w:bottom w:val="nil"/>
              <w:right w:val="nil"/>
            </w:tcBorders>
          </w:tcPr>
          <w:p>
            <w:pPr>
              <w:pStyle w:val="11"/>
              <w:spacing w:before="0"/>
              <w:ind w:firstLine="0"/>
              <w:rPr>
                <w:rFonts w:ascii="Times New Roman" w:hAnsi="Times New Roman"/>
                <w:sz w:val="22"/>
              </w:rPr>
            </w:pPr>
            <w:r>
              <w:rPr>
                <w:rFonts w:ascii="Times New Roman" w:hAnsi="Times New Roman"/>
                <w:sz w:val="22"/>
              </w:rPr>
              <w:t>4. Ремонтні відходи</w:t>
            </w:r>
          </w:p>
        </w:tc>
        <w:tc>
          <w:tcPr>
            <w:tcW w:w="1351" w:type="pct"/>
            <w:tcBorders>
              <w:top w:val="nil"/>
              <w:left w:val="nil"/>
              <w:bottom w:val="nil"/>
              <w:right w:val="nil"/>
            </w:tcBorders>
          </w:tcPr>
          <w:p>
            <w:pPr>
              <w:pStyle w:val="11"/>
              <w:spacing w:before="0"/>
              <w:ind w:firstLine="0"/>
              <w:jc w:val="both"/>
              <w:rPr>
                <w:rFonts w:ascii="Times New Roman" w:hAnsi="Times New Roman"/>
                <w:sz w:val="22"/>
              </w:rPr>
            </w:pPr>
            <w:r>
              <w:rPr>
                <w:rFonts w:ascii="Times New Roman" w:hAnsi="Times New Roman"/>
                <w:sz w:val="22"/>
              </w:rPr>
              <w:t>з ______________________</w:t>
            </w:r>
          </w:p>
          <w:p>
            <w:pPr>
              <w:pStyle w:val="11"/>
              <w:spacing w:before="0"/>
              <w:ind w:firstLine="0"/>
              <w:jc w:val="both"/>
              <w:rPr>
                <w:rFonts w:ascii="Times New Roman" w:hAnsi="Times New Roman"/>
                <w:sz w:val="22"/>
              </w:rPr>
            </w:pPr>
            <w:r>
              <w:rPr>
                <w:rFonts w:ascii="Times New Roman" w:hAnsi="Times New Roman"/>
                <w:sz w:val="22"/>
              </w:rPr>
              <w:t>до ____________________</w:t>
            </w:r>
          </w:p>
          <w:p>
            <w:pPr>
              <w:pStyle w:val="11"/>
              <w:spacing w:before="0"/>
              <w:ind w:firstLine="0"/>
              <w:jc w:val="both"/>
              <w:rPr>
                <w:rFonts w:ascii="Times New Roman" w:hAnsi="Times New Roman"/>
                <w:sz w:val="22"/>
              </w:rPr>
            </w:pPr>
            <w:r>
              <w:rPr>
                <w:rFonts w:ascii="Times New Roman" w:hAnsi="Times New Roman"/>
                <w:sz w:val="22"/>
              </w:rPr>
              <w:t>_______________________</w:t>
            </w:r>
          </w:p>
          <w:p>
            <w:pPr>
              <w:pStyle w:val="11"/>
              <w:spacing w:before="0"/>
              <w:ind w:firstLine="0"/>
              <w:jc w:val="both"/>
              <w:rPr>
                <w:rFonts w:ascii="Times New Roman" w:hAnsi="Times New Roman"/>
                <w:sz w:val="22"/>
              </w:rPr>
            </w:pPr>
            <w:r>
              <w:rPr>
                <w:rFonts w:ascii="Times New Roman" w:hAnsi="Times New Roman"/>
                <w:i/>
                <w:sz w:val="22"/>
              </w:rPr>
              <w:t>(дні тижня, дні місяця, щодня тощо)</w:t>
            </w:r>
          </w:p>
        </w:tc>
        <w:tc>
          <w:tcPr>
            <w:tcW w:w="1270" w:type="pct"/>
            <w:tcBorders>
              <w:top w:val="nil"/>
              <w:left w:val="nil"/>
              <w:bottom w:val="nil"/>
              <w:right w:val="nil"/>
            </w:tcBorders>
          </w:tcPr>
          <w:p>
            <w:pPr>
              <w:pStyle w:val="11"/>
              <w:spacing w:before="0"/>
              <w:jc w:val="both"/>
              <w:rPr>
                <w:rFonts w:ascii="Times New Roman" w:hAnsi="Times New Roman"/>
                <w:sz w:val="22"/>
              </w:rPr>
            </w:pPr>
          </w:p>
        </w:tc>
        <w:tc>
          <w:tcPr>
            <w:tcW w:w="1180" w:type="pct"/>
            <w:tcBorders>
              <w:top w:val="nil"/>
              <w:left w:val="nil"/>
              <w:bottom w:val="nil"/>
              <w:right w:val="nil"/>
            </w:tcBorders>
          </w:tcPr>
          <w:p>
            <w:pPr>
              <w:pStyle w:val="11"/>
              <w:spacing w:before="0"/>
              <w:jc w:val="both"/>
              <w:rPr>
                <w:rFonts w:ascii="Times New Roman" w:hAnsi="Times New Roman"/>
                <w:sz w:val="22"/>
              </w:rPr>
            </w:pPr>
          </w:p>
        </w:tc>
      </w:tr>
    </w:tbl>
    <w:p>
      <w:pPr>
        <w:pStyle w:val="11"/>
        <w:spacing w:before="240" w:after="120"/>
        <w:ind w:firstLine="0"/>
        <w:jc w:val="center"/>
        <w:rPr>
          <w:rFonts w:ascii="Times New Roman" w:hAnsi="Times New Roman"/>
          <w:sz w:val="24"/>
        </w:rPr>
      </w:pPr>
      <w:r>
        <w:rPr>
          <w:rFonts w:ascii="Times New Roman" w:hAnsi="Times New Roman"/>
          <w:sz w:val="24"/>
        </w:rPr>
        <w:t>Вимоги до якості послуги</w:t>
      </w:r>
    </w:p>
    <w:p>
      <w:pPr>
        <w:pStyle w:val="11"/>
        <w:jc w:val="both"/>
        <w:rPr>
          <w:rFonts w:ascii="Times New Roman" w:hAnsi="Times New Roman"/>
          <w:sz w:val="24"/>
        </w:rPr>
      </w:pPr>
      <w:r>
        <w:rPr>
          <w:rFonts w:ascii="Times New Roman" w:hAnsi="Times New Roman"/>
          <w:sz w:val="24"/>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pPr>
        <w:pStyle w:val="11"/>
        <w:spacing w:before="240" w:after="120"/>
        <w:ind w:firstLine="0"/>
        <w:jc w:val="center"/>
        <w:rPr>
          <w:rFonts w:ascii="Times New Roman" w:hAnsi="Times New Roman"/>
          <w:sz w:val="24"/>
        </w:rPr>
      </w:pPr>
      <w:r>
        <w:rPr>
          <w:rFonts w:ascii="Times New Roman" w:hAnsi="Times New Roman"/>
          <w:sz w:val="24"/>
        </w:rPr>
        <w:t xml:space="preserve">Права та обов’язки замовника, </w:t>
      </w:r>
      <w:r>
        <w:rPr>
          <w:rFonts w:ascii="Times New Roman" w:hAnsi="Times New Roman"/>
          <w:sz w:val="24"/>
        </w:rPr>
        <w:br w:type="textWrapping"/>
      </w:r>
      <w:r>
        <w:rPr>
          <w:rFonts w:ascii="Times New Roman" w:hAnsi="Times New Roman"/>
          <w:sz w:val="24"/>
        </w:rPr>
        <w:t>виконавця і співвиконавця</w:t>
      </w:r>
    </w:p>
    <w:p>
      <w:pPr>
        <w:pStyle w:val="11"/>
        <w:jc w:val="both"/>
        <w:rPr>
          <w:rFonts w:ascii="Times New Roman" w:hAnsi="Times New Roman"/>
          <w:sz w:val="24"/>
        </w:rPr>
      </w:pPr>
      <w:r>
        <w:rPr>
          <w:rFonts w:ascii="Times New Roman" w:hAnsi="Times New Roman"/>
          <w:sz w:val="24"/>
        </w:rPr>
        <w:t>8. Замовник має право:</w:t>
      </w:r>
    </w:p>
    <w:p>
      <w:pPr>
        <w:pStyle w:val="11"/>
        <w:jc w:val="both"/>
        <w:rPr>
          <w:rFonts w:ascii="Times New Roman" w:hAnsi="Times New Roman"/>
          <w:sz w:val="24"/>
        </w:rPr>
      </w:pPr>
      <w:r>
        <w:rPr>
          <w:rFonts w:ascii="Times New Roman" w:hAnsi="Times New Roman"/>
          <w:sz w:val="24"/>
        </w:rPr>
        <w:t>1) вимагати від співвиконавця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w:t>
      </w:r>
    </w:p>
    <w:p>
      <w:pPr>
        <w:pStyle w:val="11"/>
        <w:jc w:val="both"/>
        <w:rPr>
          <w:rFonts w:ascii="Times New Roman" w:hAnsi="Times New Roman"/>
          <w:sz w:val="24"/>
        </w:rPr>
      </w:pPr>
      <w:r>
        <w:rPr>
          <w:rFonts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pPr>
        <w:pStyle w:val="11"/>
        <w:jc w:val="both"/>
        <w:rPr>
          <w:rFonts w:ascii="Times New Roman" w:hAnsi="Times New Roman"/>
          <w:sz w:val="24"/>
        </w:rPr>
      </w:pPr>
      <w:r>
        <w:rPr>
          <w:rFonts w:ascii="Times New Roman" w:hAnsi="Times New Roman"/>
          <w:sz w:val="24"/>
        </w:rPr>
        <w:t xml:space="preserve">3) </w:t>
      </w:r>
      <w:bookmarkStart w:id="56" w:name="_Hlk122360306"/>
      <w:r>
        <w:rPr>
          <w:rFonts w:ascii="Times New Roman" w:hAnsi="Times New Roman"/>
          <w:sz w:val="24"/>
        </w:rPr>
        <w:t>вимагати від співвиконавця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bookmarkEnd w:id="56"/>
      <w:r>
        <w:rPr>
          <w:rFonts w:ascii="Times New Roman" w:hAnsi="Times New Roman"/>
          <w:sz w:val="24"/>
        </w:rPr>
        <w:t>”;</w:t>
      </w:r>
    </w:p>
    <w:p>
      <w:pPr>
        <w:pStyle w:val="11"/>
        <w:jc w:val="both"/>
        <w:rPr>
          <w:rFonts w:ascii="Times New Roman" w:hAnsi="Times New Roman"/>
          <w:sz w:val="24"/>
        </w:rPr>
      </w:pPr>
      <w:r>
        <w:rPr>
          <w:rFonts w:ascii="Times New Roman" w:hAnsi="Times New Roman"/>
          <w:sz w:val="24"/>
        </w:rPr>
        <w:t>4) змінювати обсяг надання послуги за цим договором під час зміни у системі управління побутовими відходами;</w:t>
      </w:r>
    </w:p>
    <w:p>
      <w:pPr>
        <w:pStyle w:val="11"/>
        <w:jc w:val="both"/>
        <w:rPr>
          <w:rFonts w:ascii="Times New Roman" w:hAnsi="Times New Roman"/>
          <w:sz w:val="24"/>
        </w:rPr>
      </w:pPr>
      <w:r>
        <w:rPr>
          <w:rFonts w:ascii="Times New Roman" w:hAnsi="Times New Roman"/>
          <w:sz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pPr>
        <w:pStyle w:val="11"/>
        <w:jc w:val="both"/>
        <w:rPr>
          <w:rFonts w:ascii="Times New Roman" w:hAnsi="Times New Roman"/>
          <w:sz w:val="24"/>
        </w:rPr>
      </w:pPr>
      <w:r>
        <w:rPr>
          <w:rFonts w:ascii="Times New Roman" w:hAnsi="Times New Roman"/>
          <w:sz w:val="24"/>
        </w:rPr>
        <w:t>9. Замовник зобов’язується:</w:t>
      </w:r>
    </w:p>
    <w:p>
      <w:pPr>
        <w:pStyle w:val="11"/>
        <w:jc w:val="both"/>
        <w:rPr>
          <w:rFonts w:ascii="Times New Roman" w:hAnsi="Times New Roman"/>
          <w:sz w:val="24"/>
        </w:rPr>
      </w:pPr>
      <w:r>
        <w:rPr>
          <w:rFonts w:ascii="Times New Roman" w:hAnsi="Times New Roman"/>
          <w:sz w:val="24"/>
        </w:rPr>
        <w:t>1) погоджувати графік збирання та перевезення побутових відходів, розроблений співвиконавцем відповідно до встановлених вимог;</w:t>
      </w:r>
    </w:p>
    <w:p>
      <w:pPr>
        <w:pStyle w:val="11"/>
        <w:jc w:val="both"/>
        <w:rPr>
          <w:rFonts w:ascii="Times New Roman" w:hAnsi="Times New Roman"/>
          <w:sz w:val="24"/>
        </w:rPr>
      </w:pPr>
      <w:r>
        <w:rPr>
          <w:rFonts w:ascii="Times New Roman" w:hAnsi="Times New Roman"/>
          <w:sz w:val="24"/>
        </w:rPr>
        <w:t xml:space="preserve">2) приймати в установленому порядку рішення щодо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bookmarkStart w:id="57" w:name="_Hlk122358344"/>
      <w:r>
        <w:rPr>
          <w:rFonts w:ascii="Times New Roman" w:hAnsi="Times New Roman"/>
          <w:sz w:val="24"/>
        </w:rPr>
        <w:t>та співвиконавцем</w:t>
      </w:r>
      <w:bookmarkEnd w:id="57"/>
      <w:r>
        <w:rPr>
          <w:rFonts w:ascii="Times New Roman" w:hAnsi="Times New Roman"/>
          <w:sz w:val="24"/>
        </w:rPr>
        <w:t>;</w:t>
      </w:r>
    </w:p>
    <w:p>
      <w:pPr>
        <w:pStyle w:val="11"/>
        <w:jc w:val="both"/>
        <w:rPr>
          <w:rFonts w:ascii="Times New Roman" w:hAnsi="Times New Roman"/>
          <w:sz w:val="24"/>
        </w:rPr>
      </w:pPr>
      <w:r>
        <w:rPr>
          <w:rFonts w:ascii="Times New Roman" w:hAnsi="Times New Roman"/>
          <w:sz w:val="24"/>
        </w:rPr>
        <w:t>3) затверджувати норми надання послуги з управління побутовими відходами, визначені в установленому порядку;</w:t>
      </w:r>
    </w:p>
    <w:p>
      <w:pPr>
        <w:pStyle w:val="11"/>
        <w:jc w:val="both"/>
        <w:rPr>
          <w:rFonts w:ascii="Times New Roman" w:hAnsi="Times New Roman"/>
          <w:sz w:val="24"/>
        </w:rPr>
      </w:pPr>
      <w:r>
        <w:rPr>
          <w:rFonts w:ascii="Times New Roman" w:hAnsi="Times New Roman"/>
          <w:sz w:val="24"/>
        </w:rPr>
        <w:t>4) забезпечувати виконавця та співвиконавця інформацією стосовно дії місцевих нормативно-правових актів про відходи, повідомляти про зміни до них;</w:t>
      </w:r>
    </w:p>
    <w:p>
      <w:pPr>
        <w:pStyle w:val="11"/>
        <w:jc w:val="both"/>
        <w:rPr>
          <w:rFonts w:ascii="Times New Roman" w:hAnsi="Times New Roman"/>
          <w:sz w:val="24"/>
        </w:rPr>
      </w:pPr>
      <w:r>
        <w:rPr>
          <w:rFonts w:ascii="Times New Roman" w:hAnsi="Times New Roman"/>
          <w:sz w:val="24"/>
        </w:rPr>
        <w:t>5) розглядати звернення виконавця та співвиконавця з приводу надання послуги та виконання умов цього договору;</w:t>
      </w:r>
    </w:p>
    <w:p>
      <w:pPr>
        <w:pStyle w:val="11"/>
        <w:jc w:val="both"/>
        <w:rPr>
          <w:rFonts w:ascii="Times New Roman" w:hAnsi="Times New Roman"/>
          <w:strike/>
          <w:sz w:val="24"/>
        </w:rPr>
      </w:pPr>
      <w:r>
        <w:rPr>
          <w:rFonts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pPr>
        <w:pStyle w:val="11"/>
        <w:jc w:val="both"/>
        <w:rPr>
          <w:rFonts w:ascii="Times New Roman" w:hAnsi="Times New Roman"/>
          <w:sz w:val="24"/>
        </w:rPr>
      </w:pPr>
      <w:r>
        <w:rPr>
          <w:rFonts w:ascii="Times New Roman" w:hAnsi="Times New Roman"/>
          <w:sz w:val="24"/>
        </w:rPr>
        <w:t>10. Виконавець має право:</w:t>
      </w:r>
    </w:p>
    <w:p>
      <w:pPr>
        <w:pStyle w:val="11"/>
        <w:jc w:val="both"/>
        <w:rPr>
          <w:rFonts w:ascii="Times New Roman" w:hAnsi="Times New Roman"/>
          <w:sz w:val="24"/>
        </w:rPr>
      </w:pPr>
      <w:r>
        <w:rPr>
          <w:rFonts w:ascii="Times New Roman" w:hAnsi="Times New Roman"/>
          <w:sz w:val="24"/>
        </w:rPr>
        <w:t>1) вимагати від співвиконавця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pPr>
        <w:pStyle w:val="11"/>
        <w:jc w:val="both"/>
        <w:rPr>
          <w:rFonts w:ascii="Times New Roman" w:hAnsi="Times New Roman"/>
          <w:sz w:val="24"/>
        </w:rPr>
      </w:pPr>
      <w:r>
        <w:rPr>
          <w:rFonts w:ascii="Times New Roman" w:hAnsi="Times New Roman"/>
          <w:sz w:val="24"/>
        </w:rPr>
        <w:t>2) подавати замовнику розрахунок щодо зміни середньозваженого тарифу у встановленому порядку;</w:t>
      </w:r>
    </w:p>
    <w:p>
      <w:pPr>
        <w:pStyle w:val="11"/>
        <w:jc w:val="both"/>
        <w:rPr>
          <w:rFonts w:ascii="Times New Roman" w:hAnsi="Times New Roman"/>
          <w:sz w:val="24"/>
        </w:rPr>
      </w:pPr>
      <w:r>
        <w:rPr>
          <w:rFonts w:ascii="Times New Roman" w:hAnsi="Times New Roman"/>
          <w:sz w:val="24"/>
        </w:rPr>
        <w:t>3) брати участь у розробленні норм надання послуги;</w:t>
      </w:r>
    </w:p>
    <w:p>
      <w:pPr>
        <w:pStyle w:val="11"/>
        <w:jc w:val="both"/>
        <w:rPr>
          <w:rFonts w:ascii="Times New Roman" w:hAnsi="Times New Roman"/>
          <w:sz w:val="24"/>
        </w:rPr>
      </w:pPr>
      <w:r>
        <w:rPr>
          <w:rFonts w:ascii="Times New Roman" w:hAnsi="Times New Roman"/>
          <w:sz w:val="24"/>
        </w:rPr>
        <w:t>4) вносити пропозиції замовнику щодо функціонування системи управління побутовими відходами;</w:t>
      </w:r>
    </w:p>
    <w:p>
      <w:pPr>
        <w:pStyle w:val="11"/>
        <w:jc w:val="both"/>
        <w:rPr>
          <w:rFonts w:ascii="Times New Roman" w:hAnsi="Times New Roman"/>
          <w:sz w:val="24"/>
        </w:rPr>
      </w:pPr>
      <w:r>
        <w:rPr>
          <w:rFonts w:ascii="Times New Roman" w:hAnsi="Times New Roman"/>
          <w:sz w:val="24"/>
        </w:rPr>
        <w:t>5)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pPr>
        <w:pStyle w:val="11"/>
        <w:jc w:val="both"/>
        <w:rPr>
          <w:rFonts w:ascii="Times New Roman" w:hAnsi="Times New Roman"/>
          <w:sz w:val="24"/>
        </w:rPr>
      </w:pPr>
      <w:r>
        <w:rPr>
          <w:rFonts w:ascii="Times New Roman" w:hAnsi="Times New Roman"/>
          <w:sz w:val="24"/>
        </w:rPr>
        <w:t>11. Виконавець зобов’язується:</w:t>
      </w:r>
    </w:p>
    <w:p>
      <w:pPr>
        <w:pStyle w:val="11"/>
        <w:jc w:val="both"/>
        <w:rPr>
          <w:rFonts w:ascii="Times New Roman" w:hAnsi="Times New Roman"/>
          <w:sz w:val="24"/>
        </w:rPr>
      </w:pPr>
      <w:r>
        <w:rPr>
          <w:rFonts w:ascii="Times New Roman" w:hAnsi="Times New Roman"/>
          <w:color w:val="333333"/>
          <w:sz w:val="24"/>
        </w:rPr>
        <w:t>1</w:t>
      </w:r>
      <w:r>
        <w:rPr>
          <w:rFonts w:ascii="Times New Roman" w:hAnsi="Times New Roman"/>
          <w:sz w:val="24"/>
        </w:rPr>
        <w:t>) забезпечувати функціонування системи управління побутовими відходами;</w:t>
      </w:r>
    </w:p>
    <w:p>
      <w:pPr>
        <w:pStyle w:val="11"/>
        <w:jc w:val="both"/>
        <w:rPr>
          <w:rFonts w:ascii="Times New Roman" w:hAnsi="Times New Roman"/>
          <w:sz w:val="24"/>
        </w:rPr>
      </w:pPr>
      <w:r>
        <w:rPr>
          <w:rFonts w:ascii="Times New Roman" w:hAnsi="Times New Roman"/>
          <w:sz w:val="24"/>
        </w:rPr>
        <w:t>2) укладати за дорученням органу місцевого самоврядування договори із суб’єктами господарювання на виконання окремих операцій з управління побутовими відходами;</w:t>
      </w:r>
    </w:p>
    <w:p>
      <w:pPr>
        <w:pStyle w:val="11"/>
        <w:jc w:val="both"/>
        <w:rPr>
          <w:rFonts w:ascii="Times New Roman" w:hAnsi="Times New Roman"/>
          <w:sz w:val="24"/>
        </w:rPr>
      </w:pPr>
      <w:r>
        <w:rPr>
          <w:rFonts w:ascii="Times New Roman" w:hAnsi="Times New Roman"/>
          <w:sz w:val="24"/>
        </w:rPr>
        <w:t>3) укладати договори із споживачами про надання послуги з управління побутовими відходами;</w:t>
      </w:r>
    </w:p>
    <w:p>
      <w:pPr>
        <w:pStyle w:val="11"/>
        <w:jc w:val="both"/>
        <w:rPr>
          <w:rFonts w:ascii="Times New Roman" w:hAnsi="Times New Roman"/>
          <w:sz w:val="24"/>
        </w:rPr>
      </w:pPr>
      <w:r>
        <w:rPr>
          <w:rFonts w:ascii="Times New Roman" w:hAnsi="Times New Roman"/>
          <w:sz w:val="24"/>
        </w:rPr>
        <w:t xml:space="preserve">4) </w:t>
      </w:r>
      <w:bookmarkStart w:id="58" w:name="_Hlk122360834"/>
      <w:r>
        <w:rPr>
          <w:rFonts w:ascii="Times New Roman" w:hAnsi="Times New Roman"/>
          <w:sz w:val="24"/>
        </w:rPr>
        <w:t>створювати єдину інформаційну базу споживачів для здійснення нарахувань за надану послугу з управління побутовими відходами, обліку стану оплати та заборгованості;</w:t>
      </w:r>
    </w:p>
    <w:p>
      <w:pPr>
        <w:pStyle w:val="11"/>
        <w:jc w:val="both"/>
        <w:rPr>
          <w:rFonts w:ascii="Times New Roman" w:hAnsi="Times New Roman"/>
          <w:sz w:val="24"/>
        </w:rPr>
      </w:pPr>
      <w:r>
        <w:rPr>
          <w:rFonts w:ascii="Times New Roman" w:hAnsi="Times New Roman"/>
          <w:sz w:val="24"/>
        </w:rPr>
        <w:t>5) проводити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bookmarkEnd w:id="58"/>
    <w:p>
      <w:pPr>
        <w:pStyle w:val="11"/>
        <w:jc w:val="both"/>
        <w:rPr>
          <w:rFonts w:ascii="Times New Roman" w:hAnsi="Times New Roman"/>
          <w:sz w:val="24"/>
        </w:rPr>
      </w:pPr>
      <w:r>
        <w:rPr>
          <w:rFonts w:ascii="Times New Roman" w:hAnsi="Times New Roman"/>
          <w:sz w:val="24"/>
        </w:rPr>
        <w:t>6) проводити розрахунок середньозваженого тарифу і подавати його у встановленому порядку до органу місцевого самоврядування;</w:t>
      </w:r>
    </w:p>
    <w:p>
      <w:pPr>
        <w:pStyle w:val="11"/>
        <w:jc w:val="both"/>
        <w:rPr>
          <w:rFonts w:ascii="Times New Roman" w:hAnsi="Times New Roman"/>
          <w:sz w:val="24"/>
        </w:rPr>
      </w:pPr>
      <w:r>
        <w:rPr>
          <w:rFonts w:ascii="Times New Roman" w:hAnsi="Times New Roman"/>
          <w:sz w:val="24"/>
        </w:rPr>
        <w:t>7) оплатити в установлений договором строк надані співвиконавцем послуги.</w:t>
      </w:r>
    </w:p>
    <w:p>
      <w:pPr>
        <w:pStyle w:val="11"/>
        <w:jc w:val="both"/>
        <w:rPr>
          <w:rFonts w:ascii="Times New Roman" w:hAnsi="Times New Roman"/>
          <w:sz w:val="24"/>
        </w:rPr>
      </w:pPr>
      <w:r>
        <w:rPr>
          <w:rFonts w:ascii="Times New Roman" w:hAnsi="Times New Roman"/>
          <w:sz w:val="24"/>
        </w:rPr>
        <w:t>12. Співвиконавець має право:</w:t>
      </w:r>
    </w:p>
    <w:p>
      <w:pPr>
        <w:pStyle w:val="11"/>
        <w:jc w:val="both"/>
        <w:rPr>
          <w:rFonts w:ascii="Times New Roman" w:hAnsi="Times New Roman"/>
          <w:sz w:val="24"/>
        </w:rPr>
      </w:pPr>
      <w:r>
        <w:rPr>
          <w:rFonts w:ascii="Times New Roman" w:hAnsi="Times New Roman"/>
          <w:sz w:val="24"/>
        </w:rPr>
        <w:t xml:space="preserve">1) </w:t>
      </w:r>
      <w:bookmarkStart w:id="59" w:name="_Hlk122361993"/>
      <w:r>
        <w:rPr>
          <w:rFonts w:ascii="Times New Roman" w:hAnsi="Times New Roman"/>
          <w:sz w:val="24"/>
        </w:rPr>
        <w:t>подавати замовнику розрахунки економічно обґрунтованих витрат на збирання та перевезення побутових відходів для подальшого встановлення чи зміни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w:t>
      </w:r>
    </w:p>
    <w:bookmarkEnd w:id="59"/>
    <w:p>
      <w:pPr>
        <w:pStyle w:val="11"/>
        <w:jc w:val="both"/>
        <w:rPr>
          <w:rFonts w:ascii="Times New Roman" w:hAnsi="Times New Roman"/>
          <w:sz w:val="24"/>
        </w:rPr>
      </w:pPr>
      <w:r>
        <w:rPr>
          <w:rFonts w:ascii="Times New Roman" w:hAnsi="Times New Roman"/>
          <w:sz w:val="24"/>
        </w:rPr>
        <w:t>2) розробити норми надання послуги та подати їх на затвердження замовнику;</w:t>
      </w:r>
    </w:p>
    <w:p>
      <w:pPr>
        <w:pStyle w:val="11"/>
        <w:jc w:val="both"/>
        <w:rPr>
          <w:rFonts w:ascii="Times New Roman" w:hAnsi="Times New Roman"/>
          <w:sz w:val="24"/>
        </w:rPr>
      </w:pPr>
      <w:r>
        <w:rPr>
          <w:rFonts w:ascii="Times New Roman" w:hAnsi="Times New Roman"/>
          <w:sz w:val="24"/>
        </w:rPr>
        <w:t>3) повідомляти замовнику про неналежний стан проїзної частини автомобільних доріг чи вулиць, рух якими пов’язаний з виконанням договору;</w:t>
      </w:r>
    </w:p>
    <w:p>
      <w:pPr>
        <w:pStyle w:val="11"/>
        <w:jc w:val="both"/>
        <w:rPr>
          <w:rFonts w:ascii="Times New Roman" w:hAnsi="Times New Roman"/>
          <w:sz w:val="24"/>
        </w:rPr>
      </w:pPr>
      <w:r>
        <w:rPr>
          <w:rFonts w:ascii="Times New Roman" w:hAnsi="Times New Roman"/>
          <w:sz w:val="24"/>
        </w:rPr>
        <w:t>4) подавати замовнику пропозиції щодо зміни схем руху та режиму роботи транспортних засобів спеціального призначення на наявних маршрутах;</w:t>
      </w:r>
    </w:p>
    <w:p>
      <w:pPr>
        <w:pStyle w:val="11"/>
        <w:jc w:val="both"/>
        <w:rPr>
          <w:rFonts w:ascii="Times New Roman" w:hAnsi="Times New Roman"/>
          <w:sz w:val="24"/>
        </w:rPr>
      </w:pPr>
      <w:r>
        <w:rPr>
          <w:rFonts w:ascii="Times New Roman" w:hAnsi="Times New Roman"/>
          <w:sz w:val="24"/>
        </w:rPr>
        <w:t>5) вносити пропозиції замовнику щодо функціонування системи управління побутовими відходами;</w:t>
      </w:r>
    </w:p>
    <w:p>
      <w:pPr>
        <w:pStyle w:val="11"/>
        <w:jc w:val="both"/>
        <w:rPr>
          <w:rFonts w:ascii="Times New Roman" w:hAnsi="Times New Roman"/>
          <w:sz w:val="24"/>
        </w:rPr>
      </w:pPr>
      <w:r>
        <w:rPr>
          <w:rFonts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pPr>
        <w:pStyle w:val="11"/>
        <w:jc w:val="both"/>
        <w:rPr>
          <w:rFonts w:ascii="Times New Roman" w:hAnsi="Times New Roman"/>
          <w:sz w:val="24"/>
        </w:rPr>
      </w:pPr>
      <w:r>
        <w:rPr>
          <w:rFonts w:ascii="Times New Roman" w:hAnsi="Times New Roman"/>
          <w:sz w:val="24"/>
        </w:rPr>
        <w:t xml:space="preserve">13. Співвиконавець зобов’язується: </w:t>
      </w:r>
    </w:p>
    <w:p>
      <w:pPr>
        <w:pStyle w:val="11"/>
        <w:jc w:val="both"/>
        <w:rPr>
          <w:rFonts w:ascii="Times New Roman" w:hAnsi="Times New Roman"/>
          <w:sz w:val="24"/>
        </w:rPr>
      </w:pPr>
      <w:r>
        <w:rPr>
          <w:rFonts w:ascii="Times New Roman" w:hAnsi="Times New Roman"/>
          <w:sz w:val="24"/>
        </w:rPr>
        <w:t>1) інформувати виконавця про намір зміни тарифів на збирання та перевезення побутових відходів;</w:t>
      </w:r>
    </w:p>
    <w:p>
      <w:pPr>
        <w:pStyle w:val="11"/>
        <w:jc w:val="both"/>
        <w:rPr>
          <w:rFonts w:ascii="Times New Roman" w:hAnsi="Times New Roman"/>
          <w:sz w:val="24"/>
        </w:rPr>
      </w:pPr>
      <w:r>
        <w:rPr>
          <w:rFonts w:ascii="Times New Roman" w:hAnsi="Times New Roman"/>
          <w:sz w:val="24"/>
        </w:rPr>
        <w:t>2)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pPr>
        <w:pStyle w:val="11"/>
        <w:jc w:val="both"/>
        <w:rPr>
          <w:rFonts w:ascii="Times New Roman" w:hAnsi="Times New Roman"/>
          <w:sz w:val="24"/>
        </w:rPr>
      </w:pPr>
      <w:r>
        <w:rPr>
          <w:rFonts w:ascii="Times New Roman" w:hAnsi="Times New Roman"/>
          <w:sz w:val="24"/>
        </w:rPr>
        <w:t>3) розробити графік збирання та перевезення побутових відходів та погодити його із замовником;</w:t>
      </w:r>
    </w:p>
    <w:p>
      <w:pPr>
        <w:pStyle w:val="11"/>
        <w:jc w:val="both"/>
        <w:rPr>
          <w:rFonts w:ascii="Times New Roman" w:hAnsi="Times New Roman"/>
          <w:sz w:val="24"/>
        </w:rPr>
      </w:pPr>
      <w:r>
        <w:rPr>
          <w:rFonts w:ascii="Times New Roman" w:hAnsi="Times New Roman"/>
          <w:sz w:val="24"/>
        </w:rPr>
        <w:t>4) утримувати та випускати на маршрут спеціально обладнані транспортні засоби у належному технічному і санітарному стані;</w:t>
      </w:r>
    </w:p>
    <w:p>
      <w:pPr>
        <w:pStyle w:val="11"/>
        <w:jc w:val="both"/>
        <w:rPr>
          <w:rFonts w:ascii="Times New Roman" w:hAnsi="Times New Roman"/>
          <w:sz w:val="24"/>
        </w:rPr>
      </w:pPr>
      <w:r>
        <w:rPr>
          <w:rFonts w:ascii="Times New Roman" w:hAnsi="Times New Roman"/>
          <w:sz w:val="24"/>
        </w:rPr>
        <w:t>5)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w:t>
      </w:r>
    </w:p>
    <w:p>
      <w:pPr>
        <w:pStyle w:val="11"/>
        <w:jc w:val="both"/>
        <w:rPr>
          <w:rFonts w:ascii="Times New Roman" w:hAnsi="Times New Roman"/>
          <w:sz w:val="24"/>
        </w:rPr>
      </w:pPr>
      <w:r>
        <w:rPr>
          <w:rFonts w:ascii="Times New Roman" w:hAnsi="Times New Roman"/>
          <w:sz w:val="24"/>
        </w:rPr>
        <w:t>6) здійснювати надання послуги за зверненням замовника у разі проведення публічних заходів;</w:t>
      </w:r>
    </w:p>
    <w:p>
      <w:pPr>
        <w:pStyle w:val="11"/>
        <w:jc w:val="both"/>
        <w:rPr>
          <w:rFonts w:ascii="Times New Roman" w:hAnsi="Times New Roman"/>
          <w:sz w:val="24"/>
        </w:rPr>
      </w:pPr>
      <w:r>
        <w:rPr>
          <w:rFonts w:ascii="Times New Roman" w:hAnsi="Times New Roman"/>
          <w:sz w:val="24"/>
        </w:rPr>
        <w:t>7) подавати замовнику та виконавцю інформацію про облік відходів, облік операцій з управління відходами та подання звітності відповідно до Закону України “Про управління відходами”.</w:t>
      </w:r>
    </w:p>
    <w:p>
      <w:pPr>
        <w:pStyle w:val="11"/>
        <w:spacing w:before="240" w:after="120"/>
        <w:ind w:firstLine="0"/>
        <w:jc w:val="center"/>
        <w:rPr>
          <w:rFonts w:ascii="Times New Roman" w:hAnsi="Times New Roman"/>
          <w:sz w:val="24"/>
        </w:rPr>
      </w:pPr>
      <w:bookmarkStart w:id="60" w:name="n417"/>
      <w:bookmarkEnd w:id="60"/>
      <w:bookmarkStart w:id="61" w:name="n419"/>
      <w:bookmarkEnd w:id="61"/>
      <w:bookmarkStart w:id="62" w:name="n420"/>
      <w:bookmarkEnd w:id="62"/>
      <w:bookmarkStart w:id="63" w:name="n421"/>
      <w:bookmarkEnd w:id="63"/>
      <w:r>
        <w:rPr>
          <w:rFonts w:ascii="Times New Roman" w:hAnsi="Times New Roman"/>
          <w:sz w:val="24"/>
        </w:rPr>
        <w:t>Ціна та порядок оплати послуги</w:t>
      </w:r>
    </w:p>
    <w:p>
      <w:pPr>
        <w:pStyle w:val="11"/>
        <w:rPr>
          <w:rFonts w:ascii="Times New Roman" w:hAnsi="Times New Roman"/>
          <w:sz w:val="24"/>
        </w:rPr>
      </w:pPr>
      <w:r>
        <w:rPr>
          <w:rFonts w:ascii="Times New Roman" w:hAnsi="Times New Roman"/>
          <w:sz w:val="24"/>
        </w:rPr>
        <w:t>14. Згідно з рішенням ____________________________________________________</w:t>
      </w:r>
    </w:p>
    <w:p>
      <w:pPr>
        <w:pStyle w:val="11"/>
        <w:spacing w:before="0"/>
        <w:ind w:firstLine="2835"/>
        <w:jc w:val="center"/>
        <w:rPr>
          <w:rFonts w:ascii="Times New Roman" w:hAnsi="Times New Roman"/>
          <w:sz w:val="20"/>
        </w:rPr>
      </w:pPr>
      <w:r>
        <w:rPr>
          <w:rFonts w:ascii="Times New Roman" w:hAnsi="Times New Roman"/>
          <w:sz w:val="20"/>
        </w:rPr>
        <w:t>(назва органу місцевого самоврядування)</w:t>
      </w:r>
    </w:p>
    <w:p>
      <w:pPr>
        <w:pStyle w:val="11"/>
        <w:ind w:firstLine="0"/>
        <w:rPr>
          <w:rFonts w:ascii="Times New Roman" w:hAnsi="Times New Roman"/>
          <w:sz w:val="24"/>
        </w:rPr>
      </w:pPr>
      <w:r>
        <w:rPr>
          <w:rFonts w:ascii="Times New Roman" w:hAnsi="Times New Roman"/>
          <w:sz w:val="24"/>
        </w:rPr>
        <w:t>від ___ __________ 20__ р. № ______ тарифи становлять:</w:t>
      </w:r>
    </w:p>
    <w:p>
      <w:pPr>
        <w:pStyle w:val="11"/>
        <w:rPr>
          <w:rFonts w:ascii="Times New Roman" w:hAnsi="Times New Roman"/>
          <w:sz w:val="22"/>
        </w:rPr>
      </w:pPr>
    </w:p>
    <w:tbl>
      <w:tblPr>
        <w:tblStyle w:val="3"/>
        <w:tblW w:w="9777" w:type="dxa"/>
        <w:tblInd w:w="0" w:type="dxa"/>
        <w:tblLayout w:type="autofit"/>
        <w:tblCellMar>
          <w:top w:w="0" w:type="dxa"/>
          <w:left w:w="108" w:type="dxa"/>
          <w:bottom w:w="0" w:type="dxa"/>
          <w:right w:w="108" w:type="dxa"/>
        </w:tblCellMar>
      </w:tblPr>
      <w:tblGrid>
        <w:gridCol w:w="3510"/>
        <w:gridCol w:w="3148"/>
        <w:gridCol w:w="3119"/>
      </w:tblGrid>
      <w:tr>
        <w:tblPrEx>
          <w:tblCellMar>
            <w:top w:w="0" w:type="dxa"/>
            <w:left w:w="108" w:type="dxa"/>
            <w:bottom w:w="0" w:type="dxa"/>
            <w:right w:w="108" w:type="dxa"/>
          </w:tblCellMar>
        </w:tblPrEx>
        <w:trPr>
          <w:tblHeader/>
        </w:trPr>
        <w:tc>
          <w:tcPr>
            <w:tcW w:w="3510" w:type="dxa"/>
            <w:tcBorders>
              <w:top w:val="single" w:color="auto" w:sz="4" w:space="0"/>
              <w:left w:val="nil"/>
              <w:bottom w:val="single" w:color="auto" w:sz="4" w:space="0"/>
              <w:right w:val="single" w:color="auto" w:sz="4" w:space="0"/>
            </w:tcBorders>
            <w:vAlign w:val="center"/>
          </w:tcPr>
          <w:p>
            <w:pPr>
              <w:pStyle w:val="11"/>
              <w:spacing w:before="60"/>
              <w:ind w:firstLine="29"/>
              <w:jc w:val="center"/>
              <w:rPr>
                <w:rFonts w:ascii="Times New Roman" w:hAnsi="Times New Roman"/>
                <w:sz w:val="22"/>
              </w:rPr>
            </w:pPr>
            <w:r>
              <w:rPr>
                <w:rFonts w:ascii="Times New Roman" w:hAnsi="Times New Roman"/>
                <w:sz w:val="22"/>
              </w:rPr>
              <w:t>Вид побутових відходів</w:t>
            </w:r>
          </w:p>
        </w:tc>
        <w:tc>
          <w:tcPr>
            <w:tcW w:w="3148" w:type="dxa"/>
            <w:tcBorders>
              <w:top w:val="single" w:color="auto" w:sz="4" w:space="0"/>
              <w:left w:val="single" w:color="auto" w:sz="4" w:space="0"/>
              <w:bottom w:val="single" w:color="auto" w:sz="4" w:space="0"/>
              <w:right w:val="single" w:color="auto" w:sz="4" w:space="0"/>
            </w:tcBorders>
            <w:vAlign w:val="center"/>
          </w:tcPr>
          <w:p>
            <w:pPr>
              <w:pStyle w:val="11"/>
              <w:spacing w:before="60"/>
              <w:ind w:firstLine="29"/>
              <w:jc w:val="center"/>
              <w:rPr>
                <w:rFonts w:ascii="Times New Roman" w:hAnsi="Times New Roman"/>
                <w:sz w:val="22"/>
              </w:rPr>
            </w:pPr>
            <w:r>
              <w:rPr>
                <w:rFonts w:ascii="Times New Roman" w:hAnsi="Times New Roman"/>
                <w:sz w:val="22"/>
              </w:rPr>
              <w:t xml:space="preserve">Тариф на збирання за видами побутових відходами, гривень за 1 куб. метр чи гривень за 1 тонну </w:t>
            </w:r>
          </w:p>
        </w:tc>
        <w:tc>
          <w:tcPr>
            <w:tcW w:w="3119" w:type="dxa"/>
            <w:tcBorders>
              <w:top w:val="single" w:color="auto" w:sz="4" w:space="0"/>
              <w:left w:val="single" w:color="auto" w:sz="4" w:space="0"/>
              <w:bottom w:val="single" w:color="auto" w:sz="4" w:space="0"/>
              <w:right w:val="nil"/>
            </w:tcBorders>
            <w:vAlign w:val="center"/>
          </w:tcPr>
          <w:p>
            <w:pPr>
              <w:pStyle w:val="11"/>
              <w:spacing w:before="60"/>
              <w:ind w:firstLine="29"/>
              <w:jc w:val="center"/>
              <w:rPr>
                <w:rFonts w:ascii="Times New Roman" w:hAnsi="Times New Roman"/>
                <w:sz w:val="22"/>
              </w:rPr>
            </w:pPr>
            <w:r>
              <w:rPr>
                <w:rFonts w:ascii="Times New Roman" w:hAnsi="Times New Roman"/>
                <w:sz w:val="22"/>
              </w:rPr>
              <w:t>Тариф на перевезення за видами побутових відходів, гривень за 1 куб. метр чи гривень за 1 тонну</w:t>
            </w:r>
          </w:p>
        </w:tc>
      </w:tr>
      <w:tr>
        <w:tblPrEx>
          <w:tblCellMar>
            <w:top w:w="0" w:type="dxa"/>
            <w:left w:w="108" w:type="dxa"/>
            <w:bottom w:w="0" w:type="dxa"/>
            <w:right w:w="108" w:type="dxa"/>
          </w:tblCellMar>
        </w:tblPrEx>
        <w:tc>
          <w:tcPr>
            <w:tcW w:w="3510" w:type="dxa"/>
            <w:tcBorders>
              <w:top w:val="single" w:color="auto" w:sz="4" w:space="0"/>
              <w:left w:val="nil"/>
              <w:bottom w:val="nil"/>
              <w:right w:val="nil"/>
            </w:tcBorders>
          </w:tcPr>
          <w:p>
            <w:pPr>
              <w:pStyle w:val="11"/>
              <w:spacing w:before="60"/>
              <w:ind w:firstLine="29"/>
              <w:jc w:val="both"/>
              <w:rPr>
                <w:rFonts w:ascii="Times New Roman" w:hAnsi="Times New Roman"/>
                <w:sz w:val="22"/>
              </w:rPr>
            </w:pPr>
            <w:r>
              <w:rPr>
                <w:rFonts w:ascii="Times New Roman" w:hAnsi="Times New Roman"/>
                <w:sz w:val="22"/>
              </w:rPr>
              <w:t>1. Змішані відходи</w:t>
            </w:r>
          </w:p>
        </w:tc>
        <w:tc>
          <w:tcPr>
            <w:tcW w:w="3148" w:type="dxa"/>
            <w:tcBorders>
              <w:top w:val="single" w:color="auto" w:sz="4" w:space="0"/>
              <w:left w:val="nil"/>
              <w:bottom w:val="nil"/>
              <w:right w:val="nil"/>
            </w:tcBorders>
          </w:tcPr>
          <w:p>
            <w:pPr>
              <w:pStyle w:val="11"/>
              <w:spacing w:before="60"/>
              <w:ind w:firstLine="29"/>
              <w:jc w:val="both"/>
              <w:rPr>
                <w:rFonts w:ascii="Times New Roman" w:hAnsi="Times New Roman"/>
                <w:sz w:val="22"/>
              </w:rPr>
            </w:pPr>
          </w:p>
        </w:tc>
        <w:tc>
          <w:tcPr>
            <w:tcW w:w="3119" w:type="dxa"/>
            <w:tcBorders>
              <w:top w:val="single" w:color="auto" w:sz="4" w:space="0"/>
              <w:left w:val="nil"/>
              <w:bottom w:val="nil"/>
              <w:right w:val="nil"/>
            </w:tcBorders>
          </w:tcPr>
          <w:p>
            <w:pPr>
              <w:pStyle w:val="11"/>
              <w:spacing w:before="60"/>
              <w:ind w:firstLine="29"/>
              <w:jc w:val="both"/>
              <w:rPr>
                <w:rFonts w:ascii="Times New Roman" w:hAnsi="Times New Roman"/>
                <w:sz w:val="22"/>
              </w:rPr>
            </w:pPr>
          </w:p>
        </w:tc>
      </w:tr>
      <w:tr>
        <w:tblPrEx>
          <w:tblCellMar>
            <w:top w:w="0" w:type="dxa"/>
            <w:left w:w="108" w:type="dxa"/>
            <w:bottom w:w="0" w:type="dxa"/>
            <w:right w:w="108" w:type="dxa"/>
          </w:tblCellMar>
        </w:tblPrEx>
        <w:tc>
          <w:tcPr>
            <w:tcW w:w="3510" w:type="dxa"/>
            <w:tcBorders>
              <w:top w:val="nil"/>
              <w:left w:val="nil"/>
              <w:bottom w:val="nil"/>
              <w:right w:val="nil"/>
            </w:tcBorders>
          </w:tcPr>
          <w:p>
            <w:pPr>
              <w:pStyle w:val="11"/>
              <w:spacing w:before="60"/>
              <w:ind w:firstLine="29"/>
              <w:rPr>
                <w:rFonts w:ascii="Times New Roman" w:hAnsi="Times New Roman"/>
                <w:sz w:val="22"/>
              </w:rPr>
            </w:pPr>
            <w:r>
              <w:rPr>
                <w:rFonts w:ascii="Times New Roman" w:hAnsi="Times New Roman"/>
                <w:sz w:val="22"/>
              </w:rPr>
              <w:t>2. Роздільно зібрані відходи, у тому числі (заповнюється за наявності):</w:t>
            </w:r>
          </w:p>
        </w:tc>
        <w:tc>
          <w:tcPr>
            <w:tcW w:w="3148" w:type="dxa"/>
            <w:tcBorders>
              <w:top w:val="nil"/>
              <w:left w:val="nil"/>
              <w:bottom w:val="nil"/>
              <w:right w:val="nil"/>
            </w:tcBorders>
          </w:tcPr>
          <w:p>
            <w:pPr>
              <w:pStyle w:val="11"/>
              <w:spacing w:before="60"/>
              <w:ind w:firstLine="29"/>
              <w:jc w:val="center"/>
              <w:rPr>
                <w:rFonts w:ascii="Times New Roman" w:hAnsi="Times New Roman"/>
                <w:sz w:val="22"/>
              </w:rPr>
            </w:pPr>
            <w:r>
              <w:rPr>
                <w:rFonts w:ascii="Times New Roman" w:hAnsi="Times New Roman"/>
                <w:sz w:val="22"/>
              </w:rPr>
              <w:t>х</w:t>
            </w:r>
          </w:p>
        </w:tc>
        <w:tc>
          <w:tcPr>
            <w:tcW w:w="3119" w:type="dxa"/>
            <w:tcBorders>
              <w:top w:val="nil"/>
              <w:left w:val="nil"/>
              <w:bottom w:val="nil"/>
              <w:right w:val="nil"/>
            </w:tcBorders>
          </w:tcPr>
          <w:p>
            <w:pPr>
              <w:pStyle w:val="11"/>
              <w:spacing w:before="60"/>
              <w:ind w:firstLine="29"/>
              <w:jc w:val="center"/>
              <w:rPr>
                <w:rFonts w:ascii="Times New Roman" w:hAnsi="Times New Roman"/>
                <w:sz w:val="22"/>
              </w:rPr>
            </w:pPr>
            <w:r>
              <w:rPr>
                <w:rFonts w:ascii="Times New Roman" w:hAnsi="Times New Roman"/>
                <w:sz w:val="22"/>
              </w:rPr>
              <w:t>х</w:t>
            </w:r>
          </w:p>
        </w:tc>
      </w:tr>
      <w:tr>
        <w:tblPrEx>
          <w:tblCellMar>
            <w:top w:w="0" w:type="dxa"/>
            <w:left w:w="108" w:type="dxa"/>
            <w:bottom w:w="0" w:type="dxa"/>
            <w:right w:w="108" w:type="dxa"/>
          </w:tblCellMar>
        </w:tblPrEx>
        <w:tc>
          <w:tcPr>
            <w:tcW w:w="3510" w:type="dxa"/>
            <w:tcBorders>
              <w:top w:val="nil"/>
              <w:left w:val="nil"/>
              <w:bottom w:val="nil"/>
              <w:right w:val="nil"/>
            </w:tcBorders>
          </w:tcPr>
          <w:p>
            <w:pPr>
              <w:pStyle w:val="11"/>
              <w:spacing w:before="60"/>
              <w:ind w:firstLine="29"/>
              <w:rPr>
                <w:rFonts w:ascii="Times New Roman" w:hAnsi="Times New Roman"/>
                <w:sz w:val="22"/>
              </w:rPr>
            </w:pPr>
            <w:r>
              <w:rPr>
                <w:rFonts w:ascii="Times New Roman" w:hAnsi="Times New Roman"/>
                <w:sz w:val="22"/>
              </w:rPr>
              <w:t>паперу, картону</w:t>
            </w:r>
          </w:p>
        </w:tc>
        <w:tc>
          <w:tcPr>
            <w:tcW w:w="3148" w:type="dxa"/>
            <w:tcBorders>
              <w:top w:val="nil"/>
              <w:left w:val="nil"/>
              <w:bottom w:val="nil"/>
              <w:right w:val="nil"/>
            </w:tcBorders>
          </w:tcPr>
          <w:p>
            <w:pPr>
              <w:pStyle w:val="11"/>
              <w:spacing w:before="60"/>
              <w:ind w:firstLine="29"/>
              <w:jc w:val="center"/>
              <w:rPr>
                <w:rFonts w:ascii="Times New Roman" w:hAnsi="Times New Roman"/>
                <w:sz w:val="22"/>
              </w:rPr>
            </w:pPr>
          </w:p>
        </w:tc>
        <w:tc>
          <w:tcPr>
            <w:tcW w:w="3119" w:type="dxa"/>
            <w:tcBorders>
              <w:top w:val="nil"/>
              <w:left w:val="nil"/>
              <w:bottom w:val="nil"/>
              <w:right w:val="nil"/>
            </w:tcBorders>
          </w:tcPr>
          <w:p>
            <w:pPr>
              <w:pStyle w:val="11"/>
              <w:spacing w:before="60"/>
              <w:ind w:firstLine="29"/>
              <w:jc w:val="center"/>
              <w:rPr>
                <w:rFonts w:ascii="Times New Roman" w:hAnsi="Times New Roman"/>
                <w:sz w:val="22"/>
              </w:rPr>
            </w:pPr>
          </w:p>
        </w:tc>
      </w:tr>
      <w:tr>
        <w:tblPrEx>
          <w:tblCellMar>
            <w:top w:w="0" w:type="dxa"/>
            <w:left w:w="108" w:type="dxa"/>
            <w:bottom w:w="0" w:type="dxa"/>
            <w:right w:w="108" w:type="dxa"/>
          </w:tblCellMar>
        </w:tblPrEx>
        <w:tc>
          <w:tcPr>
            <w:tcW w:w="3510" w:type="dxa"/>
            <w:tcBorders>
              <w:top w:val="nil"/>
              <w:left w:val="nil"/>
              <w:bottom w:val="nil"/>
              <w:right w:val="nil"/>
            </w:tcBorders>
          </w:tcPr>
          <w:p>
            <w:pPr>
              <w:pStyle w:val="11"/>
              <w:spacing w:before="60"/>
              <w:ind w:firstLine="29"/>
              <w:jc w:val="both"/>
              <w:rPr>
                <w:rFonts w:ascii="Times New Roman" w:hAnsi="Times New Roman"/>
                <w:sz w:val="22"/>
              </w:rPr>
            </w:pPr>
            <w:r>
              <w:rPr>
                <w:rFonts w:ascii="Times New Roman" w:hAnsi="Times New Roman"/>
                <w:sz w:val="22"/>
              </w:rPr>
              <w:t>скла</w:t>
            </w:r>
          </w:p>
        </w:tc>
        <w:tc>
          <w:tcPr>
            <w:tcW w:w="3148" w:type="dxa"/>
            <w:tcBorders>
              <w:top w:val="nil"/>
              <w:left w:val="nil"/>
              <w:bottom w:val="nil"/>
              <w:right w:val="nil"/>
            </w:tcBorders>
          </w:tcPr>
          <w:p>
            <w:pPr>
              <w:pStyle w:val="11"/>
              <w:spacing w:before="60"/>
              <w:ind w:firstLine="29"/>
              <w:jc w:val="both"/>
              <w:rPr>
                <w:rFonts w:ascii="Times New Roman" w:hAnsi="Times New Roman"/>
                <w:sz w:val="22"/>
              </w:rPr>
            </w:pPr>
          </w:p>
        </w:tc>
        <w:tc>
          <w:tcPr>
            <w:tcW w:w="3119" w:type="dxa"/>
            <w:tcBorders>
              <w:top w:val="nil"/>
              <w:left w:val="nil"/>
              <w:bottom w:val="nil"/>
              <w:right w:val="nil"/>
            </w:tcBorders>
          </w:tcPr>
          <w:p>
            <w:pPr>
              <w:pStyle w:val="11"/>
              <w:spacing w:before="60"/>
              <w:ind w:firstLine="29"/>
              <w:jc w:val="both"/>
              <w:rPr>
                <w:rFonts w:ascii="Times New Roman" w:hAnsi="Times New Roman"/>
                <w:sz w:val="22"/>
              </w:rPr>
            </w:pPr>
          </w:p>
        </w:tc>
      </w:tr>
      <w:tr>
        <w:tblPrEx>
          <w:tblCellMar>
            <w:top w:w="0" w:type="dxa"/>
            <w:left w:w="108" w:type="dxa"/>
            <w:bottom w:w="0" w:type="dxa"/>
            <w:right w:w="108" w:type="dxa"/>
          </w:tblCellMar>
        </w:tblPrEx>
        <w:tc>
          <w:tcPr>
            <w:tcW w:w="3510" w:type="dxa"/>
            <w:tcBorders>
              <w:top w:val="nil"/>
              <w:left w:val="nil"/>
              <w:bottom w:val="nil"/>
              <w:right w:val="nil"/>
            </w:tcBorders>
          </w:tcPr>
          <w:p>
            <w:pPr>
              <w:pStyle w:val="11"/>
              <w:spacing w:before="60"/>
              <w:ind w:firstLine="29"/>
              <w:jc w:val="both"/>
              <w:rPr>
                <w:rFonts w:ascii="Times New Roman" w:hAnsi="Times New Roman"/>
                <w:sz w:val="22"/>
              </w:rPr>
            </w:pPr>
            <w:r>
              <w:rPr>
                <w:rFonts w:ascii="Times New Roman" w:hAnsi="Times New Roman"/>
                <w:sz w:val="22"/>
              </w:rPr>
              <w:t>пластику</w:t>
            </w:r>
          </w:p>
        </w:tc>
        <w:tc>
          <w:tcPr>
            <w:tcW w:w="3148" w:type="dxa"/>
            <w:tcBorders>
              <w:top w:val="nil"/>
              <w:left w:val="nil"/>
              <w:bottom w:val="nil"/>
              <w:right w:val="nil"/>
            </w:tcBorders>
          </w:tcPr>
          <w:p>
            <w:pPr>
              <w:pStyle w:val="11"/>
              <w:spacing w:before="60"/>
              <w:ind w:firstLine="29"/>
              <w:jc w:val="both"/>
              <w:rPr>
                <w:rFonts w:ascii="Times New Roman" w:hAnsi="Times New Roman"/>
                <w:sz w:val="22"/>
              </w:rPr>
            </w:pPr>
          </w:p>
        </w:tc>
        <w:tc>
          <w:tcPr>
            <w:tcW w:w="3119" w:type="dxa"/>
            <w:tcBorders>
              <w:top w:val="nil"/>
              <w:left w:val="nil"/>
              <w:bottom w:val="nil"/>
              <w:right w:val="nil"/>
            </w:tcBorders>
          </w:tcPr>
          <w:p>
            <w:pPr>
              <w:pStyle w:val="11"/>
              <w:spacing w:before="60"/>
              <w:ind w:firstLine="29"/>
              <w:jc w:val="both"/>
              <w:rPr>
                <w:rFonts w:ascii="Times New Roman" w:hAnsi="Times New Roman"/>
                <w:sz w:val="22"/>
              </w:rPr>
            </w:pPr>
          </w:p>
        </w:tc>
      </w:tr>
      <w:tr>
        <w:tblPrEx>
          <w:tblCellMar>
            <w:top w:w="0" w:type="dxa"/>
            <w:left w:w="108" w:type="dxa"/>
            <w:bottom w:w="0" w:type="dxa"/>
            <w:right w:w="108" w:type="dxa"/>
          </w:tblCellMar>
        </w:tblPrEx>
        <w:tc>
          <w:tcPr>
            <w:tcW w:w="3510" w:type="dxa"/>
            <w:tcBorders>
              <w:top w:val="nil"/>
              <w:left w:val="nil"/>
              <w:bottom w:val="nil"/>
              <w:right w:val="nil"/>
            </w:tcBorders>
          </w:tcPr>
          <w:p>
            <w:pPr>
              <w:pStyle w:val="11"/>
              <w:spacing w:before="60"/>
              <w:ind w:firstLine="29"/>
              <w:jc w:val="both"/>
              <w:rPr>
                <w:rFonts w:ascii="Times New Roman" w:hAnsi="Times New Roman"/>
                <w:sz w:val="22"/>
              </w:rPr>
            </w:pPr>
            <w:r>
              <w:rPr>
                <w:rFonts w:ascii="Times New Roman" w:hAnsi="Times New Roman"/>
                <w:sz w:val="22"/>
              </w:rPr>
              <w:t>деревини</w:t>
            </w:r>
          </w:p>
        </w:tc>
        <w:tc>
          <w:tcPr>
            <w:tcW w:w="3148" w:type="dxa"/>
            <w:tcBorders>
              <w:top w:val="nil"/>
              <w:left w:val="nil"/>
              <w:bottom w:val="nil"/>
              <w:right w:val="nil"/>
            </w:tcBorders>
          </w:tcPr>
          <w:p>
            <w:pPr>
              <w:pStyle w:val="11"/>
              <w:spacing w:before="60"/>
              <w:ind w:firstLine="29"/>
              <w:jc w:val="both"/>
              <w:rPr>
                <w:rFonts w:ascii="Times New Roman" w:hAnsi="Times New Roman"/>
                <w:sz w:val="22"/>
              </w:rPr>
            </w:pPr>
          </w:p>
        </w:tc>
        <w:tc>
          <w:tcPr>
            <w:tcW w:w="3119" w:type="dxa"/>
            <w:tcBorders>
              <w:top w:val="nil"/>
              <w:left w:val="nil"/>
              <w:bottom w:val="nil"/>
              <w:right w:val="nil"/>
            </w:tcBorders>
          </w:tcPr>
          <w:p>
            <w:pPr>
              <w:pStyle w:val="11"/>
              <w:spacing w:before="60"/>
              <w:ind w:firstLine="29"/>
              <w:jc w:val="both"/>
              <w:rPr>
                <w:rFonts w:ascii="Times New Roman" w:hAnsi="Times New Roman"/>
                <w:sz w:val="22"/>
              </w:rPr>
            </w:pPr>
          </w:p>
        </w:tc>
      </w:tr>
      <w:tr>
        <w:tblPrEx>
          <w:tblCellMar>
            <w:top w:w="0" w:type="dxa"/>
            <w:left w:w="108" w:type="dxa"/>
            <w:bottom w:w="0" w:type="dxa"/>
            <w:right w:w="108" w:type="dxa"/>
          </w:tblCellMar>
        </w:tblPrEx>
        <w:tc>
          <w:tcPr>
            <w:tcW w:w="3510" w:type="dxa"/>
            <w:tcBorders>
              <w:top w:val="nil"/>
              <w:left w:val="nil"/>
              <w:bottom w:val="nil"/>
              <w:right w:val="nil"/>
            </w:tcBorders>
          </w:tcPr>
          <w:p>
            <w:pPr>
              <w:pStyle w:val="11"/>
              <w:spacing w:before="60"/>
              <w:ind w:firstLine="29"/>
              <w:jc w:val="both"/>
              <w:rPr>
                <w:rFonts w:ascii="Times New Roman" w:hAnsi="Times New Roman"/>
                <w:sz w:val="22"/>
              </w:rPr>
            </w:pPr>
            <w:r>
              <w:rPr>
                <w:rFonts w:ascii="Times New Roman" w:hAnsi="Times New Roman"/>
                <w:sz w:val="22"/>
              </w:rPr>
              <w:t>текстилю</w:t>
            </w:r>
          </w:p>
        </w:tc>
        <w:tc>
          <w:tcPr>
            <w:tcW w:w="3148" w:type="dxa"/>
            <w:tcBorders>
              <w:top w:val="nil"/>
              <w:left w:val="nil"/>
              <w:bottom w:val="nil"/>
              <w:right w:val="nil"/>
            </w:tcBorders>
          </w:tcPr>
          <w:p>
            <w:pPr>
              <w:pStyle w:val="11"/>
              <w:spacing w:before="60"/>
              <w:ind w:firstLine="29"/>
              <w:jc w:val="both"/>
              <w:rPr>
                <w:rFonts w:ascii="Times New Roman" w:hAnsi="Times New Roman"/>
                <w:sz w:val="22"/>
              </w:rPr>
            </w:pPr>
          </w:p>
        </w:tc>
        <w:tc>
          <w:tcPr>
            <w:tcW w:w="3119" w:type="dxa"/>
            <w:tcBorders>
              <w:top w:val="nil"/>
              <w:left w:val="nil"/>
              <w:bottom w:val="nil"/>
              <w:right w:val="nil"/>
            </w:tcBorders>
          </w:tcPr>
          <w:p>
            <w:pPr>
              <w:pStyle w:val="11"/>
              <w:spacing w:before="60"/>
              <w:ind w:firstLine="29"/>
              <w:jc w:val="both"/>
              <w:rPr>
                <w:rFonts w:ascii="Times New Roman" w:hAnsi="Times New Roman"/>
                <w:sz w:val="22"/>
              </w:rPr>
            </w:pPr>
          </w:p>
        </w:tc>
      </w:tr>
      <w:tr>
        <w:tblPrEx>
          <w:tblCellMar>
            <w:top w:w="0" w:type="dxa"/>
            <w:left w:w="108" w:type="dxa"/>
            <w:bottom w:w="0" w:type="dxa"/>
            <w:right w:w="108" w:type="dxa"/>
          </w:tblCellMar>
        </w:tblPrEx>
        <w:tc>
          <w:tcPr>
            <w:tcW w:w="3510" w:type="dxa"/>
            <w:tcBorders>
              <w:top w:val="nil"/>
              <w:left w:val="nil"/>
              <w:bottom w:val="nil"/>
              <w:right w:val="nil"/>
            </w:tcBorders>
          </w:tcPr>
          <w:p>
            <w:pPr>
              <w:pStyle w:val="11"/>
              <w:spacing w:before="60"/>
              <w:ind w:firstLine="29"/>
              <w:jc w:val="both"/>
              <w:rPr>
                <w:rFonts w:ascii="Times New Roman" w:hAnsi="Times New Roman"/>
                <w:sz w:val="22"/>
              </w:rPr>
            </w:pPr>
            <w:r>
              <w:rPr>
                <w:rFonts w:ascii="Times New Roman" w:hAnsi="Times New Roman"/>
                <w:sz w:val="22"/>
              </w:rPr>
              <w:t>металу</w:t>
            </w:r>
          </w:p>
        </w:tc>
        <w:tc>
          <w:tcPr>
            <w:tcW w:w="3148" w:type="dxa"/>
            <w:tcBorders>
              <w:top w:val="nil"/>
              <w:left w:val="nil"/>
              <w:bottom w:val="nil"/>
              <w:right w:val="nil"/>
            </w:tcBorders>
          </w:tcPr>
          <w:p>
            <w:pPr>
              <w:pStyle w:val="11"/>
              <w:spacing w:before="60"/>
              <w:ind w:firstLine="29"/>
              <w:jc w:val="both"/>
              <w:rPr>
                <w:rFonts w:ascii="Times New Roman" w:hAnsi="Times New Roman"/>
                <w:sz w:val="22"/>
              </w:rPr>
            </w:pPr>
          </w:p>
        </w:tc>
        <w:tc>
          <w:tcPr>
            <w:tcW w:w="3119" w:type="dxa"/>
            <w:tcBorders>
              <w:top w:val="nil"/>
              <w:left w:val="nil"/>
              <w:bottom w:val="nil"/>
              <w:right w:val="nil"/>
            </w:tcBorders>
          </w:tcPr>
          <w:p>
            <w:pPr>
              <w:pStyle w:val="11"/>
              <w:spacing w:before="60"/>
              <w:ind w:firstLine="29"/>
              <w:jc w:val="both"/>
              <w:rPr>
                <w:rFonts w:ascii="Times New Roman" w:hAnsi="Times New Roman"/>
                <w:sz w:val="22"/>
              </w:rPr>
            </w:pPr>
          </w:p>
        </w:tc>
      </w:tr>
      <w:tr>
        <w:tblPrEx>
          <w:tblCellMar>
            <w:top w:w="0" w:type="dxa"/>
            <w:left w:w="108" w:type="dxa"/>
            <w:bottom w:w="0" w:type="dxa"/>
            <w:right w:w="108" w:type="dxa"/>
          </w:tblCellMar>
        </w:tblPrEx>
        <w:tc>
          <w:tcPr>
            <w:tcW w:w="3510" w:type="dxa"/>
            <w:tcBorders>
              <w:top w:val="nil"/>
              <w:left w:val="nil"/>
              <w:bottom w:val="nil"/>
              <w:right w:val="nil"/>
            </w:tcBorders>
          </w:tcPr>
          <w:p>
            <w:pPr>
              <w:pStyle w:val="11"/>
              <w:spacing w:before="60"/>
              <w:ind w:firstLine="29"/>
              <w:jc w:val="both"/>
              <w:rPr>
                <w:rFonts w:ascii="Times New Roman" w:hAnsi="Times New Roman"/>
                <w:sz w:val="22"/>
              </w:rPr>
            </w:pPr>
            <w:r>
              <w:rPr>
                <w:rFonts w:ascii="Times New Roman" w:hAnsi="Times New Roman"/>
                <w:sz w:val="22"/>
              </w:rPr>
              <w:t>упаковки</w:t>
            </w:r>
          </w:p>
        </w:tc>
        <w:tc>
          <w:tcPr>
            <w:tcW w:w="3148" w:type="dxa"/>
            <w:tcBorders>
              <w:top w:val="nil"/>
              <w:left w:val="nil"/>
              <w:bottom w:val="nil"/>
              <w:right w:val="nil"/>
            </w:tcBorders>
          </w:tcPr>
          <w:p>
            <w:pPr>
              <w:pStyle w:val="11"/>
              <w:spacing w:before="60"/>
              <w:ind w:firstLine="29"/>
              <w:jc w:val="both"/>
              <w:rPr>
                <w:rFonts w:ascii="Times New Roman" w:hAnsi="Times New Roman"/>
                <w:sz w:val="22"/>
              </w:rPr>
            </w:pPr>
          </w:p>
        </w:tc>
        <w:tc>
          <w:tcPr>
            <w:tcW w:w="3119" w:type="dxa"/>
            <w:tcBorders>
              <w:top w:val="nil"/>
              <w:left w:val="nil"/>
              <w:bottom w:val="nil"/>
              <w:right w:val="nil"/>
            </w:tcBorders>
          </w:tcPr>
          <w:p>
            <w:pPr>
              <w:pStyle w:val="11"/>
              <w:spacing w:before="60"/>
              <w:ind w:firstLine="29"/>
              <w:jc w:val="both"/>
              <w:rPr>
                <w:rFonts w:ascii="Times New Roman" w:hAnsi="Times New Roman"/>
                <w:sz w:val="22"/>
              </w:rPr>
            </w:pPr>
          </w:p>
        </w:tc>
      </w:tr>
      <w:tr>
        <w:tblPrEx>
          <w:tblCellMar>
            <w:top w:w="0" w:type="dxa"/>
            <w:left w:w="108" w:type="dxa"/>
            <w:bottom w:w="0" w:type="dxa"/>
            <w:right w:w="108" w:type="dxa"/>
          </w:tblCellMar>
        </w:tblPrEx>
        <w:tc>
          <w:tcPr>
            <w:tcW w:w="3510" w:type="dxa"/>
            <w:tcBorders>
              <w:top w:val="nil"/>
              <w:left w:val="nil"/>
              <w:bottom w:val="nil"/>
              <w:right w:val="nil"/>
            </w:tcBorders>
          </w:tcPr>
          <w:p>
            <w:pPr>
              <w:pStyle w:val="11"/>
              <w:spacing w:before="60"/>
              <w:ind w:firstLine="29"/>
              <w:jc w:val="both"/>
              <w:rPr>
                <w:rFonts w:ascii="Times New Roman" w:hAnsi="Times New Roman"/>
                <w:sz w:val="22"/>
              </w:rPr>
            </w:pPr>
            <w:r>
              <w:rPr>
                <w:rFonts w:ascii="Times New Roman" w:hAnsi="Times New Roman"/>
                <w:sz w:val="22"/>
              </w:rPr>
              <w:t>біовідходи</w:t>
            </w:r>
          </w:p>
        </w:tc>
        <w:tc>
          <w:tcPr>
            <w:tcW w:w="3148" w:type="dxa"/>
            <w:tcBorders>
              <w:top w:val="nil"/>
              <w:left w:val="nil"/>
              <w:bottom w:val="nil"/>
              <w:right w:val="nil"/>
            </w:tcBorders>
          </w:tcPr>
          <w:p>
            <w:pPr>
              <w:pStyle w:val="11"/>
              <w:spacing w:before="60"/>
              <w:ind w:firstLine="29"/>
              <w:jc w:val="both"/>
              <w:rPr>
                <w:rFonts w:ascii="Times New Roman" w:hAnsi="Times New Roman"/>
                <w:sz w:val="22"/>
              </w:rPr>
            </w:pPr>
          </w:p>
        </w:tc>
        <w:tc>
          <w:tcPr>
            <w:tcW w:w="3119" w:type="dxa"/>
            <w:tcBorders>
              <w:top w:val="nil"/>
              <w:left w:val="nil"/>
              <w:bottom w:val="nil"/>
              <w:right w:val="nil"/>
            </w:tcBorders>
          </w:tcPr>
          <w:p>
            <w:pPr>
              <w:pStyle w:val="11"/>
              <w:spacing w:before="60"/>
              <w:ind w:firstLine="29"/>
              <w:jc w:val="both"/>
              <w:rPr>
                <w:rFonts w:ascii="Times New Roman" w:hAnsi="Times New Roman"/>
                <w:sz w:val="22"/>
              </w:rPr>
            </w:pPr>
          </w:p>
        </w:tc>
      </w:tr>
      <w:tr>
        <w:tblPrEx>
          <w:tblCellMar>
            <w:top w:w="0" w:type="dxa"/>
            <w:left w:w="108" w:type="dxa"/>
            <w:bottom w:w="0" w:type="dxa"/>
            <w:right w:w="108" w:type="dxa"/>
          </w:tblCellMar>
        </w:tblPrEx>
        <w:tc>
          <w:tcPr>
            <w:tcW w:w="3510" w:type="dxa"/>
            <w:tcBorders>
              <w:top w:val="nil"/>
              <w:left w:val="nil"/>
              <w:bottom w:val="nil"/>
              <w:right w:val="nil"/>
            </w:tcBorders>
          </w:tcPr>
          <w:p>
            <w:pPr>
              <w:pStyle w:val="11"/>
              <w:spacing w:before="60"/>
              <w:ind w:firstLine="29"/>
              <w:rPr>
                <w:rFonts w:ascii="Times New Roman" w:hAnsi="Times New Roman"/>
                <w:sz w:val="22"/>
              </w:rPr>
            </w:pPr>
            <w:r>
              <w:rPr>
                <w:rFonts w:ascii="Times New Roman" w:hAnsi="Times New Roman"/>
                <w:sz w:val="22"/>
              </w:rPr>
              <w:t>відходи зелених насаджень</w:t>
            </w:r>
          </w:p>
        </w:tc>
        <w:tc>
          <w:tcPr>
            <w:tcW w:w="3148" w:type="dxa"/>
            <w:tcBorders>
              <w:top w:val="nil"/>
              <w:left w:val="nil"/>
              <w:bottom w:val="nil"/>
              <w:right w:val="nil"/>
            </w:tcBorders>
          </w:tcPr>
          <w:p>
            <w:pPr>
              <w:pStyle w:val="11"/>
              <w:spacing w:before="60"/>
              <w:ind w:firstLine="29"/>
              <w:jc w:val="both"/>
              <w:rPr>
                <w:rFonts w:ascii="Times New Roman" w:hAnsi="Times New Roman"/>
                <w:sz w:val="22"/>
              </w:rPr>
            </w:pPr>
          </w:p>
        </w:tc>
        <w:tc>
          <w:tcPr>
            <w:tcW w:w="3119" w:type="dxa"/>
            <w:tcBorders>
              <w:top w:val="nil"/>
              <w:left w:val="nil"/>
              <w:bottom w:val="nil"/>
              <w:right w:val="nil"/>
            </w:tcBorders>
          </w:tcPr>
          <w:p>
            <w:pPr>
              <w:pStyle w:val="11"/>
              <w:spacing w:before="60"/>
              <w:ind w:firstLine="29"/>
              <w:jc w:val="both"/>
              <w:rPr>
                <w:rFonts w:ascii="Times New Roman" w:hAnsi="Times New Roman"/>
                <w:sz w:val="22"/>
              </w:rPr>
            </w:pPr>
          </w:p>
        </w:tc>
      </w:tr>
      <w:tr>
        <w:tblPrEx>
          <w:tblCellMar>
            <w:top w:w="0" w:type="dxa"/>
            <w:left w:w="108" w:type="dxa"/>
            <w:bottom w:w="0" w:type="dxa"/>
            <w:right w:w="108" w:type="dxa"/>
          </w:tblCellMar>
        </w:tblPrEx>
        <w:tc>
          <w:tcPr>
            <w:tcW w:w="3510" w:type="dxa"/>
            <w:tcBorders>
              <w:top w:val="nil"/>
              <w:left w:val="nil"/>
              <w:bottom w:val="nil"/>
              <w:right w:val="nil"/>
            </w:tcBorders>
          </w:tcPr>
          <w:p>
            <w:pPr>
              <w:pStyle w:val="11"/>
              <w:spacing w:before="60"/>
              <w:ind w:firstLine="29"/>
              <w:rPr>
                <w:rFonts w:ascii="Times New Roman" w:hAnsi="Times New Roman"/>
                <w:sz w:val="22"/>
              </w:rPr>
            </w:pPr>
            <w:r>
              <w:rPr>
                <w:rFonts w:ascii="Times New Roman" w:hAnsi="Times New Roman"/>
                <w:sz w:val="22"/>
              </w:rPr>
              <w:t>відходи електричного та електронного обладнання</w:t>
            </w:r>
          </w:p>
        </w:tc>
        <w:tc>
          <w:tcPr>
            <w:tcW w:w="3148" w:type="dxa"/>
            <w:tcBorders>
              <w:top w:val="nil"/>
              <w:left w:val="nil"/>
              <w:bottom w:val="nil"/>
              <w:right w:val="nil"/>
            </w:tcBorders>
          </w:tcPr>
          <w:p>
            <w:pPr>
              <w:pStyle w:val="11"/>
              <w:spacing w:before="60"/>
              <w:ind w:firstLine="29"/>
              <w:jc w:val="both"/>
              <w:rPr>
                <w:rFonts w:ascii="Times New Roman" w:hAnsi="Times New Roman"/>
                <w:sz w:val="22"/>
              </w:rPr>
            </w:pPr>
          </w:p>
        </w:tc>
        <w:tc>
          <w:tcPr>
            <w:tcW w:w="3119" w:type="dxa"/>
            <w:tcBorders>
              <w:top w:val="nil"/>
              <w:left w:val="nil"/>
              <w:bottom w:val="nil"/>
              <w:right w:val="nil"/>
            </w:tcBorders>
          </w:tcPr>
          <w:p>
            <w:pPr>
              <w:pStyle w:val="11"/>
              <w:spacing w:before="60"/>
              <w:ind w:firstLine="29"/>
              <w:jc w:val="both"/>
              <w:rPr>
                <w:rFonts w:ascii="Times New Roman" w:hAnsi="Times New Roman"/>
                <w:sz w:val="22"/>
              </w:rPr>
            </w:pPr>
          </w:p>
        </w:tc>
      </w:tr>
      <w:tr>
        <w:tblPrEx>
          <w:tblCellMar>
            <w:top w:w="0" w:type="dxa"/>
            <w:left w:w="108" w:type="dxa"/>
            <w:bottom w:w="0" w:type="dxa"/>
            <w:right w:w="108" w:type="dxa"/>
          </w:tblCellMar>
        </w:tblPrEx>
        <w:tc>
          <w:tcPr>
            <w:tcW w:w="3510" w:type="dxa"/>
            <w:tcBorders>
              <w:top w:val="nil"/>
              <w:left w:val="nil"/>
              <w:bottom w:val="nil"/>
              <w:right w:val="nil"/>
            </w:tcBorders>
          </w:tcPr>
          <w:p>
            <w:pPr>
              <w:pStyle w:val="11"/>
              <w:spacing w:before="60"/>
              <w:ind w:firstLine="29"/>
              <w:rPr>
                <w:rFonts w:ascii="Times New Roman" w:hAnsi="Times New Roman"/>
                <w:sz w:val="22"/>
              </w:rPr>
            </w:pPr>
            <w:r>
              <w:rPr>
                <w:rFonts w:ascii="Times New Roman" w:hAnsi="Times New Roman"/>
                <w:sz w:val="22"/>
              </w:rPr>
              <w:t>відходи батарей та акумуляторів</w:t>
            </w:r>
          </w:p>
        </w:tc>
        <w:tc>
          <w:tcPr>
            <w:tcW w:w="3148" w:type="dxa"/>
            <w:tcBorders>
              <w:top w:val="nil"/>
              <w:left w:val="nil"/>
              <w:bottom w:val="nil"/>
              <w:right w:val="nil"/>
            </w:tcBorders>
          </w:tcPr>
          <w:p>
            <w:pPr>
              <w:pStyle w:val="11"/>
              <w:spacing w:before="60"/>
              <w:ind w:firstLine="29"/>
              <w:jc w:val="both"/>
              <w:rPr>
                <w:rFonts w:ascii="Times New Roman" w:hAnsi="Times New Roman"/>
                <w:sz w:val="22"/>
              </w:rPr>
            </w:pPr>
          </w:p>
        </w:tc>
        <w:tc>
          <w:tcPr>
            <w:tcW w:w="3119" w:type="dxa"/>
            <w:tcBorders>
              <w:top w:val="nil"/>
              <w:left w:val="nil"/>
              <w:bottom w:val="nil"/>
              <w:right w:val="nil"/>
            </w:tcBorders>
          </w:tcPr>
          <w:p>
            <w:pPr>
              <w:pStyle w:val="11"/>
              <w:spacing w:before="60"/>
              <w:ind w:firstLine="29"/>
              <w:jc w:val="both"/>
              <w:rPr>
                <w:rFonts w:ascii="Times New Roman" w:hAnsi="Times New Roman"/>
                <w:sz w:val="22"/>
              </w:rPr>
            </w:pPr>
          </w:p>
        </w:tc>
      </w:tr>
      <w:tr>
        <w:tblPrEx>
          <w:tblCellMar>
            <w:top w:w="0" w:type="dxa"/>
            <w:left w:w="108" w:type="dxa"/>
            <w:bottom w:w="0" w:type="dxa"/>
            <w:right w:w="108" w:type="dxa"/>
          </w:tblCellMar>
        </w:tblPrEx>
        <w:tc>
          <w:tcPr>
            <w:tcW w:w="3510" w:type="dxa"/>
            <w:tcBorders>
              <w:top w:val="nil"/>
              <w:left w:val="nil"/>
              <w:bottom w:val="nil"/>
              <w:right w:val="nil"/>
            </w:tcBorders>
          </w:tcPr>
          <w:p>
            <w:pPr>
              <w:pStyle w:val="11"/>
              <w:spacing w:before="60"/>
              <w:ind w:firstLine="29"/>
              <w:rPr>
                <w:rFonts w:ascii="Times New Roman" w:hAnsi="Times New Roman"/>
                <w:sz w:val="22"/>
              </w:rPr>
            </w:pPr>
            <w:r>
              <w:rPr>
                <w:rFonts w:ascii="Times New Roman" w:hAnsi="Times New Roman"/>
                <w:sz w:val="22"/>
              </w:rPr>
              <w:t>небезпечні відходи у складі побутових</w:t>
            </w:r>
          </w:p>
        </w:tc>
        <w:tc>
          <w:tcPr>
            <w:tcW w:w="3148" w:type="dxa"/>
            <w:tcBorders>
              <w:top w:val="nil"/>
              <w:left w:val="nil"/>
              <w:bottom w:val="nil"/>
              <w:right w:val="nil"/>
            </w:tcBorders>
          </w:tcPr>
          <w:p>
            <w:pPr>
              <w:pStyle w:val="11"/>
              <w:spacing w:before="60"/>
              <w:ind w:firstLine="29"/>
              <w:jc w:val="both"/>
              <w:rPr>
                <w:rFonts w:ascii="Times New Roman" w:hAnsi="Times New Roman"/>
                <w:sz w:val="22"/>
              </w:rPr>
            </w:pPr>
          </w:p>
        </w:tc>
        <w:tc>
          <w:tcPr>
            <w:tcW w:w="3119" w:type="dxa"/>
            <w:tcBorders>
              <w:top w:val="nil"/>
              <w:left w:val="nil"/>
              <w:bottom w:val="nil"/>
              <w:right w:val="nil"/>
            </w:tcBorders>
          </w:tcPr>
          <w:p>
            <w:pPr>
              <w:pStyle w:val="11"/>
              <w:spacing w:before="60"/>
              <w:ind w:firstLine="29"/>
              <w:jc w:val="both"/>
              <w:rPr>
                <w:rFonts w:ascii="Times New Roman" w:hAnsi="Times New Roman"/>
                <w:sz w:val="22"/>
              </w:rPr>
            </w:pPr>
          </w:p>
        </w:tc>
      </w:tr>
      <w:tr>
        <w:tblPrEx>
          <w:tblCellMar>
            <w:top w:w="0" w:type="dxa"/>
            <w:left w:w="108" w:type="dxa"/>
            <w:bottom w:w="0" w:type="dxa"/>
            <w:right w:w="108" w:type="dxa"/>
          </w:tblCellMar>
        </w:tblPrEx>
        <w:tc>
          <w:tcPr>
            <w:tcW w:w="3510" w:type="dxa"/>
            <w:tcBorders>
              <w:top w:val="nil"/>
              <w:left w:val="nil"/>
              <w:bottom w:val="nil"/>
              <w:right w:val="nil"/>
            </w:tcBorders>
          </w:tcPr>
          <w:p>
            <w:pPr>
              <w:pStyle w:val="11"/>
              <w:spacing w:before="60"/>
              <w:ind w:firstLine="29"/>
              <w:rPr>
                <w:rFonts w:ascii="Times New Roman" w:hAnsi="Times New Roman"/>
                <w:sz w:val="22"/>
              </w:rPr>
            </w:pPr>
            <w:r>
              <w:rPr>
                <w:rFonts w:ascii="Times New Roman" w:hAnsi="Times New Roman"/>
                <w:sz w:val="22"/>
              </w:rPr>
              <w:t>3. Великогабаритні відходи</w:t>
            </w:r>
          </w:p>
        </w:tc>
        <w:tc>
          <w:tcPr>
            <w:tcW w:w="3148" w:type="dxa"/>
            <w:tcBorders>
              <w:top w:val="nil"/>
              <w:left w:val="nil"/>
              <w:bottom w:val="nil"/>
              <w:right w:val="nil"/>
            </w:tcBorders>
          </w:tcPr>
          <w:p>
            <w:pPr>
              <w:pStyle w:val="11"/>
              <w:spacing w:before="60"/>
              <w:ind w:firstLine="29"/>
              <w:jc w:val="both"/>
              <w:rPr>
                <w:rFonts w:ascii="Times New Roman" w:hAnsi="Times New Roman"/>
                <w:sz w:val="22"/>
              </w:rPr>
            </w:pPr>
          </w:p>
        </w:tc>
        <w:tc>
          <w:tcPr>
            <w:tcW w:w="3119" w:type="dxa"/>
            <w:tcBorders>
              <w:top w:val="nil"/>
              <w:left w:val="nil"/>
              <w:bottom w:val="nil"/>
              <w:right w:val="nil"/>
            </w:tcBorders>
          </w:tcPr>
          <w:p>
            <w:pPr>
              <w:pStyle w:val="11"/>
              <w:spacing w:before="60"/>
              <w:ind w:firstLine="29"/>
              <w:jc w:val="both"/>
              <w:rPr>
                <w:rFonts w:ascii="Times New Roman" w:hAnsi="Times New Roman"/>
                <w:sz w:val="22"/>
              </w:rPr>
            </w:pPr>
          </w:p>
        </w:tc>
      </w:tr>
      <w:tr>
        <w:tblPrEx>
          <w:tblCellMar>
            <w:top w:w="0" w:type="dxa"/>
            <w:left w:w="108" w:type="dxa"/>
            <w:bottom w:w="0" w:type="dxa"/>
            <w:right w:w="108" w:type="dxa"/>
          </w:tblCellMar>
        </w:tblPrEx>
        <w:tc>
          <w:tcPr>
            <w:tcW w:w="3510" w:type="dxa"/>
            <w:tcBorders>
              <w:top w:val="nil"/>
              <w:left w:val="nil"/>
              <w:bottom w:val="nil"/>
              <w:right w:val="nil"/>
            </w:tcBorders>
          </w:tcPr>
          <w:p>
            <w:pPr>
              <w:pStyle w:val="11"/>
              <w:spacing w:before="60"/>
              <w:ind w:firstLine="29"/>
              <w:rPr>
                <w:rFonts w:ascii="Times New Roman" w:hAnsi="Times New Roman"/>
                <w:sz w:val="22"/>
              </w:rPr>
            </w:pPr>
            <w:r>
              <w:rPr>
                <w:rFonts w:ascii="Times New Roman" w:hAnsi="Times New Roman"/>
                <w:sz w:val="22"/>
              </w:rPr>
              <w:t>4. Ремонтні відходи</w:t>
            </w:r>
          </w:p>
        </w:tc>
        <w:tc>
          <w:tcPr>
            <w:tcW w:w="3148" w:type="dxa"/>
            <w:tcBorders>
              <w:top w:val="nil"/>
              <w:left w:val="nil"/>
              <w:bottom w:val="nil"/>
              <w:right w:val="nil"/>
            </w:tcBorders>
          </w:tcPr>
          <w:p>
            <w:pPr>
              <w:pStyle w:val="11"/>
              <w:spacing w:before="60"/>
              <w:ind w:firstLine="29"/>
              <w:jc w:val="both"/>
              <w:rPr>
                <w:rFonts w:ascii="Times New Roman" w:hAnsi="Times New Roman"/>
                <w:sz w:val="22"/>
              </w:rPr>
            </w:pPr>
          </w:p>
        </w:tc>
        <w:tc>
          <w:tcPr>
            <w:tcW w:w="3119" w:type="dxa"/>
            <w:tcBorders>
              <w:top w:val="nil"/>
              <w:left w:val="nil"/>
              <w:bottom w:val="nil"/>
              <w:right w:val="nil"/>
            </w:tcBorders>
          </w:tcPr>
          <w:p>
            <w:pPr>
              <w:pStyle w:val="11"/>
              <w:spacing w:before="60"/>
              <w:ind w:firstLine="29"/>
              <w:jc w:val="both"/>
              <w:rPr>
                <w:rFonts w:ascii="Times New Roman" w:hAnsi="Times New Roman"/>
                <w:sz w:val="22"/>
              </w:rPr>
            </w:pPr>
          </w:p>
        </w:tc>
      </w:tr>
    </w:tbl>
    <w:p>
      <w:pPr>
        <w:pStyle w:val="11"/>
        <w:spacing w:before="0"/>
        <w:jc w:val="both"/>
        <w:rPr>
          <w:rFonts w:ascii="Times New Roman" w:hAnsi="Times New Roman"/>
          <w:sz w:val="24"/>
        </w:rPr>
      </w:pPr>
      <w:r>
        <w:rPr>
          <w:rFonts w:ascii="Times New Roman" w:hAnsi="Times New Roman"/>
          <w:sz w:val="24"/>
        </w:rPr>
        <w:t>15. Розрахунковим періодом є календарний місяць.</w:t>
      </w:r>
    </w:p>
    <w:p>
      <w:pPr>
        <w:pStyle w:val="11"/>
        <w:jc w:val="both"/>
        <w:rPr>
          <w:rFonts w:ascii="Times New Roman" w:hAnsi="Times New Roman"/>
          <w:sz w:val="24"/>
        </w:rPr>
      </w:pPr>
      <w:r>
        <w:rPr>
          <w:rFonts w:ascii="Times New Roman" w:hAnsi="Times New Roman"/>
          <w:sz w:val="24"/>
        </w:rPr>
        <w:t>16. У разі застосування щомісячної системи оплати послуги виконавець здійснює співвиконавцю оплату за цим договором не пізніше 25 числа місяця, що настає за розрахунковим, що є граничним строком внесення плати за надані послугу.</w:t>
      </w:r>
    </w:p>
    <w:p>
      <w:pPr>
        <w:pStyle w:val="11"/>
        <w:spacing w:before="240" w:after="120"/>
        <w:ind w:firstLine="0"/>
        <w:jc w:val="center"/>
        <w:rPr>
          <w:rFonts w:ascii="Times New Roman" w:hAnsi="Times New Roman"/>
          <w:sz w:val="24"/>
        </w:rPr>
      </w:pPr>
      <w:r>
        <w:rPr>
          <w:rFonts w:ascii="Times New Roman" w:hAnsi="Times New Roman"/>
          <w:sz w:val="24"/>
        </w:rPr>
        <w:t>Відповідальність сторін за порушення договору</w:t>
      </w:r>
    </w:p>
    <w:p>
      <w:pPr>
        <w:pStyle w:val="11"/>
        <w:jc w:val="both"/>
        <w:rPr>
          <w:rFonts w:ascii="Times New Roman" w:hAnsi="Times New Roman"/>
          <w:sz w:val="24"/>
        </w:rPr>
      </w:pPr>
      <w:r>
        <w:rPr>
          <w:rFonts w:ascii="Times New Roman" w:hAnsi="Times New Roman"/>
          <w:sz w:val="24"/>
        </w:rPr>
        <w:t>17. За невиконання або неналежне виконання умов цього договору сторони несуть відповідальність згідно із законодавством.</w:t>
      </w:r>
    </w:p>
    <w:p>
      <w:pPr>
        <w:pStyle w:val="11"/>
        <w:spacing w:before="240" w:after="120"/>
        <w:ind w:firstLine="0"/>
        <w:jc w:val="center"/>
        <w:rPr>
          <w:rFonts w:ascii="Times New Roman" w:hAnsi="Times New Roman"/>
          <w:sz w:val="24"/>
        </w:rPr>
      </w:pPr>
      <w:r>
        <w:rPr>
          <w:rFonts w:ascii="Times New Roman" w:hAnsi="Times New Roman"/>
          <w:sz w:val="24"/>
        </w:rPr>
        <w:t>Порядок і умови внесення змін до договору</w:t>
      </w:r>
    </w:p>
    <w:p>
      <w:pPr>
        <w:pStyle w:val="11"/>
        <w:jc w:val="both"/>
        <w:rPr>
          <w:rFonts w:ascii="Times New Roman" w:hAnsi="Times New Roman"/>
          <w:sz w:val="24"/>
        </w:rPr>
      </w:pPr>
      <w:r>
        <w:rPr>
          <w:rFonts w:ascii="Times New Roman" w:hAnsi="Times New Roman"/>
          <w:sz w:val="24"/>
        </w:rPr>
        <w:t>18. Внесення змін до цього договору здійснюється шляхом укладення сторонами додаткової угоди, якщо інше не передбачено договором.</w:t>
      </w:r>
    </w:p>
    <w:p>
      <w:pPr>
        <w:pStyle w:val="11"/>
        <w:jc w:val="both"/>
        <w:rPr>
          <w:rFonts w:ascii="Times New Roman" w:hAnsi="Times New Roman"/>
          <w:sz w:val="24"/>
        </w:rPr>
      </w:pPr>
      <w:r>
        <w:rPr>
          <w:rFonts w:ascii="Times New Roman" w:hAnsi="Times New Roman"/>
          <w:sz w:val="24"/>
        </w:rPr>
        <w:t>19.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pPr>
        <w:pStyle w:val="11"/>
        <w:spacing w:before="240" w:after="120"/>
        <w:ind w:firstLine="0"/>
        <w:jc w:val="center"/>
        <w:rPr>
          <w:rFonts w:ascii="Times New Roman" w:hAnsi="Times New Roman"/>
          <w:sz w:val="24"/>
        </w:rPr>
      </w:pPr>
      <w:r>
        <w:rPr>
          <w:rFonts w:ascii="Times New Roman" w:hAnsi="Times New Roman"/>
          <w:sz w:val="24"/>
        </w:rPr>
        <w:t>Форс-мажорні обставини</w:t>
      </w:r>
    </w:p>
    <w:p>
      <w:pPr>
        <w:pStyle w:val="11"/>
        <w:jc w:val="both"/>
        <w:rPr>
          <w:rFonts w:ascii="Times New Roman" w:hAnsi="Times New Roman"/>
          <w:sz w:val="24"/>
        </w:rPr>
      </w:pPr>
      <w:r>
        <w:rPr>
          <w:rFonts w:ascii="Times New Roman" w:hAnsi="Times New Roman"/>
          <w:sz w:val="24"/>
          <w:lang w:eastAsia="uk-UA"/>
        </w:rPr>
        <w:t xml:space="preserve">20. </w:t>
      </w:r>
      <w:r>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w:t>
      </w:r>
    </w:p>
    <w:p>
      <w:pPr>
        <w:pStyle w:val="11"/>
        <w:jc w:val="both"/>
        <w:rPr>
          <w:rFonts w:ascii="Times New Roman" w:hAnsi="Times New Roman"/>
          <w:sz w:val="24"/>
        </w:rPr>
      </w:pPr>
      <w:r>
        <w:rPr>
          <w:rFonts w:ascii="Times New Roman" w:hAnsi="Times New Roman"/>
          <w:sz w:val="24"/>
        </w:rPr>
        <w:t>21.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pPr>
        <w:pStyle w:val="11"/>
        <w:spacing w:before="240" w:after="120"/>
        <w:ind w:firstLine="0"/>
        <w:jc w:val="center"/>
        <w:rPr>
          <w:rFonts w:ascii="Times New Roman" w:hAnsi="Times New Roman"/>
          <w:sz w:val="24"/>
        </w:rPr>
      </w:pPr>
      <w:r>
        <w:rPr>
          <w:rFonts w:ascii="Times New Roman" w:hAnsi="Times New Roman"/>
          <w:sz w:val="24"/>
        </w:rPr>
        <w:t xml:space="preserve">Строк дії договору, порядок і умови продовження </w:t>
      </w:r>
      <w:r>
        <w:rPr>
          <w:rFonts w:ascii="Times New Roman" w:hAnsi="Times New Roman"/>
          <w:sz w:val="24"/>
        </w:rPr>
        <w:br w:type="textWrapping"/>
      </w:r>
      <w:r>
        <w:rPr>
          <w:rFonts w:ascii="Times New Roman" w:hAnsi="Times New Roman"/>
          <w:sz w:val="24"/>
        </w:rPr>
        <w:t>його дії та розірвання</w:t>
      </w:r>
    </w:p>
    <w:p>
      <w:pPr>
        <w:pStyle w:val="11"/>
        <w:spacing w:before="0"/>
        <w:jc w:val="both"/>
        <w:rPr>
          <w:rFonts w:ascii="Times New Roman" w:hAnsi="Times New Roman"/>
          <w:sz w:val="24"/>
        </w:rPr>
      </w:pPr>
      <w:r>
        <w:rPr>
          <w:rFonts w:ascii="Times New Roman" w:hAnsi="Times New Roman"/>
          <w:sz w:val="24"/>
        </w:rPr>
        <w:t>22.</w:t>
      </w:r>
      <w:r>
        <w:rPr>
          <w:rFonts w:ascii="Times New Roman" w:hAnsi="Times New Roman"/>
          <w:color w:val="FF0000"/>
          <w:sz w:val="24"/>
        </w:rPr>
        <w:t xml:space="preserve"> </w:t>
      </w:r>
      <w:r>
        <w:rPr>
          <w:rFonts w:ascii="Times New Roman" w:hAnsi="Times New Roman"/>
          <w:sz w:val="24"/>
        </w:rPr>
        <w:t>Договір набирає чинності з дати його укладення та діє до __________.</w:t>
      </w:r>
    </w:p>
    <w:p>
      <w:pPr>
        <w:pStyle w:val="11"/>
        <w:jc w:val="both"/>
        <w:rPr>
          <w:rFonts w:ascii="Times New Roman" w:hAnsi="Times New Roman"/>
          <w:sz w:val="24"/>
        </w:rPr>
      </w:pPr>
      <w:r>
        <w:rPr>
          <w:rFonts w:ascii="Times New Roman" w:hAnsi="Times New Roman"/>
          <w:sz w:val="24"/>
        </w:rPr>
        <w:t xml:space="preserve">Договір може бути достроково розірвано за згодою сторін. </w:t>
      </w:r>
    </w:p>
    <w:p>
      <w:pPr>
        <w:pStyle w:val="11"/>
        <w:jc w:val="both"/>
        <w:rPr>
          <w:rFonts w:ascii="Times New Roman" w:hAnsi="Times New Roman"/>
          <w:sz w:val="24"/>
        </w:rPr>
      </w:pPr>
      <w:r>
        <w:rPr>
          <w:rFonts w:ascii="Times New Roman" w:hAnsi="Times New Roman"/>
          <w:sz w:val="24"/>
        </w:rPr>
        <w:t>23.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pPr>
        <w:pStyle w:val="11"/>
        <w:jc w:val="both"/>
        <w:rPr>
          <w:rFonts w:ascii="Times New Roman" w:hAnsi="Times New Roman"/>
          <w:sz w:val="24"/>
        </w:rPr>
      </w:pPr>
      <w:r>
        <w:rPr>
          <w:rFonts w:ascii="Times New Roman" w:hAnsi="Times New Roman"/>
          <w:sz w:val="24"/>
        </w:rPr>
        <w:t>24. Дія договору припиняється у разі, коли:</w:t>
      </w:r>
    </w:p>
    <w:p>
      <w:pPr>
        <w:pStyle w:val="11"/>
        <w:jc w:val="both"/>
        <w:rPr>
          <w:rFonts w:ascii="Times New Roman" w:hAnsi="Times New Roman"/>
          <w:sz w:val="24"/>
        </w:rPr>
      </w:pPr>
      <w:r>
        <w:rPr>
          <w:rFonts w:ascii="Times New Roman" w:hAnsi="Times New Roman"/>
          <w:sz w:val="24"/>
        </w:rPr>
        <w:t xml:space="preserve">закінчився строк, на який його укладено;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sz w:val="24"/>
          <w:szCs w:val="24"/>
        </w:rPr>
      </w:pPr>
      <w:r>
        <w:rPr>
          <w:rFonts w:ascii="Times New Roman" w:hAnsi="Times New Roman"/>
          <w:sz w:val="24"/>
          <w:szCs w:val="24"/>
        </w:rPr>
        <w:t xml:space="preserve">виконавець протягом п’яти робочих днів з моменту набрання чинності цим договором не розпочав надавати послуги на всіх об’єктах утворення побутових відходів, зазначених у пункті 4 цього договору.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sz w:val="24"/>
          <w:szCs w:val="24"/>
        </w:rPr>
      </w:pPr>
      <w:r>
        <w:rPr>
          <w:rFonts w:ascii="Times New Roman" w:hAnsi="Times New Roman"/>
          <w:sz w:val="24"/>
          <w:szCs w:val="24"/>
        </w:rPr>
        <w:t xml:space="preserve">Дія договору припиняється також в інших випадках, передбачених законом. </w:t>
      </w:r>
    </w:p>
    <w:p>
      <w:pPr>
        <w:pStyle w:val="11"/>
        <w:spacing w:before="240" w:after="120"/>
        <w:ind w:firstLine="0"/>
        <w:jc w:val="center"/>
        <w:rPr>
          <w:rFonts w:ascii="Times New Roman" w:hAnsi="Times New Roman"/>
          <w:sz w:val="24"/>
        </w:rPr>
      </w:pPr>
      <w:r>
        <w:rPr>
          <w:rFonts w:ascii="Times New Roman" w:hAnsi="Times New Roman"/>
          <w:sz w:val="24"/>
        </w:rPr>
        <w:t>Прикінцеві положення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sz w:val="24"/>
          <w:szCs w:val="24"/>
        </w:rPr>
      </w:pPr>
      <w:r>
        <w:rPr>
          <w:rFonts w:ascii="Times New Roman" w:hAnsi="Times New Roman"/>
          <w:sz w:val="24"/>
          <w:szCs w:val="24"/>
        </w:rPr>
        <w:t>25. Спори та розбіжності за договором між сторонами, якщо вони не будуть узгоджені шляхом переговорів між сторонами, вирішуються в судовому порядку.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Pr>
          <w:rFonts w:ascii="Times New Roman" w:hAnsi="Times New Roman"/>
          <w:sz w:val="24"/>
          <w:szCs w:val="24"/>
        </w:rPr>
        <w:t xml:space="preserve">26. Цей договір складений у трьох примірниках, які мають однакову юридичну силу. Один примірник зберігається у замовника, другий - у виконавця, третій - у співвиконавця.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p>
    <w:p>
      <w:pPr>
        <w:pStyle w:val="12"/>
        <w:spacing w:before="0" w:after="0"/>
        <w:ind w:firstLine="567"/>
        <w:rPr>
          <w:rFonts w:ascii="Times New Roman" w:hAnsi="Times New Roman"/>
          <w:b w:val="0"/>
          <w:sz w:val="24"/>
        </w:rPr>
      </w:pPr>
      <w:r>
        <w:rPr>
          <w:rFonts w:ascii="Times New Roman" w:hAnsi="Times New Roman"/>
          <w:b w:val="0"/>
          <w:sz w:val="24"/>
        </w:rPr>
        <w:t>Реквізити і підписи сторін</w:t>
      </w:r>
    </w:p>
    <w:p>
      <w:pPr>
        <w:pStyle w:val="11"/>
        <w:spacing w:before="0"/>
        <w:jc w:val="both"/>
        <w:rPr>
          <w:rFonts w:ascii="Times New Roman" w:hAnsi="Times New Roman"/>
          <w:sz w:val="24"/>
        </w:rPr>
      </w:pPr>
    </w:p>
    <w:tbl>
      <w:tblPr>
        <w:tblStyle w:val="3"/>
        <w:tblW w:w="5001" w:type="pct"/>
        <w:tblInd w:w="0" w:type="dxa"/>
        <w:tblLayout w:type="fixed"/>
        <w:tblCellMar>
          <w:top w:w="0" w:type="dxa"/>
          <w:left w:w="108" w:type="dxa"/>
          <w:bottom w:w="0" w:type="dxa"/>
          <w:right w:w="108" w:type="dxa"/>
        </w:tblCellMar>
      </w:tblPr>
      <w:tblGrid>
        <w:gridCol w:w="3337"/>
        <w:gridCol w:w="3261"/>
        <w:gridCol w:w="3259"/>
      </w:tblGrid>
      <w:tr>
        <w:tblPrEx>
          <w:tblCellMar>
            <w:top w:w="0" w:type="dxa"/>
            <w:left w:w="108" w:type="dxa"/>
            <w:bottom w:w="0" w:type="dxa"/>
            <w:right w:w="108" w:type="dxa"/>
          </w:tblCellMar>
        </w:tblPrEx>
        <w:trPr>
          <w:trHeight w:val="20" w:hRule="atLeast"/>
        </w:trPr>
        <w:tc>
          <w:tcPr>
            <w:tcW w:w="1693" w:type="pct"/>
            <w:tcBorders>
              <w:top w:val="nil"/>
              <w:left w:val="nil"/>
              <w:bottom w:val="nil"/>
              <w:right w:val="nil"/>
            </w:tcBorders>
          </w:tcPr>
          <w:p>
            <w:pPr>
              <w:jc w:val="center"/>
              <w:rPr>
                <w:rFonts w:ascii="Times New Roman" w:hAnsi="Times New Roman"/>
                <w:sz w:val="24"/>
                <w:szCs w:val="24"/>
              </w:rPr>
            </w:pPr>
            <w:r>
              <w:rPr>
                <w:rFonts w:ascii="Times New Roman" w:hAnsi="Times New Roman"/>
                <w:sz w:val="24"/>
                <w:szCs w:val="24"/>
              </w:rPr>
              <w:t>Замовник</w:t>
            </w:r>
          </w:p>
        </w:tc>
        <w:tc>
          <w:tcPr>
            <w:tcW w:w="1654" w:type="pct"/>
            <w:tcBorders>
              <w:top w:val="nil"/>
              <w:left w:val="nil"/>
              <w:bottom w:val="nil"/>
              <w:right w:val="nil"/>
            </w:tcBorders>
          </w:tcPr>
          <w:p>
            <w:pPr>
              <w:jc w:val="center"/>
              <w:rPr>
                <w:rFonts w:ascii="Times New Roman" w:hAnsi="Times New Roman"/>
                <w:sz w:val="24"/>
                <w:szCs w:val="24"/>
              </w:rPr>
            </w:pPr>
            <w:r>
              <w:rPr>
                <w:rFonts w:ascii="Times New Roman" w:hAnsi="Times New Roman"/>
                <w:sz w:val="24"/>
                <w:szCs w:val="24"/>
              </w:rPr>
              <w:t>Виконавець</w:t>
            </w:r>
          </w:p>
        </w:tc>
        <w:tc>
          <w:tcPr>
            <w:tcW w:w="1653" w:type="pct"/>
            <w:tcBorders>
              <w:top w:val="nil"/>
              <w:left w:val="nil"/>
              <w:bottom w:val="nil"/>
              <w:right w:val="nil"/>
            </w:tcBorders>
          </w:tcPr>
          <w:p>
            <w:pPr>
              <w:jc w:val="center"/>
              <w:rPr>
                <w:rFonts w:ascii="Times New Roman" w:hAnsi="Times New Roman"/>
                <w:sz w:val="24"/>
                <w:szCs w:val="24"/>
              </w:rPr>
            </w:pPr>
            <w:r>
              <w:rPr>
                <w:rFonts w:ascii="Times New Roman" w:hAnsi="Times New Roman"/>
                <w:sz w:val="24"/>
                <w:szCs w:val="24"/>
              </w:rPr>
              <w:t>Співвиконавець</w:t>
            </w:r>
          </w:p>
          <w:p>
            <w:pPr>
              <w:jc w:val="center"/>
              <w:rPr>
                <w:rFonts w:ascii="Times New Roman" w:hAnsi="Times New Roman"/>
                <w:sz w:val="24"/>
                <w:szCs w:val="24"/>
              </w:rPr>
            </w:pPr>
          </w:p>
        </w:tc>
      </w:tr>
      <w:tr>
        <w:tblPrEx>
          <w:tblCellMar>
            <w:top w:w="0" w:type="dxa"/>
            <w:left w:w="108" w:type="dxa"/>
            <w:bottom w:w="0" w:type="dxa"/>
            <w:right w:w="108" w:type="dxa"/>
          </w:tblCellMar>
        </w:tblPrEx>
        <w:trPr>
          <w:trHeight w:val="20" w:hRule="atLeast"/>
        </w:trPr>
        <w:tc>
          <w:tcPr>
            <w:tcW w:w="1693" w:type="pct"/>
            <w:tcBorders>
              <w:top w:val="nil"/>
              <w:left w:val="nil"/>
              <w:bottom w:val="nil"/>
              <w:right w:val="nil"/>
            </w:tcBorders>
          </w:tcPr>
          <w:p>
            <w:pPr>
              <w:pStyle w:val="11"/>
              <w:spacing w:before="0"/>
              <w:ind w:firstLine="0"/>
              <w:rPr>
                <w:rFonts w:ascii="Times New Roman" w:hAnsi="Times New Roman"/>
                <w:sz w:val="24"/>
                <w:lang w:val="ru-RU"/>
              </w:rPr>
            </w:pPr>
            <w:r>
              <w:rPr>
                <w:rFonts w:ascii="Times New Roman" w:hAnsi="Times New Roman"/>
                <w:sz w:val="24"/>
                <w:lang w:val="ru-RU"/>
              </w:rPr>
              <w:t>________________________</w:t>
            </w:r>
          </w:p>
          <w:p>
            <w:pPr>
              <w:pStyle w:val="11"/>
              <w:spacing w:before="0"/>
              <w:ind w:firstLine="0"/>
              <w:jc w:val="center"/>
              <w:rPr>
                <w:rFonts w:ascii="Times New Roman" w:hAnsi="Times New Roman"/>
                <w:sz w:val="20"/>
              </w:rPr>
            </w:pPr>
            <w:r>
              <w:rPr>
                <w:rFonts w:ascii="Times New Roman" w:hAnsi="Times New Roman"/>
                <w:sz w:val="20"/>
                <w:lang w:val="ru-RU"/>
              </w:rPr>
              <w:t>(</w:t>
            </w:r>
            <w:r>
              <w:rPr>
                <w:rFonts w:ascii="Times New Roman" w:hAnsi="Times New Roman"/>
                <w:sz w:val="20"/>
              </w:rPr>
              <w:t>найменування організатора конкурсу)</w:t>
            </w:r>
          </w:p>
          <w:p>
            <w:pPr>
              <w:pStyle w:val="11"/>
              <w:spacing w:before="0"/>
              <w:ind w:firstLine="0"/>
              <w:rPr>
                <w:rFonts w:ascii="Times New Roman" w:hAnsi="Times New Roman"/>
                <w:color w:val="292B2C"/>
                <w:sz w:val="24"/>
                <w:lang w:eastAsia="uk-UA"/>
              </w:rPr>
            </w:pPr>
          </w:p>
        </w:tc>
        <w:tc>
          <w:tcPr>
            <w:tcW w:w="1654" w:type="pct"/>
            <w:tcBorders>
              <w:top w:val="nil"/>
              <w:left w:val="nil"/>
              <w:bottom w:val="nil"/>
              <w:right w:val="nil"/>
            </w:tcBorders>
          </w:tcPr>
          <w:p>
            <w:pPr>
              <w:pStyle w:val="11"/>
              <w:spacing w:before="0"/>
              <w:ind w:firstLine="0"/>
              <w:rPr>
                <w:rFonts w:ascii="Times New Roman" w:hAnsi="Times New Roman"/>
                <w:sz w:val="24"/>
                <w:lang w:val="ru-RU"/>
              </w:rPr>
            </w:pPr>
            <w:r>
              <w:rPr>
                <w:rFonts w:ascii="Times New Roman" w:hAnsi="Times New Roman"/>
                <w:sz w:val="24"/>
                <w:lang w:val="ru-RU"/>
              </w:rPr>
              <w:t>_______________________</w:t>
            </w:r>
          </w:p>
          <w:p>
            <w:pPr>
              <w:pStyle w:val="11"/>
              <w:spacing w:before="0"/>
              <w:ind w:firstLine="0"/>
              <w:jc w:val="center"/>
              <w:rPr>
                <w:rFonts w:ascii="Times New Roman" w:hAnsi="Times New Roman"/>
                <w:sz w:val="20"/>
              </w:rPr>
            </w:pPr>
            <w:r>
              <w:rPr>
                <w:rFonts w:ascii="Times New Roman" w:hAnsi="Times New Roman"/>
                <w:sz w:val="20"/>
                <w:lang w:val="ru-RU"/>
              </w:rPr>
              <w:t>(</w:t>
            </w:r>
            <w:r>
              <w:rPr>
                <w:rFonts w:ascii="Times New Roman" w:hAnsi="Times New Roman"/>
                <w:sz w:val="20"/>
              </w:rPr>
              <w:t>найменування суб’єкта господарювання)</w:t>
            </w:r>
          </w:p>
          <w:p>
            <w:pPr>
              <w:pStyle w:val="11"/>
              <w:spacing w:before="0"/>
              <w:ind w:firstLine="0"/>
              <w:rPr>
                <w:rFonts w:ascii="Times New Roman" w:hAnsi="Times New Roman"/>
                <w:color w:val="292B2C"/>
                <w:sz w:val="24"/>
                <w:lang w:eastAsia="uk-UA"/>
              </w:rPr>
            </w:pPr>
          </w:p>
        </w:tc>
        <w:tc>
          <w:tcPr>
            <w:tcW w:w="1653" w:type="pct"/>
            <w:tcBorders>
              <w:top w:val="nil"/>
              <w:left w:val="nil"/>
              <w:bottom w:val="nil"/>
              <w:right w:val="nil"/>
            </w:tcBorders>
          </w:tcPr>
          <w:p>
            <w:pPr>
              <w:pStyle w:val="11"/>
              <w:spacing w:before="0"/>
              <w:ind w:firstLine="0"/>
              <w:rPr>
                <w:rFonts w:ascii="Times New Roman" w:hAnsi="Times New Roman"/>
                <w:sz w:val="24"/>
                <w:lang w:val="ru-RU"/>
              </w:rPr>
            </w:pPr>
            <w:r>
              <w:rPr>
                <w:rFonts w:ascii="Times New Roman" w:hAnsi="Times New Roman"/>
                <w:sz w:val="24"/>
                <w:lang w:val="ru-RU"/>
              </w:rPr>
              <w:t>_______________________</w:t>
            </w:r>
          </w:p>
          <w:p>
            <w:pPr>
              <w:pStyle w:val="11"/>
              <w:spacing w:before="0"/>
              <w:ind w:firstLine="0"/>
              <w:jc w:val="center"/>
              <w:rPr>
                <w:rFonts w:ascii="Times New Roman" w:hAnsi="Times New Roman"/>
                <w:sz w:val="20"/>
              </w:rPr>
            </w:pPr>
            <w:r>
              <w:rPr>
                <w:rFonts w:ascii="Times New Roman" w:hAnsi="Times New Roman"/>
                <w:sz w:val="20"/>
                <w:lang w:val="ru-RU"/>
              </w:rPr>
              <w:t>(</w:t>
            </w:r>
            <w:r>
              <w:rPr>
                <w:rFonts w:ascii="Times New Roman" w:hAnsi="Times New Roman"/>
                <w:sz w:val="20"/>
              </w:rPr>
              <w:t>найменування суб’єкта господарювання)</w:t>
            </w:r>
          </w:p>
          <w:p>
            <w:pPr>
              <w:pStyle w:val="11"/>
              <w:spacing w:before="0"/>
              <w:ind w:firstLine="0"/>
              <w:rPr>
                <w:rFonts w:ascii="Times New Roman" w:hAnsi="Times New Roman"/>
                <w:color w:val="292B2C"/>
                <w:sz w:val="24"/>
                <w:lang w:eastAsia="uk-UA"/>
              </w:rPr>
            </w:pPr>
          </w:p>
        </w:tc>
      </w:tr>
      <w:tr>
        <w:tblPrEx>
          <w:tblCellMar>
            <w:top w:w="0" w:type="dxa"/>
            <w:left w:w="108" w:type="dxa"/>
            <w:bottom w:w="0" w:type="dxa"/>
            <w:right w:w="108" w:type="dxa"/>
          </w:tblCellMar>
        </w:tblPrEx>
        <w:trPr>
          <w:trHeight w:val="20" w:hRule="atLeast"/>
        </w:trPr>
        <w:tc>
          <w:tcPr>
            <w:tcW w:w="1693" w:type="pct"/>
            <w:tcBorders>
              <w:top w:val="nil"/>
              <w:left w:val="nil"/>
              <w:bottom w:val="nil"/>
              <w:right w:val="nil"/>
            </w:tcBorders>
          </w:tcPr>
          <w:p>
            <w:pPr>
              <w:pStyle w:val="11"/>
              <w:spacing w:before="0"/>
              <w:ind w:firstLine="0"/>
              <w:rPr>
                <w:rFonts w:ascii="Times New Roman" w:hAnsi="Times New Roman"/>
                <w:sz w:val="24"/>
              </w:rPr>
            </w:pPr>
            <w:r>
              <w:rPr>
                <w:rFonts w:ascii="Times New Roman" w:hAnsi="Times New Roman"/>
                <w:sz w:val="24"/>
              </w:rPr>
              <w:t>________________________</w:t>
            </w:r>
          </w:p>
          <w:p>
            <w:pPr>
              <w:pStyle w:val="11"/>
              <w:spacing w:before="0"/>
              <w:ind w:firstLine="0"/>
              <w:jc w:val="center"/>
              <w:rPr>
                <w:rFonts w:ascii="Times New Roman" w:hAnsi="Times New Roman"/>
                <w:sz w:val="20"/>
              </w:rPr>
            </w:pPr>
            <w:r>
              <w:rPr>
                <w:rFonts w:ascii="Times New Roman" w:hAnsi="Times New Roman"/>
                <w:sz w:val="20"/>
              </w:rPr>
              <w:t xml:space="preserve">(ідентифікаційний код </w:t>
            </w:r>
          </w:p>
          <w:p>
            <w:pPr>
              <w:pStyle w:val="11"/>
              <w:spacing w:before="0"/>
              <w:ind w:firstLine="0"/>
              <w:jc w:val="center"/>
              <w:rPr>
                <w:rFonts w:ascii="Times New Roman" w:hAnsi="Times New Roman"/>
                <w:sz w:val="20"/>
              </w:rPr>
            </w:pPr>
            <w:r>
              <w:rPr>
                <w:rFonts w:ascii="Times New Roman" w:hAnsi="Times New Roman"/>
                <w:sz w:val="20"/>
              </w:rPr>
              <w:t xml:space="preserve">юридичної особи згідно </w:t>
            </w:r>
          </w:p>
          <w:p>
            <w:pPr>
              <w:pStyle w:val="11"/>
              <w:spacing w:before="0"/>
              <w:ind w:firstLine="0"/>
              <w:jc w:val="center"/>
              <w:rPr>
                <w:rFonts w:ascii="Times New Roman" w:hAnsi="Times New Roman"/>
                <w:color w:val="292B2C"/>
                <w:sz w:val="24"/>
                <w:lang w:eastAsia="uk-UA"/>
              </w:rPr>
            </w:pPr>
            <w:r>
              <w:rPr>
                <w:rFonts w:ascii="Times New Roman" w:hAnsi="Times New Roman"/>
                <w:sz w:val="20"/>
              </w:rPr>
              <w:t>з ЄДРПОУ)</w:t>
            </w:r>
          </w:p>
        </w:tc>
        <w:tc>
          <w:tcPr>
            <w:tcW w:w="1654" w:type="pct"/>
            <w:tcBorders>
              <w:top w:val="nil"/>
              <w:left w:val="nil"/>
              <w:bottom w:val="nil"/>
              <w:right w:val="nil"/>
            </w:tcBorders>
          </w:tcPr>
          <w:p>
            <w:pPr>
              <w:pStyle w:val="11"/>
              <w:spacing w:before="0"/>
              <w:ind w:firstLine="0"/>
              <w:rPr>
                <w:rFonts w:ascii="Times New Roman" w:hAnsi="Times New Roman"/>
                <w:sz w:val="24"/>
              </w:rPr>
            </w:pPr>
            <w:r>
              <w:rPr>
                <w:rFonts w:ascii="Times New Roman" w:hAnsi="Times New Roman"/>
                <w:sz w:val="24"/>
              </w:rPr>
              <w:t>_______________________</w:t>
            </w:r>
          </w:p>
          <w:p>
            <w:pPr>
              <w:pStyle w:val="11"/>
              <w:spacing w:before="0"/>
              <w:ind w:firstLine="0"/>
              <w:jc w:val="center"/>
              <w:rPr>
                <w:rFonts w:ascii="Times New Roman" w:hAnsi="Times New Roman"/>
                <w:sz w:val="20"/>
              </w:rPr>
            </w:pPr>
            <w:r>
              <w:rPr>
                <w:rFonts w:ascii="Times New Roman" w:hAnsi="Times New Roman"/>
                <w:sz w:val="20"/>
              </w:rPr>
              <w:t xml:space="preserve">(ідентифікаційний код юридичної особи згідно </w:t>
            </w:r>
          </w:p>
          <w:p>
            <w:pPr>
              <w:pStyle w:val="11"/>
              <w:spacing w:before="0"/>
              <w:ind w:firstLine="0"/>
              <w:jc w:val="center"/>
              <w:rPr>
                <w:rFonts w:ascii="Times New Roman" w:hAnsi="Times New Roman"/>
                <w:color w:val="292B2C"/>
                <w:sz w:val="24"/>
                <w:lang w:eastAsia="uk-UA"/>
              </w:rPr>
            </w:pPr>
            <w:r>
              <w:rPr>
                <w:rFonts w:ascii="Times New Roman" w:hAnsi="Times New Roman"/>
                <w:sz w:val="20"/>
              </w:rPr>
              <w:t>з ЄДРПОУ)</w:t>
            </w:r>
          </w:p>
        </w:tc>
        <w:tc>
          <w:tcPr>
            <w:tcW w:w="1653" w:type="pct"/>
            <w:tcBorders>
              <w:top w:val="nil"/>
              <w:left w:val="nil"/>
              <w:bottom w:val="nil"/>
              <w:right w:val="nil"/>
            </w:tcBorders>
          </w:tcPr>
          <w:p>
            <w:pPr>
              <w:pStyle w:val="11"/>
              <w:spacing w:before="0"/>
              <w:ind w:firstLine="0"/>
              <w:rPr>
                <w:rFonts w:ascii="Times New Roman" w:hAnsi="Times New Roman"/>
                <w:sz w:val="24"/>
              </w:rPr>
            </w:pPr>
            <w:r>
              <w:rPr>
                <w:rFonts w:ascii="Times New Roman" w:hAnsi="Times New Roman"/>
                <w:sz w:val="24"/>
              </w:rPr>
              <w:t>_______________________</w:t>
            </w:r>
          </w:p>
          <w:p>
            <w:pPr>
              <w:pStyle w:val="11"/>
              <w:spacing w:before="0"/>
              <w:ind w:firstLine="0"/>
              <w:jc w:val="center"/>
              <w:rPr>
                <w:rFonts w:ascii="Times New Roman" w:hAnsi="Times New Roman"/>
                <w:sz w:val="20"/>
              </w:rPr>
            </w:pPr>
            <w:r>
              <w:rPr>
                <w:rFonts w:ascii="Times New Roman" w:hAnsi="Times New Roman"/>
                <w:sz w:val="20"/>
              </w:rPr>
              <w:t xml:space="preserve">(ідентифікаційний код юридичної особи згідно </w:t>
            </w:r>
          </w:p>
          <w:p>
            <w:pPr>
              <w:pStyle w:val="11"/>
              <w:spacing w:before="0"/>
              <w:ind w:firstLine="0"/>
              <w:jc w:val="center"/>
              <w:rPr>
                <w:rFonts w:ascii="Times New Roman" w:hAnsi="Times New Roman"/>
                <w:color w:val="292B2C"/>
                <w:sz w:val="24"/>
                <w:lang w:eastAsia="uk-UA"/>
              </w:rPr>
            </w:pPr>
            <w:r>
              <w:rPr>
                <w:rFonts w:ascii="Times New Roman" w:hAnsi="Times New Roman"/>
                <w:sz w:val="20"/>
              </w:rPr>
              <w:t>з ЄДРПОУ або реєстраційний номер облікової картки платника податків для фізичних осіб - підприємців*)</w:t>
            </w:r>
          </w:p>
        </w:tc>
      </w:tr>
      <w:tr>
        <w:tblPrEx>
          <w:tblCellMar>
            <w:top w:w="0" w:type="dxa"/>
            <w:left w:w="108" w:type="dxa"/>
            <w:bottom w:w="0" w:type="dxa"/>
            <w:right w:w="108" w:type="dxa"/>
          </w:tblCellMar>
        </w:tblPrEx>
        <w:trPr>
          <w:trHeight w:val="20" w:hRule="atLeast"/>
        </w:trPr>
        <w:tc>
          <w:tcPr>
            <w:tcW w:w="1693" w:type="pct"/>
            <w:tcBorders>
              <w:top w:val="nil"/>
              <w:left w:val="nil"/>
              <w:bottom w:val="nil"/>
              <w:right w:val="nil"/>
            </w:tcBorders>
          </w:tcPr>
          <w:p>
            <w:pPr>
              <w:pStyle w:val="11"/>
              <w:spacing w:before="0"/>
              <w:ind w:firstLine="0"/>
              <w:rPr>
                <w:rFonts w:ascii="Times New Roman" w:hAnsi="Times New Roman"/>
                <w:sz w:val="24"/>
              </w:rPr>
            </w:pPr>
            <w:r>
              <w:rPr>
                <w:rFonts w:ascii="Times New Roman" w:hAnsi="Times New Roman"/>
                <w:sz w:val="24"/>
              </w:rPr>
              <w:t>місцезнаходження _______</w:t>
            </w:r>
          </w:p>
          <w:p>
            <w:pPr>
              <w:pStyle w:val="11"/>
              <w:spacing w:before="0"/>
              <w:ind w:firstLine="0"/>
              <w:rPr>
                <w:rFonts w:ascii="Times New Roman" w:hAnsi="Times New Roman"/>
                <w:color w:val="292B2C"/>
                <w:sz w:val="24"/>
                <w:lang w:eastAsia="uk-UA"/>
              </w:rPr>
            </w:pPr>
            <w:r>
              <w:rPr>
                <w:rFonts w:ascii="Times New Roman" w:hAnsi="Times New Roman"/>
                <w:sz w:val="24"/>
              </w:rPr>
              <w:t>________________________</w:t>
            </w:r>
          </w:p>
        </w:tc>
        <w:tc>
          <w:tcPr>
            <w:tcW w:w="1654" w:type="pct"/>
            <w:tcBorders>
              <w:top w:val="nil"/>
              <w:left w:val="nil"/>
              <w:bottom w:val="nil"/>
              <w:right w:val="nil"/>
            </w:tcBorders>
          </w:tcPr>
          <w:p>
            <w:pPr>
              <w:pStyle w:val="11"/>
              <w:spacing w:before="0"/>
              <w:ind w:firstLine="0"/>
              <w:rPr>
                <w:rFonts w:ascii="Times New Roman" w:hAnsi="Times New Roman"/>
                <w:color w:val="292B2C"/>
                <w:sz w:val="24"/>
                <w:lang w:eastAsia="uk-UA"/>
              </w:rPr>
            </w:pPr>
            <w:r>
              <w:rPr>
                <w:rFonts w:ascii="Times New Roman" w:hAnsi="Times New Roman"/>
                <w:sz w:val="24"/>
              </w:rPr>
              <w:t>місцезнаходження______________________________</w:t>
            </w:r>
          </w:p>
        </w:tc>
        <w:tc>
          <w:tcPr>
            <w:tcW w:w="1653" w:type="pct"/>
            <w:tcBorders>
              <w:top w:val="nil"/>
              <w:left w:val="nil"/>
              <w:bottom w:val="nil"/>
              <w:right w:val="nil"/>
            </w:tcBorders>
          </w:tcPr>
          <w:p>
            <w:pPr>
              <w:pStyle w:val="11"/>
              <w:spacing w:before="0"/>
              <w:ind w:firstLine="0"/>
              <w:rPr>
                <w:rFonts w:ascii="Times New Roman" w:hAnsi="Times New Roman"/>
                <w:sz w:val="24"/>
              </w:rPr>
            </w:pPr>
            <w:r>
              <w:rPr>
                <w:rFonts w:ascii="Times New Roman" w:hAnsi="Times New Roman"/>
                <w:sz w:val="24"/>
              </w:rPr>
              <w:t>місцезнаходження______________________________</w:t>
            </w:r>
          </w:p>
        </w:tc>
      </w:tr>
      <w:tr>
        <w:tblPrEx>
          <w:tblCellMar>
            <w:top w:w="0" w:type="dxa"/>
            <w:left w:w="108" w:type="dxa"/>
            <w:bottom w:w="0" w:type="dxa"/>
            <w:right w:w="108" w:type="dxa"/>
          </w:tblCellMar>
        </w:tblPrEx>
        <w:trPr>
          <w:trHeight w:val="20" w:hRule="atLeast"/>
        </w:trPr>
        <w:tc>
          <w:tcPr>
            <w:tcW w:w="1693" w:type="pct"/>
            <w:tcBorders>
              <w:top w:val="nil"/>
              <w:left w:val="nil"/>
              <w:bottom w:val="nil"/>
              <w:right w:val="nil"/>
            </w:tcBorders>
          </w:tcPr>
          <w:p>
            <w:pPr>
              <w:pStyle w:val="11"/>
              <w:spacing w:before="0"/>
              <w:ind w:firstLine="0"/>
              <w:rPr>
                <w:rFonts w:ascii="Times New Roman" w:hAnsi="Times New Roman"/>
                <w:sz w:val="24"/>
              </w:rPr>
            </w:pPr>
            <w:r>
              <w:rPr>
                <w:rFonts w:ascii="Times New Roman" w:hAnsi="Times New Roman"/>
                <w:sz w:val="24"/>
              </w:rPr>
              <w:t xml:space="preserve"> номер телефону ________________________</w:t>
            </w:r>
          </w:p>
          <w:p>
            <w:pPr>
              <w:pStyle w:val="11"/>
              <w:spacing w:before="0"/>
              <w:ind w:firstLine="0"/>
              <w:rPr>
                <w:rFonts w:ascii="Times New Roman" w:hAnsi="Times New Roman"/>
                <w:sz w:val="24"/>
              </w:rPr>
            </w:pPr>
          </w:p>
          <w:p>
            <w:pPr>
              <w:pStyle w:val="11"/>
              <w:spacing w:before="0"/>
              <w:ind w:firstLine="0"/>
              <w:rPr>
                <w:rFonts w:ascii="Times New Roman" w:hAnsi="Times New Roman"/>
                <w:sz w:val="24"/>
              </w:rPr>
            </w:pPr>
            <w:r>
              <w:rPr>
                <w:rFonts w:ascii="Times New Roman" w:hAnsi="Times New Roman"/>
                <w:sz w:val="24"/>
              </w:rPr>
              <w:t>офіційний веб-сайт _______</w:t>
            </w:r>
          </w:p>
          <w:p>
            <w:pPr>
              <w:rPr>
                <w:rFonts w:ascii="Times New Roman" w:hAnsi="Times New Roman" w:eastAsia="Times New Roman"/>
                <w:color w:val="292B2C"/>
                <w:sz w:val="24"/>
                <w:szCs w:val="24"/>
              </w:rPr>
            </w:pPr>
            <w:r>
              <w:rPr>
                <w:rFonts w:ascii="Times New Roman" w:hAnsi="Times New Roman"/>
                <w:sz w:val="24"/>
                <w:szCs w:val="24"/>
              </w:rPr>
              <w:t>________________________</w:t>
            </w:r>
          </w:p>
        </w:tc>
        <w:tc>
          <w:tcPr>
            <w:tcW w:w="1654" w:type="pct"/>
            <w:tcBorders>
              <w:top w:val="nil"/>
              <w:left w:val="nil"/>
              <w:bottom w:val="nil"/>
              <w:right w:val="nil"/>
            </w:tcBorders>
          </w:tcPr>
          <w:p>
            <w:pPr>
              <w:pStyle w:val="11"/>
              <w:spacing w:before="0"/>
              <w:ind w:firstLine="0"/>
              <w:rPr>
                <w:rFonts w:ascii="Times New Roman" w:hAnsi="Times New Roman"/>
                <w:sz w:val="24"/>
              </w:rPr>
            </w:pPr>
            <w:r>
              <w:rPr>
                <w:rFonts w:ascii="Times New Roman" w:hAnsi="Times New Roman"/>
                <w:sz w:val="24"/>
              </w:rPr>
              <w:t>поточний рахунок _________</w:t>
            </w:r>
          </w:p>
          <w:p>
            <w:pPr>
              <w:pStyle w:val="11"/>
              <w:spacing w:before="0"/>
              <w:ind w:firstLine="0"/>
              <w:rPr>
                <w:rFonts w:ascii="Times New Roman" w:hAnsi="Times New Roman"/>
                <w:sz w:val="24"/>
              </w:rPr>
            </w:pPr>
            <w:r>
              <w:rPr>
                <w:rFonts w:ascii="Times New Roman" w:hAnsi="Times New Roman"/>
                <w:sz w:val="24"/>
              </w:rPr>
              <w:t>у_____________________________________________,</w:t>
            </w:r>
          </w:p>
          <w:p>
            <w:pPr>
              <w:pStyle w:val="11"/>
              <w:spacing w:before="0"/>
              <w:ind w:firstLine="0"/>
              <w:rPr>
                <w:rFonts w:ascii="Times New Roman" w:hAnsi="Times New Roman"/>
                <w:sz w:val="24"/>
              </w:rPr>
            </w:pPr>
            <w:r>
              <w:rPr>
                <w:rFonts w:ascii="Times New Roman" w:hAnsi="Times New Roman"/>
                <w:sz w:val="24"/>
              </w:rPr>
              <w:t>МФО__________________</w:t>
            </w:r>
          </w:p>
          <w:p>
            <w:pPr>
              <w:pStyle w:val="11"/>
              <w:spacing w:before="0"/>
              <w:ind w:firstLine="0"/>
              <w:rPr>
                <w:rFonts w:ascii="Times New Roman" w:hAnsi="Times New Roman"/>
                <w:color w:val="292B2C"/>
                <w:sz w:val="24"/>
                <w:lang w:eastAsia="uk-UA"/>
              </w:rPr>
            </w:pPr>
            <w:r>
              <w:rPr>
                <w:rFonts w:ascii="Times New Roman" w:hAnsi="Times New Roman"/>
                <w:sz w:val="24"/>
              </w:rPr>
              <w:t>номер телефону _________</w:t>
            </w:r>
          </w:p>
        </w:tc>
        <w:tc>
          <w:tcPr>
            <w:tcW w:w="1653" w:type="pct"/>
            <w:tcBorders>
              <w:top w:val="nil"/>
              <w:left w:val="nil"/>
              <w:bottom w:val="nil"/>
              <w:right w:val="nil"/>
            </w:tcBorders>
          </w:tcPr>
          <w:p>
            <w:pPr>
              <w:pStyle w:val="11"/>
              <w:spacing w:before="0"/>
              <w:ind w:firstLine="0"/>
              <w:rPr>
                <w:rFonts w:ascii="Times New Roman" w:hAnsi="Times New Roman"/>
                <w:sz w:val="24"/>
              </w:rPr>
            </w:pPr>
            <w:r>
              <w:rPr>
                <w:rFonts w:ascii="Times New Roman" w:hAnsi="Times New Roman"/>
                <w:sz w:val="24"/>
              </w:rPr>
              <w:t>поточний рахунок _________</w:t>
            </w:r>
          </w:p>
          <w:p>
            <w:pPr>
              <w:pStyle w:val="11"/>
              <w:spacing w:before="0"/>
              <w:ind w:firstLine="0"/>
              <w:rPr>
                <w:rFonts w:ascii="Times New Roman" w:hAnsi="Times New Roman"/>
                <w:sz w:val="24"/>
              </w:rPr>
            </w:pPr>
            <w:r>
              <w:rPr>
                <w:rFonts w:ascii="Times New Roman" w:hAnsi="Times New Roman"/>
                <w:sz w:val="24"/>
              </w:rPr>
              <w:t>у_____________________________________________,</w:t>
            </w:r>
          </w:p>
          <w:p>
            <w:pPr>
              <w:pStyle w:val="11"/>
              <w:spacing w:before="0"/>
              <w:ind w:firstLine="0"/>
              <w:rPr>
                <w:rFonts w:ascii="Times New Roman" w:hAnsi="Times New Roman"/>
                <w:sz w:val="24"/>
              </w:rPr>
            </w:pPr>
            <w:r>
              <w:rPr>
                <w:rFonts w:ascii="Times New Roman" w:hAnsi="Times New Roman"/>
                <w:sz w:val="24"/>
              </w:rPr>
              <w:t>МФО__________________</w:t>
            </w:r>
          </w:p>
          <w:p>
            <w:pPr>
              <w:pStyle w:val="11"/>
              <w:spacing w:before="0"/>
              <w:ind w:firstLine="0"/>
              <w:rPr>
                <w:rFonts w:ascii="Times New Roman" w:hAnsi="Times New Roman"/>
                <w:sz w:val="24"/>
              </w:rPr>
            </w:pPr>
            <w:r>
              <w:rPr>
                <w:rFonts w:ascii="Times New Roman" w:hAnsi="Times New Roman"/>
                <w:sz w:val="24"/>
              </w:rPr>
              <w:t>номер телефону _________</w:t>
            </w:r>
          </w:p>
        </w:tc>
      </w:tr>
      <w:tr>
        <w:tblPrEx>
          <w:tblCellMar>
            <w:top w:w="0" w:type="dxa"/>
            <w:left w:w="108" w:type="dxa"/>
            <w:bottom w:w="0" w:type="dxa"/>
            <w:right w:w="108" w:type="dxa"/>
          </w:tblCellMar>
        </w:tblPrEx>
        <w:trPr>
          <w:trHeight w:val="20" w:hRule="atLeast"/>
        </w:trPr>
        <w:tc>
          <w:tcPr>
            <w:tcW w:w="1693" w:type="pct"/>
            <w:tcBorders>
              <w:top w:val="nil"/>
              <w:left w:val="nil"/>
              <w:bottom w:val="nil"/>
              <w:right w:val="nil"/>
            </w:tcBorders>
          </w:tcPr>
          <w:p>
            <w:pPr>
              <w:pStyle w:val="11"/>
              <w:spacing w:before="0"/>
              <w:ind w:firstLine="0"/>
              <w:rPr>
                <w:rFonts w:ascii="Times New Roman" w:hAnsi="Times New Roman"/>
                <w:sz w:val="24"/>
              </w:rPr>
            </w:pPr>
          </w:p>
          <w:p>
            <w:pPr>
              <w:pStyle w:val="11"/>
              <w:spacing w:before="0"/>
              <w:ind w:firstLine="0"/>
              <w:rPr>
                <w:rFonts w:ascii="Times New Roman" w:hAnsi="Times New Roman"/>
                <w:sz w:val="24"/>
              </w:rPr>
            </w:pPr>
            <w:r>
              <w:rPr>
                <w:rFonts w:ascii="Times New Roman" w:hAnsi="Times New Roman"/>
                <w:sz w:val="24"/>
              </w:rPr>
              <w:t>________________________</w:t>
            </w:r>
          </w:p>
          <w:p>
            <w:pPr>
              <w:pStyle w:val="11"/>
              <w:spacing w:before="0"/>
              <w:ind w:firstLine="0"/>
              <w:jc w:val="center"/>
              <w:rPr>
                <w:rFonts w:ascii="Times New Roman" w:hAnsi="Times New Roman"/>
                <w:sz w:val="24"/>
              </w:rPr>
            </w:pPr>
            <w:r>
              <w:rPr>
                <w:rFonts w:ascii="Times New Roman" w:hAnsi="Times New Roman"/>
                <w:sz w:val="20"/>
              </w:rPr>
              <w:t>(найменування посади)</w:t>
            </w:r>
          </w:p>
        </w:tc>
        <w:tc>
          <w:tcPr>
            <w:tcW w:w="1654"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офіційний веб-сайт ______</w:t>
            </w:r>
          </w:p>
          <w:p>
            <w:pPr>
              <w:pStyle w:val="11"/>
              <w:spacing w:before="0"/>
              <w:ind w:firstLine="0"/>
              <w:rPr>
                <w:rFonts w:ascii="Times New Roman" w:hAnsi="Times New Roman"/>
                <w:sz w:val="24"/>
              </w:rPr>
            </w:pPr>
            <w:r>
              <w:rPr>
                <w:rFonts w:ascii="Times New Roman" w:hAnsi="Times New Roman"/>
                <w:sz w:val="24"/>
              </w:rPr>
              <w:t>_______________________</w:t>
            </w:r>
          </w:p>
          <w:p>
            <w:pPr>
              <w:pStyle w:val="11"/>
              <w:spacing w:before="0"/>
              <w:ind w:firstLine="0"/>
              <w:rPr>
                <w:rFonts w:ascii="Times New Roman" w:hAnsi="Times New Roman"/>
                <w:sz w:val="24"/>
              </w:rPr>
            </w:pPr>
          </w:p>
        </w:tc>
        <w:tc>
          <w:tcPr>
            <w:tcW w:w="1653" w:type="pct"/>
            <w:tcBorders>
              <w:top w:val="nil"/>
              <w:left w:val="nil"/>
              <w:bottom w:val="nil"/>
              <w:right w:val="nil"/>
            </w:tcBorders>
          </w:tcPr>
          <w:p>
            <w:pPr>
              <w:pStyle w:val="11"/>
              <w:ind w:firstLine="0"/>
              <w:rPr>
                <w:rFonts w:ascii="Times New Roman" w:hAnsi="Times New Roman"/>
                <w:sz w:val="24"/>
              </w:rPr>
            </w:pPr>
            <w:r>
              <w:rPr>
                <w:rFonts w:ascii="Times New Roman" w:hAnsi="Times New Roman"/>
                <w:sz w:val="24"/>
              </w:rPr>
              <w:t>офіційний веб-сайт _______________________</w:t>
            </w:r>
          </w:p>
        </w:tc>
      </w:tr>
      <w:tr>
        <w:tblPrEx>
          <w:tblCellMar>
            <w:top w:w="0" w:type="dxa"/>
            <w:left w:w="108" w:type="dxa"/>
            <w:bottom w:w="0" w:type="dxa"/>
            <w:right w:w="108" w:type="dxa"/>
          </w:tblCellMar>
        </w:tblPrEx>
        <w:trPr>
          <w:trHeight w:val="20" w:hRule="atLeast"/>
        </w:trPr>
        <w:tc>
          <w:tcPr>
            <w:tcW w:w="1693" w:type="pct"/>
            <w:tcBorders>
              <w:top w:val="nil"/>
              <w:left w:val="nil"/>
              <w:bottom w:val="nil"/>
              <w:right w:val="nil"/>
            </w:tcBorders>
          </w:tcPr>
          <w:tbl>
            <w:tblPr>
              <w:tblStyle w:val="3"/>
              <w:tblW w:w="3119" w:type="dxa"/>
              <w:tblInd w:w="0" w:type="dxa"/>
              <w:tblLayout w:type="fixed"/>
              <w:tblCellMar>
                <w:top w:w="0" w:type="dxa"/>
                <w:left w:w="108" w:type="dxa"/>
                <w:bottom w:w="0" w:type="dxa"/>
                <w:right w:w="108" w:type="dxa"/>
              </w:tblCellMar>
            </w:tblPr>
            <w:tblGrid>
              <w:gridCol w:w="1276"/>
              <w:gridCol w:w="1843"/>
            </w:tblGrid>
            <w:tr>
              <w:tblPrEx>
                <w:tblCellMar>
                  <w:top w:w="0" w:type="dxa"/>
                  <w:left w:w="108" w:type="dxa"/>
                  <w:bottom w:w="0" w:type="dxa"/>
                  <w:right w:w="108" w:type="dxa"/>
                </w:tblCellMar>
              </w:tblPrEx>
              <w:tc>
                <w:tcPr>
                  <w:tcW w:w="1276" w:type="dxa"/>
                </w:tcPr>
                <w:p>
                  <w:pPr>
                    <w:ind w:right="144"/>
                    <w:jc w:val="center"/>
                    <w:rPr>
                      <w:rFonts w:ascii="Times New Roman" w:hAnsi="Times New Roman"/>
                      <w:sz w:val="24"/>
                      <w:szCs w:val="24"/>
                    </w:rPr>
                  </w:pPr>
                  <w:r>
                    <w:rPr>
                      <w:rFonts w:ascii="Times New Roman" w:hAnsi="Times New Roman"/>
                      <w:sz w:val="24"/>
                      <w:szCs w:val="24"/>
                    </w:rPr>
                    <w:t>______</w:t>
                  </w:r>
                  <w:r>
                    <w:rPr>
                      <w:rFonts w:ascii="Times New Roman" w:hAnsi="Times New Roman"/>
                      <w:sz w:val="24"/>
                      <w:szCs w:val="24"/>
                    </w:rPr>
                    <w:br w:type="textWrapping"/>
                  </w:r>
                  <w:r>
                    <w:rPr>
                      <w:rFonts w:ascii="Times New Roman" w:hAnsi="Times New Roman"/>
                      <w:sz w:val="20"/>
                      <w:szCs w:val="24"/>
                    </w:rPr>
                    <w:t>(підпис)</w:t>
                  </w:r>
                </w:p>
              </w:tc>
              <w:tc>
                <w:tcPr>
                  <w:tcW w:w="1843" w:type="dxa"/>
                </w:tcPr>
                <w:p>
                  <w:pPr>
                    <w:ind w:right="144"/>
                    <w:rPr>
                      <w:rFonts w:ascii="Times New Roman" w:hAnsi="Times New Roman"/>
                      <w:sz w:val="24"/>
                      <w:szCs w:val="24"/>
                    </w:rPr>
                  </w:pPr>
                  <w:r>
                    <w:rPr>
                      <w:rFonts w:ascii="Times New Roman" w:hAnsi="Times New Roman"/>
                      <w:sz w:val="24"/>
                      <w:szCs w:val="24"/>
                    </w:rPr>
                    <w:t>__________</w:t>
                  </w:r>
                </w:p>
                <w:p>
                  <w:pPr>
                    <w:ind w:right="144"/>
                    <w:jc w:val="center"/>
                    <w:rPr>
                      <w:rFonts w:ascii="Times New Roman" w:hAnsi="Times New Roman"/>
                      <w:sz w:val="24"/>
                      <w:szCs w:val="24"/>
                    </w:rPr>
                  </w:pPr>
                  <w:r>
                    <w:rPr>
                      <w:rFonts w:ascii="Times New Roman" w:hAnsi="Times New Roman"/>
                      <w:sz w:val="20"/>
                      <w:szCs w:val="24"/>
                    </w:rPr>
                    <w:t>(прізвище, ім’я та по батькові (за наявності)</w:t>
                  </w:r>
                </w:p>
              </w:tc>
            </w:tr>
          </w:tbl>
          <w:p>
            <w:pPr>
              <w:pStyle w:val="11"/>
              <w:spacing w:before="0"/>
              <w:ind w:firstLine="0"/>
              <w:jc w:val="center"/>
              <w:rPr>
                <w:rFonts w:ascii="Times New Roman" w:hAnsi="Times New Roman"/>
                <w:color w:val="292B2C"/>
                <w:sz w:val="24"/>
                <w:lang w:eastAsia="uk-UA"/>
              </w:rPr>
            </w:pPr>
          </w:p>
        </w:tc>
        <w:tc>
          <w:tcPr>
            <w:tcW w:w="1654" w:type="pct"/>
            <w:tcBorders>
              <w:top w:val="nil"/>
              <w:left w:val="nil"/>
              <w:bottom w:val="nil"/>
              <w:right w:val="nil"/>
            </w:tcBorders>
          </w:tcPr>
          <w:p>
            <w:pPr>
              <w:pStyle w:val="11"/>
              <w:spacing w:before="0"/>
              <w:ind w:firstLine="0"/>
              <w:rPr>
                <w:rFonts w:ascii="Times New Roman" w:hAnsi="Times New Roman"/>
                <w:sz w:val="24"/>
              </w:rPr>
            </w:pPr>
            <w:r>
              <w:rPr>
                <w:rFonts w:ascii="Times New Roman" w:hAnsi="Times New Roman"/>
                <w:sz w:val="24"/>
              </w:rPr>
              <w:t>_______________________</w:t>
            </w:r>
          </w:p>
          <w:p>
            <w:pPr>
              <w:pStyle w:val="11"/>
              <w:spacing w:before="0"/>
              <w:ind w:firstLine="0"/>
              <w:jc w:val="center"/>
              <w:rPr>
                <w:rFonts w:ascii="Times New Roman" w:hAnsi="Times New Roman"/>
                <w:sz w:val="20"/>
              </w:rPr>
            </w:pPr>
            <w:r>
              <w:rPr>
                <w:rFonts w:ascii="Times New Roman" w:hAnsi="Times New Roman"/>
                <w:sz w:val="20"/>
              </w:rPr>
              <w:t>(найменування посади)</w:t>
            </w:r>
          </w:p>
          <w:tbl>
            <w:tblPr>
              <w:tblStyle w:val="3"/>
              <w:tblW w:w="3042" w:type="dxa"/>
              <w:tblInd w:w="0" w:type="dxa"/>
              <w:tblLayout w:type="fixed"/>
              <w:tblCellMar>
                <w:top w:w="0" w:type="dxa"/>
                <w:left w:w="108" w:type="dxa"/>
                <w:bottom w:w="0" w:type="dxa"/>
                <w:right w:w="108" w:type="dxa"/>
              </w:tblCellMar>
            </w:tblPr>
            <w:tblGrid>
              <w:gridCol w:w="1341"/>
              <w:gridCol w:w="1701"/>
            </w:tblGrid>
            <w:tr>
              <w:tblPrEx>
                <w:tblCellMar>
                  <w:top w:w="0" w:type="dxa"/>
                  <w:left w:w="108" w:type="dxa"/>
                  <w:bottom w:w="0" w:type="dxa"/>
                  <w:right w:w="108" w:type="dxa"/>
                </w:tblCellMar>
              </w:tblPrEx>
              <w:tc>
                <w:tcPr>
                  <w:tcW w:w="1341" w:type="dxa"/>
                </w:tcPr>
                <w:p>
                  <w:pPr>
                    <w:ind w:right="144"/>
                    <w:jc w:val="center"/>
                    <w:rPr>
                      <w:rFonts w:ascii="Times New Roman" w:hAnsi="Times New Roman"/>
                      <w:sz w:val="24"/>
                      <w:szCs w:val="24"/>
                    </w:rPr>
                  </w:pPr>
                  <w:r>
                    <w:rPr>
                      <w:rFonts w:ascii="Times New Roman" w:hAnsi="Times New Roman"/>
                      <w:sz w:val="24"/>
                      <w:szCs w:val="24"/>
                    </w:rPr>
                    <w:t>_____</w:t>
                  </w:r>
                  <w:r>
                    <w:rPr>
                      <w:rFonts w:ascii="Times New Roman" w:hAnsi="Times New Roman"/>
                      <w:sz w:val="24"/>
                      <w:szCs w:val="24"/>
                    </w:rPr>
                    <w:br w:type="textWrapping"/>
                  </w:r>
                  <w:r>
                    <w:rPr>
                      <w:rFonts w:ascii="Times New Roman" w:hAnsi="Times New Roman"/>
                      <w:sz w:val="20"/>
                      <w:szCs w:val="24"/>
                    </w:rPr>
                    <w:t>(підпис)</w:t>
                  </w:r>
                </w:p>
              </w:tc>
              <w:tc>
                <w:tcPr>
                  <w:tcW w:w="1701" w:type="dxa"/>
                </w:tcPr>
                <w:p>
                  <w:pPr>
                    <w:ind w:right="144"/>
                    <w:rPr>
                      <w:rFonts w:ascii="Times New Roman" w:hAnsi="Times New Roman"/>
                      <w:sz w:val="24"/>
                      <w:szCs w:val="24"/>
                    </w:rPr>
                  </w:pPr>
                  <w:r>
                    <w:rPr>
                      <w:rFonts w:ascii="Times New Roman" w:hAnsi="Times New Roman"/>
                      <w:sz w:val="24"/>
                      <w:szCs w:val="24"/>
                    </w:rPr>
                    <w:t>_________</w:t>
                  </w:r>
                </w:p>
                <w:p>
                  <w:pPr>
                    <w:ind w:right="144"/>
                    <w:rPr>
                      <w:rFonts w:ascii="Times New Roman" w:hAnsi="Times New Roman"/>
                      <w:sz w:val="24"/>
                      <w:szCs w:val="24"/>
                    </w:rPr>
                  </w:pPr>
                  <w:r>
                    <w:rPr>
                      <w:rFonts w:ascii="Times New Roman" w:hAnsi="Times New Roman"/>
                      <w:sz w:val="20"/>
                      <w:szCs w:val="24"/>
                    </w:rPr>
                    <w:t>(прізвище, ім’я та по батькові (за наявності)</w:t>
                  </w:r>
                </w:p>
              </w:tc>
            </w:tr>
          </w:tbl>
          <w:p>
            <w:pPr>
              <w:pStyle w:val="11"/>
              <w:spacing w:before="0"/>
              <w:ind w:firstLine="0"/>
              <w:jc w:val="center"/>
              <w:rPr>
                <w:rFonts w:ascii="Times New Roman" w:hAnsi="Times New Roman"/>
                <w:color w:val="292B2C"/>
                <w:sz w:val="24"/>
                <w:lang w:eastAsia="uk-UA"/>
              </w:rPr>
            </w:pPr>
          </w:p>
        </w:tc>
        <w:tc>
          <w:tcPr>
            <w:tcW w:w="1653" w:type="pct"/>
            <w:tcBorders>
              <w:top w:val="nil"/>
              <w:left w:val="nil"/>
              <w:bottom w:val="nil"/>
              <w:right w:val="nil"/>
            </w:tcBorders>
          </w:tcPr>
          <w:p>
            <w:pPr>
              <w:pStyle w:val="11"/>
              <w:spacing w:before="0"/>
              <w:ind w:firstLine="0"/>
              <w:rPr>
                <w:rFonts w:ascii="Times New Roman" w:hAnsi="Times New Roman"/>
                <w:sz w:val="24"/>
              </w:rPr>
            </w:pPr>
            <w:r>
              <w:rPr>
                <w:rFonts w:ascii="Times New Roman" w:hAnsi="Times New Roman"/>
                <w:sz w:val="24"/>
              </w:rPr>
              <w:t>_______________________</w:t>
            </w:r>
          </w:p>
          <w:p>
            <w:pPr>
              <w:pStyle w:val="11"/>
              <w:spacing w:before="0"/>
              <w:ind w:firstLine="0"/>
              <w:jc w:val="center"/>
              <w:rPr>
                <w:rFonts w:ascii="Times New Roman" w:hAnsi="Times New Roman"/>
                <w:sz w:val="20"/>
              </w:rPr>
            </w:pPr>
            <w:r>
              <w:rPr>
                <w:rFonts w:ascii="Times New Roman" w:hAnsi="Times New Roman"/>
                <w:sz w:val="20"/>
              </w:rPr>
              <w:t>(найменування посади)</w:t>
            </w:r>
          </w:p>
          <w:tbl>
            <w:tblPr>
              <w:tblStyle w:val="3"/>
              <w:tblW w:w="0" w:type="auto"/>
              <w:tblInd w:w="0" w:type="dxa"/>
              <w:tblLayout w:type="fixed"/>
              <w:tblCellMar>
                <w:top w:w="0" w:type="dxa"/>
                <w:left w:w="108" w:type="dxa"/>
                <w:bottom w:w="0" w:type="dxa"/>
                <w:right w:w="108" w:type="dxa"/>
              </w:tblCellMar>
            </w:tblPr>
            <w:tblGrid>
              <w:gridCol w:w="1340"/>
              <w:gridCol w:w="1560"/>
            </w:tblGrid>
            <w:tr>
              <w:tblPrEx>
                <w:tblCellMar>
                  <w:top w:w="0" w:type="dxa"/>
                  <w:left w:w="108" w:type="dxa"/>
                  <w:bottom w:w="0" w:type="dxa"/>
                  <w:right w:w="108" w:type="dxa"/>
                </w:tblCellMar>
              </w:tblPrEx>
              <w:tc>
                <w:tcPr>
                  <w:tcW w:w="1340" w:type="dxa"/>
                </w:tcPr>
                <w:p>
                  <w:pPr>
                    <w:ind w:right="144"/>
                    <w:jc w:val="center"/>
                    <w:rPr>
                      <w:rFonts w:ascii="Times New Roman" w:hAnsi="Times New Roman"/>
                      <w:sz w:val="24"/>
                      <w:szCs w:val="24"/>
                    </w:rPr>
                  </w:pPr>
                  <w:r>
                    <w:rPr>
                      <w:rFonts w:ascii="Times New Roman" w:hAnsi="Times New Roman"/>
                      <w:sz w:val="24"/>
                      <w:szCs w:val="24"/>
                    </w:rPr>
                    <w:t>______</w:t>
                  </w:r>
                  <w:r>
                    <w:rPr>
                      <w:rFonts w:ascii="Times New Roman" w:hAnsi="Times New Roman"/>
                      <w:sz w:val="24"/>
                      <w:szCs w:val="24"/>
                    </w:rPr>
                    <w:br w:type="textWrapping"/>
                  </w:r>
                  <w:r>
                    <w:rPr>
                      <w:rFonts w:ascii="Times New Roman" w:hAnsi="Times New Roman"/>
                      <w:sz w:val="20"/>
                      <w:szCs w:val="24"/>
                    </w:rPr>
                    <w:t>(підпис)</w:t>
                  </w:r>
                </w:p>
              </w:tc>
              <w:tc>
                <w:tcPr>
                  <w:tcW w:w="1560" w:type="dxa"/>
                </w:tcPr>
                <w:p>
                  <w:pPr>
                    <w:rPr>
                      <w:rFonts w:ascii="Times New Roman" w:hAnsi="Times New Roman"/>
                      <w:sz w:val="24"/>
                      <w:szCs w:val="24"/>
                    </w:rPr>
                  </w:pPr>
                  <w:r>
                    <w:rPr>
                      <w:rFonts w:ascii="Times New Roman" w:hAnsi="Times New Roman"/>
                      <w:sz w:val="24"/>
                      <w:szCs w:val="24"/>
                    </w:rPr>
                    <w:t>_________</w:t>
                  </w:r>
                </w:p>
                <w:p>
                  <w:pPr>
                    <w:jc w:val="center"/>
                    <w:rPr>
                      <w:rFonts w:ascii="Times New Roman" w:hAnsi="Times New Roman"/>
                      <w:sz w:val="24"/>
                      <w:szCs w:val="24"/>
                    </w:rPr>
                  </w:pPr>
                  <w:r>
                    <w:rPr>
                      <w:rFonts w:ascii="Times New Roman" w:hAnsi="Times New Roman"/>
                      <w:sz w:val="20"/>
                      <w:szCs w:val="24"/>
                    </w:rPr>
                    <w:t>(прізвище, ім’я та по батькові (за наявності)</w:t>
                  </w:r>
                </w:p>
              </w:tc>
            </w:tr>
          </w:tbl>
          <w:p>
            <w:pPr>
              <w:pStyle w:val="11"/>
              <w:spacing w:before="0"/>
              <w:ind w:firstLine="0"/>
              <w:rPr>
                <w:rFonts w:ascii="Times New Roman" w:hAnsi="Times New Roman"/>
                <w:sz w:val="24"/>
              </w:rPr>
            </w:pPr>
          </w:p>
        </w:tc>
      </w:tr>
      <w:tr>
        <w:tblPrEx>
          <w:tblCellMar>
            <w:top w:w="0" w:type="dxa"/>
            <w:left w:w="108" w:type="dxa"/>
            <w:bottom w:w="0" w:type="dxa"/>
            <w:right w:w="108" w:type="dxa"/>
          </w:tblCellMar>
        </w:tblPrEx>
        <w:trPr>
          <w:trHeight w:val="20" w:hRule="atLeast"/>
        </w:trPr>
        <w:tc>
          <w:tcPr>
            <w:tcW w:w="1693" w:type="pct"/>
            <w:tcBorders>
              <w:top w:val="nil"/>
              <w:left w:val="nil"/>
              <w:bottom w:val="nil"/>
              <w:right w:val="nil"/>
            </w:tcBorders>
          </w:tcPr>
          <w:p>
            <w:pPr>
              <w:ind w:right="144"/>
              <w:rPr>
                <w:rFonts w:ascii="Times New Roman" w:hAnsi="Times New Roman" w:eastAsia="Times New Roman"/>
                <w:color w:val="292B2C"/>
                <w:sz w:val="24"/>
                <w:szCs w:val="24"/>
              </w:rPr>
            </w:pPr>
          </w:p>
        </w:tc>
        <w:tc>
          <w:tcPr>
            <w:tcW w:w="1654" w:type="pct"/>
            <w:tcBorders>
              <w:top w:val="nil"/>
              <w:left w:val="nil"/>
              <w:bottom w:val="nil"/>
              <w:right w:val="nil"/>
            </w:tcBorders>
          </w:tcPr>
          <w:p>
            <w:pPr>
              <w:ind w:right="144"/>
              <w:rPr>
                <w:rFonts w:ascii="Times New Roman" w:hAnsi="Times New Roman" w:eastAsia="Times New Roman"/>
                <w:color w:val="292B2C"/>
                <w:sz w:val="24"/>
                <w:szCs w:val="24"/>
              </w:rPr>
            </w:pPr>
          </w:p>
        </w:tc>
        <w:tc>
          <w:tcPr>
            <w:tcW w:w="1653" w:type="pct"/>
            <w:tcBorders>
              <w:top w:val="nil"/>
              <w:left w:val="nil"/>
              <w:bottom w:val="nil"/>
              <w:right w:val="nil"/>
            </w:tcBorders>
          </w:tcPr>
          <w:p>
            <w:pPr>
              <w:ind w:right="144"/>
              <w:rPr>
                <w:rFonts w:ascii="Times New Roman" w:hAnsi="Times New Roman"/>
                <w:sz w:val="24"/>
                <w:szCs w:val="24"/>
              </w:rPr>
            </w:pPr>
          </w:p>
        </w:tc>
      </w:tr>
    </w:tbl>
    <w:p>
      <w:pPr>
        <w:spacing w:before="120"/>
        <w:rPr>
          <w:rFonts w:ascii="Times New Roman" w:hAnsi="Times New Roman"/>
          <w:sz w:val="24"/>
          <w:szCs w:val="24"/>
        </w:rPr>
      </w:pPr>
      <w:r>
        <w:rPr>
          <w:rFonts w:ascii="Times New Roman" w:hAnsi="Times New Roman"/>
          <w:sz w:val="24"/>
          <w:szCs w:val="24"/>
        </w:rPr>
        <w:t>_____________</w:t>
      </w:r>
    </w:p>
    <w:p>
      <w:pPr>
        <w:spacing w:before="120"/>
        <w:jc w:val="both"/>
        <w:rPr>
          <w:rFonts w:ascii="Times New Roman" w:hAnsi="Times New Roman"/>
          <w:sz w:val="20"/>
          <w:szCs w:val="24"/>
        </w:rPr>
      </w:pPr>
      <w:r>
        <w:rPr>
          <w:rFonts w:ascii="Times New Roman" w:hAnsi="Times New Roman"/>
          <w:sz w:val="20"/>
          <w:szCs w:val="24"/>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jc w:val="center"/>
        <w:rPr>
          <w:rFonts w:ascii="Times New Roman" w:hAnsi="Times New Roman"/>
          <w:sz w:val="24"/>
          <w:szCs w:val="24"/>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jc w:val="center"/>
        <w:rPr>
          <w:rFonts w:ascii="Times New Roman" w:hAnsi="Times New Roman"/>
          <w:sz w:val="24"/>
          <w:szCs w:val="24"/>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jc w:val="center"/>
        <w:rPr>
          <w:rFonts w:ascii="Times New Roman" w:hAnsi="Times New Roman"/>
          <w:sz w:val="24"/>
          <w:szCs w:val="24"/>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jc w:val="center"/>
        <w:rPr>
          <w:rFonts w:ascii="Times New Roman" w:hAnsi="Times New Roman"/>
          <w:sz w:val="24"/>
          <w:szCs w:val="24"/>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jc w:val="center"/>
        <w:rPr>
          <w:rFonts w:ascii="Times New Roman" w:hAnsi="Times New Roman"/>
          <w:sz w:val="24"/>
          <w:szCs w:val="24"/>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Додаток 5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6"/>
          <w:szCs w:val="26"/>
        </w:rPr>
      </w:pPr>
      <w:r>
        <w:rPr>
          <w:rFonts w:ascii="Times New Roman" w:hAnsi="Times New Roman" w:cs="Times New Roman"/>
          <w:sz w:val="26"/>
          <w:szCs w:val="26"/>
        </w:rPr>
        <w:t>до Положення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6"/>
          <w:szCs w:val="26"/>
          <w:lang w:val="ru-RU"/>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6"/>
          <w:szCs w:val="26"/>
        </w:rPr>
      </w:pPr>
      <w:r>
        <w:rPr>
          <w:rFonts w:ascii="Times New Roman" w:hAnsi="Times New Roman" w:cs="Times New Roman"/>
          <w:sz w:val="26"/>
          <w:szCs w:val="26"/>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6"/>
          <w:szCs w:val="26"/>
        </w:rPr>
      </w:pPr>
      <w:r>
        <w:rPr>
          <w:rFonts w:ascii="Times New Roman" w:hAnsi="Times New Roman" w:cs="Times New Roman"/>
          <w:sz w:val="26"/>
          <w:szCs w:val="26"/>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Pr>
          <w:rFonts w:ascii="Times New Roman" w:hAnsi="Times New Roman" w:cs="Times New Roman"/>
          <w:sz w:val="26"/>
          <w:szCs w:val="26"/>
        </w:rPr>
        <w:t xml:space="preserve"> Голові конкурсної комісії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6"/>
          <w:szCs w:val="26"/>
          <w:lang w:val="ru-RU"/>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6"/>
          <w:szCs w:val="26"/>
        </w:rPr>
      </w:pPr>
      <w:r>
        <w:rPr>
          <w:rFonts w:ascii="Times New Roman" w:hAnsi="Times New Roman" w:cs="Times New Roman"/>
          <w:sz w:val="26"/>
          <w:szCs w:val="26"/>
          <w:lang w:val="ru-RU"/>
        </w:rPr>
        <w:t xml:space="preserve">                                                                                                                                              _______</w:t>
      </w:r>
      <w:r>
        <w:rPr>
          <w:rFonts w:ascii="Times New Roman" w:hAnsi="Times New Roman" w:cs="Times New Roman"/>
          <w:sz w:val="26"/>
          <w:szCs w:val="26"/>
        </w:rPr>
        <w:t>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(прізвище, ім’я, по батькові) </w:t>
      </w: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6"/>
          <w:szCs w:val="26"/>
          <w:lang w:val="ru-RU"/>
        </w:rPr>
      </w:pPr>
      <w:r>
        <w:rPr>
          <w:rFonts w:ascii="Times New Roman" w:hAnsi="Times New Roman" w:cs="Times New Roman"/>
          <w:sz w:val="26"/>
          <w:szCs w:val="26"/>
        </w:rPr>
        <w:t xml:space="preserve">                       </w:t>
      </w:r>
      <w:r>
        <w:rPr>
          <w:rFonts w:ascii="Times New Roman" w:hAnsi="Times New Roman" w:cs="Times New Roman"/>
          <w:sz w:val="26"/>
          <w:szCs w:val="26"/>
          <w:lang w:val="ru-RU"/>
        </w:rPr>
        <w:t xml:space="preserve">                                                                                      </w:t>
      </w:r>
      <w:r>
        <w:rPr>
          <w:rFonts w:ascii="Times New Roman" w:hAnsi="Times New Roman" w:cs="Times New Roman"/>
          <w:sz w:val="26"/>
          <w:szCs w:val="26"/>
        </w:rPr>
        <w:t>__________________________________</w:t>
      </w: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6"/>
          <w:szCs w:val="26"/>
          <w:lang w:val="ru-RU"/>
        </w:rPr>
      </w:pPr>
      <w:r>
        <w:rPr>
          <w:rFonts w:ascii="Times New Roman" w:hAnsi="Times New Roman" w:cs="Times New Roman"/>
          <w:sz w:val="26"/>
          <w:szCs w:val="26"/>
          <w:lang w:val="ru-RU"/>
        </w:rPr>
        <w:t xml:space="preserve">                                                                                                               ___________________________________</w:t>
      </w: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6"/>
          <w:szCs w:val="26"/>
          <w:lang w:val="ru-RU"/>
        </w:rPr>
      </w:pPr>
      <w:r>
        <w:rPr>
          <w:rFonts w:ascii="Times New Roman" w:hAnsi="Times New Roman" w:cs="Times New Roman"/>
          <w:sz w:val="26"/>
          <w:szCs w:val="26"/>
          <w:lang w:val="ru-RU"/>
        </w:rPr>
        <w:t xml:space="preserve">  ___________________________________</w:t>
      </w: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6"/>
          <w:szCs w:val="26"/>
          <w:lang w:val="ru-RU"/>
        </w:rPr>
      </w:pP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6"/>
          <w:szCs w:val="26"/>
          <w:lang w:val="ru-RU"/>
        </w:rPr>
      </w:pPr>
      <w:r>
        <w:rPr>
          <w:rFonts w:ascii="Times New Roman" w:hAnsi="Times New Roman" w:cs="Times New Roman"/>
          <w:sz w:val="26"/>
          <w:szCs w:val="26"/>
        </w:rPr>
        <w:t xml:space="preserve"> (посада, назва підприємства, прізвище,</w:t>
      </w: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6"/>
          <w:szCs w:val="26"/>
          <w:lang w:val="ru-RU"/>
        </w:rPr>
      </w:pPr>
      <w:r>
        <w:rPr>
          <w:rFonts w:ascii="Times New Roman" w:hAnsi="Times New Roman" w:cs="Times New Roman"/>
          <w:sz w:val="26"/>
          <w:szCs w:val="26"/>
        </w:rPr>
        <w:t xml:space="preserve"> ім’я, по-батькові учасника конкурсу)</w:t>
      </w: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6"/>
          <w:szCs w:val="26"/>
          <w:lang w:val="ru-RU"/>
        </w:rPr>
      </w:pP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6"/>
          <w:szCs w:val="26"/>
        </w:rPr>
      </w:pPr>
      <w:r>
        <w:rPr>
          <w:rFonts w:ascii="Times New Roman" w:hAnsi="Times New Roman" w:cs="Times New Roman"/>
          <w:sz w:val="26"/>
          <w:szCs w:val="26"/>
        </w:rPr>
        <w:t xml:space="preserve"> ЗАЯВА </w:t>
      </w: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6"/>
          <w:szCs w:val="26"/>
        </w:rPr>
      </w:pP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6"/>
          <w:szCs w:val="26"/>
        </w:rPr>
      </w:pPr>
      <w:r>
        <w:rPr>
          <w:rFonts w:ascii="Times New Roman" w:hAnsi="Times New Roman" w:cs="Times New Roman"/>
          <w:sz w:val="26"/>
          <w:szCs w:val="26"/>
        </w:rPr>
        <w:t xml:space="preserve">          Просимо допустити до участі в конкурсі з визначення виконавця послуги на здійснення операцій із збирання та перевезення побутових відходів на території населених пунктів (сіл) Стрийської міської територіальної громади.</w:t>
      </w: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6"/>
          <w:szCs w:val="26"/>
        </w:rPr>
      </w:pP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6"/>
          <w:szCs w:val="26"/>
          <w:lang w:val="ru-RU"/>
        </w:rPr>
      </w:pPr>
      <w:r>
        <w:rPr>
          <w:rFonts w:ascii="Times New Roman" w:hAnsi="Times New Roman" w:cs="Times New Roman"/>
          <w:sz w:val="26"/>
          <w:szCs w:val="26"/>
        </w:rPr>
        <w:t xml:space="preserve">Додатки: </w:t>
      </w: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6"/>
          <w:szCs w:val="26"/>
          <w:lang w:val="ru-RU"/>
        </w:rPr>
      </w:pP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lang w:val="ru-RU"/>
        </w:rPr>
      </w:pP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lang w:val="ru-RU"/>
        </w:rPr>
      </w:pP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lang w:val="ru-RU"/>
        </w:rPr>
      </w:pP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lang w:val="ru-RU"/>
        </w:rPr>
      </w:pP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lang w:val="ru-RU"/>
        </w:rPr>
      </w:pP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lang w:val="ru-RU"/>
        </w:rPr>
      </w:pP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lang w:val="ru-RU"/>
        </w:rPr>
      </w:pP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lang w:val="ru-RU"/>
        </w:rPr>
      </w:pPr>
    </w:p>
    <w:p>
      <w:pPr>
        <w:pBdr>
          <w:bottom w:val="single" w:color="auto" w:sz="12" w:space="1"/>
        </w:pBdr>
        <w:shd w:val="clear" w:color="auto" w:fill="FFFFFF"/>
        <w:tabs>
          <w:tab w:val="left" w:pos="375"/>
          <w:tab w:val="left" w:pos="916"/>
          <w:tab w:val="left" w:pos="1832"/>
          <w:tab w:val="left" w:pos="2748"/>
          <w:tab w:val="left" w:pos="3664"/>
          <w:tab w:val="left" w:pos="4580"/>
          <w:tab w:val="left" w:pos="5496"/>
          <w:tab w:val="left" w:pos="5664"/>
          <w:tab w:val="left" w:pos="6372"/>
        </w:tabs>
        <w:spacing w:after="0"/>
      </w:pPr>
      <w:r>
        <w:rPr>
          <w:lang w:val="ru-RU"/>
        </w:rPr>
        <w:tab/>
      </w:r>
      <w:r>
        <w:t>_____</w:t>
      </w:r>
      <w:r>
        <w:rPr>
          <w:lang w:val="ru-RU"/>
        </w:rPr>
        <w:tab/>
      </w:r>
      <w:r>
        <w:rPr>
          <w:lang w:val="ru-RU"/>
        </w:rPr>
        <w:tab/>
      </w:r>
      <w:r>
        <w:rPr>
          <w:lang w:val="ru-RU"/>
        </w:rPr>
        <w:tab/>
      </w:r>
      <w:r>
        <w:rPr>
          <w:lang w:val="ru-RU"/>
        </w:rPr>
        <w:tab/>
      </w:r>
      <w:r>
        <w:t>_______</w:t>
      </w:r>
      <w:r>
        <w:rPr>
          <w:lang w:val="ru-RU"/>
        </w:rPr>
        <w:tab/>
      </w:r>
      <w:r>
        <w:rPr>
          <w:lang w:val="ru-RU"/>
        </w:rPr>
        <w:tab/>
      </w:r>
      <w:r>
        <w:rPr>
          <w:lang w:val="ru-RU"/>
        </w:rPr>
        <w:tab/>
      </w:r>
      <w:r>
        <w:rPr>
          <w:lang w:val="ru-RU"/>
        </w:rPr>
        <w:tab/>
      </w:r>
      <w:r>
        <w:rPr>
          <w:lang w:val="ru-RU"/>
        </w:rPr>
        <w:tab/>
      </w:r>
      <w:r>
        <w:t>______________</w:t>
      </w:r>
    </w:p>
    <w:p>
      <w:pPr>
        <w:pBdr>
          <w:bottom w:val="single" w:color="auto" w:sz="12" w:space="1"/>
        </w:pBdr>
        <w:shd w:val="clear" w:color="auto" w:fill="FFFFFF"/>
        <w:tabs>
          <w:tab w:val="left" w:pos="330"/>
          <w:tab w:val="left" w:pos="916"/>
          <w:tab w:val="left" w:pos="1832"/>
          <w:tab w:val="left" w:pos="2748"/>
          <w:tab w:val="left" w:pos="3664"/>
          <w:tab w:val="left" w:pos="4580"/>
          <w:tab w:val="left" w:pos="4956"/>
          <w:tab w:val="left" w:pos="5664"/>
        </w:tabs>
        <w:spacing w:after="0"/>
        <w:rPr>
          <w:rFonts w:ascii="Times New Roman" w:hAnsi="Times New Roman" w:cs="Times New Roman"/>
        </w:rPr>
      </w:pPr>
      <w:r>
        <w:rPr>
          <w:rFonts w:ascii="Times New Roman" w:hAnsi="Times New Roman" w:cs="Times New Roman"/>
          <w:lang w:val="ru-RU"/>
        </w:rPr>
        <w:tab/>
      </w:r>
      <w:r>
        <w:rPr>
          <w:rFonts w:ascii="Times New Roman" w:hAnsi="Times New Roman" w:cs="Times New Roman"/>
        </w:rPr>
        <w:t xml:space="preserve">  дата</w:t>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rPr>
        <w:t>підпис</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ініціали, прізвище</w:t>
      </w: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lang w:val="ru-RU"/>
        </w:rPr>
      </w:pP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lang w:val="ru-RU"/>
        </w:rPr>
      </w:pP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lang w:val="ru-RU"/>
        </w:rPr>
      </w:pP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Pr>
          <w:rFonts w:ascii="Times New Roman" w:hAnsi="Times New Roman" w:cs="Times New Roman"/>
          <w:b/>
          <w:sz w:val="24"/>
          <w:szCs w:val="24"/>
        </w:rPr>
        <w:t>Керуюча справами виконкому                                                   Оксана ЗАТВАРНИЦЬКА</w:t>
      </w: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p>
      <w:pPr>
        <w:pBdr>
          <w:bottom w:val="single" w:color="auto" w:sz="12"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ntiqua">
    <w:altName w:val="Arial Narrow"/>
    <w:panose1 w:val="00000000000000000000"/>
    <w:charset w:val="CC"/>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B3B14"/>
    <w:multiLevelType w:val="multilevel"/>
    <w:tmpl w:val="45CB3B14"/>
    <w:lvl w:ilvl="0" w:tentative="0">
      <w:start w:val="2"/>
      <w:numFmt w:val="decimal"/>
      <w:lvlText w:val="%1."/>
      <w:lvlJc w:val="left"/>
      <w:pPr>
        <w:ind w:left="420" w:hanging="36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58"/>
    <w:rsid w:val="00002D00"/>
    <w:rsid w:val="000414BA"/>
    <w:rsid w:val="00077C8A"/>
    <w:rsid w:val="00083BEE"/>
    <w:rsid w:val="000B64E5"/>
    <w:rsid w:val="0011053A"/>
    <w:rsid w:val="00111300"/>
    <w:rsid w:val="00131C25"/>
    <w:rsid w:val="0013558D"/>
    <w:rsid w:val="00177501"/>
    <w:rsid w:val="001851A5"/>
    <w:rsid w:val="001925D3"/>
    <w:rsid w:val="001A2F32"/>
    <w:rsid w:val="001A5549"/>
    <w:rsid w:val="0022168C"/>
    <w:rsid w:val="00236F58"/>
    <w:rsid w:val="00282EA4"/>
    <w:rsid w:val="002955DC"/>
    <w:rsid w:val="002A330C"/>
    <w:rsid w:val="002B1583"/>
    <w:rsid w:val="002B2A66"/>
    <w:rsid w:val="002D2E67"/>
    <w:rsid w:val="002E2977"/>
    <w:rsid w:val="003765EE"/>
    <w:rsid w:val="00394C83"/>
    <w:rsid w:val="00396863"/>
    <w:rsid w:val="0039712F"/>
    <w:rsid w:val="003C08CC"/>
    <w:rsid w:val="003E0381"/>
    <w:rsid w:val="00414457"/>
    <w:rsid w:val="004274B1"/>
    <w:rsid w:val="004E4B8C"/>
    <w:rsid w:val="004F637F"/>
    <w:rsid w:val="00516831"/>
    <w:rsid w:val="00575687"/>
    <w:rsid w:val="00576F6A"/>
    <w:rsid w:val="005A5FFE"/>
    <w:rsid w:val="005A7019"/>
    <w:rsid w:val="005B711D"/>
    <w:rsid w:val="005E1E6D"/>
    <w:rsid w:val="005F23B6"/>
    <w:rsid w:val="005F798C"/>
    <w:rsid w:val="00636A8B"/>
    <w:rsid w:val="00642A33"/>
    <w:rsid w:val="00652A6F"/>
    <w:rsid w:val="00674254"/>
    <w:rsid w:val="00676023"/>
    <w:rsid w:val="006945C8"/>
    <w:rsid w:val="006A5964"/>
    <w:rsid w:val="006C7D89"/>
    <w:rsid w:val="006E0B77"/>
    <w:rsid w:val="007225F2"/>
    <w:rsid w:val="00723BA7"/>
    <w:rsid w:val="00741AAB"/>
    <w:rsid w:val="007818C0"/>
    <w:rsid w:val="00781F80"/>
    <w:rsid w:val="00783349"/>
    <w:rsid w:val="007866EF"/>
    <w:rsid w:val="00790C5C"/>
    <w:rsid w:val="007B3649"/>
    <w:rsid w:val="007D300E"/>
    <w:rsid w:val="008058D5"/>
    <w:rsid w:val="00823D0D"/>
    <w:rsid w:val="00827C57"/>
    <w:rsid w:val="00830CEB"/>
    <w:rsid w:val="008454E1"/>
    <w:rsid w:val="0087466F"/>
    <w:rsid w:val="00875F28"/>
    <w:rsid w:val="008C3AC6"/>
    <w:rsid w:val="008E6FC9"/>
    <w:rsid w:val="00901A1C"/>
    <w:rsid w:val="009060BA"/>
    <w:rsid w:val="00916EEA"/>
    <w:rsid w:val="009732DC"/>
    <w:rsid w:val="009C1ED8"/>
    <w:rsid w:val="009D4F33"/>
    <w:rsid w:val="00A22B55"/>
    <w:rsid w:val="00A30A62"/>
    <w:rsid w:val="00A35CD1"/>
    <w:rsid w:val="00A41542"/>
    <w:rsid w:val="00A551F6"/>
    <w:rsid w:val="00A90443"/>
    <w:rsid w:val="00AD2207"/>
    <w:rsid w:val="00AD6E65"/>
    <w:rsid w:val="00AE1BF3"/>
    <w:rsid w:val="00AE4909"/>
    <w:rsid w:val="00B36AD5"/>
    <w:rsid w:val="00BA6C1D"/>
    <w:rsid w:val="00BB6B9D"/>
    <w:rsid w:val="00BD2642"/>
    <w:rsid w:val="00BF72F6"/>
    <w:rsid w:val="00C35227"/>
    <w:rsid w:val="00C45B74"/>
    <w:rsid w:val="00C87D6D"/>
    <w:rsid w:val="00CB52A2"/>
    <w:rsid w:val="00D0660E"/>
    <w:rsid w:val="00D14D5B"/>
    <w:rsid w:val="00D64020"/>
    <w:rsid w:val="00D9546C"/>
    <w:rsid w:val="00DC62C5"/>
    <w:rsid w:val="00E057A8"/>
    <w:rsid w:val="00E116D5"/>
    <w:rsid w:val="00E36324"/>
    <w:rsid w:val="00E52E71"/>
    <w:rsid w:val="00E80D22"/>
    <w:rsid w:val="00E87EDD"/>
    <w:rsid w:val="00E93514"/>
    <w:rsid w:val="00ED1006"/>
    <w:rsid w:val="00F0056C"/>
    <w:rsid w:val="00F3288E"/>
    <w:rsid w:val="00F83462"/>
    <w:rsid w:val="00F8708F"/>
    <w:rsid w:val="00F922CF"/>
    <w:rsid w:val="00FA094C"/>
    <w:rsid w:val="00FA2FA1"/>
    <w:rsid w:val="00FB4806"/>
    <w:rsid w:val="00FE0906"/>
    <w:rsid w:val="00FF34CC"/>
    <w:rsid w:val="00FF4A20"/>
    <w:rsid w:val="6E510D60"/>
  </w:rsids>
  <m:mathPr>
    <m:mathFont m:val="Cambria Math"/>
    <m:brkBin m:val="before"/>
    <m:brkBinSub m:val="--"/>
    <m:smallFrac m:val="1"/>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uk-UA" w:eastAsia="uk-UA"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Indent"/>
    <w:basedOn w:val="1"/>
    <w:link w:val="10"/>
    <w:uiPriority w:val="0"/>
    <w:pPr>
      <w:spacing w:after="0" w:line="240" w:lineRule="auto"/>
      <w:ind w:right="-92"/>
      <w:jc w:val="both"/>
    </w:pPr>
    <w:rPr>
      <w:rFonts w:ascii="Times New Roman" w:hAnsi="Times New Roman" w:eastAsia="Times New Roman" w:cs="Times New Roman"/>
      <w:sz w:val="24"/>
      <w:szCs w:val="24"/>
      <w:lang w:eastAsia="ru-RU"/>
    </w:rPr>
  </w:style>
  <w:style w:type="paragraph" w:styleId="5">
    <w:name w:val="footer"/>
    <w:basedOn w:val="1"/>
    <w:link w:val="14"/>
    <w:semiHidden/>
    <w:unhideWhenUsed/>
    <w:uiPriority w:val="99"/>
    <w:pPr>
      <w:tabs>
        <w:tab w:val="center" w:pos="4819"/>
        <w:tab w:val="right" w:pos="9639"/>
      </w:tabs>
      <w:spacing w:after="0" w:line="240" w:lineRule="auto"/>
    </w:pPr>
  </w:style>
  <w:style w:type="paragraph" w:styleId="6">
    <w:name w:val="header"/>
    <w:basedOn w:val="1"/>
    <w:link w:val="13"/>
    <w:semiHidden/>
    <w:unhideWhenUsed/>
    <w:uiPriority w:val="99"/>
    <w:pPr>
      <w:tabs>
        <w:tab w:val="center" w:pos="4819"/>
        <w:tab w:val="right" w:pos="9639"/>
      </w:tabs>
      <w:spacing w:after="0" w:line="240" w:lineRule="auto"/>
    </w:pPr>
  </w:style>
  <w:style w:type="character" w:styleId="7">
    <w:name w:val="Hyperlink"/>
    <w:basedOn w:val="2"/>
    <w:unhideWhenUsed/>
    <w:uiPriority w:val="99"/>
    <w:rPr>
      <w:color w:val="0563C1" w:themeColor="hyperlink"/>
      <w:u w:val="single"/>
      <w14:textFill>
        <w14:solidFill>
          <w14:schemeClr w14:val="hlink"/>
        </w14:solidFill>
      </w14:textFill>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9">
    <w:name w:val="List Paragraph"/>
    <w:basedOn w:val="1"/>
    <w:qFormat/>
    <w:uiPriority w:val="34"/>
    <w:pPr>
      <w:ind w:left="720"/>
      <w:contextualSpacing/>
    </w:pPr>
  </w:style>
  <w:style w:type="character" w:customStyle="1" w:styleId="10">
    <w:name w:val="Основной текст с отступом Знак"/>
    <w:basedOn w:val="2"/>
    <w:link w:val="4"/>
    <w:uiPriority w:val="0"/>
    <w:rPr>
      <w:rFonts w:ascii="Times New Roman" w:hAnsi="Times New Roman" w:eastAsia="Times New Roman" w:cs="Times New Roman"/>
      <w:sz w:val="24"/>
      <w:szCs w:val="24"/>
      <w:lang w:eastAsia="ru-RU"/>
    </w:rPr>
  </w:style>
  <w:style w:type="paragraph" w:customStyle="1" w:styleId="11">
    <w:name w:val="Нормальний текст"/>
    <w:basedOn w:val="1"/>
    <w:uiPriority w:val="99"/>
    <w:pPr>
      <w:spacing w:before="120" w:after="0" w:line="240" w:lineRule="auto"/>
      <w:ind w:firstLine="567"/>
    </w:pPr>
    <w:rPr>
      <w:rFonts w:ascii="Antiqua" w:hAnsi="Antiqua" w:eastAsia="Times New Roman" w:cs="Times New Roman"/>
      <w:sz w:val="26"/>
      <w:szCs w:val="20"/>
      <w:lang w:eastAsia="ru-RU"/>
    </w:rPr>
  </w:style>
  <w:style w:type="paragraph" w:customStyle="1" w:styleId="12">
    <w:name w:val="Назва документа"/>
    <w:basedOn w:val="1"/>
    <w:next w:val="11"/>
    <w:uiPriority w:val="0"/>
    <w:pPr>
      <w:keepNext/>
      <w:keepLines/>
      <w:spacing w:before="240" w:after="240" w:line="240" w:lineRule="auto"/>
      <w:jc w:val="center"/>
    </w:pPr>
    <w:rPr>
      <w:rFonts w:ascii="Antiqua" w:hAnsi="Antiqua" w:eastAsia="Times New Roman" w:cs="Times New Roman"/>
      <w:b/>
      <w:sz w:val="26"/>
      <w:szCs w:val="20"/>
      <w:lang w:eastAsia="ru-RU"/>
    </w:rPr>
  </w:style>
  <w:style w:type="character" w:customStyle="1" w:styleId="13">
    <w:name w:val="Верхний колонтитул Знак"/>
    <w:basedOn w:val="2"/>
    <w:link w:val="6"/>
    <w:semiHidden/>
    <w:uiPriority w:val="99"/>
    <w:rPr>
      <w:rFonts w:eastAsiaTheme="minorEastAsia"/>
      <w:lang w:eastAsia="uk-UA"/>
    </w:rPr>
  </w:style>
  <w:style w:type="character" w:customStyle="1" w:styleId="14">
    <w:name w:val="Нижний колонтитул Знак"/>
    <w:basedOn w:val="2"/>
    <w:link w:val="5"/>
    <w:semiHidden/>
    <w:uiPriority w:val="99"/>
    <w:rPr>
      <w:rFonts w:eastAsiaTheme="minorEastAsia"/>
      <w:lang w:eastAsia="uk-UA"/>
    </w:rPr>
  </w:style>
  <w:style w:type="paragraph" w:customStyle="1" w:styleId="15">
    <w:name w:val="Шапка документу"/>
    <w:basedOn w:val="1"/>
    <w:uiPriority w:val="0"/>
    <w:pPr>
      <w:keepNext/>
      <w:keepLines/>
      <w:spacing w:after="240" w:line="240" w:lineRule="auto"/>
      <w:ind w:left="4536"/>
      <w:jc w:val="center"/>
    </w:pPr>
    <w:rPr>
      <w:rFonts w:ascii="Antiqua" w:hAnsi="Antiqua" w:eastAsia="SimSun" w:cs="Times New Roman"/>
      <w:sz w:val="26"/>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113E7-8667-4073-BEF7-BB317B2B278E}">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33</Pages>
  <Words>38496</Words>
  <Characters>21943</Characters>
  <Lines>182</Lines>
  <Paragraphs>120</Paragraphs>
  <TotalTime>3</TotalTime>
  <ScaleCrop>false</ScaleCrop>
  <LinksUpToDate>false</LinksUpToDate>
  <CharactersWithSpaces>60319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2024-05-01T06:04:00Z</dcterms:created>
  <dc:creator>Ліля Фурів</dc:creator>
  <cp:lastModifiedBy>user</cp:lastModifiedBy>
  <cp:lastPrinted>2024-04-30T06:01:00Z</cp:lastPrinted>
  <dcterms:modified xsi:type="dcterms:W3CDTF">2024-05-17T08:44:48Z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E2B223BD6CB248F8948294504C0996B1_12</vt:lpwstr>
  </property>
</Properties>
</file>