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D5" w:rsidRPr="00D75828" w:rsidRDefault="00841DD5" w:rsidP="00841DD5">
      <w:pPr>
        <w:ind w:right="-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3E99">
        <w:rPr>
          <w:rFonts w:ascii="Times New Roman" w:hAnsi="Times New Roman" w:cs="Times New Roman"/>
          <w:sz w:val="24"/>
          <w:szCs w:val="24"/>
        </w:rPr>
        <w:t xml:space="preserve">Додаток №2 </w:t>
      </w:r>
      <w:r w:rsidRPr="00CE3E99">
        <w:rPr>
          <w:rFonts w:ascii="Times New Roman" w:hAnsi="Times New Roman" w:cs="Times New Roman"/>
          <w:sz w:val="24"/>
          <w:szCs w:val="24"/>
        </w:rPr>
        <w:br/>
        <w:t>до розпорядження</w:t>
      </w:r>
      <w:r w:rsidR="003873E7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 w:rsidRPr="00CE3E99">
        <w:rPr>
          <w:rFonts w:ascii="Times New Roman" w:hAnsi="Times New Roman" w:cs="Times New Roman"/>
          <w:sz w:val="24"/>
          <w:szCs w:val="24"/>
        </w:rPr>
        <w:br/>
      </w:r>
      <w:r w:rsidR="008C7247">
        <w:rPr>
          <w:rFonts w:ascii="Times New Roman" w:hAnsi="Times New Roman" w:cs="Times New Roman"/>
          <w:b/>
          <w:sz w:val="24"/>
          <w:szCs w:val="24"/>
        </w:rPr>
        <w:t>№  87   від  16.04.2024</w:t>
      </w:r>
      <w:r w:rsidR="008C7247">
        <w:rPr>
          <w:rFonts w:ascii="Times New Roman" w:hAnsi="Times New Roman" w:cs="Times New Roman"/>
          <w:b/>
          <w:sz w:val="24"/>
          <w:szCs w:val="24"/>
        </w:rPr>
        <w:tab/>
      </w:r>
      <w:r w:rsidR="008C7247">
        <w:rPr>
          <w:rFonts w:ascii="Times New Roman" w:hAnsi="Times New Roman" w:cs="Times New Roman"/>
          <w:b/>
          <w:sz w:val="24"/>
          <w:szCs w:val="24"/>
        </w:rPr>
        <w:tab/>
      </w:r>
    </w:p>
    <w:p w:rsidR="00841DD5" w:rsidRPr="00D75828" w:rsidRDefault="00841DD5" w:rsidP="00841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828">
        <w:rPr>
          <w:rFonts w:ascii="Times New Roman" w:hAnsi="Times New Roman" w:cs="Times New Roman"/>
          <w:b/>
          <w:sz w:val="24"/>
          <w:szCs w:val="24"/>
        </w:rPr>
        <w:t>ПЛАН</w:t>
      </w:r>
      <w:r w:rsidR="009D6231" w:rsidRPr="00D75828">
        <w:rPr>
          <w:rFonts w:ascii="Times New Roman" w:hAnsi="Times New Roman" w:cs="Times New Roman"/>
          <w:b/>
          <w:sz w:val="24"/>
          <w:szCs w:val="24"/>
        </w:rPr>
        <w:br/>
      </w:r>
      <w:r w:rsidRPr="00D75828">
        <w:rPr>
          <w:rFonts w:ascii="Times New Roman" w:hAnsi="Times New Roman" w:cs="Times New Roman"/>
          <w:b/>
          <w:sz w:val="24"/>
          <w:szCs w:val="24"/>
        </w:rPr>
        <w:t xml:space="preserve">проведення постійного моніторингу збереження об'єктів культурної спадщини на території </w:t>
      </w:r>
      <w:proofErr w:type="spellStart"/>
      <w:r w:rsidRPr="00D75828">
        <w:rPr>
          <w:rFonts w:ascii="Times New Roman" w:hAnsi="Times New Roman" w:cs="Times New Roman"/>
          <w:b/>
          <w:sz w:val="24"/>
          <w:szCs w:val="24"/>
        </w:rPr>
        <w:t>Стрийської</w:t>
      </w:r>
      <w:proofErr w:type="spellEnd"/>
      <w:r w:rsidRPr="00D75828">
        <w:rPr>
          <w:rFonts w:ascii="Times New Roman" w:hAnsi="Times New Roman" w:cs="Times New Roman"/>
          <w:b/>
          <w:sz w:val="24"/>
          <w:szCs w:val="24"/>
        </w:rPr>
        <w:t xml:space="preserve"> міської територіальної громади у 2024 році </w:t>
      </w:r>
    </w:p>
    <w:tbl>
      <w:tblPr>
        <w:tblpPr w:leftFromText="180" w:rightFromText="180" w:vertAnchor="text" w:tblpX="-272" w:tblpY="1"/>
        <w:tblOverlap w:val="never"/>
        <w:tblW w:w="534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9"/>
        <w:gridCol w:w="4241"/>
        <w:gridCol w:w="4548"/>
        <w:gridCol w:w="1407"/>
      </w:tblGrid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DD5" w:rsidRPr="007F6391" w:rsidRDefault="00841DD5" w:rsidP="00D7582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08"/>
            <w:bookmarkEnd w:id="0"/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DD5" w:rsidRPr="00CE3E99" w:rsidRDefault="00841DD5" w:rsidP="00D7582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(відповідно до рішення)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DD5" w:rsidRPr="00CE3E99" w:rsidRDefault="00841DD5" w:rsidP="00D7582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пам’ятки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41DD5" w:rsidRPr="00CE3E99" w:rsidRDefault="00841DD5" w:rsidP="00D75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 проведення моніторингу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74245C" w:rsidP="00D7582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с.Верчани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3B31B2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Церква та д</w:t>
            </w:r>
            <w:r w:rsidR="00841DD5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звіниця </w:t>
            </w:r>
            <w:r w:rsidR="00625681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Святого </w:t>
            </w:r>
            <w:proofErr w:type="spellStart"/>
            <w:r w:rsidR="00625681" w:rsidRPr="00CE3E99">
              <w:rPr>
                <w:rFonts w:ascii="Times New Roman" w:hAnsi="Times New Roman" w:cs="Times New Roman"/>
                <w:sz w:val="24"/>
                <w:szCs w:val="24"/>
              </w:rPr>
              <w:t>Михаїла</w:t>
            </w:r>
            <w:proofErr w:type="spellEnd"/>
            <w:r w:rsidR="00625681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1DD5" w:rsidRPr="00CE3E99" w:rsidRDefault="00625681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625681" w:rsidP="00D7582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с.Добрівляни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Церква </w:t>
            </w:r>
            <w:proofErr w:type="spellStart"/>
            <w:r w:rsidR="00625681" w:rsidRPr="00CE3E99">
              <w:rPr>
                <w:rFonts w:ascii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 w:rsidR="00625681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Чесного 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Хреста та дзвіниця 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1DD5" w:rsidRPr="00CE3E99" w:rsidRDefault="00625681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625681" w:rsidP="00D7582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с.Підгірці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625681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41DD5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ерква 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Святого духа </w:t>
            </w:r>
            <w:r w:rsidR="00841DD5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та дзвіниця (дер.)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625681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625681" w:rsidP="00D7582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с.Стрілків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625681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41DD5" w:rsidRPr="00CE3E99">
              <w:rPr>
                <w:rFonts w:ascii="Times New Roman" w:hAnsi="Times New Roman" w:cs="Times New Roman"/>
                <w:sz w:val="24"/>
                <w:szCs w:val="24"/>
              </w:rPr>
              <w:t>ерква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Святого Миколая</w:t>
            </w:r>
            <w:r w:rsidR="00841DD5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та дзвіниця 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625681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625681" w:rsidP="00D7582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с.Бережниця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Церква</w:t>
            </w:r>
            <w:r w:rsidR="00625681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Святої Параскеви 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625681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625681" w:rsidP="00D75828">
            <w:pPr>
              <w:pStyle w:val="a3"/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с.Бережниця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Садиба</w:t>
            </w:r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- резиденція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Броніцьких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C516CE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C516CE" w:rsidP="00D7582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с.Бережниця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4 Флігелі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C516CE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C516CE" w:rsidP="00D75828">
            <w:pPr>
              <w:pStyle w:val="a3"/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с.Бережниця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Конюшня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C516CE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C516CE" w:rsidP="00D75828">
            <w:pPr>
              <w:pStyle w:val="a3"/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с.Братківці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Церква</w:t>
            </w:r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Преображення Господнього 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C516CE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C516CE" w:rsidP="00D75828">
            <w:pPr>
              <w:pStyle w:val="a3"/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с.Вівня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Церква</w:t>
            </w:r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Собор Пресвятої Богородиці 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C516CE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C516CE" w:rsidP="00D75828">
            <w:pPr>
              <w:tabs>
                <w:tab w:val="left" w:pos="0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с.Добряни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Церква</w:t>
            </w:r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Святого </w:t>
            </w:r>
            <w:proofErr w:type="spellStart"/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>Дмитрія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C516CE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C516CE" w:rsidP="00D75828">
            <w:pPr>
              <w:pStyle w:val="a3"/>
              <w:tabs>
                <w:tab w:val="left" w:pos="0"/>
                <w:tab w:val="left" w:pos="40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с.Жулин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Церква</w:t>
            </w:r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Святої великомучениці Параскеви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C516CE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C516CE" w:rsidP="00D75828">
            <w:pPr>
              <w:pStyle w:val="a3"/>
              <w:tabs>
                <w:tab w:val="left" w:pos="0"/>
                <w:tab w:val="left" w:pos="40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с.Заплатин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Церква </w:t>
            </w:r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Різдва Пресвятої Богородиці 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C516CE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1D6EB2" w:rsidP="00D75828">
            <w:pPr>
              <w:pStyle w:val="a3"/>
              <w:tabs>
                <w:tab w:val="left" w:pos="0"/>
                <w:tab w:val="left" w:pos="40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с.Йосиповичі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рква </w:t>
            </w:r>
            <w:proofErr w:type="spellStart"/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 w:rsidR="00C516CE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Чесного Хреста та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дзвіниця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1D6EB2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1D6EB2" w:rsidP="00D75828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с.Луг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Церква</w:t>
            </w:r>
            <w:r w:rsidR="001D6EB2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Святого Юрія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1D6EB2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1D6EB2" w:rsidP="00D75828">
            <w:pPr>
              <w:pStyle w:val="a3"/>
              <w:tabs>
                <w:tab w:val="left" w:pos="0"/>
                <w:tab w:val="left" w:pos="402"/>
              </w:tabs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с.Нежухів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D75828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Церква</w:t>
            </w:r>
            <w:r w:rsidR="001D6EB2"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Покрови Пресвятої Богородиці </w:t>
            </w: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1D6EB2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566307" w:rsidP="00D75828">
            <w:pPr>
              <w:pStyle w:val="a3"/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с.Пукеничі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D75828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Церква</w:t>
            </w:r>
            <w:r w:rsidR="00566307"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</w:t>
            </w:r>
            <w:proofErr w:type="spellEnd"/>
            <w:r w:rsidR="00566307"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Дам</w:t>
            </w:r>
            <w:r w:rsidR="00566307"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`</w:t>
            </w:r>
            <w:proofErr w:type="spellStart"/>
            <w:r w:rsidR="00566307"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</w:t>
            </w:r>
            <w:proofErr w:type="spellEnd"/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566307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566307" w:rsidP="00D75828">
            <w:pPr>
              <w:pStyle w:val="a3"/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с.П'ятничани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D75828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Церква</w:t>
            </w:r>
            <w:r w:rsidR="00566307"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Святої Параскеви </w:t>
            </w: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566307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566307" w:rsidP="00D75828">
            <w:pPr>
              <w:pStyle w:val="a3"/>
              <w:tabs>
                <w:tab w:val="left" w:pos="0"/>
                <w:tab w:val="left" w:pos="40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с.Розгірче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D75828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Церква</w:t>
            </w:r>
            <w:r w:rsidR="00566307"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Святого Миколая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566307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566307" w:rsidP="00D75828">
            <w:pPr>
              <w:pStyle w:val="a3"/>
              <w:tabs>
                <w:tab w:val="left" w:pos="0"/>
                <w:tab w:val="left" w:pos="40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с.Семигинів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D75828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Церква</w:t>
            </w:r>
            <w:r w:rsidR="00566307"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Воздвиження</w:t>
            </w:r>
            <w:proofErr w:type="spellEnd"/>
            <w:r w:rsidR="00566307"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Чесного Хреста</w:t>
            </w: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566307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566307" w:rsidP="00D75828">
            <w:pPr>
              <w:pStyle w:val="a3"/>
              <w:tabs>
                <w:tab w:val="left" w:pos="0"/>
                <w:tab w:val="left" w:pos="40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с.Стриганці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D75828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Церква </w:t>
            </w:r>
            <w:proofErr w:type="spellStart"/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св.Миколая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566307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</w:tr>
      <w:tr w:rsidR="00841DD5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7F6391" w:rsidRDefault="00566307" w:rsidP="00D75828">
            <w:pPr>
              <w:pStyle w:val="a3"/>
              <w:tabs>
                <w:tab w:val="left" w:pos="0"/>
                <w:tab w:val="left" w:pos="40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с.Угільня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D75828" w:rsidRDefault="00841DD5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Церква з дзвіницею (дер.)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DD5" w:rsidRPr="00CE3E99" w:rsidRDefault="00566307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</w:tr>
      <w:tr w:rsidR="00545912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912" w:rsidRPr="007F6391" w:rsidRDefault="00545912" w:rsidP="00D75828">
            <w:pPr>
              <w:pStyle w:val="a3"/>
              <w:tabs>
                <w:tab w:val="left" w:pos="0"/>
                <w:tab w:val="left" w:pos="40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912" w:rsidRPr="00CE3E99" w:rsidRDefault="00545912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с.Підгірці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Стрийська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912" w:rsidRPr="00D75828" w:rsidRDefault="00545912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Палац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912" w:rsidRPr="00CE3E99" w:rsidRDefault="00545912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</w:tr>
      <w:tr w:rsidR="00545912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912" w:rsidRPr="007F6391" w:rsidRDefault="009E3A00" w:rsidP="00D75828">
            <w:pPr>
              <w:tabs>
                <w:tab w:val="left" w:pos="0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4A78DB"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912" w:rsidRPr="00CE3E99" w:rsidRDefault="00545912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вул.Бобикевича.4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912" w:rsidRPr="00D75828" w:rsidRDefault="00545912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912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0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вул.Бобикевича.6 (Чайковського,2)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D75828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9E3A00" w:rsidP="00D75828">
            <w:pPr>
              <w:tabs>
                <w:tab w:val="left" w:pos="0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7F6391"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вул.22 січня,1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D75828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Костьол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9E3A00" w:rsidP="00D75828">
            <w:pPr>
              <w:tabs>
                <w:tab w:val="left" w:pos="0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="007F6391"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вул.Замкова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br/>
              <w:t>вул. Героїв Небесної Сотні, 14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D75828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вул.Ф.Колеси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D75828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Будинок гімназії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вул.Ф.Колеси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вул.Я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. Стецька, 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вул.Крушельницької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вул.Крушельницької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вул.Крушельницької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Костьол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вул.Крушельницької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вул.Матейка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Вілла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вул.С.Бандери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912944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вул. С.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Банедери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912944" w:rsidRPr="00CE3E99" w:rsidTr="00D75828">
        <w:trPr>
          <w:trHeight w:val="4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912944" w:rsidRPr="00CE3E99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="00912944"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944" w:rsidRPr="00CE3E99" w:rsidRDefault="00912944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284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7F6391" w:rsidRDefault="007F6391" w:rsidP="00D75828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просп.Чорновола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вул.Народна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Народний дім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Палац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Палац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7F6391" w:rsidRDefault="007F6391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вул.Нижанківська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Вілла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вул.Олесницького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Вілла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вул.Олесницького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Вілла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вул.Олесницького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вул.Олесницького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вул.Олесницького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7F4389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вул.Охримовича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,5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89" w:rsidRPr="00CE3E99" w:rsidRDefault="007F4389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,3 (Поштова,1)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11 (Незалежності,30)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12 (Незалежності,27)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майдан Ринок, 13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,16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,38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,44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,46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Церква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Вілла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,14..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Вілла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,16..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Вілла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18.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вул.Міхновського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Руїни Великої синагоги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Міхновського, 16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Палац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32 (Народна,8)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Готель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3B3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31B2">
              <w:rPr>
                <w:rFonts w:ascii="Times New Roman" w:hAnsi="Times New Roman" w:cs="Times New Roman"/>
                <w:sz w:val="24"/>
                <w:szCs w:val="24"/>
              </w:rPr>
              <w:br/>
              <w:t>вул. Драгоманова,2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Громадська споруда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Палац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,81/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Вілла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"Магнолія"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,105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,107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Палац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вул.1-го Листопада,3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Житловий будинок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360FF3" w:rsidRDefault="00360FF3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Місце, на якому 31 березня 1926 року польською поліцією була розстріляна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демонстраці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безробітних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м.Стрия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. Меморіальна дошка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міське кладовище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Братська могила, в якій поховано 13 учасників "Кривавої середи" в Стрию 31 березня 1926 року.</w:t>
            </w:r>
            <w:r w:rsidR="00D758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Надмогильна плита з бетону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на трасі Стрий-Львів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жертвам голодомору </w:t>
            </w:r>
            <w:r w:rsidR="00D758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., 1993)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Нижанківського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,50, міське кладовище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Гробниця, в якій похований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Нижанківський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О.Й., український композитор. хоровий диригент, музичний і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громалський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діяч.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(СШ № 7)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Будинок, в якому навчався український фольклорист, музикознавець, композитор, академік АН України Філарет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Колесса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вул.Є.Олесницького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Будинок, в якому проживали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Кравціви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Михайло і Меланія; знаходився Головний Провід ОУН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Стрийщини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с.Завадів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навпроти школи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Нижанківському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О., українському композитору (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. Василь і Володимир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Одрехівські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арх. В.</w:t>
            </w:r>
            <w:proofErr w:type="spellStart"/>
            <w:r w:rsidR="00D75828">
              <w:rPr>
                <w:rFonts w:ascii="Times New Roman" w:hAnsi="Times New Roman" w:cs="Times New Roman"/>
                <w:sz w:val="24"/>
                <w:szCs w:val="24"/>
              </w:rPr>
              <w:t>Блюсюк</w:t>
            </w:r>
            <w:proofErr w:type="spellEnd"/>
            <w:r w:rsidR="00D75828">
              <w:rPr>
                <w:rFonts w:ascii="Times New Roman" w:hAnsi="Times New Roman" w:cs="Times New Roman"/>
                <w:sz w:val="24"/>
                <w:szCs w:val="24"/>
              </w:rPr>
              <w:t>, 1989, мармурова крихта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с.Голобутів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пл.І.Франка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у центрі села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Пам’ятник Франку І.Я., українському письменнику і вченому (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. Е.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Мисько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арх. О.Матвіїв, 1987, бронза, з/бетон)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с.Завадів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подвір”ї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музею історії села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Пам’ятник Франку І.Я., українському письменнику і вченому (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. Василь і Володимир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Одрехівські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арх. В.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5828">
              <w:rPr>
                <w:rFonts w:ascii="Times New Roman" w:hAnsi="Times New Roman" w:cs="Times New Roman"/>
                <w:sz w:val="24"/>
                <w:szCs w:val="24"/>
              </w:rPr>
              <w:t>люсюк</w:t>
            </w:r>
            <w:proofErr w:type="spellEnd"/>
            <w:r w:rsidR="00D75828">
              <w:rPr>
                <w:rFonts w:ascii="Times New Roman" w:hAnsi="Times New Roman" w:cs="Times New Roman"/>
                <w:sz w:val="24"/>
                <w:szCs w:val="24"/>
              </w:rPr>
              <w:t>, 1989, мармурова крихта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смт.Дашава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у сквері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Пам’ятник Хмельницькому Б.М., гетьману України (1954)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с.Завадів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біля школи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Шевченку Т.Г., українському поету і художнику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с.Завадів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Пам’ятник Шевченку Т.Г., українському поету і художнику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смт.Дашава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Шевченку Т.Г., українському поету і художнику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с.Добряни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Шевченку Т.Г., українському поету і художнику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с.Підгірці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Шевченку Т.Г., українському поету і художнику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с.П’ятничани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Пам’ятник Шевченку Т.Г., українському поету і художнику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с.Яблунівка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Угерсько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Шевченку Т.Г. і Франку І.Я.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вул.Коновальця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Бандері С.А., національному героєві України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(сквер) (зміна місцезнаходження: тепер - вул. Ярослава Осмомисла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Пам’ятник Хмельницькому Б.М., гетьману України (1996, з/бетон)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B2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Підзамче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37,</w:t>
            </w:r>
          </w:p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Пам’ятник Шевченку Т. Г., українському поету і художнику (арх. Д.Михась, 1985, мармурова)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65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м-н.Незалежності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Пам’ятник «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Будителям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E99">
              <w:rPr>
                <w:rFonts w:ascii="Times New Roman" w:hAnsi="Times New Roman" w:cs="Times New Roman"/>
                <w:sz w:val="24"/>
                <w:szCs w:val="24"/>
              </w:rPr>
              <w:br/>
              <w:t>(Т.Шевченку, І.Франку, Л.Українці)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8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м. Стрий вул. Т. Шевченка, 71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Пам’ятник Я. Стецько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874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вул.Паркова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 біля СШ № 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Франку І.Я., українському письменнику і вченому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П'ятничани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. 0,2 км на захід від села, 0,3 км на північ від башти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Багатошарове поселення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П'ятничани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. Північно-західна частина села,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Мільбах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Багатошарове поселення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с.Розгірче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Городище та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наскельний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печерний монастир Святого Онуфрія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Йосиповичі, 0,5 км на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півден-ний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схід від села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Кавське</w:t>
            </w:r>
            <w:proofErr w:type="spellEnd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/ 4,5 км. на південний захід від села, на правому березі річки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Городище ХІ-ХІІІ ст.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Кавське</w:t>
            </w:r>
            <w:proofErr w:type="spellEnd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, урочище "Бучина" або "</w:t>
            </w:r>
            <w:proofErr w:type="spellStart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Стронський</w:t>
            </w:r>
            <w:proofErr w:type="spellEnd"/>
            <w:r w:rsidRPr="00CE3E99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ліс"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Городище ХІ-ХІІІ ст.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Кавське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Йосиповичі, на правому березі р.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Літнянки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Городище давньоруське ХІ-ХІІІ ст.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Дашава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Дашава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. Ксьондзів ліс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Могильник курганний (3)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Великі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Дідушиці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0,5 км на південний захід від села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Йосиповичі, 3 км на південь від села, в лісі "Бучина"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Могильник курганний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Йосиповичі,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Заліско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2,5 км на південний захід від села, в лісі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Могильник курганний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 Комарів, 0,3 км на південний схід від села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Курган, с. Комарів,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Олексичі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1,5 км на південь від села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Могильник курганний (4)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Олексичі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км на південь від села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Могильник курганний (3)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Семигинів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південно-захід-ній околиці села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Могильник курганний невизначеного часу(6)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Голобутів</w:t>
            </w:r>
            <w:proofErr w:type="spellEnd"/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 2,5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на південний захід від села</w:t>
            </w:r>
            <w:r w:rsidRPr="00C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с. Загірне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Одношарове поселення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с. Загірне. За 0,25 км на північний захід від села, на захід від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цвинтару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ліворуч від дороги на с.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Ходовичі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Одношарове поселення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Олексичі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. Ліворуч від дороги, що веде до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Дашави</w:t>
            </w:r>
            <w:proofErr w:type="spellEnd"/>
            <w:r w:rsidRPr="00CE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Одношарове поселення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с.Добрівляни</w:t>
            </w:r>
            <w:proofErr w:type="spellEnd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1,3–1,55 км на схід від околиці села; 0,05–0,35 км на південний схід від вигину дороги </w:t>
            </w:r>
            <w:proofErr w:type="spellStart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Добрівляни</w:t>
            </w:r>
            <w:proofErr w:type="spellEnd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Буковина; 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Добрівляни</w:t>
            </w:r>
            <w:proofErr w:type="spellEnd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 w:rsidR="00D7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</w:t>
            </w:r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вошарове поселення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с.Лисятичі</w:t>
            </w:r>
            <w:proofErr w:type="spellEnd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1,5 км на північний-схід від забудови центральної частини </w:t>
            </w:r>
            <w:proofErr w:type="spellStart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с.Лисятичі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Лисятичі</w:t>
            </w:r>
            <w:proofErr w:type="spellEnd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 w:rsidR="00D7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</w:t>
            </w:r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вошарове поселення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3020BB" w:rsidRPr="00CE3E99" w:rsidTr="00D75828">
        <w:trPr>
          <w:trHeight w:val="4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6A7552" w:rsidRDefault="006A7552" w:rsidP="00D75828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с.Підгірці</w:t>
            </w:r>
            <w:proofErr w:type="spellEnd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0,2 км на північний захід від північної околиці села, на схід від дороги Стрий – </w:t>
            </w:r>
            <w:proofErr w:type="spellStart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Дашава</w:t>
            </w:r>
            <w:proofErr w:type="spellEnd"/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Підгірці</w:t>
            </w:r>
            <w:proofErr w:type="spellEnd"/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 w:rsidR="00D7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</w:t>
            </w:r>
            <w:r w:rsidRPr="00C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оселення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0BB" w:rsidRPr="00CE3E99" w:rsidRDefault="003020BB" w:rsidP="00D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</w:tbl>
    <w:p w:rsidR="00AF7AE0" w:rsidRPr="00CE3E99" w:rsidRDefault="00AF7AE0" w:rsidP="008C5A7A">
      <w:pPr>
        <w:rPr>
          <w:rFonts w:ascii="Times New Roman" w:hAnsi="Times New Roman" w:cs="Times New Roman"/>
          <w:sz w:val="24"/>
          <w:szCs w:val="24"/>
        </w:rPr>
      </w:pPr>
    </w:p>
    <w:p w:rsidR="003873E7" w:rsidRPr="00CE3E99" w:rsidRDefault="00CE3E99" w:rsidP="008C5A7A">
      <w:pPr>
        <w:rPr>
          <w:rFonts w:ascii="Times New Roman" w:hAnsi="Times New Roman" w:cs="Times New Roman"/>
          <w:sz w:val="24"/>
          <w:szCs w:val="24"/>
        </w:rPr>
      </w:pPr>
      <w:r w:rsidRPr="00CE3E99">
        <w:rPr>
          <w:rFonts w:ascii="Times New Roman" w:hAnsi="Times New Roman" w:cs="Times New Roman"/>
          <w:sz w:val="24"/>
          <w:szCs w:val="24"/>
        </w:rPr>
        <w:t>Керуюча справами міськвиконкому                                                     ОКСАНА ЗАТВАРНИЦЬКА</w:t>
      </w:r>
      <w:bookmarkStart w:id="1" w:name="_GoBack"/>
      <w:bookmarkEnd w:id="1"/>
    </w:p>
    <w:sectPr w:rsidR="003873E7" w:rsidRPr="00CE3E99" w:rsidSect="006B7FD8">
      <w:footerReference w:type="default" r:id="rId9"/>
      <w:pgSz w:w="11906" w:h="16838"/>
      <w:pgMar w:top="567" w:right="99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E0" w:rsidRDefault="009C6DE0" w:rsidP="00CD006D">
      <w:pPr>
        <w:spacing w:after="0" w:line="240" w:lineRule="auto"/>
      </w:pPr>
      <w:r>
        <w:separator/>
      </w:r>
    </w:p>
  </w:endnote>
  <w:endnote w:type="continuationSeparator" w:id="0">
    <w:p w:rsidR="009C6DE0" w:rsidRDefault="009C6DE0" w:rsidP="00CD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81689"/>
      <w:docPartObj>
        <w:docPartGallery w:val="Page Numbers (Bottom of Page)"/>
        <w:docPartUnique/>
      </w:docPartObj>
    </w:sdtPr>
    <w:sdtContent>
      <w:p w:rsidR="008C7247" w:rsidRDefault="008C72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7247" w:rsidRDefault="008C72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E0" w:rsidRDefault="009C6DE0" w:rsidP="00CD006D">
      <w:pPr>
        <w:spacing w:after="0" w:line="240" w:lineRule="auto"/>
      </w:pPr>
      <w:r>
        <w:separator/>
      </w:r>
    </w:p>
  </w:footnote>
  <w:footnote w:type="continuationSeparator" w:id="0">
    <w:p w:rsidR="009C6DE0" w:rsidRDefault="009C6DE0" w:rsidP="00CD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586B"/>
    <w:multiLevelType w:val="hybridMultilevel"/>
    <w:tmpl w:val="A0B60410"/>
    <w:lvl w:ilvl="0" w:tplc="B8029C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7386"/>
    <w:multiLevelType w:val="hybridMultilevel"/>
    <w:tmpl w:val="6C4AD0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2B6"/>
    <w:rsid w:val="000247AB"/>
    <w:rsid w:val="000672B6"/>
    <w:rsid w:val="000A0C61"/>
    <w:rsid w:val="000A61ED"/>
    <w:rsid w:val="000B0D43"/>
    <w:rsid w:val="000D5C74"/>
    <w:rsid w:val="001602C6"/>
    <w:rsid w:val="001616E9"/>
    <w:rsid w:val="001B1E05"/>
    <w:rsid w:val="001C0070"/>
    <w:rsid w:val="001D6EB2"/>
    <w:rsid w:val="00252530"/>
    <w:rsid w:val="002B6929"/>
    <w:rsid w:val="003020BB"/>
    <w:rsid w:val="00330720"/>
    <w:rsid w:val="00354465"/>
    <w:rsid w:val="00360FF3"/>
    <w:rsid w:val="003873E7"/>
    <w:rsid w:val="00391076"/>
    <w:rsid w:val="00397C6C"/>
    <w:rsid w:val="003B31B2"/>
    <w:rsid w:val="0040274E"/>
    <w:rsid w:val="00454B12"/>
    <w:rsid w:val="004A78DB"/>
    <w:rsid w:val="004B23A7"/>
    <w:rsid w:val="004B3A67"/>
    <w:rsid w:val="00504AED"/>
    <w:rsid w:val="00516254"/>
    <w:rsid w:val="00545912"/>
    <w:rsid w:val="00546334"/>
    <w:rsid w:val="0054729F"/>
    <w:rsid w:val="00566307"/>
    <w:rsid w:val="005F4A30"/>
    <w:rsid w:val="006017C4"/>
    <w:rsid w:val="00625681"/>
    <w:rsid w:val="00671000"/>
    <w:rsid w:val="006A7552"/>
    <w:rsid w:val="006B7FD8"/>
    <w:rsid w:val="00732FDA"/>
    <w:rsid w:val="0073506A"/>
    <w:rsid w:val="0074245C"/>
    <w:rsid w:val="007A130C"/>
    <w:rsid w:val="007F4389"/>
    <w:rsid w:val="007F6391"/>
    <w:rsid w:val="008276AB"/>
    <w:rsid w:val="00841DD5"/>
    <w:rsid w:val="00854476"/>
    <w:rsid w:val="00866BBB"/>
    <w:rsid w:val="008C5A7A"/>
    <w:rsid w:val="008C7247"/>
    <w:rsid w:val="00912944"/>
    <w:rsid w:val="009144D5"/>
    <w:rsid w:val="009C5A5D"/>
    <w:rsid w:val="009C6DE0"/>
    <w:rsid w:val="009D6231"/>
    <w:rsid w:val="009E3A00"/>
    <w:rsid w:val="009F6682"/>
    <w:rsid w:val="00A00921"/>
    <w:rsid w:val="00AA0AD0"/>
    <w:rsid w:val="00AF7AE0"/>
    <w:rsid w:val="00B96975"/>
    <w:rsid w:val="00BD43D1"/>
    <w:rsid w:val="00BE3E76"/>
    <w:rsid w:val="00C04F6E"/>
    <w:rsid w:val="00C516CE"/>
    <w:rsid w:val="00C57B91"/>
    <w:rsid w:val="00CD006D"/>
    <w:rsid w:val="00CE3E99"/>
    <w:rsid w:val="00D75828"/>
    <w:rsid w:val="00E2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5D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4A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06D"/>
  </w:style>
  <w:style w:type="paragraph" w:styleId="a6">
    <w:name w:val="footer"/>
    <w:basedOn w:val="a"/>
    <w:link w:val="a7"/>
    <w:uiPriority w:val="99"/>
    <w:unhideWhenUsed/>
    <w:rsid w:val="00CD0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06D"/>
  </w:style>
  <w:style w:type="character" w:customStyle="1" w:styleId="10">
    <w:name w:val="Заголовок 1 Знак"/>
    <w:basedOn w:val="a0"/>
    <w:link w:val="1"/>
    <w:uiPriority w:val="9"/>
    <w:rsid w:val="004A7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0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F1A6-49E1-4239-BDC0-B6384C35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7539</Words>
  <Characters>4298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</dc:creator>
  <cp:keywords/>
  <dc:description/>
  <cp:lastModifiedBy>user</cp:lastModifiedBy>
  <cp:revision>17</cp:revision>
  <cp:lastPrinted>2024-04-19T06:16:00Z</cp:lastPrinted>
  <dcterms:created xsi:type="dcterms:W3CDTF">2024-01-29T15:36:00Z</dcterms:created>
  <dcterms:modified xsi:type="dcterms:W3CDTF">2024-04-19T06:18:00Z</dcterms:modified>
</cp:coreProperties>
</file>