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642" w:rsidRPr="008A1642" w:rsidRDefault="008A1642" w:rsidP="008A1642">
      <w:pPr>
        <w:pStyle w:val="a3"/>
        <w:ind w:firstLine="5812"/>
        <w:rPr>
          <w:rFonts w:ascii="Times New Roman" w:hAnsi="Times New Roman"/>
          <w:bCs/>
          <w:sz w:val="26"/>
          <w:szCs w:val="26"/>
        </w:rPr>
      </w:pPr>
      <w:r w:rsidRPr="008A1642">
        <w:rPr>
          <w:rFonts w:ascii="Times New Roman" w:hAnsi="Times New Roman"/>
          <w:bCs/>
          <w:sz w:val="26"/>
          <w:szCs w:val="26"/>
        </w:rPr>
        <w:t>Додаток 1</w:t>
      </w:r>
    </w:p>
    <w:p w:rsidR="008A1642" w:rsidRPr="008A1642" w:rsidRDefault="008A1642" w:rsidP="008A1642">
      <w:pPr>
        <w:pStyle w:val="a3"/>
        <w:ind w:firstLine="5812"/>
        <w:rPr>
          <w:rFonts w:ascii="Times New Roman" w:hAnsi="Times New Roman"/>
          <w:bCs/>
          <w:sz w:val="26"/>
          <w:szCs w:val="26"/>
        </w:rPr>
      </w:pPr>
      <w:r w:rsidRPr="008A1642">
        <w:rPr>
          <w:rFonts w:ascii="Times New Roman" w:hAnsi="Times New Roman"/>
          <w:bCs/>
          <w:sz w:val="26"/>
          <w:szCs w:val="26"/>
        </w:rPr>
        <w:t xml:space="preserve">до рішення виконавчого комітету </w:t>
      </w:r>
    </w:p>
    <w:p w:rsidR="008A1642" w:rsidRPr="008A1642" w:rsidRDefault="008A1642" w:rsidP="008A1642">
      <w:pPr>
        <w:pStyle w:val="a3"/>
        <w:ind w:firstLine="5812"/>
        <w:rPr>
          <w:rFonts w:ascii="Times New Roman" w:hAnsi="Times New Roman"/>
          <w:bCs/>
          <w:sz w:val="26"/>
          <w:szCs w:val="26"/>
        </w:rPr>
      </w:pPr>
      <w:proofErr w:type="spellStart"/>
      <w:r w:rsidRPr="008A1642">
        <w:rPr>
          <w:rFonts w:ascii="Times New Roman" w:hAnsi="Times New Roman"/>
          <w:bCs/>
          <w:sz w:val="26"/>
          <w:szCs w:val="26"/>
        </w:rPr>
        <w:t>Стрийської</w:t>
      </w:r>
      <w:proofErr w:type="spellEnd"/>
      <w:r w:rsidRPr="008A1642">
        <w:rPr>
          <w:rFonts w:ascii="Times New Roman" w:hAnsi="Times New Roman"/>
          <w:bCs/>
          <w:sz w:val="26"/>
          <w:szCs w:val="26"/>
        </w:rPr>
        <w:t xml:space="preserve"> міської ради </w:t>
      </w:r>
    </w:p>
    <w:p w:rsidR="008A1642" w:rsidRPr="008A1642" w:rsidRDefault="008A1642" w:rsidP="008A1642">
      <w:pPr>
        <w:pStyle w:val="a3"/>
        <w:ind w:firstLine="5812"/>
        <w:rPr>
          <w:rFonts w:ascii="Times New Roman" w:hAnsi="Times New Roman"/>
          <w:bCs/>
          <w:sz w:val="26"/>
          <w:szCs w:val="26"/>
        </w:rPr>
      </w:pPr>
      <w:r w:rsidRPr="008A1642">
        <w:rPr>
          <w:rFonts w:ascii="Times New Roman" w:hAnsi="Times New Roman"/>
          <w:bCs/>
          <w:sz w:val="26"/>
          <w:szCs w:val="26"/>
        </w:rPr>
        <w:t>від __</w:t>
      </w:r>
      <w:r w:rsidRPr="008A1642">
        <w:rPr>
          <w:rFonts w:ascii="Times New Roman" w:hAnsi="Times New Roman"/>
          <w:bCs/>
          <w:sz w:val="26"/>
          <w:szCs w:val="26"/>
          <w:u w:val="single"/>
        </w:rPr>
        <w:t xml:space="preserve">3 серпня </w:t>
      </w:r>
      <w:r w:rsidRPr="008A1642">
        <w:rPr>
          <w:rFonts w:ascii="Times New Roman" w:hAnsi="Times New Roman"/>
          <w:bCs/>
          <w:sz w:val="26"/>
          <w:szCs w:val="26"/>
        </w:rPr>
        <w:t xml:space="preserve">2023 № </w:t>
      </w:r>
      <w:r w:rsidRPr="008A1642">
        <w:rPr>
          <w:rFonts w:ascii="Times New Roman" w:hAnsi="Times New Roman"/>
          <w:bCs/>
          <w:sz w:val="26"/>
          <w:szCs w:val="26"/>
          <w:u w:val="single"/>
        </w:rPr>
        <w:t>292</w:t>
      </w:r>
      <w:bookmarkStart w:id="0" w:name="_GoBack"/>
      <w:bookmarkEnd w:id="0"/>
      <w:r w:rsidRPr="008A1642">
        <w:rPr>
          <w:rFonts w:ascii="Times New Roman" w:hAnsi="Times New Roman"/>
          <w:bCs/>
          <w:sz w:val="26"/>
          <w:szCs w:val="26"/>
        </w:rPr>
        <w:t>_</w:t>
      </w:r>
    </w:p>
    <w:p w:rsidR="008A1642" w:rsidRPr="008A1642" w:rsidRDefault="008A1642" w:rsidP="008A1642">
      <w:pPr>
        <w:pStyle w:val="a3"/>
        <w:rPr>
          <w:rFonts w:ascii="Times New Roman" w:hAnsi="Times New Roman"/>
          <w:b/>
          <w:bCs/>
          <w:sz w:val="26"/>
          <w:szCs w:val="26"/>
        </w:rPr>
      </w:pPr>
    </w:p>
    <w:p w:rsidR="008A1642" w:rsidRPr="008A1642" w:rsidRDefault="008A1642" w:rsidP="008A1642">
      <w:pPr>
        <w:pStyle w:val="a3"/>
        <w:jc w:val="center"/>
        <w:rPr>
          <w:rFonts w:ascii="Times New Roman" w:hAnsi="Times New Roman"/>
          <w:b/>
          <w:bCs/>
          <w:sz w:val="26"/>
          <w:szCs w:val="26"/>
        </w:rPr>
      </w:pPr>
      <w:r w:rsidRPr="008A1642">
        <w:rPr>
          <w:rFonts w:ascii="Times New Roman" w:hAnsi="Times New Roman"/>
          <w:b/>
          <w:bCs/>
          <w:sz w:val="26"/>
          <w:szCs w:val="26"/>
        </w:rPr>
        <w:t>ІНФОРМАЦІЙНЕ ПОВІДОМЛЕННЯ</w:t>
      </w:r>
    </w:p>
    <w:p w:rsidR="008A1642" w:rsidRPr="008A1642" w:rsidRDefault="008A1642" w:rsidP="008A1642">
      <w:pPr>
        <w:pStyle w:val="a3"/>
        <w:jc w:val="both"/>
        <w:rPr>
          <w:rFonts w:ascii="Times New Roman" w:hAnsi="Times New Roman"/>
          <w:b/>
          <w:bCs/>
          <w:sz w:val="26"/>
          <w:szCs w:val="26"/>
        </w:rPr>
      </w:pPr>
    </w:p>
    <w:p w:rsidR="008A1642" w:rsidRPr="008A1642" w:rsidRDefault="008A1642" w:rsidP="008A1642">
      <w:pPr>
        <w:pStyle w:val="a3"/>
        <w:ind w:firstLine="450"/>
        <w:jc w:val="both"/>
        <w:rPr>
          <w:rFonts w:ascii="Times New Roman" w:hAnsi="Times New Roman"/>
          <w:sz w:val="26"/>
          <w:szCs w:val="26"/>
        </w:rPr>
      </w:pPr>
      <w:r w:rsidRPr="008A1642">
        <w:rPr>
          <w:rFonts w:ascii="Times New Roman" w:hAnsi="Times New Roman"/>
          <w:sz w:val="26"/>
          <w:szCs w:val="26"/>
        </w:rPr>
        <w:t xml:space="preserve">Відповідно до пункту 7 постанови Кабінету Міністрів України від 21.04.2023 № 381 «Про затвердження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8A1642">
        <w:rPr>
          <w:rFonts w:ascii="Times New Roman" w:hAnsi="Times New Roman"/>
          <w:sz w:val="26"/>
          <w:szCs w:val="26"/>
        </w:rPr>
        <w:t>“єВідновлення”</w:t>
      </w:r>
      <w:proofErr w:type="spellEnd"/>
      <w:r w:rsidRPr="008A1642">
        <w:rPr>
          <w:rFonts w:ascii="Times New Roman" w:hAnsi="Times New Roman"/>
          <w:sz w:val="26"/>
          <w:szCs w:val="26"/>
        </w:rPr>
        <w:t>», із  змінами, внесеними згідно з постановою КМ від № 565 від 30.05.2023, для розгляду питання надання компенсації виконавчими органами сільської, селищної, міської, районної у місті (у разі її створення) ради, військовими адміністраціями населеного пункту або військово-цивільними адміністраціями населеного пункту (далі - уповноважений орган) утворюється комісія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(далі - комісія).</w:t>
      </w:r>
    </w:p>
    <w:p w:rsidR="008A1642" w:rsidRPr="008A1642" w:rsidRDefault="008A1642" w:rsidP="008A1642">
      <w:pPr>
        <w:pStyle w:val="rvps2"/>
        <w:shd w:val="clear" w:color="auto" w:fill="FFFFFF"/>
        <w:spacing w:before="0" w:beforeAutospacing="0" w:after="0" w:afterAutospacing="0"/>
        <w:ind w:firstLine="450"/>
        <w:jc w:val="both"/>
        <w:rPr>
          <w:sz w:val="26"/>
          <w:szCs w:val="26"/>
          <w:lang w:eastAsia="ru-RU"/>
        </w:rPr>
      </w:pPr>
      <w:r w:rsidRPr="008A1642">
        <w:rPr>
          <w:sz w:val="26"/>
          <w:szCs w:val="26"/>
          <w:lang w:eastAsia="ru-RU"/>
        </w:rPr>
        <w:t>До складу комісії входять представники від виконавчого комітету та громадськості. Кандидатури від громадськості можуть висуватися міжнародними та громадськими організаціями, в тому числі антикорупційними.</w:t>
      </w:r>
    </w:p>
    <w:p w:rsidR="008A1642" w:rsidRPr="008A1642" w:rsidRDefault="008A1642" w:rsidP="008A1642">
      <w:pPr>
        <w:pStyle w:val="rvps2"/>
        <w:shd w:val="clear" w:color="auto" w:fill="FFFFFF"/>
        <w:spacing w:before="0" w:beforeAutospacing="0" w:after="0" w:afterAutospacing="0"/>
        <w:ind w:firstLine="450"/>
        <w:jc w:val="both"/>
        <w:rPr>
          <w:sz w:val="26"/>
          <w:szCs w:val="26"/>
          <w:lang w:eastAsia="ru-RU"/>
        </w:rPr>
      </w:pPr>
      <w:r w:rsidRPr="008A1642">
        <w:rPr>
          <w:sz w:val="26"/>
          <w:szCs w:val="26"/>
          <w:lang w:eastAsia="ru-RU"/>
        </w:rPr>
        <w:t>З огляду на вищезазначене, просимо представників громадськості, зацікавлених у вказаній інформації, подати відповідну заяву протягом п’яти робочих днів.</w:t>
      </w:r>
    </w:p>
    <w:p w:rsidR="008A1642" w:rsidRPr="008A1642" w:rsidRDefault="008A1642" w:rsidP="008A1642">
      <w:pPr>
        <w:pStyle w:val="rvps2"/>
        <w:shd w:val="clear" w:color="auto" w:fill="FFFFFF"/>
        <w:spacing w:before="0" w:beforeAutospacing="0" w:after="0" w:afterAutospacing="0"/>
        <w:ind w:firstLine="450"/>
        <w:jc w:val="both"/>
        <w:rPr>
          <w:sz w:val="26"/>
          <w:szCs w:val="26"/>
          <w:lang w:eastAsia="ru-RU"/>
        </w:rPr>
      </w:pPr>
      <w:bookmarkStart w:id="1" w:name="n202"/>
      <w:bookmarkStart w:id="2" w:name="n203"/>
      <w:bookmarkStart w:id="3" w:name="n205"/>
      <w:bookmarkEnd w:id="1"/>
      <w:bookmarkEnd w:id="2"/>
      <w:bookmarkEnd w:id="3"/>
      <w:r w:rsidRPr="008A1642">
        <w:rPr>
          <w:sz w:val="26"/>
          <w:szCs w:val="26"/>
          <w:lang w:eastAsia="ru-RU"/>
        </w:rPr>
        <w:t>Заява про висунення кандидатури від громадськості подається до виконавчого комітету (19 кабінет) у довільній формі, придатній для сприйняття її змісту, та містить прізвище, власне ім’я, по батькові (за наявності) кандидатури представника, а також такі відомості про заявника:</w:t>
      </w:r>
    </w:p>
    <w:p w:rsidR="008A1642" w:rsidRPr="008A1642" w:rsidRDefault="008A1642" w:rsidP="008A1642">
      <w:pPr>
        <w:pStyle w:val="rvps2"/>
        <w:shd w:val="clear" w:color="auto" w:fill="FFFFFF"/>
        <w:spacing w:before="0" w:beforeAutospacing="0" w:after="0" w:afterAutospacing="0"/>
        <w:ind w:firstLine="450"/>
        <w:jc w:val="both"/>
        <w:rPr>
          <w:sz w:val="26"/>
          <w:szCs w:val="26"/>
          <w:lang w:eastAsia="ru-RU"/>
        </w:rPr>
      </w:pPr>
      <w:bookmarkStart w:id="4" w:name="n206"/>
      <w:bookmarkEnd w:id="4"/>
      <w:r w:rsidRPr="008A1642">
        <w:rPr>
          <w:sz w:val="26"/>
          <w:szCs w:val="26"/>
          <w:lang w:eastAsia="ru-RU"/>
        </w:rPr>
        <w:t>для міжнародної чи громадської організації:</w:t>
      </w:r>
    </w:p>
    <w:p w:rsidR="008A1642" w:rsidRPr="008A1642" w:rsidRDefault="008A1642" w:rsidP="008A1642">
      <w:pPr>
        <w:pStyle w:val="rvps2"/>
        <w:shd w:val="clear" w:color="auto" w:fill="FFFFFF"/>
        <w:spacing w:before="0" w:beforeAutospacing="0" w:after="0" w:afterAutospacing="0"/>
        <w:ind w:firstLine="450"/>
        <w:jc w:val="both"/>
        <w:rPr>
          <w:sz w:val="26"/>
          <w:szCs w:val="26"/>
          <w:lang w:eastAsia="ru-RU"/>
        </w:rPr>
      </w:pPr>
      <w:bookmarkStart w:id="5" w:name="n207"/>
      <w:bookmarkEnd w:id="5"/>
      <w:r w:rsidRPr="008A1642">
        <w:rPr>
          <w:sz w:val="26"/>
          <w:szCs w:val="26"/>
          <w:lang w:eastAsia="ru-RU"/>
        </w:rPr>
        <w:t>- найменування;</w:t>
      </w:r>
    </w:p>
    <w:p w:rsidR="008A1642" w:rsidRPr="008A1642" w:rsidRDefault="008A1642" w:rsidP="008A1642">
      <w:pPr>
        <w:pStyle w:val="rvps2"/>
        <w:shd w:val="clear" w:color="auto" w:fill="FFFFFF"/>
        <w:spacing w:before="0" w:beforeAutospacing="0" w:after="0" w:afterAutospacing="0"/>
        <w:ind w:firstLine="450"/>
        <w:jc w:val="both"/>
        <w:rPr>
          <w:sz w:val="26"/>
          <w:szCs w:val="26"/>
          <w:lang w:eastAsia="ru-RU"/>
        </w:rPr>
      </w:pPr>
      <w:bookmarkStart w:id="6" w:name="n208"/>
      <w:bookmarkEnd w:id="6"/>
      <w:r w:rsidRPr="008A1642">
        <w:rPr>
          <w:sz w:val="26"/>
          <w:szCs w:val="26"/>
          <w:lang w:eastAsia="ru-RU"/>
        </w:rPr>
        <w:t>- напрями діяльності;</w:t>
      </w:r>
    </w:p>
    <w:p w:rsidR="008A1642" w:rsidRPr="008A1642" w:rsidRDefault="008A1642" w:rsidP="008A1642">
      <w:pPr>
        <w:pStyle w:val="rvps2"/>
        <w:shd w:val="clear" w:color="auto" w:fill="FFFFFF"/>
        <w:spacing w:before="0" w:beforeAutospacing="0" w:after="0" w:afterAutospacing="0"/>
        <w:ind w:firstLine="450"/>
        <w:jc w:val="both"/>
        <w:rPr>
          <w:sz w:val="26"/>
          <w:szCs w:val="26"/>
          <w:lang w:eastAsia="ru-RU"/>
        </w:rPr>
      </w:pPr>
      <w:bookmarkStart w:id="7" w:name="n209"/>
      <w:bookmarkEnd w:id="7"/>
      <w:r w:rsidRPr="008A1642">
        <w:rPr>
          <w:sz w:val="26"/>
          <w:szCs w:val="26"/>
          <w:lang w:eastAsia="ru-RU"/>
        </w:rPr>
        <w:t>- код юридичної особи згідно з ЄДРПОУ (за наявності);</w:t>
      </w:r>
    </w:p>
    <w:p w:rsidR="008A1642" w:rsidRPr="008A1642" w:rsidRDefault="008A1642" w:rsidP="008A1642">
      <w:pPr>
        <w:pStyle w:val="rvps2"/>
        <w:shd w:val="clear" w:color="auto" w:fill="FFFFFF"/>
        <w:spacing w:before="0" w:beforeAutospacing="0" w:after="0" w:afterAutospacing="0"/>
        <w:ind w:firstLine="450"/>
        <w:jc w:val="both"/>
        <w:rPr>
          <w:sz w:val="26"/>
          <w:szCs w:val="26"/>
          <w:lang w:eastAsia="ru-RU"/>
        </w:rPr>
      </w:pPr>
      <w:bookmarkStart w:id="8" w:name="n210"/>
      <w:bookmarkEnd w:id="8"/>
      <w:r w:rsidRPr="008A1642">
        <w:rPr>
          <w:sz w:val="26"/>
          <w:szCs w:val="26"/>
          <w:lang w:eastAsia="ru-RU"/>
        </w:rPr>
        <w:t>- місцезнаходження;</w:t>
      </w:r>
    </w:p>
    <w:p w:rsidR="008A1642" w:rsidRPr="008A1642" w:rsidRDefault="008A1642" w:rsidP="008A1642">
      <w:pPr>
        <w:pStyle w:val="rvps2"/>
        <w:shd w:val="clear" w:color="auto" w:fill="FFFFFF"/>
        <w:spacing w:before="0" w:beforeAutospacing="0" w:after="0" w:afterAutospacing="0"/>
        <w:ind w:firstLine="450"/>
        <w:jc w:val="both"/>
        <w:rPr>
          <w:sz w:val="26"/>
          <w:szCs w:val="26"/>
          <w:lang w:eastAsia="ru-RU"/>
        </w:rPr>
      </w:pPr>
      <w:bookmarkStart w:id="9" w:name="n211"/>
      <w:bookmarkEnd w:id="9"/>
      <w:r w:rsidRPr="008A1642">
        <w:rPr>
          <w:sz w:val="26"/>
          <w:szCs w:val="26"/>
          <w:lang w:eastAsia="ru-RU"/>
        </w:rPr>
        <w:t>- контактні дані (номер телефону, адреса електронної пошти);</w:t>
      </w:r>
    </w:p>
    <w:p w:rsidR="008A1642" w:rsidRPr="008A1642" w:rsidRDefault="008A1642" w:rsidP="008A1642">
      <w:pPr>
        <w:pStyle w:val="rvps2"/>
        <w:shd w:val="clear" w:color="auto" w:fill="FFFFFF"/>
        <w:spacing w:before="0" w:beforeAutospacing="0" w:after="0" w:afterAutospacing="0"/>
        <w:ind w:firstLine="450"/>
        <w:jc w:val="both"/>
        <w:rPr>
          <w:sz w:val="26"/>
          <w:szCs w:val="26"/>
          <w:lang w:eastAsia="ru-RU"/>
        </w:rPr>
      </w:pPr>
      <w:bookmarkStart w:id="10" w:name="n212"/>
      <w:bookmarkEnd w:id="10"/>
      <w:r w:rsidRPr="008A1642">
        <w:rPr>
          <w:sz w:val="26"/>
          <w:szCs w:val="26"/>
          <w:lang w:eastAsia="ru-RU"/>
        </w:rPr>
        <w:t>для фізичної особи:</w:t>
      </w:r>
    </w:p>
    <w:p w:rsidR="008A1642" w:rsidRPr="008A1642" w:rsidRDefault="008A1642" w:rsidP="008A1642">
      <w:pPr>
        <w:pStyle w:val="rvps2"/>
        <w:shd w:val="clear" w:color="auto" w:fill="FFFFFF"/>
        <w:spacing w:before="0" w:beforeAutospacing="0" w:after="0" w:afterAutospacing="0"/>
        <w:ind w:firstLine="450"/>
        <w:jc w:val="both"/>
        <w:rPr>
          <w:sz w:val="26"/>
          <w:szCs w:val="26"/>
          <w:lang w:eastAsia="ru-RU"/>
        </w:rPr>
      </w:pPr>
      <w:bookmarkStart w:id="11" w:name="n213"/>
      <w:bookmarkEnd w:id="11"/>
      <w:r w:rsidRPr="008A1642">
        <w:rPr>
          <w:sz w:val="26"/>
          <w:szCs w:val="26"/>
          <w:lang w:eastAsia="ru-RU"/>
        </w:rPr>
        <w:t>- реєстраційний номер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та мають відмітку в паспорті про право здійснювати платежі за серією та номером паспорта) (за наявності);</w:t>
      </w:r>
    </w:p>
    <w:p w:rsidR="008A1642" w:rsidRPr="008A1642" w:rsidRDefault="008A1642" w:rsidP="008A1642">
      <w:pPr>
        <w:pStyle w:val="rvps2"/>
        <w:shd w:val="clear" w:color="auto" w:fill="FFFFFF"/>
        <w:spacing w:before="0" w:beforeAutospacing="0" w:after="0" w:afterAutospacing="0"/>
        <w:ind w:firstLine="450"/>
        <w:jc w:val="both"/>
        <w:rPr>
          <w:sz w:val="26"/>
          <w:szCs w:val="26"/>
          <w:lang w:eastAsia="ru-RU"/>
        </w:rPr>
      </w:pPr>
      <w:bookmarkStart w:id="12" w:name="n214"/>
      <w:bookmarkEnd w:id="12"/>
      <w:r w:rsidRPr="008A1642">
        <w:rPr>
          <w:sz w:val="26"/>
          <w:szCs w:val="26"/>
          <w:lang w:eastAsia="ru-RU"/>
        </w:rPr>
        <w:t>- фактична адреса реєстрації/проживання;</w:t>
      </w:r>
    </w:p>
    <w:p w:rsidR="008A1642" w:rsidRPr="008A1642" w:rsidRDefault="008A1642" w:rsidP="008A1642">
      <w:pPr>
        <w:pStyle w:val="rvps2"/>
        <w:shd w:val="clear" w:color="auto" w:fill="FFFFFF"/>
        <w:spacing w:before="0" w:beforeAutospacing="0" w:after="0" w:afterAutospacing="0"/>
        <w:ind w:firstLine="450"/>
        <w:jc w:val="both"/>
        <w:rPr>
          <w:sz w:val="26"/>
          <w:szCs w:val="26"/>
          <w:lang w:eastAsia="ru-RU"/>
        </w:rPr>
      </w:pPr>
      <w:bookmarkStart w:id="13" w:name="n215"/>
      <w:bookmarkEnd w:id="13"/>
      <w:r w:rsidRPr="008A1642">
        <w:rPr>
          <w:sz w:val="26"/>
          <w:szCs w:val="26"/>
          <w:lang w:eastAsia="ru-RU"/>
        </w:rPr>
        <w:t>- контактні дані (номер телефону, адреса електронної пошти).</w:t>
      </w:r>
    </w:p>
    <w:p w:rsidR="008A1642" w:rsidRPr="008A1642" w:rsidRDefault="008A1642" w:rsidP="008A1642">
      <w:pPr>
        <w:pStyle w:val="rvps2"/>
        <w:shd w:val="clear" w:color="auto" w:fill="FFFFFF"/>
        <w:spacing w:before="0" w:beforeAutospacing="0" w:after="0" w:afterAutospacing="0"/>
        <w:ind w:firstLine="450"/>
        <w:jc w:val="both"/>
        <w:rPr>
          <w:sz w:val="26"/>
          <w:szCs w:val="26"/>
          <w:lang w:eastAsia="ru-RU"/>
        </w:rPr>
      </w:pPr>
      <w:bookmarkStart w:id="14" w:name="n216"/>
      <w:bookmarkEnd w:id="14"/>
      <w:r w:rsidRPr="008A1642">
        <w:rPr>
          <w:sz w:val="26"/>
          <w:szCs w:val="26"/>
          <w:lang w:eastAsia="ru-RU"/>
        </w:rPr>
        <w:t>Дані, зазначені у заяві, засвідчуються підписом фізичної особи/представника міжнародної чи громадської організації, що її подала.</w:t>
      </w:r>
    </w:p>
    <w:p w:rsidR="008A1642" w:rsidRPr="008A1642" w:rsidRDefault="008A1642" w:rsidP="008A1642">
      <w:pPr>
        <w:pStyle w:val="a3"/>
        <w:jc w:val="both"/>
        <w:rPr>
          <w:rFonts w:ascii="Times New Roman" w:hAnsi="Times New Roman"/>
          <w:sz w:val="26"/>
          <w:szCs w:val="26"/>
        </w:rPr>
      </w:pPr>
    </w:p>
    <w:p w:rsidR="008A1642" w:rsidRPr="008A1642" w:rsidRDefault="008A1642" w:rsidP="008A1642">
      <w:pPr>
        <w:shd w:val="clear" w:color="auto" w:fill="FFFFFF"/>
        <w:jc w:val="both"/>
        <w:rPr>
          <w:rFonts w:ascii="Times New Roman" w:hAnsi="Times New Roman"/>
          <w:b/>
          <w:sz w:val="26"/>
          <w:szCs w:val="26"/>
        </w:rPr>
      </w:pPr>
      <w:r w:rsidRPr="008A1642">
        <w:rPr>
          <w:rFonts w:ascii="Times New Roman" w:hAnsi="Times New Roman"/>
          <w:b/>
          <w:sz w:val="26"/>
          <w:szCs w:val="26"/>
        </w:rPr>
        <w:t xml:space="preserve">Керуюча справами </w:t>
      </w:r>
    </w:p>
    <w:p w:rsidR="00832F03" w:rsidRPr="008A1642" w:rsidRDefault="008A1642" w:rsidP="008A1642">
      <w:pPr>
        <w:shd w:val="clear" w:color="auto" w:fill="FFFFFF"/>
        <w:jc w:val="both"/>
        <w:rPr>
          <w:rFonts w:ascii="Times New Roman" w:hAnsi="Times New Roman"/>
          <w:b/>
          <w:sz w:val="26"/>
          <w:szCs w:val="26"/>
        </w:rPr>
      </w:pPr>
      <w:r w:rsidRPr="008A1642">
        <w:rPr>
          <w:rFonts w:ascii="Times New Roman" w:hAnsi="Times New Roman"/>
          <w:b/>
          <w:sz w:val="26"/>
          <w:szCs w:val="26"/>
        </w:rPr>
        <w:t>міськвиконкому                                                                      Оксана ЗАТВАРНИЦЬКА</w:t>
      </w:r>
    </w:p>
    <w:sectPr w:rsidR="00832F03" w:rsidRPr="008A1642" w:rsidSect="001A504B">
      <w:pgSz w:w="11906" w:h="16838"/>
      <w:pgMar w:top="1134" w:right="566"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A1642"/>
    <w:rsid w:val="00832F03"/>
    <w:rsid w:val="008A164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8A1642"/>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semiHidden/>
    <w:rsid w:val="008A1642"/>
    <w:rPr>
      <w:rFonts w:ascii="Courier New" w:eastAsia="Times New Roman" w:hAnsi="Courier New" w:cs="Times New Roman"/>
      <w:sz w:val="20"/>
      <w:szCs w:val="20"/>
    </w:rPr>
  </w:style>
  <w:style w:type="paragraph" w:customStyle="1" w:styleId="rvps2">
    <w:name w:val="rvps2"/>
    <w:basedOn w:val="a"/>
    <w:rsid w:val="008A16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6121A-78BB-4283-91AA-16F2B1015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1694</Words>
  <Characters>967</Characters>
  <Application>Microsoft Office Word</Application>
  <DocSecurity>0</DocSecurity>
  <Lines>8</Lines>
  <Paragraphs>5</Paragraphs>
  <ScaleCrop>false</ScaleCrop>
  <Company>Reanimator Extreme Edition</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2023-08-07T11:31:00Z</dcterms:created>
  <dcterms:modified xsi:type="dcterms:W3CDTF">2023-08-07T11:31:00Z</dcterms:modified>
</cp:coreProperties>
</file>