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DFEA3" w14:textId="77777777" w:rsidR="006D1B9E" w:rsidRPr="006D1B9E" w:rsidRDefault="006D1B9E" w:rsidP="006D1B9E">
      <w:pPr>
        <w:suppressAutoHyphens w:val="0"/>
        <w:spacing w:after="0" w:line="259" w:lineRule="auto"/>
        <w:jc w:val="right"/>
        <w:rPr>
          <w:rFonts w:ascii="Times New Roman" w:hAnsi="Times New Roman" w:cs="Times New Roman"/>
          <w:lang w:eastAsia="en-US"/>
        </w:rPr>
      </w:pPr>
      <w:r w:rsidRPr="006D1B9E">
        <w:rPr>
          <w:rFonts w:ascii="Times New Roman" w:hAnsi="Times New Roman" w:cs="Times New Roman"/>
          <w:lang w:eastAsia="en-US"/>
        </w:rPr>
        <w:t xml:space="preserve">Додаток 1 </w:t>
      </w:r>
    </w:p>
    <w:p w14:paraId="09EE9AEB" w14:textId="77777777" w:rsidR="006D1B9E" w:rsidRPr="006D1B9E" w:rsidRDefault="006D1B9E" w:rsidP="006D1B9E">
      <w:pPr>
        <w:suppressAutoHyphens w:val="0"/>
        <w:spacing w:after="0" w:line="259" w:lineRule="auto"/>
        <w:jc w:val="right"/>
        <w:rPr>
          <w:rFonts w:ascii="Times New Roman" w:hAnsi="Times New Roman" w:cs="Times New Roman"/>
          <w:lang w:eastAsia="en-US"/>
        </w:rPr>
      </w:pPr>
      <w:r w:rsidRPr="006D1B9E">
        <w:rPr>
          <w:rFonts w:ascii="Times New Roman" w:hAnsi="Times New Roman" w:cs="Times New Roman"/>
          <w:lang w:eastAsia="en-US"/>
        </w:rPr>
        <w:t xml:space="preserve">до рішення ХХХІІ сесії </w:t>
      </w:r>
    </w:p>
    <w:p w14:paraId="21B9EBD6" w14:textId="77777777" w:rsidR="006D1B9E" w:rsidRPr="006D1B9E" w:rsidRDefault="006D1B9E" w:rsidP="006D1B9E">
      <w:pPr>
        <w:suppressAutoHyphens w:val="0"/>
        <w:spacing w:after="0" w:line="259" w:lineRule="auto"/>
        <w:jc w:val="right"/>
        <w:rPr>
          <w:rFonts w:ascii="Times New Roman" w:hAnsi="Times New Roman" w:cs="Times New Roman"/>
          <w:lang w:eastAsia="en-US"/>
        </w:rPr>
      </w:pPr>
      <w:r w:rsidRPr="006D1B9E">
        <w:rPr>
          <w:rFonts w:ascii="Times New Roman" w:hAnsi="Times New Roman" w:cs="Times New Roman"/>
          <w:lang w:val="en-US" w:eastAsia="en-US"/>
        </w:rPr>
        <w:t>VIII</w:t>
      </w:r>
      <w:r w:rsidRPr="006D1B9E">
        <w:rPr>
          <w:rFonts w:ascii="Times New Roman" w:hAnsi="Times New Roman" w:cs="Times New Roman"/>
          <w:lang w:eastAsia="en-US"/>
        </w:rPr>
        <w:t xml:space="preserve"> демократичного скликання </w:t>
      </w:r>
    </w:p>
    <w:p w14:paraId="749928A3" w14:textId="77777777" w:rsidR="006D1B9E" w:rsidRPr="006D1B9E" w:rsidRDefault="006D1B9E" w:rsidP="006D1B9E">
      <w:pPr>
        <w:suppressAutoHyphens w:val="0"/>
        <w:spacing w:after="0" w:line="259" w:lineRule="auto"/>
        <w:jc w:val="right"/>
        <w:rPr>
          <w:rFonts w:ascii="Times New Roman" w:hAnsi="Times New Roman" w:cs="Times New Roman"/>
          <w:lang w:eastAsia="en-US"/>
        </w:rPr>
      </w:pPr>
      <w:r w:rsidRPr="006D1B9E">
        <w:rPr>
          <w:rFonts w:ascii="Times New Roman" w:hAnsi="Times New Roman" w:cs="Times New Roman"/>
          <w:lang w:eastAsia="en-US"/>
        </w:rPr>
        <w:t>Стрийської міської ради Львівської області</w:t>
      </w:r>
    </w:p>
    <w:p w14:paraId="32B8E263" w14:textId="4EA9589B" w:rsidR="006D1B9E" w:rsidRPr="006D1B9E" w:rsidRDefault="006D1B9E" w:rsidP="006D1B9E">
      <w:pPr>
        <w:suppressAutoHyphens w:val="0"/>
        <w:spacing w:after="0" w:line="259" w:lineRule="auto"/>
        <w:ind w:left="5664"/>
        <w:jc w:val="right"/>
        <w:rPr>
          <w:rFonts w:ascii="Times New Roman" w:hAnsi="Times New Roman" w:cs="Times New Roman"/>
          <w:b/>
          <w:bCs/>
          <w:sz w:val="28"/>
          <w:szCs w:val="28"/>
          <w:lang w:eastAsia="en-US"/>
        </w:rPr>
      </w:pPr>
      <w:r w:rsidRPr="006D1B9E">
        <w:rPr>
          <w:rFonts w:ascii="Times New Roman" w:hAnsi="Times New Roman" w:cs="Times New Roman"/>
          <w:lang w:eastAsia="en-US"/>
        </w:rPr>
        <w:t>№155</w:t>
      </w:r>
      <w:r>
        <w:rPr>
          <w:rFonts w:ascii="Times New Roman" w:hAnsi="Times New Roman" w:cs="Times New Roman"/>
          <w:lang w:eastAsia="en-US"/>
        </w:rPr>
        <w:t>5</w:t>
      </w:r>
      <w:r w:rsidRPr="006D1B9E">
        <w:rPr>
          <w:rFonts w:ascii="Times New Roman" w:hAnsi="Times New Roman" w:cs="Times New Roman"/>
          <w:lang w:eastAsia="en-US"/>
        </w:rPr>
        <w:t xml:space="preserve"> від 23.02.2023 р.</w:t>
      </w:r>
    </w:p>
    <w:p w14:paraId="57E27854" w14:textId="1AC32001" w:rsidR="0097396C" w:rsidRDefault="004D0F35">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ЗВІТ МІСЬКОГО ГОЛОВИ(за 2022 р.)</w:t>
      </w:r>
    </w:p>
    <w:p w14:paraId="262F1D7C" w14:textId="77777777" w:rsidR="0097396C" w:rsidRDefault="004D0F35">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Стрийська територіальна громада об’єднує 47 населених пунктів із центром у місті Стрий. Населення майже 100 тис. осіб.</w:t>
      </w:r>
      <w:r>
        <w:rPr>
          <w:rFonts w:ascii="Times New Roman" w:eastAsia="Times New Roman" w:hAnsi="Times New Roman" w:cs="Times New Roman"/>
          <w:sz w:val="28"/>
          <w:szCs w:val="28"/>
          <w:lang w:eastAsia="ru-RU"/>
        </w:rPr>
        <w:t xml:space="preserve"> З</w:t>
      </w:r>
      <w:r>
        <w:rPr>
          <w:rFonts w:ascii="Times New Roman" w:hAnsi="Times New Roman" w:cs="Times New Roman"/>
          <w:sz w:val="28"/>
          <w:szCs w:val="28"/>
        </w:rPr>
        <w:t>агальна площа становить 55234,00 га.</w:t>
      </w:r>
    </w:p>
    <w:p w14:paraId="788AF842" w14:textId="77777777" w:rsidR="0097396C" w:rsidRDefault="004D0F35">
      <w:pPr>
        <w:tabs>
          <w:tab w:val="left" w:pos="900"/>
        </w:tabs>
        <w:suppressAutoHyphens w:val="0"/>
        <w:spacing w:after="0" w:line="240" w:lineRule="auto"/>
        <w:jc w:val="both"/>
        <w:rPr>
          <w:rFonts w:ascii="Times New Roman" w:eastAsia="Times New Roman" w:hAnsi="Times New Roman" w:cs="Times New Roman"/>
          <w:b/>
          <w:bCs/>
          <w:sz w:val="28"/>
          <w:szCs w:val="28"/>
          <w:lang w:eastAsia="ru-RU"/>
        </w:rPr>
      </w:pPr>
      <w:bookmarkStart w:id="0" w:name="_Hlk124248574"/>
      <w:bookmarkEnd w:id="0"/>
      <w:r>
        <w:rPr>
          <w:rFonts w:ascii="Times New Roman" w:eastAsia="Times New Roman" w:hAnsi="Times New Roman" w:cs="Times New Roman"/>
          <w:b/>
          <w:bCs/>
          <w:sz w:val="28"/>
          <w:szCs w:val="28"/>
          <w:lang w:eastAsia="ru-RU"/>
        </w:rPr>
        <w:t>БЮДЖЕТ ГРОМАДИ</w:t>
      </w:r>
    </w:p>
    <w:p w14:paraId="0662F07E" w14:textId="77777777" w:rsidR="0097396C" w:rsidRDefault="0097396C">
      <w:pPr>
        <w:tabs>
          <w:tab w:val="left" w:pos="900"/>
        </w:tabs>
        <w:suppressAutoHyphens w:val="0"/>
        <w:spacing w:after="0" w:line="240" w:lineRule="auto"/>
        <w:jc w:val="both"/>
        <w:rPr>
          <w:rFonts w:ascii="Times New Roman" w:eastAsia="Times New Roman" w:hAnsi="Times New Roman" w:cs="Times New Roman"/>
          <w:b/>
          <w:bCs/>
          <w:i/>
          <w:iCs/>
          <w:sz w:val="28"/>
          <w:szCs w:val="28"/>
          <w:lang w:eastAsia="ru-RU"/>
        </w:rPr>
      </w:pPr>
    </w:p>
    <w:p w14:paraId="1CB0D6A3" w14:textId="77777777" w:rsidR="0097396C" w:rsidRDefault="004D0F35">
      <w:pPr>
        <w:tabs>
          <w:tab w:val="left" w:pos="900"/>
        </w:tabs>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Надходження </w:t>
      </w:r>
      <w:r>
        <w:rPr>
          <w:rFonts w:ascii="Times New Roman" w:eastAsia="Times New Roman" w:hAnsi="Times New Roman" w:cs="Times New Roman"/>
          <w:b/>
          <w:sz w:val="28"/>
          <w:szCs w:val="28"/>
          <w:lang w:eastAsia="ru-RU"/>
        </w:rPr>
        <w:t>доходів загального фонду</w:t>
      </w:r>
      <w:r>
        <w:rPr>
          <w:rFonts w:ascii="Times New Roman" w:eastAsia="Times New Roman" w:hAnsi="Times New Roman" w:cs="Times New Roman"/>
          <w:sz w:val="28"/>
          <w:szCs w:val="28"/>
          <w:lang w:eastAsia="ru-RU"/>
        </w:rPr>
        <w:t xml:space="preserve"> бюджету </w:t>
      </w:r>
      <w:r>
        <w:rPr>
          <w:rFonts w:ascii="Times New Roman" w:eastAsia="Times New Roman" w:hAnsi="Times New Roman" w:cs="Times New Roman"/>
          <w:bCs/>
          <w:sz w:val="28"/>
          <w:szCs w:val="28"/>
          <w:lang w:eastAsia="ru-RU"/>
        </w:rPr>
        <w:t xml:space="preserve">Стрийської міської територіальної громади за  </w:t>
      </w:r>
      <w:r>
        <w:rPr>
          <w:rFonts w:ascii="Times New Roman" w:eastAsia="Times New Roman" w:hAnsi="Times New Roman" w:cs="Times New Roman"/>
          <w:sz w:val="28"/>
          <w:szCs w:val="28"/>
          <w:lang w:eastAsia="ru-RU"/>
        </w:rPr>
        <w:t xml:space="preserve">2022 рік (без врахування трансфертів) склали </w:t>
      </w:r>
      <w:r>
        <w:rPr>
          <w:rFonts w:ascii="Times New Roman" w:eastAsia="Times New Roman" w:hAnsi="Times New Roman" w:cs="Times New Roman"/>
          <w:b/>
          <w:sz w:val="28"/>
          <w:szCs w:val="28"/>
          <w:lang w:eastAsia="ru-RU"/>
        </w:rPr>
        <w:t xml:space="preserve">908457,7 </w:t>
      </w:r>
      <w:r>
        <w:rPr>
          <w:rFonts w:ascii="Times New Roman" w:eastAsia="Times New Roman" w:hAnsi="Times New Roman" w:cs="Times New Roman"/>
          <w:sz w:val="28"/>
          <w:szCs w:val="28"/>
          <w:lang w:eastAsia="ru-RU"/>
        </w:rPr>
        <w:t xml:space="preserve">тис.грн, що становить </w:t>
      </w:r>
      <w:r>
        <w:rPr>
          <w:rFonts w:ascii="Times New Roman" w:eastAsia="Times New Roman" w:hAnsi="Times New Roman" w:cs="Times New Roman"/>
          <w:b/>
          <w:sz w:val="28"/>
          <w:szCs w:val="28"/>
          <w:lang w:eastAsia="ru-RU"/>
        </w:rPr>
        <w:t>109,8</w:t>
      </w:r>
      <w:r>
        <w:rPr>
          <w:rFonts w:ascii="Times New Roman" w:eastAsia="Times New Roman" w:hAnsi="Times New Roman" w:cs="Times New Roman"/>
          <w:sz w:val="28"/>
          <w:szCs w:val="28"/>
          <w:lang w:eastAsia="ru-RU"/>
        </w:rPr>
        <w:t xml:space="preserve"> відсотків до запланованих </w:t>
      </w:r>
      <w:r>
        <w:rPr>
          <w:rFonts w:ascii="Times New Roman" w:eastAsia="Times New Roman" w:hAnsi="Times New Roman" w:cs="Times New Roman"/>
          <w:b/>
          <w:sz w:val="28"/>
          <w:szCs w:val="28"/>
          <w:lang w:eastAsia="ru-RU"/>
        </w:rPr>
        <w:t xml:space="preserve">827200,8 </w:t>
      </w:r>
      <w:r>
        <w:rPr>
          <w:rFonts w:ascii="Times New Roman" w:eastAsia="Times New Roman" w:hAnsi="Times New Roman" w:cs="Times New Roman"/>
          <w:sz w:val="28"/>
          <w:szCs w:val="28"/>
          <w:lang w:eastAsia="ru-RU"/>
        </w:rPr>
        <w:t xml:space="preserve">тис.грн (понад план поступило </w:t>
      </w:r>
      <w:r>
        <w:rPr>
          <w:rFonts w:ascii="Times New Roman" w:eastAsia="Times New Roman" w:hAnsi="Times New Roman" w:cs="Times New Roman"/>
          <w:b/>
          <w:sz w:val="28"/>
          <w:szCs w:val="28"/>
          <w:lang w:eastAsia="ru-RU"/>
        </w:rPr>
        <w:t xml:space="preserve">81256,9 </w:t>
      </w:r>
      <w:r>
        <w:rPr>
          <w:rFonts w:ascii="Times New Roman" w:eastAsia="Times New Roman" w:hAnsi="Times New Roman" w:cs="Times New Roman"/>
          <w:sz w:val="28"/>
          <w:szCs w:val="28"/>
          <w:lang w:eastAsia="ru-RU"/>
        </w:rPr>
        <w:t xml:space="preserve">тис. грн). В порівнянні з минулим роком надходження збільшилися на </w:t>
      </w:r>
      <w:r>
        <w:rPr>
          <w:rFonts w:ascii="Times New Roman" w:eastAsia="Times New Roman" w:hAnsi="Times New Roman" w:cs="Times New Roman"/>
          <w:b/>
          <w:sz w:val="28"/>
          <w:szCs w:val="28"/>
          <w:lang w:eastAsia="ru-RU"/>
        </w:rPr>
        <w:t>208365,0</w:t>
      </w:r>
      <w:r>
        <w:rPr>
          <w:rFonts w:ascii="Times New Roman" w:eastAsia="Times New Roman" w:hAnsi="Times New Roman" w:cs="Times New Roman"/>
          <w:sz w:val="28"/>
          <w:szCs w:val="28"/>
          <w:lang w:eastAsia="ru-RU"/>
        </w:rPr>
        <w:t xml:space="preserve"> тис. грн</w:t>
      </w:r>
      <w:r>
        <w:rPr>
          <w:rFonts w:ascii="Times New Roman" w:eastAsia="Times New Roman" w:hAnsi="Times New Roman" w:cs="Times New Roman"/>
          <w:b/>
          <w:sz w:val="28"/>
          <w:szCs w:val="28"/>
          <w:lang w:eastAsia="ru-RU"/>
        </w:rPr>
        <w:t xml:space="preserve"> (+29,8%).</w:t>
      </w:r>
    </w:p>
    <w:p w14:paraId="4726DBEB" w14:textId="77777777" w:rsidR="0097396C" w:rsidRDefault="004D0F35">
      <w:pPr>
        <w:tabs>
          <w:tab w:val="left" w:pos="1080"/>
        </w:tabs>
        <w:suppressAutoHyphens w:val="0"/>
        <w:spacing w:after="0" w:line="240" w:lineRule="auto"/>
        <w:ind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бюджетоутворюючими податками до доходів загального фонду є:</w:t>
      </w:r>
    </w:p>
    <w:p w14:paraId="38CFA2C2" w14:textId="77777777" w:rsidR="0097396C" w:rsidRDefault="004D0F35">
      <w:pPr>
        <w:numPr>
          <w:ilvl w:val="0"/>
          <w:numId w:val="6"/>
        </w:numPr>
        <w:tabs>
          <w:tab w:val="left" w:pos="1080"/>
        </w:tabs>
        <w:suppressAutoHyphens w:val="0"/>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подат</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val="ru-RU" w:eastAsia="ru-RU"/>
        </w:rPr>
        <w:t>к та зб</w:t>
      </w:r>
      <w:r>
        <w:rPr>
          <w:rFonts w:ascii="Times New Roman" w:eastAsia="Times New Roman" w:hAnsi="Times New Roman" w:cs="Times New Roman"/>
          <w:sz w:val="28"/>
          <w:szCs w:val="28"/>
          <w:lang w:eastAsia="ru-RU"/>
        </w:rPr>
        <w:t>і</w:t>
      </w:r>
      <w:r>
        <w:rPr>
          <w:rFonts w:ascii="Times New Roman" w:eastAsia="Times New Roman" w:hAnsi="Times New Roman" w:cs="Times New Roman"/>
          <w:sz w:val="28"/>
          <w:szCs w:val="28"/>
          <w:lang w:val="ru-RU" w:eastAsia="ru-RU"/>
        </w:rPr>
        <w:t xml:space="preserve">р на доходи фізичних осіб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70,4%</w:t>
      </w:r>
      <w:r>
        <w:rPr>
          <w:rFonts w:ascii="Times New Roman" w:eastAsia="Times New Roman" w:hAnsi="Times New Roman" w:cs="Times New Roman"/>
          <w:sz w:val="28"/>
          <w:szCs w:val="28"/>
          <w:lang w:eastAsia="ru-RU"/>
        </w:rPr>
        <w:t>;</w:t>
      </w:r>
    </w:p>
    <w:p w14:paraId="10A3C4E5" w14:textId="77777777" w:rsidR="0097396C" w:rsidRDefault="004D0F35">
      <w:pPr>
        <w:numPr>
          <w:ilvl w:val="0"/>
          <w:numId w:val="6"/>
        </w:numPr>
        <w:tabs>
          <w:tab w:val="left" w:pos="1080"/>
        </w:tabs>
        <w:suppressAutoHyphens w:val="0"/>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єдиний податок - </w:t>
      </w:r>
      <w:r>
        <w:rPr>
          <w:rFonts w:ascii="Times New Roman" w:eastAsia="Times New Roman" w:hAnsi="Times New Roman" w:cs="Times New Roman"/>
          <w:b/>
          <w:sz w:val="28"/>
          <w:szCs w:val="28"/>
          <w:lang w:eastAsia="ru-RU"/>
        </w:rPr>
        <w:t>11,0 %</w:t>
      </w:r>
      <w:r>
        <w:rPr>
          <w:rFonts w:ascii="Times New Roman" w:eastAsia="Times New Roman" w:hAnsi="Times New Roman" w:cs="Times New Roman"/>
          <w:sz w:val="28"/>
          <w:szCs w:val="28"/>
          <w:lang w:eastAsia="ru-RU"/>
        </w:rPr>
        <w:t>;</w:t>
      </w:r>
    </w:p>
    <w:p w14:paraId="75C5458D" w14:textId="77777777" w:rsidR="0097396C" w:rsidRDefault="004D0F35">
      <w:pPr>
        <w:numPr>
          <w:ilvl w:val="0"/>
          <w:numId w:val="6"/>
        </w:numPr>
        <w:tabs>
          <w:tab w:val="left" w:pos="1080"/>
        </w:tabs>
        <w:suppressAutoHyphens w:val="0"/>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плата за землю – </w:t>
      </w:r>
      <w:r>
        <w:rPr>
          <w:rFonts w:ascii="Times New Roman" w:eastAsia="Times New Roman" w:hAnsi="Times New Roman" w:cs="Times New Roman"/>
          <w:b/>
          <w:sz w:val="28"/>
          <w:szCs w:val="28"/>
          <w:lang w:eastAsia="ru-RU"/>
        </w:rPr>
        <w:t>7,0%</w:t>
      </w:r>
      <w:r>
        <w:rPr>
          <w:rFonts w:ascii="Times New Roman" w:eastAsia="Times New Roman" w:hAnsi="Times New Roman" w:cs="Times New Roman"/>
          <w:sz w:val="28"/>
          <w:szCs w:val="28"/>
          <w:lang w:eastAsia="ru-RU"/>
        </w:rPr>
        <w:t>;</w:t>
      </w:r>
    </w:p>
    <w:p w14:paraId="2C0A338D" w14:textId="77777777" w:rsidR="0097396C" w:rsidRDefault="004D0F35">
      <w:pPr>
        <w:numPr>
          <w:ilvl w:val="0"/>
          <w:numId w:val="6"/>
        </w:numPr>
        <w:tabs>
          <w:tab w:val="left" w:pos="1080"/>
        </w:tabs>
        <w:suppressAutoHyphens w:val="0"/>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рентна плата за використання природних ресурсів - </w:t>
      </w:r>
      <w:r>
        <w:rPr>
          <w:rFonts w:ascii="Times New Roman" w:eastAsia="Times New Roman" w:hAnsi="Times New Roman" w:cs="Times New Roman"/>
          <w:b/>
          <w:sz w:val="28"/>
          <w:szCs w:val="28"/>
          <w:lang w:eastAsia="ru-RU"/>
        </w:rPr>
        <w:t>4,6%</w:t>
      </w:r>
    </w:p>
    <w:p w14:paraId="1E686F7B" w14:textId="77777777" w:rsidR="0097396C" w:rsidRDefault="004D0F35">
      <w:pPr>
        <w:numPr>
          <w:ilvl w:val="0"/>
          <w:numId w:val="6"/>
        </w:numPr>
        <w:tabs>
          <w:tab w:val="left" w:pos="1080"/>
        </w:tabs>
        <w:suppressAutoHyphens w:val="0"/>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акцизний податок – </w:t>
      </w:r>
      <w:r>
        <w:rPr>
          <w:rFonts w:ascii="Times New Roman" w:eastAsia="Times New Roman" w:hAnsi="Times New Roman" w:cs="Times New Roman"/>
          <w:b/>
          <w:sz w:val="28"/>
          <w:szCs w:val="28"/>
          <w:lang w:eastAsia="ru-RU"/>
        </w:rPr>
        <w:t>3,1%</w:t>
      </w:r>
      <w:r>
        <w:rPr>
          <w:rFonts w:ascii="Times New Roman" w:eastAsia="Times New Roman" w:hAnsi="Times New Roman" w:cs="Times New Roman"/>
          <w:sz w:val="28"/>
          <w:szCs w:val="28"/>
          <w:lang w:eastAsia="ru-RU"/>
        </w:rPr>
        <w:t>;</w:t>
      </w:r>
    </w:p>
    <w:p w14:paraId="2789918F" w14:textId="77777777" w:rsidR="0097396C" w:rsidRDefault="004D0F35">
      <w:pPr>
        <w:numPr>
          <w:ilvl w:val="0"/>
          <w:numId w:val="6"/>
        </w:numPr>
        <w:tabs>
          <w:tab w:val="left" w:pos="1080"/>
        </w:tabs>
        <w:suppressAutoHyphens w:val="0"/>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val="ru-RU" w:eastAsia="ru-RU"/>
        </w:rPr>
        <w:t>одат</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val="ru-RU" w:eastAsia="ru-RU"/>
        </w:rPr>
        <w:t xml:space="preserve">к на нерухоме майно , відмінне від земельної ділянки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2,0%.</w:t>
      </w:r>
    </w:p>
    <w:p w14:paraId="63A1E68D" w14:textId="77777777" w:rsidR="0097396C" w:rsidRDefault="004D0F35">
      <w:pPr>
        <w:tabs>
          <w:tab w:val="left" w:pos="900"/>
        </w:tabs>
        <w:suppressAutoHyphens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14:paraId="551693A0" w14:textId="77777777" w:rsidR="0097396C" w:rsidRDefault="004D0F35">
      <w:pPr>
        <w:tabs>
          <w:tab w:val="left" w:pos="900"/>
        </w:tabs>
        <w:suppressAutoHyphens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Найбільшу питому вагу в доходах загального фонду займають поступлення </w:t>
      </w:r>
      <w:r>
        <w:rPr>
          <w:rFonts w:ascii="Times New Roman" w:eastAsia="Times New Roman" w:hAnsi="Times New Roman" w:cs="Times New Roman"/>
          <w:b/>
          <w:sz w:val="28"/>
          <w:szCs w:val="28"/>
          <w:lang w:eastAsia="ru-RU"/>
        </w:rPr>
        <w:t>податку та збору на доходи фізичних осіб</w:t>
      </w:r>
      <w:r>
        <w:rPr>
          <w:rFonts w:ascii="Times New Roman" w:eastAsia="Times New Roman" w:hAnsi="Times New Roman" w:cs="Times New Roman"/>
          <w:sz w:val="28"/>
          <w:szCs w:val="28"/>
          <w:lang w:eastAsia="ru-RU"/>
        </w:rPr>
        <w:t xml:space="preserve">. Фактично за січень-грудень2022 року до бюджету надійшло </w:t>
      </w:r>
      <w:r>
        <w:rPr>
          <w:rFonts w:ascii="Times New Roman" w:eastAsia="Times New Roman" w:hAnsi="Times New Roman" w:cs="Times New Roman"/>
          <w:b/>
          <w:sz w:val="28"/>
          <w:szCs w:val="28"/>
          <w:lang w:eastAsia="ru-RU"/>
        </w:rPr>
        <w:t xml:space="preserve">639376,2 </w:t>
      </w:r>
      <w:r>
        <w:rPr>
          <w:rFonts w:ascii="Times New Roman" w:eastAsia="Times New Roman" w:hAnsi="Times New Roman" w:cs="Times New Roman"/>
          <w:sz w:val="28"/>
          <w:szCs w:val="28"/>
          <w:lang w:eastAsia="ru-RU"/>
        </w:rPr>
        <w:t xml:space="preserve">тис. грн , що склало </w:t>
      </w:r>
      <w:r>
        <w:rPr>
          <w:rFonts w:ascii="Times New Roman" w:eastAsia="Times New Roman" w:hAnsi="Times New Roman" w:cs="Times New Roman"/>
          <w:b/>
          <w:sz w:val="28"/>
          <w:szCs w:val="28"/>
          <w:lang w:eastAsia="ru-RU"/>
        </w:rPr>
        <w:t>110,3</w:t>
      </w:r>
      <w:r>
        <w:rPr>
          <w:rFonts w:ascii="Times New Roman" w:eastAsia="Times New Roman" w:hAnsi="Times New Roman" w:cs="Times New Roman"/>
          <w:sz w:val="28"/>
          <w:szCs w:val="28"/>
          <w:lang w:eastAsia="ru-RU"/>
        </w:rPr>
        <w:t xml:space="preserve"> відсотків до планових призначень (перевиконання </w:t>
      </w:r>
      <w:r>
        <w:rPr>
          <w:rFonts w:ascii="Times New Roman" w:eastAsia="Times New Roman" w:hAnsi="Times New Roman" w:cs="Times New Roman"/>
          <w:b/>
          <w:sz w:val="28"/>
          <w:szCs w:val="28"/>
          <w:lang w:eastAsia="ru-RU"/>
        </w:rPr>
        <w:t xml:space="preserve">59896,2 </w:t>
      </w:r>
      <w:r>
        <w:rPr>
          <w:rFonts w:ascii="Times New Roman" w:eastAsia="Times New Roman" w:hAnsi="Times New Roman" w:cs="Times New Roman"/>
          <w:sz w:val="28"/>
          <w:szCs w:val="28"/>
          <w:lang w:eastAsia="ru-RU"/>
        </w:rPr>
        <w:t xml:space="preserve">тис. грн) і зросли в порівнянні з відповідним періодом минулого року на </w:t>
      </w:r>
      <w:r>
        <w:rPr>
          <w:rFonts w:ascii="Times New Roman" w:eastAsia="Times New Roman" w:hAnsi="Times New Roman" w:cs="Times New Roman"/>
          <w:b/>
          <w:sz w:val="28"/>
          <w:szCs w:val="28"/>
          <w:lang w:eastAsia="ru-RU"/>
        </w:rPr>
        <w:t>185157,8</w:t>
      </w:r>
      <w:r>
        <w:rPr>
          <w:rFonts w:ascii="Times New Roman" w:eastAsia="Times New Roman" w:hAnsi="Times New Roman" w:cs="Times New Roman"/>
          <w:sz w:val="28"/>
          <w:szCs w:val="28"/>
          <w:lang w:eastAsia="ru-RU"/>
        </w:rPr>
        <w:t xml:space="preserve"> тис. грн </w:t>
      </w:r>
      <w:r>
        <w:rPr>
          <w:rFonts w:ascii="Times New Roman" w:eastAsia="Times New Roman" w:hAnsi="Times New Roman" w:cs="Times New Roman"/>
          <w:b/>
          <w:sz w:val="28"/>
          <w:szCs w:val="28"/>
          <w:lang w:eastAsia="ru-RU"/>
        </w:rPr>
        <w:t>(+40,8%)</w:t>
      </w:r>
      <w:r>
        <w:rPr>
          <w:rFonts w:ascii="Times New Roman" w:eastAsia="Times New Roman" w:hAnsi="Times New Roman" w:cs="Times New Roman"/>
          <w:sz w:val="28"/>
          <w:szCs w:val="28"/>
          <w:lang w:eastAsia="ru-RU"/>
        </w:rPr>
        <w:t>,у зв’язку з значним збільшенням сплати податку з грошового забезпечення та виплат, одержаних військов</w:t>
      </w:r>
      <w:r w:rsidR="00F169E8">
        <w:rPr>
          <w:rFonts w:ascii="Times New Roman" w:eastAsia="Times New Roman" w:hAnsi="Times New Roman" w:cs="Times New Roman"/>
          <w:sz w:val="28"/>
          <w:szCs w:val="28"/>
          <w:lang w:eastAsia="ru-RU"/>
        </w:rPr>
        <w:t>ослужбовцями. За звітній період</w:t>
      </w:r>
      <w:r>
        <w:rPr>
          <w:rFonts w:ascii="Times New Roman" w:eastAsia="Times New Roman" w:hAnsi="Times New Roman" w:cs="Times New Roman"/>
          <w:sz w:val="28"/>
          <w:szCs w:val="28"/>
          <w:lang w:eastAsia="ru-RU"/>
        </w:rPr>
        <w:t xml:space="preserve"> поступлення склали </w:t>
      </w:r>
      <w:r>
        <w:rPr>
          <w:rFonts w:ascii="Times New Roman" w:eastAsia="Times New Roman" w:hAnsi="Times New Roman" w:cs="Times New Roman"/>
          <w:b/>
          <w:sz w:val="28"/>
          <w:szCs w:val="28"/>
          <w:lang w:eastAsia="ru-RU"/>
        </w:rPr>
        <w:t>131275,6</w:t>
      </w:r>
      <w:r>
        <w:rPr>
          <w:rFonts w:ascii="Times New Roman" w:eastAsia="Times New Roman" w:hAnsi="Times New Roman" w:cs="Times New Roman"/>
          <w:sz w:val="28"/>
          <w:szCs w:val="28"/>
          <w:lang w:eastAsia="ru-RU"/>
        </w:rPr>
        <w:t xml:space="preserve"> тис. грн і зросли в порівнянні з відповідним періодом минулого року на </w:t>
      </w:r>
      <w:r>
        <w:rPr>
          <w:rFonts w:ascii="Times New Roman" w:eastAsia="Times New Roman" w:hAnsi="Times New Roman" w:cs="Times New Roman"/>
          <w:b/>
          <w:sz w:val="28"/>
          <w:szCs w:val="28"/>
          <w:lang w:eastAsia="ru-RU"/>
        </w:rPr>
        <w:t>115810,9</w:t>
      </w:r>
      <w:r>
        <w:rPr>
          <w:rFonts w:ascii="Times New Roman" w:eastAsia="Times New Roman" w:hAnsi="Times New Roman" w:cs="Times New Roman"/>
          <w:sz w:val="28"/>
          <w:szCs w:val="28"/>
          <w:lang w:eastAsia="ru-RU"/>
        </w:rPr>
        <w:t xml:space="preserve"> тис. грн. </w:t>
      </w:r>
    </w:p>
    <w:p w14:paraId="5E2A4A3F" w14:textId="77777777" w:rsidR="0097396C" w:rsidRDefault="004D0F35">
      <w:pPr>
        <w:tabs>
          <w:tab w:val="left" w:pos="540"/>
        </w:tabs>
        <w:suppressAutoHyphens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За 2022 рік до загального фонду надійшло </w:t>
      </w:r>
      <w:r>
        <w:rPr>
          <w:rFonts w:ascii="Times New Roman" w:eastAsia="Times New Roman" w:hAnsi="Times New Roman" w:cs="Times New Roman"/>
          <w:b/>
          <w:sz w:val="28"/>
          <w:szCs w:val="28"/>
          <w:lang w:eastAsia="ru-RU"/>
        </w:rPr>
        <w:t>єдиного податку</w:t>
      </w:r>
      <w:r>
        <w:rPr>
          <w:rFonts w:ascii="Times New Roman" w:eastAsia="Times New Roman" w:hAnsi="Times New Roman" w:cs="Times New Roman"/>
          <w:sz w:val="28"/>
          <w:szCs w:val="28"/>
          <w:lang w:eastAsia="ru-RU"/>
        </w:rPr>
        <w:t xml:space="preserve"> в сумі </w:t>
      </w:r>
      <w:r>
        <w:rPr>
          <w:rFonts w:ascii="Times New Roman" w:eastAsia="Times New Roman" w:hAnsi="Times New Roman" w:cs="Times New Roman"/>
          <w:b/>
          <w:sz w:val="28"/>
          <w:szCs w:val="28"/>
          <w:lang w:eastAsia="ru-RU"/>
        </w:rPr>
        <w:t xml:space="preserve">99767,2 </w:t>
      </w:r>
      <w:r>
        <w:rPr>
          <w:rFonts w:ascii="Times New Roman" w:eastAsia="Times New Roman" w:hAnsi="Times New Roman" w:cs="Times New Roman"/>
          <w:sz w:val="28"/>
          <w:szCs w:val="28"/>
          <w:lang w:eastAsia="ru-RU"/>
        </w:rPr>
        <w:t xml:space="preserve">тис. грн , що становить </w:t>
      </w:r>
      <w:r>
        <w:rPr>
          <w:rFonts w:ascii="Times New Roman" w:eastAsia="Times New Roman" w:hAnsi="Times New Roman" w:cs="Times New Roman"/>
          <w:b/>
          <w:sz w:val="28"/>
          <w:szCs w:val="28"/>
          <w:lang w:eastAsia="ru-RU"/>
        </w:rPr>
        <w:t>123,2</w:t>
      </w:r>
      <w:r>
        <w:rPr>
          <w:rFonts w:ascii="Times New Roman" w:eastAsia="Times New Roman" w:hAnsi="Times New Roman" w:cs="Times New Roman"/>
          <w:sz w:val="28"/>
          <w:szCs w:val="28"/>
          <w:lang w:eastAsia="ru-RU"/>
        </w:rPr>
        <w:t xml:space="preserve"> відсотків до планових призначень </w:t>
      </w:r>
      <w:r>
        <w:rPr>
          <w:rFonts w:ascii="Times New Roman" w:eastAsia="Times New Roman" w:hAnsi="Times New Roman" w:cs="Times New Roman"/>
          <w:b/>
          <w:sz w:val="28"/>
          <w:szCs w:val="28"/>
          <w:lang w:eastAsia="ru-RU"/>
        </w:rPr>
        <w:t xml:space="preserve">81000,0 </w:t>
      </w:r>
      <w:r>
        <w:rPr>
          <w:rFonts w:ascii="Times New Roman" w:eastAsia="Times New Roman" w:hAnsi="Times New Roman" w:cs="Times New Roman"/>
          <w:sz w:val="28"/>
          <w:szCs w:val="28"/>
          <w:lang w:eastAsia="ru-RU"/>
        </w:rPr>
        <w:t xml:space="preserve">тис. грн </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понад план поступило</w:t>
      </w:r>
      <w:r>
        <w:rPr>
          <w:rFonts w:ascii="Times New Roman" w:eastAsia="Times New Roman" w:hAnsi="Times New Roman" w:cs="Times New Roman"/>
          <w:b/>
          <w:sz w:val="28"/>
          <w:szCs w:val="28"/>
          <w:lang w:eastAsia="ru-RU"/>
        </w:rPr>
        <w:t xml:space="preserve"> 18767,2 </w:t>
      </w:r>
      <w:r>
        <w:rPr>
          <w:rFonts w:ascii="Times New Roman" w:eastAsia="Times New Roman" w:hAnsi="Times New Roman" w:cs="Times New Roman"/>
          <w:sz w:val="28"/>
          <w:szCs w:val="28"/>
          <w:lang w:eastAsia="ru-RU"/>
        </w:rPr>
        <w:t xml:space="preserve">тис. грн. </w:t>
      </w:r>
    </w:p>
    <w:p w14:paraId="176F4D06" w14:textId="77777777" w:rsidR="0097396C" w:rsidRDefault="004D0F35">
      <w:pPr>
        <w:tabs>
          <w:tab w:val="left" w:pos="426"/>
        </w:tabs>
        <w:suppressAutoHyphens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В порівнянні з відповідним періодом минулого року поступлення зросли на </w:t>
      </w:r>
      <w:r>
        <w:rPr>
          <w:rFonts w:ascii="Times New Roman" w:eastAsia="Times New Roman" w:hAnsi="Times New Roman" w:cs="Times New Roman"/>
          <w:b/>
          <w:sz w:val="28"/>
          <w:szCs w:val="28"/>
          <w:lang w:eastAsia="ru-RU"/>
        </w:rPr>
        <w:t>19741,8</w:t>
      </w:r>
      <w:r>
        <w:rPr>
          <w:rFonts w:ascii="Times New Roman" w:eastAsia="Times New Roman" w:hAnsi="Times New Roman" w:cs="Times New Roman"/>
          <w:sz w:val="28"/>
          <w:szCs w:val="28"/>
          <w:lang w:eastAsia="ru-RU"/>
        </w:rPr>
        <w:t xml:space="preserve"> тис. грн.</w:t>
      </w:r>
      <w:r>
        <w:rPr>
          <w:rFonts w:ascii="Times New Roman" w:eastAsia="Times New Roman" w:hAnsi="Times New Roman" w:cs="Times New Roman"/>
          <w:b/>
          <w:sz w:val="28"/>
          <w:szCs w:val="28"/>
          <w:lang w:eastAsia="ru-RU"/>
        </w:rPr>
        <w:t xml:space="preserve"> (+24,7%).</w:t>
      </w:r>
    </w:p>
    <w:p w14:paraId="23EA9581" w14:textId="77777777" w:rsidR="0097396C" w:rsidRDefault="004D0F35">
      <w:pPr>
        <w:tabs>
          <w:tab w:val="left" w:pos="540"/>
        </w:tabs>
        <w:suppressAutoHyphens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t xml:space="preserve">Плати за землю </w:t>
      </w:r>
      <w:r>
        <w:rPr>
          <w:rFonts w:ascii="Times New Roman" w:eastAsia="Times New Roman" w:hAnsi="Times New Roman" w:cs="Times New Roman"/>
          <w:sz w:val="28"/>
          <w:szCs w:val="28"/>
          <w:lang w:eastAsia="ru-RU"/>
        </w:rPr>
        <w:t xml:space="preserve">сплачено </w:t>
      </w:r>
      <w:r>
        <w:rPr>
          <w:rFonts w:ascii="Times New Roman" w:eastAsia="Times New Roman" w:hAnsi="Times New Roman" w:cs="Times New Roman"/>
          <w:b/>
          <w:sz w:val="28"/>
          <w:szCs w:val="28"/>
          <w:lang w:eastAsia="ru-RU"/>
        </w:rPr>
        <w:t xml:space="preserve">63159,9 </w:t>
      </w:r>
      <w:r>
        <w:rPr>
          <w:rFonts w:ascii="Times New Roman" w:eastAsia="Times New Roman" w:hAnsi="Times New Roman" w:cs="Times New Roman"/>
          <w:sz w:val="28"/>
          <w:szCs w:val="28"/>
          <w:lang w:eastAsia="ru-RU"/>
        </w:rPr>
        <w:t xml:space="preserve">тис. грн, що склало </w:t>
      </w:r>
      <w:r>
        <w:rPr>
          <w:rFonts w:ascii="Times New Roman" w:eastAsia="Times New Roman" w:hAnsi="Times New Roman" w:cs="Times New Roman"/>
          <w:b/>
          <w:sz w:val="28"/>
          <w:szCs w:val="28"/>
          <w:lang w:eastAsia="ru-RU"/>
        </w:rPr>
        <w:t xml:space="preserve">94,0 </w:t>
      </w:r>
      <w:r>
        <w:rPr>
          <w:rFonts w:ascii="Times New Roman" w:eastAsia="Times New Roman" w:hAnsi="Times New Roman" w:cs="Times New Roman"/>
          <w:sz w:val="28"/>
          <w:szCs w:val="28"/>
          <w:lang w:eastAsia="ru-RU"/>
        </w:rPr>
        <w:t xml:space="preserve">відсотки до планових призначень </w:t>
      </w:r>
      <w:r>
        <w:rPr>
          <w:rFonts w:ascii="Times New Roman" w:eastAsia="Times New Roman" w:hAnsi="Times New Roman" w:cs="Times New Roman"/>
          <w:b/>
          <w:sz w:val="28"/>
          <w:szCs w:val="28"/>
          <w:lang w:eastAsia="ru-RU"/>
        </w:rPr>
        <w:t xml:space="preserve">67200,0 </w:t>
      </w:r>
      <w:r>
        <w:rPr>
          <w:rFonts w:ascii="Times New Roman" w:eastAsia="Times New Roman" w:hAnsi="Times New Roman" w:cs="Times New Roman"/>
          <w:sz w:val="28"/>
          <w:szCs w:val="28"/>
          <w:lang w:eastAsia="ru-RU"/>
        </w:rPr>
        <w:t xml:space="preserve">тис. грн (зменшення нормативно грошової оцінки земель залізниці). </w:t>
      </w:r>
    </w:p>
    <w:p w14:paraId="797643C9" w14:textId="77777777" w:rsidR="0097396C" w:rsidRDefault="00F169E8">
      <w:pPr>
        <w:tabs>
          <w:tab w:val="left" w:pos="900"/>
        </w:tabs>
        <w:suppressAutoHyphens w:val="0"/>
        <w:spacing w:after="0" w:line="240" w:lineRule="auto"/>
        <w:jc w:val="both"/>
        <w:rPr>
          <w:rFonts w:ascii="Times New Roman" w:hAnsi="Times New Roman" w:cs="Times New Roman"/>
          <w:sz w:val="28"/>
          <w:szCs w:val="28"/>
          <w:lang w:eastAsia="ru-RU"/>
        </w:rPr>
      </w:pPr>
      <w:r w:rsidRPr="00F169E8">
        <w:rPr>
          <w:rFonts w:ascii="Times New Roman" w:hAnsi="Times New Roman" w:cs="Times New Roman"/>
          <w:sz w:val="28"/>
          <w:szCs w:val="28"/>
          <w:lang w:val="ru-RU" w:eastAsia="ru-RU"/>
        </w:rPr>
        <w:t xml:space="preserve">        </w:t>
      </w:r>
      <w:r w:rsidR="004D0F35">
        <w:rPr>
          <w:rFonts w:ascii="Times New Roman" w:hAnsi="Times New Roman" w:cs="Times New Roman"/>
          <w:b/>
          <w:sz w:val="28"/>
          <w:szCs w:val="28"/>
          <w:lang w:val="ru-RU" w:eastAsia="ru-RU"/>
        </w:rPr>
        <w:t>Рентні платежі за використання природних ресурсів</w:t>
      </w:r>
      <w:r w:rsidR="004D0F35">
        <w:rPr>
          <w:rFonts w:ascii="Times New Roman" w:hAnsi="Times New Roman" w:cs="Times New Roman"/>
          <w:sz w:val="28"/>
          <w:szCs w:val="28"/>
          <w:lang w:val="ru-RU" w:eastAsia="ru-RU"/>
        </w:rPr>
        <w:t xml:space="preserve"> сплачені в сумі </w:t>
      </w:r>
      <w:r w:rsidR="004D0F35">
        <w:rPr>
          <w:rFonts w:ascii="Times New Roman" w:hAnsi="Times New Roman" w:cs="Times New Roman"/>
          <w:b/>
          <w:sz w:val="28"/>
          <w:szCs w:val="28"/>
          <w:lang w:val="ru-RU" w:eastAsia="ru-RU"/>
        </w:rPr>
        <w:t>41361,3</w:t>
      </w:r>
      <w:r w:rsidR="004D0F35">
        <w:rPr>
          <w:rFonts w:ascii="Times New Roman" w:hAnsi="Times New Roman" w:cs="Times New Roman"/>
          <w:sz w:val="28"/>
          <w:szCs w:val="28"/>
          <w:lang w:val="ru-RU" w:eastAsia="ru-RU"/>
        </w:rPr>
        <w:t xml:space="preserve"> тис. грн , що склало </w:t>
      </w:r>
      <w:r w:rsidR="004D0F35">
        <w:rPr>
          <w:rFonts w:ascii="Times New Roman" w:hAnsi="Times New Roman" w:cs="Times New Roman"/>
          <w:b/>
          <w:sz w:val="28"/>
          <w:szCs w:val="28"/>
          <w:lang w:val="ru-RU" w:eastAsia="ru-RU"/>
        </w:rPr>
        <w:t>149,3</w:t>
      </w:r>
      <w:r w:rsidR="004D0F35">
        <w:rPr>
          <w:rFonts w:ascii="Times New Roman" w:hAnsi="Times New Roman" w:cs="Times New Roman"/>
          <w:sz w:val="28"/>
          <w:szCs w:val="28"/>
          <w:lang w:val="ru-RU" w:eastAsia="ru-RU"/>
        </w:rPr>
        <w:t xml:space="preserve"> відсотків до річних бюджетних призначень  </w:t>
      </w:r>
      <w:r w:rsidR="004D0F35">
        <w:rPr>
          <w:rFonts w:ascii="Times New Roman" w:hAnsi="Times New Roman" w:cs="Times New Roman"/>
          <w:b/>
          <w:sz w:val="28"/>
          <w:szCs w:val="28"/>
          <w:lang w:val="ru-RU" w:eastAsia="ru-RU"/>
        </w:rPr>
        <w:t>27700,8</w:t>
      </w:r>
      <w:r w:rsidR="004D0F35">
        <w:rPr>
          <w:rFonts w:ascii="Times New Roman" w:hAnsi="Times New Roman" w:cs="Times New Roman"/>
          <w:sz w:val="28"/>
          <w:szCs w:val="28"/>
          <w:lang w:val="ru-RU" w:eastAsia="ru-RU"/>
        </w:rPr>
        <w:t xml:space="preserve"> тис. грн </w:t>
      </w:r>
      <w:r w:rsidR="004D0F35">
        <w:rPr>
          <w:rFonts w:ascii="Times New Roman" w:hAnsi="Times New Roman" w:cs="Times New Roman"/>
          <w:sz w:val="28"/>
          <w:szCs w:val="28"/>
          <w:lang w:eastAsia="ru-RU"/>
        </w:rPr>
        <w:t>та</w:t>
      </w:r>
      <w:r w:rsidR="004D0F35">
        <w:rPr>
          <w:rFonts w:ascii="Times New Roman" w:hAnsi="Times New Roman" w:cs="Times New Roman"/>
          <w:sz w:val="28"/>
          <w:szCs w:val="28"/>
          <w:lang w:val="ru-RU" w:eastAsia="ru-RU"/>
        </w:rPr>
        <w:t xml:space="preserve"> зросли в порівнянні з </w:t>
      </w:r>
      <w:r w:rsidR="004D0F35">
        <w:rPr>
          <w:rFonts w:ascii="Times New Roman" w:hAnsi="Times New Roman" w:cs="Times New Roman"/>
          <w:sz w:val="28"/>
          <w:szCs w:val="28"/>
          <w:lang w:eastAsia="ru-RU"/>
        </w:rPr>
        <w:t>2021</w:t>
      </w:r>
      <w:r w:rsidR="004D0F35">
        <w:rPr>
          <w:rFonts w:ascii="Times New Roman" w:hAnsi="Times New Roman" w:cs="Times New Roman"/>
          <w:sz w:val="28"/>
          <w:szCs w:val="28"/>
          <w:lang w:val="ru-RU" w:eastAsia="ru-RU"/>
        </w:rPr>
        <w:t xml:space="preserve"> рок</w:t>
      </w:r>
      <w:r w:rsidR="004D0F35">
        <w:rPr>
          <w:rFonts w:ascii="Times New Roman" w:hAnsi="Times New Roman" w:cs="Times New Roman"/>
          <w:sz w:val="28"/>
          <w:szCs w:val="28"/>
          <w:lang w:eastAsia="ru-RU"/>
        </w:rPr>
        <w:t>ом</w:t>
      </w:r>
      <w:r w:rsidR="004D0F35">
        <w:rPr>
          <w:rFonts w:ascii="Times New Roman" w:hAnsi="Times New Roman" w:cs="Times New Roman"/>
          <w:sz w:val="28"/>
          <w:szCs w:val="28"/>
          <w:lang w:val="ru-RU" w:eastAsia="ru-RU"/>
        </w:rPr>
        <w:t xml:space="preserve"> на </w:t>
      </w:r>
      <w:r w:rsidR="004D0F35">
        <w:rPr>
          <w:rFonts w:ascii="Times New Roman" w:hAnsi="Times New Roman" w:cs="Times New Roman"/>
          <w:b/>
          <w:sz w:val="28"/>
          <w:szCs w:val="28"/>
          <w:lang w:val="ru-RU" w:eastAsia="ru-RU"/>
        </w:rPr>
        <w:t>1</w:t>
      </w:r>
      <w:r w:rsidR="004D0F35">
        <w:rPr>
          <w:rFonts w:ascii="Times New Roman" w:hAnsi="Times New Roman" w:cs="Times New Roman"/>
          <w:b/>
          <w:sz w:val="28"/>
          <w:szCs w:val="28"/>
          <w:lang w:eastAsia="ru-RU"/>
        </w:rPr>
        <w:t>0685,5</w:t>
      </w:r>
      <w:r w:rsidR="004D0F35">
        <w:rPr>
          <w:rFonts w:ascii="Times New Roman" w:hAnsi="Times New Roman" w:cs="Times New Roman"/>
          <w:sz w:val="28"/>
          <w:szCs w:val="28"/>
          <w:lang w:val="ru-RU" w:eastAsia="ru-RU"/>
        </w:rPr>
        <w:t xml:space="preserve"> тис. грн.</w:t>
      </w:r>
    </w:p>
    <w:p w14:paraId="491372A0" w14:textId="77777777" w:rsidR="0097396C" w:rsidRDefault="004D0F35">
      <w:pPr>
        <w:suppressAutoHyphens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Надходження </w:t>
      </w:r>
      <w:r>
        <w:rPr>
          <w:rFonts w:ascii="Times New Roman" w:eastAsia="Times New Roman" w:hAnsi="Times New Roman" w:cs="Times New Roman"/>
          <w:b/>
          <w:sz w:val="28"/>
          <w:szCs w:val="28"/>
          <w:lang w:eastAsia="ru-RU"/>
        </w:rPr>
        <w:t>акцизного податку</w:t>
      </w:r>
      <w:r>
        <w:rPr>
          <w:rFonts w:ascii="Times New Roman" w:eastAsia="Times New Roman" w:hAnsi="Times New Roman" w:cs="Times New Roman"/>
          <w:sz w:val="28"/>
          <w:szCs w:val="28"/>
          <w:lang w:eastAsia="ru-RU"/>
        </w:rPr>
        <w:t xml:space="preserve"> становлять </w:t>
      </w:r>
      <w:r>
        <w:rPr>
          <w:rFonts w:ascii="Times New Roman" w:eastAsia="Times New Roman" w:hAnsi="Times New Roman" w:cs="Times New Roman"/>
          <w:b/>
          <w:sz w:val="28"/>
          <w:szCs w:val="28"/>
          <w:lang w:eastAsia="ru-RU"/>
        </w:rPr>
        <w:t xml:space="preserve">27817,7 </w:t>
      </w:r>
      <w:r>
        <w:rPr>
          <w:rFonts w:ascii="Times New Roman" w:eastAsia="Times New Roman" w:hAnsi="Times New Roman" w:cs="Times New Roman"/>
          <w:sz w:val="28"/>
          <w:szCs w:val="28"/>
          <w:lang w:eastAsia="ru-RU"/>
        </w:rPr>
        <w:t>тис. грн , що склало</w:t>
      </w:r>
      <w:r>
        <w:rPr>
          <w:rFonts w:ascii="Times New Roman" w:eastAsia="Times New Roman" w:hAnsi="Times New Roman" w:cs="Times New Roman"/>
          <w:b/>
          <w:sz w:val="28"/>
          <w:szCs w:val="28"/>
          <w:lang w:eastAsia="ru-RU"/>
        </w:rPr>
        <w:t xml:space="preserve"> 78,1 </w:t>
      </w:r>
      <w:r>
        <w:rPr>
          <w:rFonts w:ascii="Times New Roman" w:eastAsia="Times New Roman" w:hAnsi="Times New Roman" w:cs="Times New Roman"/>
          <w:sz w:val="28"/>
          <w:szCs w:val="28"/>
          <w:lang w:eastAsia="ru-RU"/>
        </w:rPr>
        <w:t xml:space="preserve">відсотків до запланованих  </w:t>
      </w:r>
      <w:r>
        <w:rPr>
          <w:rFonts w:ascii="Times New Roman" w:eastAsia="Times New Roman" w:hAnsi="Times New Roman" w:cs="Times New Roman"/>
          <w:b/>
          <w:sz w:val="28"/>
          <w:szCs w:val="28"/>
          <w:lang w:eastAsia="ru-RU"/>
        </w:rPr>
        <w:t>35600,0</w:t>
      </w:r>
      <w:r>
        <w:rPr>
          <w:rFonts w:ascii="Times New Roman" w:eastAsia="Times New Roman" w:hAnsi="Times New Roman" w:cs="Times New Roman"/>
          <w:sz w:val="28"/>
          <w:szCs w:val="28"/>
          <w:lang w:eastAsia="ru-RU"/>
        </w:rPr>
        <w:t xml:space="preserve"> тис. грн. в тому числі:</w:t>
      </w:r>
    </w:p>
    <w:p w14:paraId="0A2140AA" w14:textId="77777777" w:rsidR="0097396C" w:rsidRDefault="004D0F35">
      <w:pPr>
        <w:tabs>
          <w:tab w:val="left" w:pos="1080"/>
        </w:tabs>
        <w:suppressAutoHyphens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акцизний податок з виробленого в Україні та ввезеного на митну територію України пального надійшов в сумі </w:t>
      </w:r>
      <w:r>
        <w:rPr>
          <w:rFonts w:ascii="Times New Roman" w:eastAsia="Times New Roman" w:hAnsi="Times New Roman" w:cs="Times New Roman"/>
          <w:b/>
          <w:sz w:val="28"/>
          <w:szCs w:val="28"/>
          <w:lang w:eastAsia="ru-RU"/>
        </w:rPr>
        <w:t>9581,0</w:t>
      </w:r>
      <w:r>
        <w:rPr>
          <w:rFonts w:ascii="Times New Roman" w:eastAsia="Times New Roman" w:hAnsi="Times New Roman" w:cs="Times New Roman"/>
          <w:sz w:val="28"/>
          <w:szCs w:val="28"/>
          <w:lang w:eastAsia="ru-RU"/>
        </w:rPr>
        <w:t xml:space="preserve"> тис. грн , що склало </w:t>
      </w:r>
      <w:r>
        <w:rPr>
          <w:rFonts w:ascii="Times New Roman" w:eastAsia="Times New Roman" w:hAnsi="Times New Roman" w:cs="Times New Roman"/>
          <w:b/>
          <w:sz w:val="28"/>
          <w:szCs w:val="28"/>
          <w:lang w:eastAsia="ru-RU"/>
        </w:rPr>
        <w:t>45,6</w:t>
      </w:r>
      <w:r>
        <w:rPr>
          <w:rFonts w:ascii="Times New Roman" w:eastAsia="Times New Roman" w:hAnsi="Times New Roman" w:cs="Times New Roman"/>
          <w:sz w:val="28"/>
          <w:szCs w:val="28"/>
          <w:lang w:eastAsia="ru-RU"/>
        </w:rPr>
        <w:t xml:space="preserve"> відсотків до плану </w:t>
      </w:r>
      <w:r>
        <w:rPr>
          <w:rFonts w:ascii="Times New Roman" w:eastAsia="Times New Roman" w:hAnsi="Times New Roman" w:cs="Times New Roman"/>
          <w:b/>
          <w:sz w:val="28"/>
          <w:szCs w:val="28"/>
          <w:lang w:eastAsia="ru-RU"/>
        </w:rPr>
        <w:t>21,0</w:t>
      </w:r>
      <w:r>
        <w:rPr>
          <w:rFonts w:ascii="Times New Roman" w:eastAsia="Times New Roman" w:hAnsi="Times New Roman" w:cs="Times New Roman"/>
          <w:sz w:val="28"/>
          <w:szCs w:val="28"/>
          <w:lang w:eastAsia="ru-RU"/>
        </w:rPr>
        <w:t xml:space="preserve"> млн. грн. Причиною невиконання планових призначень є тимчасове, в період воєнного стану, встановлення ставки цього податку в розмірі 0 відсотків відповідно до Закону України від 15 березня 2022 року № 2120-ІХ «Про внесення змін до Податкового кодексу України та інших законодавчих актів України щодо дії норм на період дії воєнного стану». </w:t>
      </w:r>
    </w:p>
    <w:p w14:paraId="38BA79BF" w14:textId="77777777" w:rsidR="0097396C" w:rsidRDefault="004D0F35">
      <w:pPr>
        <w:tabs>
          <w:tab w:val="left" w:pos="1080"/>
        </w:tabs>
        <w:suppressAutoHyphens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30 вересня 2022 року відновлено зарахування даного платежу до місцевих бюджетів та запроваджено нові ставки цього податку;</w:t>
      </w:r>
    </w:p>
    <w:p w14:paraId="64DD72DF" w14:textId="77777777" w:rsidR="0097396C" w:rsidRDefault="004D0F35">
      <w:pPr>
        <w:tabs>
          <w:tab w:val="left" w:pos="1080"/>
        </w:tabs>
        <w:suppressAutoHyphens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акцизного податку з реалізації суб’єктами господарювання роздрібної торгівлі підакцизних товарів (алкогольні напої та тютюнові вироби) склали </w:t>
      </w:r>
      <w:r>
        <w:rPr>
          <w:rFonts w:ascii="Times New Roman" w:eastAsia="Times New Roman" w:hAnsi="Times New Roman" w:cs="Times New Roman"/>
          <w:b/>
          <w:sz w:val="28"/>
          <w:szCs w:val="28"/>
          <w:lang w:eastAsia="ru-RU"/>
        </w:rPr>
        <w:t xml:space="preserve">18236,7 </w:t>
      </w:r>
      <w:r>
        <w:rPr>
          <w:rFonts w:ascii="Times New Roman" w:eastAsia="Times New Roman" w:hAnsi="Times New Roman" w:cs="Times New Roman"/>
          <w:sz w:val="28"/>
          <w:szCs w:val="28"/>
          <w:lang w:eastAsia="ru-RU"/>
        </w:rPr>
        <w:t xml:space="preserve">тис. грн або </w:t>
      </w:r>
      <w:r>
        <w:rPr>
          <w:rFonts w:ascii="Times New Roman" w:eastAsia="Times New Roman" w:hAnsi="Times New Roman" w:cs="Times New Roman"/>
          <w:b/>
          <w:sz w:val="28"/>
          <w:szCs w:val="28"/>
          <w:lang w:eastAsia="ru-RU"/>
        </w:rPr>
        <w:t>124,9</w:t>
      </w:r>
      <w:r>
        <w:rPr>
          <w:rFonts w:ascii="Times New Roman" w:eastAsia="Times New Roman" w:hAnsi="Times New Roman" w:cs="Times New Roman"/>
          <w:sz w:val="28"/>
          <w:szCs w:val="28"/>
          <w:lang w:eastAsia="ru-RU"/>
        </w:rPr>
        <w:t xml:space="preserve"> відсотків до запланованих поступлень </w:t>
      </w:r>
      <w:r>
        <w:rPr>
          <w:rFonts w:ascii="Times New Roman" w:eastAsia="Times New Roman" w:hAnsi="Times New Roman" w:cs="Times New Roman"/>
          <w:b/>
          <w:sz w:val="28"/>
          <w:szCs w:val="28"/>
          <w:lang w:eastAsia="ru-RU"/>
        </w:rPr>
        <w:t xml:space="preserve">14600,0 </w:t>
      </w:r>
      <w:r>
        <w:rPr>
          <w:rFonts w:ascii="Times New Roman" w:eastAsia="Times New Roman" w:hAnsi="Times New Roman" w:cs="Times New Roman"/>
          <w:sz w:val="28"/>
          <w:szCs w:val="28"/>
          <w:lang w:eastAsia="ru-RU"/>
        </w:rPr>
        <w:t xml:space="preserve">тис. грн. </w:t>
      </w:r>
    </w:p>
    <w:p w14:paraId="1E8CB0BA" w14:textId="77777777" w:rsidR="0097396C" w:rsidRDefault="004D0F35">
      <w:pPr>
        <w:tabs>
          <w:tab w:val="left" w:pos="426"/>
        </w:tabs>
        <w:suppressAutoHyphens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t>Податку на нерухоме майно, відмінне від земельної ділянки,</w:t>
      </w:r>
      <w:r>
        <w:rPr>
          <w:rFonts w:ascii="Times New Roman" w:eastAsia="Times New Roman" w:hAnsi="Times New Roman" w:cs="Times New Roman"/>
          <w:sz w:val="28"/>
          <w:szCs w:val="28"/>
          <w:lang w:eastAsia="ru-RU"/>
        </w:rPr>
        <w:t xml:space="preserve"> надійшло </w:t>
      </w:r>
      <w:r>
        <w:rPr>
          <w:rFonts w:ascii="Times New Roman" w:eastAsia="Times New Roman" w:hAnsi="Times New Roman" w:cs="Times New Roman"/>
          <w:b/>
          <w:sz w:val="28"/>
          <w:szCs w:val="28"/>
          <w:lang w:eastAsia="ru-RU"/>
        </w:rPr>
        <w:t xml:space="preserve">17965,5 </w:t>
      </w:r>
      <w:r>
        <w:rPr>
          <w:rFonts w:ascii="Times New Roman" w:eastAsia="Times New Roman" w:hAnsi="Times New Roman" w:cs="Times New Roman"/>
          <w:sz w:val="28"/>
          <w:szCs w:val="28"/>
          <w:lang w:eastAsia="ru-RU"/>
        </w:rPr>
        <w:t xml:space="preserve">тис. грн. В порівнянні з відповідним періодом минулого року поступлення зросли  на </w:t>
      </w:r>
      <w:r>
        <w:rPr>
          <w:rFonts w:ascii="Times New Roman" w:eastAsia="Times New Roman" w:hAnsi="Times New Roman" w:cs="Times New Roman"/>
          <w:b/>
          <w:sz w:val="28"/>
          <w:szCs w:val="28"/>
          <w:lang w:eastAsia="ru-RU"/>
        </w:rPr>
        <w:t>823,4</w:t>
      </w:r>
      <w:r>
        <w:rPr>
          <w:rFonts w:ascii="Times New Roman" w:eastAsia="Times New Roman" w:hAnsi="Times New Roman" w:cs="Times New Roman"/>
          <w:sz w:val="28"/>
          <w:szCs w:val="28"/>
          <w:lang w:eastAsia="ru-RU"/>
        </w:rPr>
        <w:t xml:space="preserve"> тис. грн.</w:t>
      </w:r>
      <w:r>
        <w:rPr>
          <w:rFonts w:ascii="Times New Roman" w:eastAsia="Times New Roman" w:hAnsi="Times New Roman" w:cs="Times New Roman"/>
          <w:b/>
          <w:sz w:val="28"/>
          <w:szCs w:val="28"/>
          <w:lang w:eastAsia="ru-RU"/>
        </w:rPr>
        <w:t xml:space="preserve"> (+4,8%).</w:t>
      </w:r>
    </w:p>
    <w:p w14:paraId="16648FA3" w14:textId="77777777" w:rsidR="0097396C" w:rsidRDefault="004D0F35">
      <w:pPr>
        <w:tabs>
          <w:tab w:val="left" w:pos="426"/>
        </w:tabs>
        <w:suppressAutoHyphens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sz w:val="28"/>
          <w:szCs w:val="28"/>
          <w:lang w:eastAsia="ru-RU"/>
        </w:rPr>
        <w:t>Поступлення</w:t>
      </w:r>
      <w:r>
        <w:rPr>
          <w:rFonts w:ascii="Times New Roman" w:eastAsia="Times New Roman" w:hAnsi="Times New Roman" w:cs="Times New Roman"/>
          <w:b/>
          <w:sz w:val="28"/>
          <w:szCs w:val="28"/>
          <w:lang w:eastAsia="ru-RU"/>
        </w:rPr>
        <w:t xml:space="preserve"> інших податків та зборів </w:t>
      </w:r>
      <w:r>
        <w:rPr>
          <w:rFonts w:ascii="Times New Roman" w:eastAsia="Times New Roman" w:hAnsi="Times New Roman" w:cs="Times New Roman"/>
          <w:sz w:val="28"/>
          <w:szCs w:val="28"/>
          <w:lang w:eastAsia="ru-RU"/>
        </w:rPr>
        <w:t>склали</w:t>
      </w:r>
      <w:r>
        <w:rPr>
          <w:rFonts w:ascii="Times New Roman" w:eastAsia="Times New Roman" w:hAnsi="Times New Roman" w:cs="Times New Roman"/>
          <w:b/>
          <w:sz w:val="28"/>
          <w:szCs w:val="28"/>
          <w:lang w:eastAsia="ru-RU"/>
        </w:rPr>
        <w:t xml:space="preserve"> 19009,9 тис. грн.</w:t>
      </w:r>
    </w:p>
    <w:p w14:paraId="2AE71F4E" w14:textId="77777777" w:rsidR="0097396C" w:rsidRDefault="004D0F35">
      <w:pPr>
        <w:tabs>
          <w:tab w:val="left" w:pos="426"/>
        </w:tabs>
        <w:suppressAutoHyphens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Протягом 2022 року на фінансування </w:t>
      </w:r>
      <w:r>
        <w:rPr>
          <w:rFonts w:ascii="Times New Roman" w:eastAsia="Times New Roman" w:hAnsi="Times New Roman" w:cs="Times New Roman"/>
          <w:b/>
          <w:sz w:val="28"/>
          <w:szCs w:val="28"/>
          <w:lang w:eastAsia="ru-RU"/>
        </w:rPr>
        <w:t>видатків загального фонду</w:t>
      </w:r>
      <w:r>
        <w:rPr>
          <w:rFonts w:ascii="Times New Roman" w:eastAsia="Times New Roman" w:hAnsi="Times New Roman" w:cs="Times New Roman"/>
          <w:sz w:val="28"/>
          <w:szCs w:val="28"/>
          <w:lang w:eastAsia="ru-RU"/>
        </w:rPr>
        <w:t xml:space="preserve"> бюджету міської територіальної громади спрямовано </w:t>
      </w:r>
      <w:r>
        <w:rPr>
          <w:rFonts w:ascii="Times New Roman" w:eastAsia="Times New Roman" w:hAnsi="Times New Roman" w:cs="Times New Roman"/>
          <w:b/>
          <w:sz w:val="28"/>
          <w:szCs w:val="28"/>
          <w:lang w:eastAsia="ru-RU"/>
        </w:rPr>
        <w:t>933754,7</w:t>
      </w:r>
      <w:r>
        <w:rPr>
          <w:rFonts w:ascii="Times New Roman" w:eastAsia="Times New Roman" w:hAnsi="Times New Roman" w:cs="Times New Roman"/>
          <w:sz w:val="28"/>
          <w:szCs w:val="28"/>
          <w:lang w:eastAsia="ru-RU"/>
        </w:rPr>
        <w:t>тис.грн</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що забезпечило виконання показників видаткової частини бюджету міської територіальної громади на </w:t>
      </w:r>
      <w:r>
        <w:rPr>
          <w:rFonts w:ascii="Times New Roman" w:eastAsia="Times New Roman" w:hAnsi="Times New Roman" w:cs="Times New Roman"/>
          <w:b/>
          <w:sz w:val="28"/>
          <w:szCs w:val="28"/>
          <w:lang w:eastAsia="ru-RU"/>
        </w:rPr>
        <w:t>91,9</w:t>
      </w:r>
      <w:r>
        <w:rPr>
          <w:rFonts w:ascii="Times New Roman" w:eastAsia="Times New Roman" w:hAnsi="Times New Roman" w:cs="Times New Roman"/>
          <w:sz w:val="28"/>
          <w:szCs w:val="28"/>
          <w:lang w:eastAsia="ru-RU"/>
        </w:rPr>
        <w:t xml:space="preserve"> відсотки планового обсягу бюджетних асигнувань з урахуванням змін.</w:t>
      </w:r>
    </w:p>
    <w:p w14:paraId="7FA8CAEC" w14:textId="77777777" w:rsidR="0097396C" w:rsidRDefault="004D0F35">
      <w:pPr>
        <w:tabs>
          <w:tab w:val="left" w:pos="540"/>
        </w:tabs>
        <w:suppressAutoHyphens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8"/>
          <w:lang w:eastAsia="ru-RU"/>
        </w:rPr>
        <w:t>Видатки спеціального фонду</w:t>
      </w:r>
      <w:r>
        <w:rPr>
          <w:rFonts w:ascii="Times New Roman" w:eastAsia="Times New Roman" w:hAnsi="Times New Roman" w:cs="Times New Roman"/>
          <w:sz w:val="28"/>
          <w:szCs w:val="28"/>
          <w:lang w:eastAsia="ru-RU"/>
        </w:rPr>
        <w:t xml:space="preserve"> складають </w:t>
      </w:r>
      <w:r>
        <w:rPr>
          <w:rFonts w:ascii="Times New Roman" w:eastAsia="Times New Roman" w:hAnsi="Times New Roman" w:cs="Times New Roman"/>
          <w:b/>
          <w:sz w:val="28"/>
          <w:szCs w:val="28"/>
          <w:lang w:eastAsia="ru-RU"/>
        </w:rPr>
        <w:t xml:space="preserve">104561,0 </w:t>
      </w:r>
      <w:r>
        <w:rPr>
          <w:rFonts w:ascii="Times New Roman" w:eastAsia="Times New Roman" w:hAnsi="Times New Roman" w:cs="Times New Roman"/>
          <w:sz w:val="28"/>
          <w:szCs w:val="28"/>
          <w:lang w:eastAsia="ru-RU"/>
        </w:rPr>
        <w:t xml:space="preserve">тис. грн або </w:t>
      </w:r>
      <w:r>
        <w:rPr>
          <w:rFonts w:ascii="Times New Roman" w:eastAsia="Times New Roman" w:hAnsi="Times New Roman" w:cs="Times New Roman"/>
          <w:b/>
          <w:sz w:val="28"/>
          <w:szCs w:val="28"/>
          <w:lang w:eastAsia="ru-RU"/>
        </w:rPr>
        <w:t>86,1</w:t>
      </w:r>
      <w:r>
        <w:rPr>
          <w:rFonts w:ascii="Times New Roman" w:eastAsia="Times New Roman" w:hAnsi="Times New Roman" w:cs="Times New Roman"/>
          <w:sz w:val="28"/>
          <w:szCs w:val="28"/>
          <w:lang w:eastAsia="ru-RU"/>
        </w:rPr>
        <w:t xml:space="preserve"> відсотки річного планового обсягу бюджетних асигнувань з урахуванням змін.</w:t>
      </w:r>
    </w:p>
    <w:p w14:paraId="097DCCE7" w14:textId="77777777" w:rsidR="0097396C" w:rsidRDefault="004D0F35">
      <w:pPr>
        <w:tabs>
          <w:tab w:val="left" w:pos="540"/>
        </w:tabs>
        <w:suppressAutoHyphens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Здійснювалося фінансування видатків на заробітну плату з нарахуваннями, оплату енергоносіїв, харчування, медикаменти, благоустрій громади та інші видатки, які пов’язані з функціонуванням бюджетних установ громади, в тому числі за загальним фондом по основних напрямках:</w:t>
      </w:r>
    </w:p>
    <w:p w14:paraId="3A2A757D" w14:textId="77777777" w:rsidR="0097396C" w:rsidRDefault="004D0F35">
      <w:pPr>
        <w:tabs>
          <w:tab w:val="left" w:pos="-3686"/>
          <w:tab w:val="left" w:pos="0"/>
          <w:tab w:val="left" w:pos="540"/>
        </w:tabs>
        <w:suppressAutoHyphens w:val="0"/>
        <w:autoSpaceDE w:val="0"/>
        <w:spacing w:after="0" w:line="240" w:lineRule="auto"/>
        <w:ind w:right="3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t>освіти -</w:t>
      </w:r>
      <w:r>
        <w:rPr>
          <w:rFonts w:ascii="Times New Roman" w:eastAsia="Times New Roman" w:hAnsi="Times New Roman" w:cs="Times New Roman"/>
          <w:sz w:val="28"/>
          <w:szCs w:val="28"/>
          <w:lang w:eastAsia="ru-RU"/>
        </w:rPr>
        <w:t xml:space="preserve"> використано </w:t>
      </w:r>
      <w:r>
        <w:rPr>
          <w:rFonts w:ascii="Times New Roman" w:eastAsia="Times New Roman" w:hAnsi="Times New Roman" w:cs="Times New Roman"/>
          <w:b/>
          <w:sz w:val="28"/>
          <w:szCs w:val="28"/>
          <w:lang w:eastAsia="ru-RU"/>
        </w:rPr>
        <w:t xml:space="preserve">567222,1 </w:t>
      </w:r>
      <w:r>
        <w:rPr>
          <w:rFonts w:ascii="Times New Roman" w:eastAsia="Times New Roman" w:hAnsi="Times New Roman" w:cs="Times New Roman"/>
          <w:sz w:val="28"/>
          <w:szCs w:val="28"/>
          <w:lang w:eastAsia="ru-RU"/>
        </w:rPr>
        <w:t xml:space="preserve">тис. грн , що становить </w:t>
      </w:r>
      <w:r>
        <w:rPr>
          <w:rFonts w:ascii="Times New Roman" w:eastAsia="Times New Roman" w:hAnsi="Times New Roman" w:cs="Times New Roman"/>
          <w:b/>
          <w:sz w:val="28"/>
          <w:szCs w:val="28"/>
          <w:lang w:eastAsia="ru-RU"/>
        </w:rPr>
        <w:t>60,7</w:t>
      </w:r>
      <w:r>
        <w:rPr>
          <w:rFonts w:ascii="Times New Roman" w:eastAsia="Times New Roman" w:hAnsi="Times New Roman" w:cs="Times New Roman"/>
          <w:sz w:val="28"/>
          <w:szCs w:val="28"/>
          <w:lang w:eastAsia="ru-RU"/>
        </w:rPr>
        <w:t xml:space="preserve"> відсотків до загальної суми видатків бюджету громади. Освітня субвенція в сумі </w:t>
      </w:r>
      <w:r>
        <w:rPr>
          <w:rFonts w:ascii="Times New Roman" w:eastAsia="Times New Roman" w:hAnsi="Times New Roman" w:cs="Times New Roman"/>
          <w:b/>
          <w:sz w:val="28"/>
          <w:szCs w:val="28"/>
          <w:lang w:eastAsia="ru-RU"/>
        </w:rPr>
        <w:t xml:space="preserve">224561,4 </w:t>
      </w:r>
      <w:r>
        <w:rPr>
          <w:rFonts w:ascii="Times New Roman" w:eastAsia="Times New Roman" w:hAnsi="Times New Roman" w:cs="Times New Roman"/>
          <w:sz w:val="28"/>
          <w:szCs w:val="28"/>
          <w:lang w:eastAsia="ru-RU"/>
        </w:rPr>
        <w:t>тис. грн освоєна в повному обсязі для виплати заробітної плати з нарахуваннями педагогічним працівникам закладів загальної середньої освіти;</w:t>
      </w:r>
    </w:p>
    <w:p w14:paraId="09E9FF66" w14:textId="77777777" w:rsidR="0097396C" w:rsidRDefault="004D0F35">
      <w:pPr>
        <w:tabs>
          <w:tab w:val="left" w:pos="567"/>
        </w:tabs>
        <w:suppressAutoHyphens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t>охорони здоров’я</w:t>
      </w:r>
      <w:r>
        <w:rPr>
          <w:rFonts w:ascii="Times New Roman" w:eastAsia="Times New Roman" w:hAnsi="Times New Roman" w:cs="Times New Roman"/>
          <w:sz w:val="28"/>
          <w:szCs w:val="28"/>
          <w:lang w:eastAsia="ru-RU"/>
        </w:rPr>
        <w:t xml:space="preserve"> -  використано </w:t>
      </w:r>
      <w:r>
        <w:rPr>
          <w:rFonts w:ascii="Times New Roman" w:eastAsia="Times New Roman" w:hAnsi="Times New Roman" w:cs="Times New Roman"/>
          <w:b/>
          <w:sz w:val="28"/>
          <w:szCs w:val="28"/>
          <w:lang w:eastAsia="ru-RU"/>
        </w:rPr>
        <w:t xml:space="preserve">45181,4 </w:t>
      </w:r>
      <w:r>
        <w:rPr>
          <w:rFonts w:ascii="Times New Roman" w:eastAsia="Times New Roman" w:hAnsi="Times New Roman" w:cs="Times New Roman"/>
          <w:sz w:val="28"/>
          <w:szCs w:val="28"/>
          <w:lang w:eastAsia="ru-RU"/>
        </w:rPr>
        <w:t xml:space="preserve">тис. грн , що становить </w:t>
      </w:r>
      <w:r>
        <w:rPr>
          <w:rFonts w:ascii="Times New Roman" w:eastAsia="Times New Roman" w:hAnsi="Times New Roman" w:cs="Times New Roman"/>
          <w:b/>
          <w:sz w:val="28"/>
          <w:szCs w:val="28"/>
          <w:lang w:eastAsia="ru-RU"/>
        </w:rPr>
        <w:t xml:space="preserve">4,8 </w:t>
      </w:r>
      <w:r>
        <w:rPr>
          <w:rFonts w:ascii="Times New Roman" w:eastAsia="Times New Roman" w:hAnsi="Times New Roman" w:cs="Times New Roman"/>
          <w:sz w:val="28"/>
          <w:szCs w:val="28"/>
          <w:lang w:eastAsia="ru-RU"/>
        </w:rPr>
        <w:t>відсотків до загальної суми видатків бюджету громади;</w:t>
      </w:r>
    </w:p>
    <w:p w14:paraId="70F7AE5D" w14:textId="77777777" w:rsidR="0097396C" w:rsidRDefault="004D0F35">
      <w:pPr>
        <w:tabs>
          <w:tab w:val="left" w:pos="567"/>
        </w:tabs>
        <w:suppressAutoHyphens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t>соціальному захисту</w:t>
      </w:r>
      <w:r>
        <w:rPr>
          <w:rFonts w:ascii="Times New Roman" w:eastAsia="Times New Roman" w:hAnsi="Times New Roman" w:cs="Times New Roman"/>
          <w:sz w:val="28"/>
          <w:szCs w:val="28"/>
          <w:lang w:eastAsia="ru-RU"/>
        </w:rPr>
        <w:t xml:space="preserve"> - використано </w:t>
      </w:r>
      <w:r>
        <w:rPr>
          <w:rFonts w:ascii="Times New Roman" w:eastAsia="Times New Roman" w:hAnsi="Times New Roman" w:cs="Times New Roman"/>
          <w:b/>
          <w:sz w:val="28"/>
          <w:szCs w:val="28"/>
          <w:lang w:eastAsia="ru-RU"/>
        </w:rPr>
        <w:t xml:space="preserve">54592,8 </w:t>
      </w:r>
      <w:r>
        <w:rPr>
          <w:rFonts w:ascii="Times New Roman" w:eastAsia="Times New Roman" w:hAnsi="Times New Roman" w:cs="Times New Roman"/>
          <w:sz w:val="28"/>
          <w:szCs w:val="28"/>
          <w:lang w:eastAsia="ru-RU"/>
        </w:rPr>
        <w:t xml:space="preserve">тис. грн , що становить </w:t>
      </w:r>
      <w:r>
        <w:rPr>
          <w:rFonts w:ascii="Times New Roman" w:eastAsia="Times New Roman" w:hAnsi="Times New Roman" w:cs="Times New Roman"/>
          <w:b/>
          <w:sz w:val="28"/>
          <w:szCs w:val="28"/>
          <w:lang w:eastAsia="ru-RU"/>
        </w:rPr>
        <w:t xml:space="preserve">5,8 </w:t>
      </w:r>
      <w:r>
        <w:rPr>
          <w:rFonts w:ascii="Times New Roman" w:eastAsia="Times New Roman" w:hAnsi="Times New Roman" w:cs="Times New Roman"/>
          <w:sz w:val="28"/>
          <w:szCs w:val="28"/>
          <w:lang w:eastAsia="ru-RU"/>
        </w:rPr>
        <w:t>відсотків до загальної суми видатків бюджету громади;</w:t>
      </w:r>
    </w:p>
    <w:p w14:paraId="68E91C78" w14:textId="77777777" w:rsidR="0097396C" w:rsidRDefault="004D0F35">
      <w:pPr>
        <w:tabs>
          <w:tab w:val="left" w:pos="567"/>
        </w:tabs>
        <w:suppressAutoHyphens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8"/>
          <w:lang w:eastAsia="ru-RU"/>
        </w:rPr>
        <w:t xml:space="preserve">культури - </w:t>
      </w:r>
      <w:r>
        <w:rPr>
          <w:rFonts w:ascii="Times New Roman" w:eastAsia="Times New Roman" w:hAnsi="Times New Roman" w:cs="Times New Roman"/>
          <w:sz w:val="28"/>
          <w:szCs w:val="28"/>
          <w:lang w:eastAsia="ru-RU"/>
        </w:rPr>
        <w:t xml:space="preserve"> використано </w:t>
      </w:r>
      <w:r>
        <w:rPr>
          <w:rFonts w:ascii="Times New Roman" w:eastAsia="Times New Roman" w:hAnsi="Times New Roman" w:cs="Times New Roman"/>
          <w:b/>
          <w:sz w:val="28"/>
          <w:szCs w:val="28"/>
          <w:lang w:eastAsia="ru-RU"/>
        </w:rPr>
        <w:t xml:space="preserve">39349,5 </w:t>
      </w:r>
      <w:r>
        <w:rPr>
          <w:rFonts w:ascii="Times New Roman" w:eastAsia="Times New Roman" w:hAnsi="Times New Roman" w:cs="Times New Roman"/>
          <w:sz w:val="28"/>
          <w:szCs w:val="28"/>
          <w:lang w:eastAsia="ru-RU"/>
        </w:rPr>
        <w:t xml:space="preserve">тис. грн , що становить </w:t>
      </w:r>
      <w:r>
        <w:rPr>
          <w:rFonts w:ascii="Times New Roman" w:eastAsia="Times New Roman" w:hAnsi="Times New Roman" w:cs="Times New Roman"/>
          <w:b/>
          <w:sz w:val="28"/>
          <w:szCs w:val="28"/>
          <w:lang w:eastAsia="ru-RU"/>
        </w:rPr>
        <w:t>4,2</w:t>
      </w:r>
      <w:r>
        <w:rPr>
          <w:rFonts w:ascii="Times New Roman" w:eastAsia="Times New Roman" w:hAnsi="Times New Roman" w:cs="Times New Roman"/>
          <w:sz w:val="28"/>
          <w:szCs w:val="28"/>
          <w:lang w:eastAsia="ru-RU"/>
        </w:rPr>
        <w:t xml:space="preserve"> відсотки до загальної суми видатків бюджету громади;</w:t>
      </w:r>
    </w:p>
    <w:p w14:paraId="51F61D01" w14:textId="77777777" w:rsidR="0097396C" w:rsidRDefault="004D0F35">
      <w:pPr>
        <w:tabs>
          <w:tab w:val="left" w:pos="-3686"/>
          <w:tab w:val="left" w:pos="0"/>
          <w:tab w:val="left" w:pos="540"/>
        </w:tabs>
        <w:suppressAutoHyphens w:val="0"/>
        <w:autoSpaceDE w:val="0"/>
        <w:spacing w:after="0" w:line="240" w:lineRule="auto"/>
        <w:ind w:righ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8"/>
          <w:lang w:eastAsia="ru-RU"/>
        </w:rPr>
        <w:t>житлово – комунальному господарству-</w:t>
      </w:r>
      <w:r>
        <w:rPr>
          <w:rFonts w:ascii="Times New Roman" w:eastAsia="Times New Roman" w:hAnsi="Times New Roman" w:cs="Times New Roman"/>
          <w:sz w:val="28"/>
          <w:szCs w:val="28"/>
          <w:lang w:eastAsia="ru-RU"/>
        </w:rPr>
        <w:t xml:space="preserve">  використано </w:t>
      </w:r>
      <w:r>
        <w:rPr>
          <w:rFonts w:ascii="Times New Roman" w:eastAsia="Times New Roman" w:hAnsi="Times New Roman" w:cs="Times New Roman"/>
          <w:b/>
          <w:sz w:val="28"/>
          <w:szCs w:val="28"/>
          <w:lang w:eastAsia="ru-RU"/>
        </w:rPr>
        <w:t xml:space="preserve">68325,0 </w:t>
      </w:r>
      <w:r>
        <w:rPr>
          <w:rFonts w:ascii="Times New Roman" w:eastAsia="Times New Roman" w:hAnsi="Times New Roman" w:cs="Times New Roman"/>
          <w:sz w:val="28"/>
          <w:szCs w:val="28"/>
          <w:lang w:eastAsia="ru-RU"/>
        </w:rPr>
        <w:t xml:space="preserve">тис. грн , що становить </w:t>
      </w:r>
      <w:r>
        <w:rPr>
          <w:rFonts w:ascii="Times New Roman" w:eastAsia="Times New Roman" w:hAnsi="Times New Roman" w:cs="Times New Roman"/>
          <w:b/>
          <w:sz w:val="28"/>
          <w:szCs w:val="28"/>
          <w:lang w:eastAsia="ru-RU"/>
        </w:rPr>
        <w:t>7,3</w:t>
      </w:r>
      <w:r>
        <w:rPr>
          <w:rFonts w:ascii="Times New Roman" w:eastAsia="Times New Roman" w:hAnsi="Times New Roman" w:cs="Times New Roman"/>
          <w:sz w:val="28"/>
          <w:szCs w:val="28"/>
          <w:lang w:eastAsia="ru-RU"/>
        </w:rPr>
        <w:t xml:space="preserve"> відсотки до загальної суми видатків бюджету громади, в тому числі видатки на благоустрій громади склали </w:t>
      </w:r>
      <w:r>
        <w:rPr>
          <w:rFonts w:ascii="Times New Roman" w:eastAsia="Times New Roman" w:hAnsi="Times New Roman" w:cs="Times New Roman"/>
          <w:b/>
          <w:sz w:val="28"/>
          <w:szCs w:val="28"/>
          <w:lang w:eastAsia="ru-RU"/>
        </w:rPr>
        <w:t xml:space="preserve">58616,7 </w:t>
      </w:r>
      <w:r>
        <w:rPr>
          <w:rFonts w:ascii="Times New Roman" w:eastAsia="Times New Roman" w:hAnsi="Times New Roman" w:cs="Times New Roman"/>
          <w:sz w:val="28"/>
          <w:szCs w:val="28"/>
          <w:lang w:eastAsia="ru-RU"/>
        </w:rPr>
        <w:t>тис. грн.</w:t>
      </w:r>
    </w:p>
    <w:p w14:paraId="69C3A167" w14:textId="77777777" w:rsidR="0097396C" w:rsidRDefault="004D0F35">
      <w:pPr>
        <w:tabs>
          <w:tab w:val="left" w:pos="-3686"/>
          <w:tab w:val="left" w:pos="0"/>
          <w:tab w:val="left" w:pos="540"/>
        </w:tabs>
        <w:suppressAutoHyphens w:val="0"/>
        <w:autoSpaceDE w:val="0"/>
        <w:spacing w:after="0" w:line="240" w:lineRule="auto"/>
        <w:ind w:right="3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 xml:space="preserve">Питома вага захищених статей в загальній сумі видатків бюджету громади складає </w:t>
      </w:r>
      <w:r>
        <w:rPr>
          <w:rFonts w:ascii="Times New Roman" w:eastAsia="Times New Roman" w:hAnsi="Times New Roman" w:cs="Times New Roman"/>
          <w:b/>
          <w:sz w:val="28"/>
          <w:szCs w:val="28"/>
          <w:lang w:eastAsia="ar-SA"/>
        </w:rPr>
        <w:t xml:space="preserve">76,1 </w:t>
      </w:r>
      <w:r>
        <w:rPr>
          <w:rFonts w:ascii="Times New Roman" w:eastAsia="Times New Roman" w:hAnsi="Times New Roman" w:cs="Times New Roman"/>
          <w:sz w:val="28"/>
          <w:szCs w:val="28"/>
          <w:lang w:eastAsia="ar-SA"/>
        </w:rPr>
        <w:t>відсотки.</w:t>
      </w:r>
    </w:p>
    <w:p w14:paraId="1113D7CB" w14:textId="77777777" w:rsidR="0097396C" w:rsidRDefault="0097396C">
      <w:pPr>
        <w:tabs>
          <w:tab w:val="left" w:pos="-3686"/>
          <w:tab w:val="left" w:pos="0"/>
          <w:tab w:val="left" w:pos="540"/>
        </w:tabs>
        <w:suppressAutoHyphens w:val="0"/>
        <w:autoSpaceDE w:val="0"/>
        <w:spacing w:after="0" w:line="240" w:lineRule="auto"/>
        <w:ind w:right="30"/>
        <w:jc w:val="both"/>
        <w:rPr>
          <w:rFonts w:ascii="Times New Roman" w:eastAsia="Times New Roman" w:hAnsi="Times New Roman" w:cs="Times New Roman"/>
          <w:sz w:val="28"/>
          <w:szCs w:val="28"/>
          <w:lang w:eastAsia="ru-RU"/>
        </w:rPr>
      </w:pPr>
    </w:p>
    <w:p w14:paraId="414A4563" w14:textId="77777777" w:rsidR="0097396C" w:rsidRDefault="004D0F35">
      <w:pPr>
        <w:spacing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Сесією міської ради 23 грудня 2021 року затверджено «Програму соціально-економічного та культурного розвитку Стрийської міської територіальної громади на 2022 рік».</w:t>
      </w:r>
    </w:p>
    <w:p w14:paraId="5954BB1C" w14:textId="77777777" w:rsidR="0097396C" w:rsidRDefault="004D0F35">
      <w:pPr>
        <w:spacing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ab/>
      </w:r>
      <w:bookmarkStart w:id="1" w:name="_Hlk125631563"/>
      <w:r>
        <w:rPr>
          <w:rFonts w:ascii="Times New Roman" w:eastAsia="Times New Roman" w:hAnsi="Times New Roman" w:cs="Times New Roman"/>
          <w:sz w:val="28"/>
          <w:szCs w:val="28"/>
          <w:lang w:eastAsia="ar-SA"/>
        </w:rPr>
        <w:t>Відповідно до Програми у 2022 році профінансовано з бюджету розвитку громади - 91,6 млн. грн в т.ч. коштів державного бюджету – 3,2 млн. грн , обласного бюджету – 774,3 тис. грн , субвенції з інших місцевих бюджетів – 3,1 млн. грн , при плановому обсязі з урахуванням змін 118,77 млн. грн.</w:t>
      </w:r>
    </w:p>
    <w:p w14:paraId="229AFA57" w14:textId="77777777" w:rsidR="0097396C" w:rsidRDefault="004D0F35">
      <w:pPr>
        <w:spacing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 xml:space="preserve">У зв’язку із введенням воєнного стану оплата капітальних видатків проводилась з урахуванням особливостей, визначених Постановою КМУ від 09.06.2021р. №590 «Про затвердження Порядку виконання повноважень Державною казначейською службою в особливому режимі в умовах воєнного стану», тому першочергово фінансувалися потреби військових, тероборони та внутрішньо переміщених осіб. </w:t>
      </w:r>
    </w:p>
    <w:bookmarkEnd w:id="1"/>
    <w:p w14:paraId="2E8294ED" w14:textId="77777777" w:rsidR="0097396C" w:rsidRDefault="004D0F35">
      <w:pPr>
        <w:spacing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 2022 надано фінансову підтримку військовим частинам та територіальній обороні відповідно до Програм. Заплановано – 21287,8 тис. грн , фактично використано – 18790,2 тис. грн:</w:t>
      </w:r>
    </w:p>
    <w:p w14:paraId="62982036" w14:textId="77777777" w:rsidR="0097396C" w:rsidRDefault="004D0F35">
      <w:pPr>
        <w:spacing w:line="240" w:lineRule="auto"/>
        <w:jc w:val="both"/>
      </w:pPr>
      <w:r>
        <w:rPr>
          <w:rFonts w:ascii="Times New Roman" w:eastAsia="Times New Roman" w:hAnsi="Times New Roman" w:cs="Times New Roman"/>
          <w:sz w:val="28"/>
          <w:szCs w:val="28"/>
          <w:lang w:eastAsia="ar-SA"/>
        </w:rPr>
        <w:t>1). «Матеріально-технічне забезпечення підрозділів територіальної оборони», заплановано - 16,3 млн. грн , факт - 14,172 млн. грн: придбано 5 автомобілів позашляховиків - 776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7 тепловізорів – 406,7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мініекскаватор – 1354,9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комплекс протидії дронами – 600,0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апаратний комплекс придушення каналів управління - 545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автомобіль КрАЗ - 1500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мікроавтобус вантажний – 384,5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форму військову – 6,172 млн.</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маскувальні костюми –349,995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пальне – 1153,497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автозапчастини - 393,38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та інше.</w:t>
      </w:r>
    </w:p>
    <w:p w14:paraId="0118A8D7" w14:textId="77777777" w:rsidR="0097396C" w:rsidRDefault="00A277E4">
      <w:pPr>
        <w:spacing w:line="240" w:lineRule="auto"/>
        <w:jc w:val="both"/>
      </w:pPr>
      <w:r>
        <w:rPr>
          <w:rFonts w:ascii="Times New Roman" w:eastAsia="Times New Roman" w:hAnsi="Times New Roman" w:cs="Times New Roman"/>
          <w:sz w:val="28"/>
          <w:szCs w:val="28"/>
          <w:lang w:eastAsia="ar-SA"/>
        </w:rPr>
        <w:t>2).</w:t>
      </w:r>
      <w:r w:rsidR="004D0F35">
        <w:rPr>
          <w:rFonts w:ascii="Times New Roman" w:eastAsia="Times New Roman" w:hAnsi="Times New Roman" w:cs="Times New Roman"/>
          <w:sz w:val="28"/>
          <w:szCs w:val="28"/>
          <w:lang w:eastAsia="ar-SA"/>
        </w:rPr>
        <w:t>«Фінансування окремого батальйону територіальної оборони, який дислокується в Стрийському районі», заплановано - 555,5 тис.</w:t>
      </w:r>
      <w:r>
        <w:rPr>
          <w:rFonts w:ascii="Times New Roman" w:eastAsia="Times New Roman" w:hAnsi="Times New Roman" w:cs="Times New Roman"/>
          <w:sz w:val="28"/>
          <w:szCs w:val="28"/>
          <w:lang w:eastAsia="ar-SA"/>
        </w:rPr>
        <w:t xml:space="preserve"> грн </w:t>
      </w:r>
      <w:r w:rsidR="004D0F35">
        <w:rPr>
          <w:rFonts w:ascii="Times New Roman" w:eastAsia="Times New Roman" w:hAnsi="Times New Roman" w:cs="Times New Roman"/>
          <w:sz w:val="28"/>
          <w:szCs w:val="28"/>
          <w:lang w:eastAsia="ar-SA"/>
        </w:rPr>
        <w:t>, факт - 511,1 тис.</w:t>
      </w:r>
      <w:r>
        <w:rPr>
          <w:rFonts w:ascii="Times New Roman" w:eastAsia="Times New Roman" w:hAnsi="Times New Roman" w:cs="Times New Roman"/>
          <w:sz w:val="28"/>
          <w:szCs w:val="28"/>
          <w:lang w:eastAsia="ar-SA"/>
        </w:rPr>
        <w:t xml:space="preserve"> </w:t>
      </w:r>
      <w:r w:rsidR="004D0F35">
        <w:rPr>
          <w:rFonts w:ascii="Times New Roman" w:eastAsia="Times New Roman" w:hAnsi="Times New Roman" w:cs="Times New Roman"/>
          <w:sz w:val="28"/>
          <w:szCs w:val="28"/>
          <w:lang w:eastAsia="ar-SA"/>
        </w:rPr>
        <w:t>грн: капітальний ремонт будівлі (складу) – 299,7 тис.</w:t>
      </w:r>
      <w:r>
        <w:rPr>
          <w:rFonts w:ascii="Times New Roman" w:eastAsia="Times New Roman" w:hAnsi="Times New Roman" w:cs="Times New Roman"/>
          <w:sz w:val="28"/>
          <w:szCs w:val="28"/>
          <w:lang w:eastAsia="ar-SA"/>
        </w:rPr>
        <w:t xml:space="preserve"> грн </w:t>
      </w:r>
      <w:r w:rsidR="004D0F35">
        <w:rPr>
          <w:rFonts w:ascii="Times New Roman" w:eastAsia="Times New Roman" w:hAnsi="Times New Roman" w:cs="Times New Roman"/>
          <w:sz w:val="28"/>
          <w:szCs w:val="28"/>
          <w:lang w:eastAsia="ar-SA"/>
        </w:rPr>
        <w:t>, облаштування санітарного пункту, ремонт покрівлі та інше).</w:t>
      </w:r>
    </w:p>
    <w:p w14:paraId="2A11DED4" w14:textId="77777777" w:rsidR="0097396C" w:rsidRDefault="004D0F35">
      <w:pPr>
        <w:spacing w:line="240" w:lineRule="auto"/>
        <w:jc w:val="both"/>
      </w:pPr>
      <w:r>
        <w:rPr>
          <w:rFonts w:ascii="Times New Roman" w:eastAsia="Times New Roman" w:hAnsi="Times New Roman" w:cs="Times New Roman"/>
          <w:sz w:val="28"/>
          <w:szCs w:val="28"/>
          <w:lang w:eastAsia="ar-SA"/>
        </w:rPr>
        <w:t>3). «Підтримка підрозділів територіальної громади на 2022рік» (шкільні автобуси «Школярик» для ТРО), заплановано - 835,7 тис.</w:t>
      </w:r>
      <w:r w:rsidR="00A277E4">
        <w:rPr>
          <w:rFonts w:ascii="Times New Roman" w:eastAsia="Times New Roman" w:hAnsi="Times New Roman" w:cs="Times New Roman"/>
          <w:sz w:val="28"/>
          <w:szCs w:val="28"/>
          <w:lang w:eastAsia="ar-SA"/>
        </w:rPr>
        <w:t xml:space="preserve"> грн </w:t>
      </w:r>
      <w:r>
        <w:rPr>
          <w:rFonts w:ascii="Times New Roman" w:eastAsia="Times New Roman" w:hAnsi="Times New Roman" w:cs="Times New Roman"/>
          <w:sz w:val="28"/>
          <w:szCs w:val="28"/>
          <w:lang w:eastAsia="ar-SA"/>
        </w:rPr>
        <w:t>, факт – 589,5 тис.</w:t>
      </w:r>
      <w:r w:rsidR="00A277E4">
        <w:rPr>
          <w:rFonts w:ascii="Times New Roman" w:eastAsia="Times New Roman" w:hAnsi="Times New Roman" w:cs="Times New Roman"/>
          <w:sz w:val="28"/>
          <w:szCs w:val="28"/>
          <w:lang w:eastAsia="ar-SA"/>
        </w:rPr>
        <w:t xml:space="preserve"> грн </w:t>
      </w:r>
      <w:r>
        <w:rPr>
          <w:rFonts w:ascii="Times New Roman" w:eastAsia="Times New Roman" w:hAnsi="Times New Roman" w:cs="Times New Roman"/>
          <w:sz w:val="28"/>
          <w:szCs w:val="28"/>
          <w:lang w:eastAsia="ar-SA"/>
        </w:rPr>
        <w:t>: заробітна плата – 158,1 тис.</w:t>
      </w:r>
      <w:r w:rsidR="00A277E4">
        <w:rPr>
          <w:rFonts w:ascii="Times New Roman" w:eastAsia="Times New Roman" w:hAnsi="Times New Roman" w:cs="Times New Roman"/>
          <w:sz w:val="28"/>
          <w:szCs w:val="28"/>
          <w:lang w:eastAsia="ar-SA"/>
        </w:rPr>
        <w:t xml:space="preserve"> грн </w:t>
      </w:r>
      <w:r>
        <w:rPr>
          <w:rFonts w:ascii="Times New Roman" w:eastAsia="Times New Roman" w:hAnsi="Times New Roman" w:cs="Times New Roman"/>
          <w:sz w:val="28"/>
          <w:szCs w:val="28"/>
          <w:lang w:eastAsia="ar-SA"/>
        </w:rPr>
        <w:t>, пальне – 343,0 тис.</w:t>
      </w:r>
      <w:r w:rsidR="00A277E4">
        <w:rPr>
          <w:rFonts w:ascii="Times New Roman" w:eastAsia="Times New Roman" w:hAnsi="Times New Roman" w:cs="Times New Roman"/>
          <w:sz w:val="28"/>
          <w:szCs w:val="28"/>
          <w:lang w:eastAsia="ar-SA"/>
        </w:rPr>
        <w:t xml:space="preserve"> грн </w:t>
      </w:r>
      <w:r>
        <w:rPr>
          <w:rFonts w:ascii="Times New Roman" w:eastAsia="Times New Roman" w:hAnsi="Times New Roman" w:cs="Times New Roman"/>
          <w:sz w:val="28"/>
          <w:szCs w:val="28"/>
          <w:lang w:eastAsia="ar-SA"/>
        </w:rPr>
        <w:t>, запчастини – 88,4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w:t>
      </w:r>
    </w:p>
    <w:p w14:paraId="0A9E30A1" w14:textId="77777777" w:rsidR="0097396C" w:rsidRDefault="004D0F35">
      <w:pPr>
        <w:spacing w:line="240" w:lineRule="auto"/>
        <w:jc w:val="both"/>
      </w:pPr>
      <w:r>
        <w:rPr>
          <w:rFonts w:ascii="Times New Roman" w:eastAsia="Times New Roman" w:hAnsi="Times New Roman" w:cs="Times New Roman"/>
          <w:sz w:val="28"/>
          <w:szCs w:val="28"/>
          <w:lang w:eastAsia="ar-SA"/>
        </w:rPr>
        <w:t>4). «Заходи та роботи з територіальної оборони на території Стрийської територіальної громади на 2022 рік», заплановано - 771,0 тис.</w:t>
      </w:r>
      <w:r w:rsidR="00A277E4">
        <w:rPr>
          <w:rFonts w:ascii="Times New Roman" w:eastAsia="Times New Roman" w:hAnsi="Times New Roman" w:cs="Times New Roman"/>
          <w:sz w:val="28"/>
          <w:szCs w:val="28"/>
          <w:lang w:eastAsia="ar-SA"/>
        </w:rPr>
        <w:t xml:space="preserve"> грн </w:t>
      </w:r>
      <w:r>
        <w:rPr>
          <w:rFonts w:ascii="Times New Roman" w:eastAsia="Times New Roman" w:hAnsi="Times New Roman" w:cs="Times New Roman"/>
          <w:sz w:val="28"/>
          <w:szCs w:val="28"/>
          <w:lang w:eastAsia="ar-SA"/>
        </w:rPr>
        <w:t>, факт - 704,0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відновлення водопостачання – 38,67 тис.</w:t>
      </w:r>
      <w:r w:rsidR="00A277E4">
        <w:rPr>
          <w:rFonts w:ascii="Times New Roman" w:eastAsia="Times New Roman" w:hAnsi="Times New Roman" w:cs="Times New Roman"/>
          <w:sz w:val="28"/>
          <w:szCs w:val="28"/>
          <w:lang w:eastAsia="ar-SA"/>
        </w:rPr>
        <w:t xml:space="preserve"> грн </w:t>
      </w:r>
      <w:r>
        <w:rPr>
          <w:rFonts w:ascii="Times New Roman" w:eastAsia="Times New Roman" w:hAnsi="Times New Roman" w:cs="Times New Roman"/>
          <w:sz w:val="28"/>
          <w:szCs w:val="28"/>
          <w:lang w:eastAsia="ar-SA"/>
        </w:rPr>
        <w:t>, встановлення системи вентиляції – 19,9 тис.</w:t>
      </w:r>
      <w:r w:rsidR="00A277E4">
        <w:rPr>
          <w:rFonts w:ascii="Times New Roman" w:eastAsia="Times New Roman" w:hAnsi="Times New Roman" w:cs="Times New Roman"/>
          <w:sz w:val="28"/>
          <w:szCs w:val="28"/>
          <w:lang w:eastAsia="ar-SA"/>
        </w:rPr>
        <w:t xml:space="preserve"> грн. </w:t>
      </w:r>
      <w:r>
        <w:rPr>
          <w:rFonts w:ascii="Times New Roman" w:eastAsia="Times New Roman" w:hAnsi="Times New Roman" w:cs="Times New Roman"/>
          <w:sz w:val="28"/>
          <w:szCs w:val="28"/>
          <w:lang w:eastAsia="ar-SA"/>
        </w:rPr>
        <w:t>, облаштування блокпостів та захисних укріплень навчально-тренувального центру ДФ «Курінь Стрий-1» – 35,38 тис.</w:t>
      </w:r>
      <w:r w:rsidR="00A277E4">
        <w:rPr>
          <w:rFonts w:ascii="Times New Roman" w:eastAsia="Times New Roman" w:hAnsi="Times New Roman" w:cs="Times New Roman"/>
          <w:sz w:val="28"/>
          <w:szCs w:val="28"/>
          <w:lang w:eastAsia="ar-SA"/>
        </w:rPr>
        <w:t xml:space="preserve"> грн </w:t>
      </w:r>
      <w:r>
        <w:rPr>
          <w:rFonts w:ascii="Times New Roman" w:eastAsia="Times New Roman" w:hAnsi="Times New Roman" w:cs="Times New Roman"/>
          <w:sz w:val="28"/>
          <w:szCs w:val="28"/>
          <w:lang w:eastAsia="ar-SA"/>
        </w:rPr>
        <w:t>, облаштування спецприміщення ДФ «Курінь Стрий-1» – 62,5 тис.</w:t>
      </w:r>
      <w:r w:rsidR="00A277E4">
        <w:rPr>
          <w:rFonts w:ascii="Times New Roman" w:eastAsia="Times New Roman" w:hAnsi="Times New Roman" w:cs="Times New Roman"/>
          <w:sz w:val="28"/>
          <w:szCs w:val="28"/>
          <w:lang w:eastAsia="ar-SA"/>
        </w:rPr>
        <w:t xml:space="preserve"> грн </w:t>
      </w:r>
      <w:r>
        <w:rPr>
          <w:rFonts w:ascii="Times New Roman" w:eastAsia="Times New Roman" w:hAnsi="Times New Roman" w:cs="Times New Roman"/>
          <w:sz w:val="28"/>
          <w:szCs w:val="28"/>
          <w:lang w:eastAsia="ar-SA"/>
        </w:rPr>
        <w:t>, розчищення території батальйону ТО – 156,9 тис.</w:t>
      </w:r>
      <w:r w:rsidR="00A277E4">
        <w:rPr>
          <w:rFonts w:ascii="Times New Roman" w:eastAsia="Times New Roman" w:hAnsi="Times New Roman" w:cs="Times New Roman"/>
          <w:sz w:val="28"/>
          <w:szCs w:val="28"/>
          <w:lang w:eastAsia="ar-SA"/>
        </w:rPr>
        <w:t xml:space="preserve"> грн </w:t>
      </w:r>
      <w:r>
        <w:rPr>
          <w:rFonts w:ascii="Times New Roman" w:eastAsia="Times New Roman" w:hAnsi="Times New Roman" w:cs="Times New Roman"/>
          <w:sz w:val="28"/>
          <w:szCs w:val="28"/>
          <w:lang w:eastAsia="ar-SA"/>
        </w:rPr>
        <w:t>, захист трансформаторів електричної підстанції с.Слобідка – 119,02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та інше.</w:t>
      </w:r>
    </w:p>
    <w:p w14:paraId="71BC45A6" w14:textId="77777777" w:rsidR="0097396C" w:rsidRDefault="004D0F35">
      <w:pPr>
        <w:spacing w:line="240" w:lineRule="auto"/>
        <w:jc w:val="both"/>
      </w:pPr>
      <w:r>
        <w:rPr>
          <w:rFonts w:ascii="Times New Roman" w:eastAsia="Times New Roman" w:hAnsi="Times New Roman" w:cs="Times New Roman"/>
          <w:sz w:val="28"/>
          <w:szCs w:val="28"/>
          <w:lang w:eastAsia="ar-SA"/>
        </w:rPr>
        <w:t xml:space="preserve">5). «Народ і армія – Єдині» щодо підтримки військовослужбовців військової частини </w:t>
      </w:r>
      <w:r w:rsidR="003A572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на 2022 рік», заплановано - 2047,8 тис.грн (факт – 2035,8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полігонне обладнання – 200,0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камери відеоспостереження – 250,0 тис.</w:t>
      </w:r>
      <w:r w:rsidR="00A277E4">
        <w:rPr>
          <w:rFonts w:ascii="Times New Roman" w:eastAsia="Times New Roman" w:hAnsi="Times New Roman" w:cs="Times New Roman"/>
          <w:sz w:val="28"/>
          <w:szCs w:val="28"/>
          <w:lang w:eastAsia="ar-SA"/>
        </w:rPr>
        <w:t xml:space="preserve"> грн. </w:t>
      </w:r>
      <w:r>
        <w:rPr>
          <w:rFonts w:ascii="Times New Roman" w:eastAsia="Times New Roman" w:hAnsi="Times New Roman" w:cs="Times New Roman"/>
          <w:sz w:val="28"/>
          <w:szCs w:val="28"/>
          <w:lang w:eastAsia="ar-SA"/>
        </w:rPr>
        <w:t>, зимовий одяг – 600,0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грн, облаштування оборонних споруд – 262,0 тис.грн, прожектори-фарошукачі – 134,5 тис.грн, матеріали для відновлення </w:t>
      </w:r>
      <w:r>
        <w:rPr>
          <w:rFonts w:ascii="Times New Roman" w:eastAsia="Times New Roman" w:hAnsi="Times New Roman" w:cs="Times New Roman"/>
          <w:sz w:val="28"/>
          <w:szCs w:val="28"/>
          <w:lang w:eastAsia="ar-SA"/>
        </w:rPr>
        <w:lastRenderedPageBreak/>
        <w:t>кімнати бойової слави – 156,00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інше (закупівля деревини для виробництва ліжок, виготовлення міжкімнатних дверей, облаштування душового модулю).</w:t>
      </w:r>
    </w:p>
    <w:p w14:paraId="5EC8D97E" w14:textId="77777777" w:rsidR="0097396C" w:rsidRDefault="004D0F35">
      <w:pPr>
        <w:spacing w:line="240" w:lineRule="auto"/>
        <w:jc w:val="both"/>
      </w:pPr>
      <w:r>
        <w:rPr>
          <w:rFonts w:ascii="Times New Roman" w:eastAsia="Times New Roman" w:hAnsi="Times New Roman" w:cs="Times New Roman"/>
          <w:sz w:val="28"/>
          <w:szCs w:val="28"/>
          <w:lang w:eastAsia="ar-SA"/>
        </w:rPr>
        <w:t xml:space="preserve">6). «Програма покращення матеріально-технічного забезпечення патрульної роти м.Дрогобич  військової частини </w:t>
      </w:r>
      <w:r w:rsidR="003A572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Національної Гвардії України на 2022 рік», заплановано - 777,8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факт 777,8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капітальний ремонт покрівлі їдальні).</w:t>
      </w:r>
    </w:p>
    <w:p w14:paraId="5A4C9375" w14:textId="77777777" w:rsidR="0097396C" w:rsidRDefault="004D0F35">
      <w:pPr>
        <w:spacing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Також надано субвенції обласному і державному бюджетам:</w:t>
      </w:r>
    </w:p>
    <w:p w14:paraId="46C1E3CB" w14:textId="77777777" w:rsidR="0097396C" w:rsidRDefault="004D0F35">
      <w:pPr>
        <w:spacing w:line="240" w:lineRule="auto"/>
        <w:jc w:val="both"/>
      </w:pPr>
      <w:r>
        <w:rPr>
          <w:rFonts w:ascii="Times New Roman" w:eastAsia="Times New Roman" w:hAnsi="Times New Roman" w:cs="Times New Roman"/>
          <w:sz w:val="28"/>
          <w:szCs w:val="28"/>
          <w:lang w:eastAsia="ar-SA"/>
        </w:rPr>
        <w:t>- на покращення матеріально-технічної бази Стрийського районного управління поліції ГУНП у Львівській області - 4686,7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(380,3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 придбання паливно-мастильних матеріалів для службового автотранспорту, 150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 придбання запасних частин для службового автотранспорту, 125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 придбання оргтехніки, 100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 придбання 20 боді</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камер, 2910,9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 придбання 4-ох службових автомобілів, облаштування їх додатковим обладнанням, сплата податків і зборів при першій реєстрації, 996,6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 придбання радіостанцій);</w:t>
      </w:r>
    </w:p>
    <w:p w14:paraId="174CB8FE" w14:textId="77777777" w:rsidR="0097396C" w:rsidRDefault="004D0F35">
      <w:pPr>
        <w:spacing w:line="240" w:lineRule="auto"/>
        <w:jc w:val="both"/>
      </w:pPr>
      <w:r>
        <w:rPr>
          <w:rFonts w:ascii="Times New Roman" w:eastAsia="Times New Roman" w:hAnsi="Times New Roman" w:cs="Times New Roman"/>
          <w:sz w:val="28"/>
          <w:szCs w:val="28"/>
          <w:lang w:eastAsia="ar-SA"/>
        </w:rPr>
        <w:t>- для 6-го Державного пожежно-рятувального загону ГУ ДСНС України у Львівській області - 1259 тис.</w:t>
      </w:r>
      <w:r w:rsidR="00A277E4">
        <w:rPr>
          <w:rFonts w:ascii="Times New Roman" w:eastAsia="Times New Roman" w:hAnsi="Times New Roman" w:cs="Times New Roman"/>
          <w:sz w:val="28"/>
          <w:szCs w:val="28"/>
          <w:lang w:eastAsia="ar-SA"/>
        </w:rPr>
        <w:t xml:space="preserve"> грн</w:t>
      </w:r>
      <w:r>
        <w:rPr>
          <w:rFonts w:ascii="Times New Roman" w:eastAsia="Times New Roman" w:hAnsi="Times New Roman" w:cs="Times New Roman"/>
          <w:sz w:val="28"/>
          <w:szCs w:val="28"/>
          <w:lang w:eastAsia="ar-SA"/>
        </w:rPr>
        <w:t xml:space="preserve"> (495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 придбання костюмів, 84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 придбання дизельного палива, 640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 придбання та встановлення бруківки, 40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 придбання пожежного гідранту та послуги його встановлення);</w:t>
      </w:r>
    </w:p>
    <w:p w14:paraId="75619E5E" w14:textId="77777777" w:rsidR="0097396C" w:rsidRDefault="004D0F35">
      <w:pPr>
        <w:spacing w:line="240" w:lineRule="auto"/>
        <w:jc w:val="both"/>
      </w:pPr>
      <w:r>
        <w:rPr>
          <w:rFonts w:ascii="Times New Roman" w:eastAsia="Times New Roman" w:hAnsi="Times New Roman" w:cs="Times New Roman"/>
          <w:sz w:val="28"/>
          <w:szCs w:val="28"/>
          <w:lang w:eastAsia="ar-SA"/>
        </w:rPr>
        <w:t>- для Територіального сервісного центру №4645 Регіонального сервісного центру ГСЦ МВС у Львівській області за оренду приміщення – 373,7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w:t>
      </w:r>
    </w:p>
    <w:p w14:paraId="3D0581E5" w14:textId="77777777" w:rsidR="0097396C" w:rsidRDefault="004D0F35">
      <w:pPr>
        <w:spacing w:line="240" w:lineRule="auto"/>
        <w:jc w:val="both"/>
      </w:pPr>
      <w:r>
        <w:rPr>
          <w:rFonts w:ascii="Times New Roman" w:eastAsia="Times New Roman" w:hAnsi="Times New Roman" w:cs="Times New Roman"/>
          <w:sz w:val="28"/>
          <w:szCs w:val="28"/>
          <w:lang w:eastAsia="ar-SA"/>
        </w:rPr>
        <w:t>- для облаштування місць перебування та харчування внутрішньо переміщених (евакуйованих) осіб – 1164,5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(ВСП «Стрийський фаховий коледж Львівського національного університету природокористування»);</w:t>
      </w:r>
    </w:p>
    <w:p w14:paraId="175510E0" w14:textId="77777777" w:rsidR="0097396C" w:rsidRDefault="004D0F35">
      <w:pPr>
        <w:spacing w:line="240" w:lineRule="auto"/>
        <w:jc w:val="both"/>
      </w:pPr>
      <w:r>
        <w:rPr>
          <w:rFonts w:ascii="Times New Roman" w:eastAsia="Times New Roman" w:hAnsi="Times New Roman" w:cs="Times New Roman"/>
          <w:sz w:val="28"/>
          <w:szCs w:val="28"/>
          <w:lang w:eastAsia="ar-SA"/>
        </w:rPr>
        <w:t>- для Вищих професійних училищ №35 та №8 з метою створення додаткових місць для проживання внутрішньо переміщених осіб (капітальний та поточний ремонт гуртожитків) – 9,4 млн.</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w:t>
      </w:r>
    </w:p>
    <w:p w14:paraId="35751D52" w14:textId="77777777" w:rsidR="0097396C" w:rsidRDefault="004D0F35">
      <w:pPr>
        <w:spacing w:line="240" w:lineRule="auto"/>
        <w:jc w:val="both"/>
      </w:pPr>
      <w:r>
        <w:rPr>
          <w:rFonts w:ascii="Times New Roman" w:eastAsia="Times New Roman" w:hAnsi="Times New Roman" w:cs="Times New Roman"/>
          <w:sz w:val="28"/>
          <w:szCs w:val="28"/>
          <w:lang w:eastAsia="ar-SA"/>
        </w:rPr>
        <w:t>- для придбання 3-ох автобусів «Школярик» - 6,5 млн.</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w:t>
      </w:r>
    </w:p>
    <w:p w14:paraId="68F29240" w14:textId="77777777" w:rsidR="0097396C" w:rsidRDefault="004D0F35">
      <w:pPr>
        <w:spacing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 2022 році розроблено 5 проєктів та прийнято 4 регуляторні акти.</w:t>
      </w:r>
    </w:p>
    <w:p w14:paraId="3CE19BAF" w14:textId="77777777" w:rsidR="0097396C" w:rsidRDefault="004D0F35">
      <w:pPr>
        <w:spacing w:line="240" w:lineRule="auto"/>
        <w:jc w:val="both"/>
      </w:pPr>
      <w:r>
        <w:rPr>
          <w:rFonts w:ascii="Times New Roman" w:eastAsia="Times New Roman" w:hAnsi="Times New Roman" w:cs="Times New Roman"/>
          <w:sz w:val="28"/>
          <w:szCs w:val="28"/>
          <w:lang w:eastAsia="ar-SA"/>
        </w:rPr>
        <w:tab/>
        <w:t>Уповноваженими особами з питань публічних закупівель з початку року проведено 6 відкритих торгів, дві переговорні процедури, 3 спрощені закупівлі товарів, робіт та послуг та 6 запитів ціни пропозицій. Розміщено в електронній системі закупівель «Прозорро» 205 звітів про укладені договори на закупівлю товарів та послуг.</w:t>
      </w:r>
      <w:r>
        <w:rPr>
          <w:rFonts w:ascii="Times New Roman" w:eastAsia="Times New Roman" w:hAnsi="Times New Roman" w:cs="Times New Roman"/>
          <w:sz w:val="28"/>
          <w:szCs w:val="28"/>
          <w:lang w:eastAsia="ar-SA"/>
        </w:rPr>
        <w:tab/>
      </w:r>
    </w:p>
    <w:p w14:paraId="361E5AC6" w14:textId="77777777" w:rsidR="0097396C" w:rsidRDefault="004D0F35">
      <w:pPr>
        <w:spacing w:line="240" w:lineRule="auto"/>
        <w:jc w:val="both"/>
      </w:pPr>
      <w:r>
        <w:rPr>
          <w:rFonts w:ascii="Times New Roman" w:eastAsia="Times New Roman" w:hAnsi="Times New Roman" w:cs="Times New Roman"/>
          <w:sz w:val="28"/>
          <w:szCs w:val="28"/>
          <w:lang w:eastAsia="ar-SA"/>
        </w:rPr>
        <w:tab/>
        <w:t>Рішеннями виконавчого комітету виділено кошти з резервного фонду бюджету в сумі 4330,00 тис.</w:t>
      </w:r>
      <w:r w:rsidR="00A277E4">
        <w:rPr>
          <w:rFonts w:ascii="Times New Roman" w:eastAsia="Times New Roman" w:hAnsi="Times New Roman" w:cs="Times New Roman"/>
          <w:sz w:val="28"/>
          <w:szCs w:val="28"/>
          <w:lang w:eastAsia="ar-SA"/>
        </w:rPr>
        <w:t xml:space="preserve"> грн. </w:t>
      </w:r>
      <w:r>
        <w:rPr>
          <w:rFonts w:ascii="Times New Roman" w:eastAsia="Times New Roman" w:hAnsi="Times New Roman" w:cs="Times New Roman"/>
          <w:sz w:val="28"/>
          <w:szCs w:val="28"/>
          <w:lang w:eastAsia="ar-SA"/>
        </w:rPr>
        <w:t>, в т.ч. 210,00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для виконавчого комітету міської ради на придбання пального та формування місцевого резерву продовольства, 180,00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грн для КНП «Стрийська центральна районна лікарня </w:t>
      </w:r>
      <w:r>
        <w:rPr>
          <w:rFonts w:ascii="Times New Roman" w:eastAsia="Times New Roman" w:hAnsi="Times New Roman" w:cs="Times New Roman"/>
          <w:sz w:val="28"/>
          <w:szCs w:val="28"/>
          <w:lang w:eastAsia="ar-SA"/>
        </w:rPr>
        <w:lastRenderedPageBreak/>
        <w:t>на придбання медикаментів та  виробів медичного призначення, а також для управління житлово-комунального господарства міської ради - 160,00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на ліквідацію аварійності покрівлі житлового будинку по вул.</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Вишневій</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,1б в м.</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Стрию; 180,00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на придбання пального для забезпечення добровольчого формування Стрийської міської територіальної громади та перевезення гуманітарних вантажів; 3600,00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 на аварійно-відновлювальні роботи на ГКНС «Зваричі» 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Добряни. Фактично використано 3430,7 тис.</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w:t>
      </w:r>
    </w:p>
    <w:p w14:paraId="458D1B5F" w14:textId="77777777" w:rsidR="0097396C" w:rsidRDefault="004D0F35">
      <w:pPr>
        <w:spacing w:line="240" w:lineRule="auto"/>
        <w:jc w:val="both"/>
      </w:pPr>
      <w:r>
        <w:rPr>
          <w:rFonts w:ascii="Times New Roman" w:eastAsia="Times New Roman" w:hAnsi="Times New Roman" w:cs="Times New Roman"/>
          <w:sz w:val="28"/>
          <w:szCs w:val="28"/>
          <w:lang w:eastAsia="ar-SA"/>
        </w:rPr>
        <w:tab/>
        <w:t>23 грудня 2021 року на сесії Стрийської міської ради прийнято рішення «Про затвердження Стратегії розвитку Стрийської міської територіальної громади на період до 2027 року». Проведено стратегічну екологічну оцінку Стратегії розвитку Стрийської міської територіальної громади на період до 2027 року. Оголошено про збір ідей проєктів для розробки плану заходів з її реалізації на період до 2027 року.</w:t>
      </w:r>
    </w:p>
    <w:p w14:paraId="515FE341" w14:textId="77777777" w:rsidR="0097396C" w:rsidRDefault="004D0F35">
      <w:pPr>
        <w:spacing w:line="240" w:lineRule="auto"/>
        <w:jc w:val="both"/>
      </w:pPr>
      <w:r>
        <w:rPr>
          <w:rFonts w:ascii="Times New Roman" w:eastAsia="Times New Roman" w:hAnsi="Times New Roman" w:cs="Times New Roman"/>
          <w:sz w:val="28"/>
          <w:szCs w:val="28"/>
          <w:lang w:eastAsia="ar-SA"/>
        </w:rPr>
        <w:tab/>
        <w:t>Внаслідок збройної агресії російської федерації та введення воєнного стану в Україні призупинилась робота по впровадженню Програми про громадський бюджет в Стрийській міській територіальній громаді та призупинено збір ідей проєктів для розробки плану заходів з реалізації Стратегії розвитку Стрийської міської територіальної громади на період до 2027 року.</w:t>
      </w:r>
    </w:p>
    <w:p w14:paraId="669E02FC" w14:textId="77777777" w:rsidR="0097396C" w:rsidRDefault="004D0F35">
      <w:pPr>
        <w:spacing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Проте для забезпечення сталого розвитку території, що передбачає врахування нових умов сьогодення, а також соціальної інтеграції релокованих підприємств, бізнесу та внутрішньо переміщених осіб 28 квітня 2022 року на сесії Стрийської міської ради прийнято рішення про затвердження Програми «Стрийська міська територіальна громада-територія нових можливостей» на 2022-2026 роки, основним завданням Програми є розбудова нашої громади, створення вільної економічної зони, розвиток економіки шляхом створення нових локацій. На виконання даної Програми було розроблено та затверджено концепцію індустріального парку «Долина Стрий».</w:t>
      </w:r>
    </w:p>
    <w:p w14:paraId="56E57D99" w14:textId="77777777" w:rsidR="0097396C" w:rsidRDefault="004D0F35">
      <w:pPr>
        <w:spacing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Сесією міської ради 15 грудня 2022 року затверджено «Програму соціально-економічного та культурного розвитку Стрийської міської територіальної громади на 2023 рік». Відповідно до Програми загальний обсяг фінансування по капітальних видатках становить 109,9 млн.</w:t>
      </w:r>
      <w:r w:rsidR="00A277E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грн.</w:t>
      </w:r>
    </w:p>
    <w:p w14:paraId="3D1040AE" w14:textId="77777777" w:rsidR="0097396C" w:rsidRDefault="0097396C">
      <w:pPr>
        <w:spacing w:line="240" w:lineRule="auto"/>
        <w:jc w:val="both"/>
        <w:rPr>
          <w:rFonts w:ascii="Times New Roman" w:eastAsia="Times New Roman" w:hAnsi="Times New Roman" w:cs="Times New Roman"/>
          <w:b/>
          <w:bCs/>
          <w:sz w:val="28"/>
          <w:szCs w:val="28"/>
          <w:lang w:eastAsia="ar-SA"/>
        </w:rPr>
      </w:pPr>
    </w:p>
    <w:p w14:paraId="338E34D8" w14:textId="77777777" w:rsidR="0097396C" w:rsidRDefault="004D0F35">
      <w:pPr>
        <w:pStyle w:val="af"/>
        <w:spacing w:line="240" w:lineRule="auto"/>
        <w:ind w:left="0"/>
        <w:jc w:val="both"/>
        <w:rPr>
          <w:rFonts w:ascii="Times New Roman" w:hAnsi="Times New Roman" w:cs="Times New Roman"/>
          <w:sz w:val="28"/>
          <w:szCs w:val="28"/>
        </w:rPr>
      </w:pPr>
      <w:r>
        <w:rPr>
          <w:rFonts w:ascii="Times New Roman" w:hAnsi="Times New Roman" w:cs="Times New Roman"/>
          <w:b/>
          <w:sz w:val="28"/>
          <w:szCs w:val="28"/>
        </w:rPr>
        <w:t>ВНУТРІШНЯ ТА ІНФОРМАЦІЙНА ПОЛІТИКА.</w:t>
      </w:r>
    </w:p>
    <w:p w14:paraId="718E0FF1" w14:textId="77777777" w:rsidR="0097396C" w:rsidRDefault="004D0F35">
      <w:pPr>
        <w:shd w:val="clear" w:color="auto" w:fill="FFFFFF"/>
        <w:suppressAutoHyphens w:val="0"/>
        <w:spacing w:after="0" w:line="240" w:lineRule="auto"/>
        <w:ind w:firstLine="709"/>
        <w:jc w:val="both"/>
        <w:rPr>
          <w:rFonts w:ascii="Arial" w:eastAsia="Times New Roman" w:hAnsi="Arial" w:cs="Arial"/>
          <w:color w:val="222222"/>
          <w:sz w:val="24"/>
          <w:szCs w:val="24"/>
          <w:lang w:eastAsia="uk-UA"/>
        </w:rPr>
      </w:pPr>
      <w:r>
        <w:rPr>
          <w:rFonts w:ascii="Times New Roman" w:eastAsia="Times New Roman" w:hAnsi="Times New Roman" w:cs="Times New Roman"/>
          <w:color w:val="222222"/>
          <w:sz w:val="28"/>
          <w:szCs w:val="28"/>
          <w:lang w:eastAsia="uk-UA"/>
        </w:rPr>
        <w:t>Діє п’ять інформаційних платформ Стрийської міської ради: сайт, телеграм канал, ФБ-сторінка</w:t>
      </w:r>
      <w:r w:rsidR="00A277E4">
        <w:rPr>
          <w:rFonts w:ascii="Times New Roman" w:eastAsia="Times New Roman" w:hAnsi="Times New Roman" w:cs="Times New Roman"/>
          <w:color w:val="222222"/>
          <w:sz w:val="28"/>
          <w:szCs w:val="28"/>
          <w:lang w:eastAsia="uk-UA"/>
        </w:rPr>
        <w:t xml:space="preserve"> </w:t>
      </w:r>
      <w:r>
        <w:rPr>
          <w:rFonts w:ascii="Times New Roman" w:eastAsia="Times New Roman" w:hAnsi="Times New Roman" w:cs="Times New Roman"/>
          <w:color w:val="222222"/>
          <w:sz w:val="28"/>
          <w:szCs w:val="28"/>
          <w:lang w:eastAsia="uk-UA"/>
        </w:rPr>
        <w:t>, ютуб</w:t>
      </w:r>
      <w:r w:rsidR="00A277E4">
        <w:rPr>
          <w:rFonts w:ascii="Times New Roman" w:eastAsia="Times New Roman" w:hAnsi="Times New Roman" w:cs="Times New Roman"/>
          <w:color w:val="222222"/>
          <w:sz w:val="28"/>
          <w:szCs w:val="28"/>
          <w:lang w:eastAsia="uk-UA"/>
        </w:rPr>
        <w:t xml:space="preserve"> </w:t>
      </w:r>
      <w:r>
        <w:rPr>
          <w:rFonts w:ascii="Times New Roman" w:eastAsia="Times New Roman" w:hAnsi="Times New Roman" w:cs="Times New Roman"/>
          <w:color w:val="222222"/>
          <w:sz w:val="28"/>
          <w:szCs w:val="28"/>
          <w:lang w:eastAsia="uk-UA"/>
        </w:rPr>
        <w:t>, радіо. У cоціальних мережах сумарно понад 40 тис. громадян мають доступ до оперативної інформації. Протягом року оприлюднено близько тисячі публікацій, з них десятки відеоматеріалів.</w:t>
      </w:r>
    </w:p>
    <w:p w14:paraId="720689B5" w14:textId="77777777" w:rsidR="0097396C" w:rsidRDefault="004D0F35">
      <w:pPr>
        <w:shd w:val="clear" w:color="auto" w:fill="FFFFFF"/>
        <w:suppressAutoHyphens w:val="0"/>
        <w:spacing w:after="0" w:line="240" w:lineRule="auto"/>
        <w:ind w:firstLine="709"/>
        <w:jc w:val="both"/>
        <w:rPr>
          <w:rFonts w:ascii="Arial" w:eastAsia="Times New Roman" w:hAnsi="Arial" w:cs="Arial"/>
          <w:color w:val="222222"/>
          <w:sz w:val="24"/>
          <w:szCs w:val="24"/>
          <w:lang w:eastAsia="uk-UA"/>
        </w:rPr>
      </w:pPr>
      <w:r>
        <w:rPr>
          <w:rFonts w:ascii="Times New Roman" w:eastAsia="Times New Roman" w:hAnsi="Times New Roman" w:cs="Times New Roman"/>
          <w:color w:val="222222"/>
          <w:sz w:val="28"/>
          <w:szCs w:val="28"/>
          <w:lang w:eastAsia="uk-UA"/>
        </w:rPr>
        <w:t>З початком повномасштабного вторгнення створено Гарячу лінію міської ради для роботи з внутрішньо переміщеними особами і налагоджено співпрацю та комунікацію з іншими відповідальними за потреби ВПО структурами.</w:t>
      </w:r>
    </w:p>
    <w:p w14:paraId="7FDDDA03" w14:textId="77777777" w:rsidR="0097396C" w:rsidRDefault="004D0F35">
      <w:pPr>
        <w:shd w:val="clear" w:color="auto" w:fill="FFFFFF"/>
        <w:suppressAutoHyphens w:val="0"/>
        <w:spacing w:after="0" w:line="240" w:lineRule="auto"/>
        <w:ind w:firstLine="709"/>
        <w:jc w:val="both"/>
        <w:rPr>
          <w:rFonts w:ascii="Arial" w:eastAsia="Times New Roman" w:hAnsi="Arial" w:cs="Arial"/>
          <w:color w:val="222222"/>
          <w:sz w:val="24"/>
          <w:szCs w:val="24"/>
          <w:lang w:eastAsia="uk-UA"/>
        </w:rPr>
      </w:pPr>
      <w:r>
        <w:rPr>
          <w:rFonts w:ascii="Times New Roman" w:eastAsia="Times New Roman" w:hAnsi="Times New Roman" w:cs="Times New Roman"/>
          <w:color w:val="222222"/>
          <w:sz w:val="28"/>
          <w:szCs w:val="28"/>
          <w:lang w:eastAsia="uk-UA"/>
        </w:rPr>
        <w:t>Здійснювалась координація розподілу гуманітарної допомоги для ВПО.</w:t>
      </w:r>
    </w:p>
    <w:p w14:paraId="7D01AFA1" w14:textId="77777777" w:rsidR="0097396C" w:rsidRDefault="004D0F35">
      <w:pPr>
        <w:shd w:val="clear" w:color="auto" w:fill="FFFFFF"/>
        <w:suppressAutoHyphens w:val="0"/>
        <w:spacing w:after="0" w:line="240" w:lineRule="auto"/>
        <w:ind w:firstLine="709"/>
        <w:jc w:val="both"/>
        <w:rPr>
          <w:rFonts w:ascii="Arial" w:eastAsia="Times New Roman" w:hAnsi="Arial" w:cs="Arial"/>
          <w:color w:val="222222"/>
          <w:sz w:val="24"/>
          <w:szCs w:val="24"/>
          <w:lang w:eastAsia="uk-UA"/>
        </w:rPr>
      </w:pPr>
      <w:r>
        <w:rPr>
          <w:rFonts w:ascii="Times New Roman" w:eastAsia="Times New Roman" w:hAnsi="Times New Roman" w:cs="Times New Roman"/>
          <w:color w:val="222222"/>
          <w:sz w:val="28"/>
          <w:szCs w:val="28"/>
          <w:lang w:eastAsia="uk-UA"/>
        </w:rPr>
        <w:lastRenderedPageBreak/>
        <w:t>Протягом 2022 року підготували близько 300 Почесних грамот та подяк та організували низку промоційних заходів.</w:t>
      </w:r>
    </w:p>
    <w:p w14:paraId="44BBAE25" w14:textId="77777777" w:rsidR="0097396C" w:rsidRDefault="004D0F35">
      <w:pPr>
        <w:shd w:val="clear" w:color="auto" w:fill="FFFFFF"/>
        <w:suppressAutoHyphens w:val="0"/>
        <w:spacing w:after="0" w:line="240" w:lineRule="auto"/>
        <w:ind w:firstLine="709"/>
        <w:jc w:val="both"/>
        <w:rPr>
          <w:rFonts w:ascii="Arial" w:eastAsia="Times New Roman" w:hAnsi="Arial" w:cs="Arial"/>
          <w:color w:val="222222"/>
          <w:sz w:val="24"/>
          <w:szCs w:val="24"/>
          <w:lang w:eastAsia="uk-UA"/>
        </w:rPr>
      </w:pPr>
      <w:r>
        <w:rPr>
          <w:rFonts w:ascii="Times New Roman" w:eastAsia="Times New Roman" w:hAnsi="Times New Roman" w:cs="Times New Roman"/>
          <w:color w:val="222222"/>
          <w:sz w:val="28"/>
          <w:szCs w:val="28"/>
          <w:lang w:eastAsia="uk-UA"/>
        </w:rPr>
        <w:t>Після перемоги у конкурсі Національної ради України з питань телебачення і радіомовлення на отримання частот серед локальних мовників вдалося запустити ще одну інформаційну платформу - комунальне радіо на хвилі ФМ 90.0 «Голос Стрия».</w:t>
      </w:r>
    </w:p>
    <w:p w14:paraId="6F14A89D" w14:textId="77777777" w:rsidR="0097396C" w:rsidRDefault="004D0F35">
      <w:pPr>
        <w:shd w:val="clear" w:color="auto" w:fill="FFFFFF"/>
        <w:suppressAutoHyphens w:val="0"/>
        <w:spacing w:after="0" w:line="240" w:lineRule="auto"/>
        <w:ind w:firstLine="709"/>
        <w:jc w:val="both"/>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Повністю оновлене мовлення, звучання та розпочали інформаційне новинне наповнення, яке виходить в ефірі щодня. Національна рада України з питань телебачення і радіомовлення надала в користування, студійне та передавальне обладнання. Паралельно продовжується робота над проводовим радіо. Слухачі мають доступ до інформаційних, культурологічних та соціальних програм.</w:t>
      </w:r>
    </w:p>
    <w:p w14:paraId="069593D0" w14:textId="77777777" w:rsidR="0097396C" w:rsidRDefault="0097396C">
      <w:pPr>
        <w:shd w:val="clear" w:color="auto" w:fill="FFFFFF"/>
        <w:suppressAutoHyphens w:val="0"/>
        <w:spacing w:after="0" w:line="240" w:lineRule="auto"/>
        <w:ind w:firstLine="709"/>
        <w:jc w:val="both"/>
        <w:rPr>
          <w:rFonts w:ascii="Arial" w:eastAsia="Times New Roman" w:hAnsi="Arial" w:cs="Arial"/>
          <w:color w:val="222222"/>
          <w:sz w:val="24"/>
          <w:szCs w:val="24"/>
          <w:lang w:eastAsia="uk-UA"/>
        </w:rPr>
      </w:pPr>
    </w:p>
    <w:p w14:paraId="335440F2" w14:textId="77777777" w:rsidR="0097396C" w:rsidRDefault="004D0F35">
      <w:pPr>
        <w:pStyle w:val="af"/>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ІНВЕСТИЦІЙНА ПОЛІТИКА ТА МІЖНАРОДНЕ СПІВРОБІТНИЦТВО</w:t>
      </w:r>
    </w:p>
    <w:p w14:paraId="424C4819" w14:textId="77777777" w:rsidR="0097396C" w:rsidRDefault="0097396C">
      <w:pPr>
        <w:pStyle w:val="af"/>
        <w:spacing w:after="0" w:line="240" w:lineRule="auto"/>
        <w:ind w:left="0"/>
        <w:jc w:val="both"/>
        <w:rPr>
          <w:rFonts w:ascii="Times New Roman" w:hAnsi="Times New Roman" w:cs="Times New Roman"/>
          <w:b/>
          <w:sz w:val="32"/>
          <w:szCs w:val="32"/>
        </w:rPr>
      </w:pPr>
    </w:p>
    <w:p w14:paraId="0376CC2A" w14:textId="77777777" w:rsidR="0097396C" w:rsidRDefault="004D0F35">
      <w:pPr>
        <w:pStyle w:val="af"/>
        <w:shd w:val="clear" w:color="auto" w:fill="FFFFFF"/>
        <w:spacing w:before="240" w:after="160" w:line="240" w:lineRule="auto"/>
        <w:ind w:left="0" w:right="-144" w:firstLine="567"/>
        <w:jc w:val="both"/>
        <w:rPr>
          <w:rFonts w:ascii="Times New Roman" w:hAnsi="Times New Roman" w:cs="Times New Roman"/>
          <w:bCs/>
          <w:sz w:val="28"/>
          <w:szCs w:val="28"/>
        </w:rPr>
      </w:pPr>
      <w:r>
        <w:rPr>
          <w:rFonts w:ascii="Times New Roman" w:hAnsi="Times New Roman" w:cs="Times New Roman"/>
          <w:bCs/>
          <w:sz w:val="28"/>
          <w:szCs w:val="28"/>
        </w:rPr>
        <w:t>Проводиться постійна комунікація та співпраця з містами-побратимами щодо благодійної допомоги під час війни.</w:t>
      </w:r>
    </w:p>
    <w:p w14:paraId="7F831C01" w14:textId="77777777" w:rsidR="0097396C" w:rsidRDefault="004D0F35">
      <w:pPr>
        <w:pStyle w:val="af"/>
        <w:shd w:val="clear" w:color="auto" w:fill="FFFFFF"/>
        <w:spacing w:before="240" w:after="160" w:line="240" w:lineRule="auto"/>
        <w:ind w:left="0" w:right="-144" w:firstLine="567"/>
        <w:jc w:val="both"/>
        <w:rPr>
          <w:rFonts w:ascii="Times New Roman" w:hAnsi="Times New Roman" w:cs="Times New Roman"/>
          <w:bCs/>
          <w:sz w:val="28"/>
          <w:szCs w:val="28"/>
        </w:rPr>
      </w:pPr>
      <w:r>
        <w:rPr>
          <w:rFonts w:ascii="Times New Roman" w:hAnsi="Times New Roman" w:cs="Times New Roman"/>
          <w:bCs/>
          <w:sz w:val="28"/>
          <w:szCs w:val="28"/>
        </w:rPr>
        <w:t>Створено базу даних по об`єктах для релокації бізнесу з окупованих територій України. Інформацію розміщено на сайті Стрийської міської ради. Розроблено концепцію Індустріального парку «Долина Стрий», зібрано та подано документи по Індустріальному парку «Долина Стрий» на реєстрацію в Реєстрі індустріальних (промислових) парків.</w:t>
      </w:r>
    </w:p>
    <w:p w14:paraId="63D64DC5" w14:textId="77777777" w:rsidR="0097396C" w:rsidRDefault="004D0F35">
      <w:pPr>
        <w:suppressAutoHyphens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Розроблено інвестиційний паспорт Стрийської міської територіальної громади на українській та англійській мовах. Паспорт був презентований в поїздках до міст-побратимів Польщі, Німеччини та Люксембургу. </w:t>
      </w:r>
    </w:p>
    <w:p w14:paraId="2F725EB3" w14:textId="77777777" w:rsidR="0097396C" w:rsidRDefault="004D0F35">
      <w:pPr>
        <w:widowControl w:val="0"/>
        <w:spacing w:after="0" w:line="240" w:lineRule="auto"/>
        <w:ind w:firstLine="709"/>
        <w:jc w:val="both"/>
        <w:rPr>
          <w:rFonts w:ascii="Times New Roman" w:eastAsia="Arial Unicode MS" w:hAnsi="Times New Roman" w:cs="Times New Roman"/>
          <w:color w:val="000000"/>
          <w:kern w:val="2"/>
          <w:sz w:val="28"/>
          <w:szCs w:val="28"/>
          <w:lang w:bidi="en-US"/>
        </w:rPr>
      </w:pPr>
      <w:r>
        <w:rPr>
          <w:rFonts w:ascii="Times New Roman" w:eastAsia="Arial Unicode MS" w:hAnsi="Times New Roman" w:cs="Times New Roman"/>
          <w:color w:val="000000"/>
          <w:kern w:val="2"/>
          <w:sz w:val="28"/>
          <w:szCs w:val="28"/>
          <w:lang w:bidi="en-US"/>
        </w:rPr>
        <w:t xml:space="preserve">Поновлено угоди про співпрацю з польськими містами побратимами: Закопане, Новий Сонч, Лешно. </w:t>
      </w:r>
    </w:p>
    <w:p w14:paraId="51A7D497" w14:textId="77777777" w:rsidR="0097396C" w:rsidRDefault="004D0F35">
      <w:pPr>
        <w:suppressAutoHyphens w:val="0"/>
        <w:spacing w:after="16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Налагоджено співпрацю з Асоціацією «Карпатський Єврорегіон- Польща» з </w:t>
      </w:r>
      <w:r>
        <w:rPr>
          <w:rFonts w:ascii="Times New Roman" w:hAnsi="Times New Roman" w:cs="Times New Roman"/>
          <w:bCs/>
          <w:sz w:val="28"/>
          <w:szCs w:val="28"/>
        </w:rPr>
        <w:t xml:space="preserve">метою розроблення та реалізації спільних ініціатив, заходів, проєктів, програм та стратегій транскордонного співробітництва. </w:t>
      </w:r>
    </w:p>
    <w:p w14:paraId="2E937D59" w14:textId="77777777" w:rsidR="0097396C" w:rsidRDefault="0097396C">
      <w:pPr>
        <w:pStyle w:val="af"/>
        <w:shd w:val="clear" w:color="auto" w:fill="FFFFFF"/>
        <w:spacing w:after="0" w:line="240" w:lineRule="auto"/>
        <w:ind w:left="0"/>
        <w:jc w:val="both"/>
        <w:rPr>
          <w:rFonts w:ascii="Times New Roman" w:hAnsi="Times New Roman" w:cs="Times New Roman"/>
          <w:b/>
          <w:bCs/>
          <w:sz w:val="28"/>
          <w:szCs w:val="28"/>
        </w:rPr>
      </w:pPr>
    </w:p>
    <w:p w14:paraId="6B3C86A9" w14:textId="77777777" w:rsidR="0097396C" w:rsidRDefault="004D0F35">
      <w:pPr>
        <w:pStyle w:val="af"/>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ТУРИЗМ ТА ПРОМОЦІЯ</w:t>
      </w:r>
    </w:p>
    <w:p w14:paraId="0C06FE9A" w14:textId="77777777" w:rsidR="0097396C" w:rsidRDefault="0097396C">
      <w:pPr>
        <w:spacing w:after="0" w:line="240" w:lineRule="auto"/>
        <w:ind w:firstLine="540"/>
        <w:jc w:val="both"/>
        <w:rPr>
          <w:rFonts w:ascii="Times New Roman" w:eastAsia="SimSun;宋体" w:hAnsi="Times New Roman" w:cs="Times New Roman"/>
          <w:b/>
          <w:sz w:val="28"/>
          <w:szCs w:val="28"/>
        </w:rPr>
      </w:pPr>
    </w:p>
    <w:p w14:paraId="03622181" w14:textId="77777777" w:rsidR="0097396C" w:rsidRDefault="004D0F35">
      <w:pPr>
        <w:spacing w:after="0" w:line="240" w:lineRule="auto"/>
        <w:ind w:firstLine="540"/>
        <w:jc w:val="both"/>
        <w:rPr>
          <w:rFonts w:ascii="Times New Roman" w:eastAsia="SimSun;宋体" w:hAnsi="Times New Roman" w:cs="Times New Roman"/>
          <w:sz w:val="28"/>
          <w:szCs w:val="28"/>
        </w:rPr>
      </w:pPr>
      <w:r>
        <w:rPr>
          <w:rFonts w:ascii="Times New Roman" w:eastAsia="SimSun;宋体" w:hAnsi="Times New Roman" w:cs="Times New Roman"/>
          <w:sz w:val="28"/>
          <w:szCs w:val="28"/>
        </w:rPr>
        <w:t>У термін березнь-квітень відділ здійснював:</w:t>
      </w:r>
    </w:p>
    <w:p w14:paraId="66AC173F" w14:textId="77777777" w:rsidR="0097396C" w:rsidRDefault="004D0F35">
      <w:pPr>
        <w:spacing w:after="0" w:line="240" w:lineRule="auto"/>
        <w:ind w:firstLine="540"/>
        <w:jc w:val="both"/>
        <w:rPr>
          <w:rFonts w:ascii="Times New Roman" w:eastAsia="SimSun;宋体" w:hAnsi="Times New Roman" w:cs="Times New Roman"/>
          <w:sz w:val="28"/>
          <w:szCs w:val="28"/>
        </w:rPr>
      </w:pPr>
      <w:r>
        <w:rPr>
          <w:rFonts w:ascii="Times New Roman" w:eastAsia="SimSun;宋体" w:hAnsi="Times New Roman" w:cs="Times New Roman"/>
          <w:sz w:val="28"/>
          <w:szCs w:val="28"/>
        </w:rPr>
        <w:t xml:space="preserve">- щоденний моніториг приходу та видачі гуманітарної допомоги, яка надходила </w:t>
      </w:r>
      <w:r>
        <w:rPr>
          <w:rFonts w:ascii="Times New Roman" w:eastAsia="SimSun;宋体" w:hAnsi="Times New Roman" w:cs="Times New Roman"/>
          <w:b/>
          <w:sz w:val="28"/>
          <w:szCs w:val="28"/>
        </w:rPr>
        <w:t>з-за кордону</w:t>
      </w:r>
      <w:r>
        <w:rPr>
          <w:rFonts w:ascii="Times New Roman" w:eastAsia="SimSun;宋体" w:hAnsi="Times New Roman" w:cs="Times New Roman"/>
          <w:sz w:val="28"/>
          <w:szCs w:val="28"/>
        </w:rPr>
        <w:t>, в тому числі і від міст-побратимів нашої громади;</w:t>
      </w:r>
    </w:p>
    <w:p w14:paraId="7304AD5E" w14:textId="77777777" w:rsidR="0097396C" w:rsidRDefault="004D0F35">
      <w:pPr>
        <w:spacing w:after="0" w:line="240" w:lineRule="auto"/>
        <w:ind w:firstLine="540"/>
        <w:jc w:val="both"/>
        <w:rPr>
          <w:rFonts w:ascii="Times New Roman" w:eastAsia="SimSun;宋体" w:hAnsi="Times New Roman" w:cs="Times New Roman"/>
          <w:sz w:val="28"/>
          <w:szCs w:val="28"/>
        </w:rPr>
      </w:pPr>
      <w:r>
        <w:rPr>
          <w:rFonts w:ascii="Times New Roman" w:eastAsia="SimSun;宋体" w:hAnsi="Times New Roman" w:cs="Times New Roman"/>
          <w:sz w:val="28"/>
          <w:szCs w:val="28"/>
        </w:rPr>
        <w:t>- щотижневий звіт по приходу та видачі цієї гуманітарної допомоги.</w:t>
      </w:r>
    </w:p>
    <w:p w14:paraId="157BD50E" w14:textId="77777777" w:rsidR="0097396C" w:rsidRDefault="004D0F35">
      <w:pPr>
        <w:spacing w:after="0" w:line="240" w:lineRule="auto"/>
        <w:ind w:firstLine="540"/>
        <w:jc w:val="both"/>
        <w:rPr>
          <w:rFonts w:ascii="Times New Roman" w:eastAsia="SimSun;宋体" w:hAnsi="Times New Roman" w:cs="Times New Roman"/>
          <w:sz w:val="28"/>
          <w:szCs w:val="28"/>
        </w:rPr>
      </w:pPr>
      <w:r>
        <w:rPr>
          <w:rFonts w:ascii="Times New Roman" w:eastAsia="SimSun;宋体" w:hAnsi="Times New Roman" w:cs="Times New Roman"/>
          <w:sz w:val="28"/>
          <w:szCs w:val="28"/>
        </w:rPr>
        <w:t xml:space="preserve">Було отримано 112 транспортних засобів гуманітарної допомоги, а саме: 84 фури, 24 буси, 4 авто. </w:t>
      </w:r>
    </w:p>
    <w:p w14:paraId="4AA92EC3" w14:textId="77777777" w:rsidR="0097396C" w:rsidRDefault="004D0F35">
      <w:pPr>
        <w:spacing w:after="0" w:line="240" w:lineRule="auto"/>
        <w:ind w:firstLine="540"/>
        <w:jc w:val="both"/>
        <w:rPr>
          <w:rFonts w:ascii="Times New Roman" w:eastAsia="SimSun;宋体" w:hAnsi="Times New Roman" w:cs="Times New Roman"/>
          <w:sz w:val="28"/>
          <w:szCs w:val="28"/>
          <w:lang w:val="ru-RU"/>
        </w:rPr>
      </w:pPr>
      <w:r>
        <w:rPr>
          <w:rFonts w:ascii="Times New Roman" w:eastAsia="SimSun;宋体" w:hAnsi="Times New Roman" w:cs="Times New Roman"/>
          <w:sz w:val="28"/>
          <w:szCs w:val="28"/>
          <w:lang w:val="ru-RU"/>
        </w:rPr>
        <w:t>Завантажено та відправлено 788 транспортних засобів, а саме: 53 фури</w:t>
      </w:r>
      <w:r w:rsidR="006521EC">
        <w:rPr>
          <w:rFonts w:ascii="Times New Roman" w:eastAsia="SimSun;宋体" w:hAnsi="Times New Roman" w:cs="Times New Roman"/>
          <w:sz w:val="28"/>
          <w:szCs w:val="28"/>
          <w:lang w:val="ru-RU"/>
        </w:rPr>
        <w:t xml:space="preserve"> </w:t>
      </w:r>
      <w:r>
        <w:rPr>
          <w:rFonts w:ascii="Times New Roman" w:eastAsia="SimSun;宋体" w:hAnsi="Times New Roman" w:cs="Times New Roman"/>
          <w:sz w:val="28"/>
          <w:szCs w:val="28"/>
          <w:lang w:val="ru-RU"/>
        </w:rPr>
        <w:t xml:space="preserve">, 215 бусів, 382 вантажні машини, 125 легкових авто, 13 автобусів а також 1 вагон (60 т). </w:t>
      </w:r>
    </w:p>
    <w:p w14:paraId="5773BCEA" w14:textId="77777777" w:rsidR="0097396C" w:rsidRDefault="004D0F35">
      <w:pPr>
        <w:spacing w:after="0" w:line="240" w:lineRule="auto"/>
        <w:ind w:firstLine="540"/>
        <w:jc w:val="both"/>
        <w:rPr>
          <w:rFonts w:ascii="Times New Roman" w:eastAsia="SimSun;宋体" w:hAnsi="Times New Roman" w:cs="Times New Roman"/>
          <w:sz w:val="28"/>
          <w:szCs w:val="28"/>
          <w:lang w:val="ru-RU"/>
        </w:rPr>
      </w:pPr>
      <w:r>
        <w:rPr>
          <w:rFonts w:ascii="Times New Roman" w:eastAsia="SimSun;宋体" w:hAnsi="Times New Roman" w:cs="Times New Roman"/>
          <w:sz w:val="28"/>
          <w:szCs w:val="28"/>
          <w:lang w:val="ru-RU"/>
        </w:rPr>
        <w:t>Основні напрямки відправки допомоги – міста Київ, Дніпро</w:t>
      </w:r>
      <w:r w:rsidR="006521EC">
        <w:rPr>
          <w:rFonts w:ascii="Times New Roman" w:eastAsia="SimSun;宋体" w:hAnsi="Times New Roman" w:cs="Times New Roman"/>
          <w:sz w:val="28"/>
          <w:szCs w:val="28"/>
          <w:lang w:val="ru-RU"/>
        </w:rPr>
        <w:t xml:space="preserve"> </w:t>
      </w:r>
      <w:r>
        <w:rPr>
          <w:rFonts w:ascii="Times New Roman" w:eastAsia="SimSun;宋体" w:hAnsi="Times New Roman" w:cs="Times New Roman"/>
          <w:sz w:val="28"/>
          <w:szCs w:val="28"/>
          <w:lang w:val="ru-RU"/>
        </w:rPr>
        <w:t>, Первомайськ</w:t>
      </w:r>
      <w:r w:rsidR="006521EC">
        <w:rPr>
          <w:rFonts w:ascii="Times New Roman" w:eastAsia="SimSun;宋体" w:hAnsi="Times New Roman" w:cs="Times New Roman"/>
          <w:sz w:val="28"/>
          <w:szCs w:val="28"/>
          <w:lang w:val="ru-RU"/>
        </w:rPr>
        <w:t xml:space="preserve"> </w:t>
      </w:r>
      <w:r>
        <w:rPr>
          <w:rFonts w:ascii="Times New Roman" w:eastAsia="SimSun;宋体" w:hAnsi="Times New Roman" w:cs="Times New Roman"/>
          <w:sz w:val="28"/>
          <w:szCs w:val="28"/>
          <w:lang w:val="ru-RU"/>
        </w:rPr>
        <w:t>, Харків</w:t>
      </w:r>
      <w:r w:rsidR="006521EC">
        <w:rPr>
          <w:rFonts w:ascii="Times New Roman" w:eastAsia="SimSun;宋体" w:hAnsi="Times New Roman" w:cs="Times New Roman"/>
          <w:sz w:val="28"/>
          <w:szCs w:val="28"/>
          <w:lang w:val="ru-RU"/>
        </w:rPr>
        <w:t xml:space="preserve"> </w:t>
      </w:r>
      <w:r>
        <w:rPr>
          <w:rFonts w:ascii="Times New Roman" w:eastAsia="SimSun;宋体" w:hAnsi="Times New Roman" w:cs="Times New Roman"/>
          <w:sz w:val="28"/>
          <w:szCs w:val="28"/>
          <w:lang w:val="ru-RU"/>
        </w:rPr>
        <w:t>, Вознесенськ</w:t>
      </w:r>
      <w:r w:rsidR="006521EC">
        <w:rPr>
          <w:rFonts w:ascii="Times New Roman" w:eastAsia="SimSun;宋体" w:hAnsi="Times New Roman" w:cs="Times New Roman"/>
          <w:sz w:val="28"/>
          <w:szCs w:val="28"/>
          <w:lang w:val="ru-RU"/>
        </w:rPr>
        <w:t xml:space="preserve"> </w:t>
      </w:r>
      <w:r>
        <w:rPr>
          <w:rFonts w:ascii="Times New Roman" w:eastAsia="SimSun;宋体" w:hAnsi="Times New Roman" w:cs="Times New Roman"/>
          <w:sz w:val="28"/>
          <w:szCs w:val="28"/>
          <w:lang w:val="ru-RU"/>
        </w:rPr>
        <w:t>, Біла Церква</w:t>
      </w:r>
      <w:r w:rsidR="006521EC">
        <w:rPr>
          <w:rFonts w:ascii="Times New Roman" w:eastAsia="SimSun;宋体" w:hAnsi="Times New Roman" w:cs="Times New Roman"/>
          <w:sz w:val="28"/>
          <w:szCs w:val="28"/>
          <w:lang w:val="ru-RU"/>
        </w:rPr>
        <w:t xml:space="preserve"> </w:t>
      </w:r>
      <w:r>
        <w:rPr>
          <w:rFonts w:ascii="Times New Roman" w:eastAsia="SimSun;宋体" w:hAnsi="Times New Roman" w:cs="Times New Roman"/>
          <w:sz w:val="28"/>
          <w:szCs w:val="28"/>
          <w:lang w:val="ru-RU"/>
        </w:rPr>
        <w:t>, Запоріжжя</w:t>
      </w:r>
      <w:r w:rsidR="006521EC">
        <w:rPr>
          <w:rFonts w:ascii="Times New Roman" w:eastAsia="SimSun;宋体" w:hAnsi="Times New Roman" w:cs="Times New Roman"/>
          <w:sz w:val="28"/>
          <w:szCs w:val="28"/>
          <w:lang w:val="ru-RU"/>
        </w:rPr>
        <w:t xml:space="preserve"> </w:t>
      </w:r>
      <w:r>
        <w:rPr>
          <w:rFonts w:ascii="Times New Roman" w:eastAsia="SimSun;宋体" w:hAnsi="Times New Roman" w:cs="Times New Roman"/>
          <w:sz w:val="28"/>
          <w:szCs w:val="28"/>
          <w:lang w:val="ru-RU"/>
        </w:rPr>
        <w:t>, Миколаїв</w:t>
      </w:r>
      <w:r w:rsidR="006521EC">
        <w:rPr>
          <w:rFonts w:ascii="Times New Roman" w:eastAsia="SimSun;宋体" w:hAnsi="Times New Roman" w:cs="Times New Roman"/>
          <w:sz w:val="28"/>
          <w:szCs w:val="28"/>
          <w:lang w:val="ru-RU"/>
        </w:rPr>
        <w:t xml:space="preserve"> </w:t>
      </w:r>
      <w:r>
        <w:rPr>
          <w:rFonts w:ascii="Times New Roman" w:eastAsia="SimSun;宋体" w:hAnsi="Times New Roman" w:cs="Times New Roman"/>
          <w:sz w:val="28"/>
          <w:szCs w:val="28"/>
          <w:lang w:val="ru-RU"/>
        </w:rPr>
        <w:t>, Шепетівка</w:t>
      </w:r>
      <w:r w:rsidR="006521EC">
        <w:rPr>
          <w:rFonts w:ascii="Times New Roman" w:eastAsia="SimSun;宋体" w:hAnsi="Times New Roman" w:cs="Times New Roman"/>
          <w:sz w:val="28"/>
          <w:szCs w:val="28"/>
          <w:lang w:val="ru-RU"/>
        </w:rPr>
        <w:t xml:space="preserve"> </w:t>
      </w:r>
      <w:r>
        <w:rPr>
          <w:rFonts w:ascii="Times New Roman" w:eastAsia="SimSun;宋体" w:hAnsi="Times New Roman" w:cs="Times New Roman"/>
          <w:sz w:val="28"/>
          <w:szCs w:val="28"/>
          <w:lang w:val="ru-RU"/>
        </w:rPr>
        <w:t>, Чернігів та Тростянець</w:t>
      </w:r>
      <w:r w:rsidR="006521EC">
        <w:rPr>
          <w:rFonts w:ascii="Times New Roman" w:eastAsia="SimSun;宋体" w:hAnsi="Times New Roman" w:cs="Times New Roman"/>
          <w:sz w:val="28"/>
          <w:szCs w:val="28"/>
          <w:lang w:val="ru-RU"/>
        </w:rPr>
        <w:t xml:space="preserve"> </w:t>
      </w:r>
      <w:r>
        <w:rPr>
          <w:rFonts w:ascii="Times New Roman" w:eastAsia="SimSun;宋体" w:hAnsi="Times New Roman" w:cs="Times New Roman"/>
          <w:sz w:val="28"/>
          <w:szCs w:val="28"/>
          <w:lang w:val="ru-RU"/>
        </w:rPr>
        <w:t>, Буча</w:t>
      </w:r>
      <w:r w:rsidR="006521EC">
        <w:rPr>
          <w:rFonts w:ascii="Times New Roman" w:eastAsia="SimSun;宋体" w:hAnsi="Times New Roman" w:cs="Times New Roman"/>
          <w:sz w:val="28"/>
          <w:szCs w:val="28"/>
          <w:lang w:val="ru-RU"/>
        </w:rPr>
        <w:t xml:space="preserve"> </w:t>
      </w:r>
      <w:r>
        <w:rPr>
          <w:rFonts w:ascii="Times New Roman" w:eastAsia="SimSun;宋体" w:hAnsi="Times New Roman" w:cs="Times New Roman"/>
          <w:sz w:val="28"/>
          <w:szCs w:val="28"/>
          <w:lang w:val="ru-RU"/>
        </w:rPr>
        <w:t>, Ірпінь</w:t>
      </w:r>
      <w:r w:rsidR="006521EC">
        <w:rPr>
          <w:rFonts w:ascii="Times New Roman" w:eastAsia="SimSun;宋体" w:hAnsi="Times New Roman" w:cs="Times New Roman"/>
          <w:sz w:val="28"/>
          <w:szCs w:val="28"/>
          <w:lang w:val="ru-RU"/>
        </w:rPr>
        <w:t xml:space="preserve"> </w:t>
      </w:r>
      <w:r>
        <w:rPr>
          <w:rFonts w:ascii="Times New Roman" w:eastAsia="SimSun;宋体" w:hAnsi="Times New Roman" w:cs="Times New Roman"/>
          <w:sz w:val="28"/>
          <w:szCs w:val="28"/>
          <w:lang w:val="ru-RU"/>
        </w:rPr>
        <w:t>, Ніжин</w:t>
      </w:r>
      <w:r w:rsidR="006521EC">
        <w:rPr>
          <w:rFonts w:ascii="Times New Roman" w:eastAsia="SimSun;宋体" w:hAnsi="Times New Roman" w:cs="Times New Roman"/>
          <w:sz w:val="28"/>
          <w:szCs w:val="28"/>
          <w:lang w:val="ru-RU"/>
        </w:rPr>
        <w:t xml:space="preserve"> </w:t>
      </w:r>
      <w:r>
        <w:rPr>
          <w:rFonts w:ascii="Times New Roman" w:eastAsia="SimSun;宋体" w:hAnsi="Times New Roman" w:cs="Times New Roman"/>
          <w:sz w:val="28"/>
          <w:szCs w:val="28"/>
          <w:lang w:val="ru-RU"/>
        </w:rPr>
        <w:t>, Бородянка</w:t>
      </w:r>
      <w:r w:rsidR="006521EC">
        <w:rPr>
          <w:rFonts w:ascii="Times New Roman" w:eastAsia="SimSun;宋体" w:hAnsi="Times New Roman" w:cs="Times New Roman"/>
          <w:sz w:val="28"/>
          <w:szCs w:val="28"/>
          <w:lang w:val="ru-RU"/>
        </w:rPr>
        <w:t xml:space="preserve"> </w:t>
      </w:r>
      <w:r>
        <w:rPr>
          <w:rFonts w:ascii="Times New Roman" w:eastAsia="SimSun;宋体" w:hAnsi="Times New Roman" w:cs="Times New Roman"/>
          <w:sz w:val="28"/>
          <w:szCs w:val="28"/>
          <w:lang w:val="ru-RU"/>
        </w:rPr>
        <w:t>, Суми</w:t>
      </w:r>
      <w:r w:rsidR="006521EC">
        <w:rPr>
          <w:rFonts w:ascii="Times New Roman" w:eastAsia="SimSun;宋体" w:hAnsi="Times New Roman" w:cs="Times New Roman"/>
          <w:sz w:val="28"/>
          <w:szCs w:val="28"/>
          <w:lang w:val="ru-RU"/>
        </w:rPr>
        <w:t xml:space="preserve"> </w:t>
      </w:r>
      <w:r>
        <w:rPr>
          <w:rFonts w:ascii="Times New Roman" w:eastAsia="SimSun;宋体" w:hAnsi="Times New Roman" w:cs="Times New Roman"/>
          <w:sz w:val="28"/>
          <w:szCs w:val="28"/>
          <w:lang w:val="ru-RU"/>
        </w:rPr>
        <w:t>, Боярка</w:t>
      </w:r>
      <w:r w:rsidR="006521EC">
        <w:rPr>
          <w:rFonts w:ascii="Times New Roman" w:eastAsia="SimSun;宋体" w:hAnsi="Times New Roman" w:cs="Times New Roman"/>
          <w:sz w:val="28"/>
          <w:szCs w:val="28"/>
          <w:lang w:val="ru-RU"/>
        </w:rPr>
        <w:t xml:space="preserve"> </w:t>
      </w:r>
      <w:r>
        <w:rPr>
          <w:rFonts w:ascii="Times New Roman" w:eastAsia="SimSun;宋体" w:hAnsi="Times New Roman" w:cs="Times New Roman"/>
          <w:sz w:val="28"/>
          <w:szCs w:val="28"/>
          <w:lang w:val="ru-RU"/>
        </w:rPr>
        <w:t>, Охтирка</w:t>
      </w:r>
      <w:r w:rsidR="006521EC">
        <w:rPr>
          <w:rFonts w:ascii="Times New Roman" w:eastAsia="SimSun;宋体" w:hAnsi="Times New Roman" w:cs="Times New Roman"/>
          <w:sz w:val="28"/>
          <w:szCs w:val="28"/>
          <w:lang w:val="ru-RU"/>
        </w:rPr>
        <w:t xml:space="preserve"> </w:t>
      </w:r>
      <w:r>
        <w:rPr>
          <w:rFonts w:ascii="Times New Roman" w:eastAsia="SimSun;宋体" w:hAnsi="Times New Roman" w:cs="Times New Roman"/>
          <w:sz w:val="28"/>
          <w:szCs w:val="28"/>
          <w:lang w:val="ru-RU"/>
        </w:rPr>
        <w:t>, ближні громади.</w:t>
      </w:r>
    </w:p>
    <w:p w14:paraId="0E234131" w14:textId="77777777" w:rsidR="0097396C" w:rsidRDefault="004D0F35">
      <w:pPr>
        <w:spacing w:after="0" w:line="240" w:lineRule="auto"/>
        <w:ind w:firstLine="540"/>
        <w:jc w:val="both"/>
        <w:rPr>
          <w:rFonts w:ascii="Times New Roman" w:eastAsia="SimSun;宋体" w:hAnsi="Times New Roman" w:cs="Times New Roman"/>
          <w:sz w:val="28"/>
          <w:szCs w:val="28"/>
        </w:rPr>
      </w:pPr>
      <w:r>
        <w:rPr>
          <w:rFonts w:ascii="Times New Roman" w:eastAsia="SimSun;宋体" w:hAnsi="Times New Roman" w:cs="Times New Roman"/>
          <w:sz w:val="28"/>
          <w:szCs w:val="28"/>
        </w:rPr>
        <w:lastRenderedPageBreak/>
        <w:t xml:space="preserve">У термін травень-серпень було організовано отримання та видачу гуманітарної допомоги від </w:t>
      </w:r>
      <w:r>
        <w:rPr>
          <w:rFonts w:ascii="Times New Roman" w:eastAsia="SimSun;宋体" w:hAnsi="Times New Roman" w:cs="Times New Roman"/>
          <w:bCs/>
          <w:sz w:val="28"/>
          <w:szCs w:val="28"/>
        </w:rPr>
        <w:t>БФ «ВІЛЬНИХ ТА НЕБАЙДУЖИХ</w:t>
      </w:r>
      <w:r>
        <w:rPr>
          <w:rFonts w:ascii="Times New Roman" w:eastAsia="SimSun;宋体" w:hAnsi="Times New Roman" w:cs="Times New Roman"/>
          <w:b/>
          <w:sz w:val="28"/>
          <w:szCs w:val="28"/>
        </w:rPr>
        <w:t>»</w:t>
      </w:r>
      <w:r>
        <w:rPr>
          <w:rFonts w:ascii="Times New Roman" w:eastAsia="SimSun;宋体" w:hAnsi="Times New Roman" w:cs="Times New Roman"/>
          <w:sz w:val="28"/>
          <w:szCs w:val="28"/>
        </w:rPr>
        <w:t>. Фондом було надано 181 палету продуктів та 250 продуктових наборів.</w:t>
      </w:r>
    </w:p>
    <w:p w14:paraId="7988A2A7" w14:textId="77777777" w:rsidR="0097396C" w:rsidRDefault="004D0F35">
      <w:pPr>
        <w:spacing w:after="0" w:line="240" w:lineRule="auto"/>
        <w:ind w:firstLine="540"/>
        <w:jc w:val="both"/>
        <w:rPr>
          <w:rFonts w:ascii="Times New Roman" w:eastAsia="SimSun;宋体" w:hAnsi="Times New Roman" w:cs="Times New Roman"/>
          <w:sz w:val="28"/>
          <w:szCs w:val="28"/>
        </w:rPr>
      </w:pPr>
      <w:r>
        <w:rPr>
          <w:rFonts w:ascii="Times New Roman" w:eastAsia="SimSun;宋体" w:hAnsi="Times New Roman" w:cs="Times New Roman"/>
          <w:sz w:val="28"/>
          <w:szCs w:val="28"/>
        </w:rPr>
        <w:t xml:space="preserve">Налагоджено співпрацю із </w:t>
      </w:r>
      <w:r>
        <w:rPr>
          <w:rFonts w:ascii="Times New Roman" w:eastAsia="SimSun;宋体" w:hAnsi="Times New Roman" w:cs="Times New Roman"/>
          <w:bCs/>
          <w:sz w:val="28"/>
          <w:szCs w:val="28"/>
        </w:rPr>
        <w:t xml:space="preserve">Чеською гуманітарною організацією «ЛЮДИНА В БІДІ». Видано 1415 продуктових наборів, вагою 10 кг кожен, для вимушено </w:t>
      </w:r>
      <w:r>
        <w:rPr>
          <w:rFonts w:ascii="Times New Roman" w:eastAsia="SimSun;宋体" w:hAnsi="Times New Roman" w:cs="Times New Roman"/>
          <w:sz w:val="28"/>
          <w:szCs w:val="28"/>
        </w:rPr>
        <w:t xml:space="preserve">переселених осіб (ВПО). </w:t>
      </w:r>
    </w:p>
    <w:p w14:paraId="09D4E72B" w14:textId="77777777" w:rsidR="0097396C" w:rsidRDefault="004D0F35">
      <w:pPr>
        <w:spacing w:after="0" w:line="240" w:lineRule="auto"/>
        <w:ind w:firstLine="540"/>
        <w:jc w:val="both"/>
        <w:rPr>
          <w:rFonts w:ascii="Times New Roman" w:eastAsia="SimSun;宋体" w:hAnsi="Times New Roman" w:cs="Times New Roman"/>
          <w:sz w:val="28"/>
          <w:szCs w:val="28"/>
        </w:rPr>
      </w:pPr>
      <w:r>
        <w:rPr>
          <w:rFonts w:ascii="Times New Roman" w:eastAsia="SimSun;宋体" w:hAnsi="Times New Roman" w:cs="Times New Roman"/>
          <w:sz w:val="28"/>
          <w:szCs w:val="28"/>
        </w:rPr>
        <w:t>Заклади, де проживають та проживатимуть ВПО (ВПУ №8, ВПУ №34, ВПУ №35, ВХПУ №16, Стрийський фаховий коледж ЛНУП, Стрийська міська дитяча лікарня, Народні доми), отримали двокамерні холодильники, морозильні камери, пральні машини, бойлери, мікрохвильові печі, мультиварки</w:t>
      </w:r>
      <w:r w:rsidR="006521EC">
        <w:rPr>
          <w:rFonts w:ascii="Times New Roman" w:eastAsia="SimSun;宋体" w:hAnsi="Times New Roman" w:cs="Times New Roman"/>
          <w:sz w:val="28"/>
          <w:szCs w:val="28"/>
        </w:rPr>
        <w:t xml:space="preserve"> </w:t>
      </w:r>
      <w:r>
        <w:rPr>
          <w:rFonts w:ascii="Times New Roman" w:eastAsia="SimSun;宋体" w:hAnsi="Times New Roman" w:cs="Times New Roman"/>
          <w:sz w:val="28"/>
          <w:szCs w:val="28"/>
        </w:rPr>
        <w:t>, електричні плити, ліжка, тощо.</w:t>
      </w:r>
    </w:p>
    <w:p w14:paraId="47B511E5" w14:textId="77777777" w:rsidR="0097396C" w:rsidRDefault="004D0F35">
      <w:pPr>
        <w:spacing w:after="0" w:line="240" w:lineRule="auto"/>
        <w:ind w:firstLine="708"/>
        <w:jc w:val="both"/>
        <w:rPr>
          <w:rFonts w:ascii="Times New Roman" w:eastAsia="SimSun;宋体" w:hAnsi="Times New Roman" w:cs="Times New Roman"/>
          <w:sz w:val="28"/>
          <w:szCs w:val="28"/>
        </w:rPr>
      </w:pPr>
      <w:r>
        <w:rPr>
          <w:rFonts w:ascii="Times New Roman" w:eastAsia="SimSun;宋体" w:hAnsi="Times New Roman" w:cs="Times New Roman"/>
          <w:sz w:val="28"/>
          <w:szCs w:val="28"/>
        </w:rPr>
        <w:t>Відремонтовано власними коштами організації та відкрито у приміщенні Центральної дитячої бібліотеки ім.</w:t>
      </w:r>
      <w:r w:rsidR="006521EC">
        <w:rPr>
          <w:rFonts w:ascii="Times New Roman" w:eastAsia="SimSun;宋体" w:hAnsi="Times New Roman" w:cs="Times New Roman"/>
          <w:sz w:val="28"/>
          <w:szCs w:val="28"/>
        </w:rPr>
        <w:t xml:space="preserve"> </w:t>
      </w:r>
      <w:r>
        <w:rPr>
          <w:rFonts w:ascii="Times New Roman" w:eastAsia="SimSun;宋体" w:hAnsi="Times New Roman" w:cs="Times New Roman"/>
          <w:sz w:val="28"/>
          <w:szCs w:val="28"/>
        </w:rPr>
        <w:t>В.Стефаника (вул.</w:t>
      </w:r>
      <w:r w:rsidR="006521EC">
        <w:rPr>
          <w:rFonts w:ascii="Times New Roman" w:eastAsia="SimSun;宋体" w:hAnsi="Times New Roman" w:cs="Times New Roman"/>
          <w:sz w:val="28"/>
          <w:szCs w:val="28"/>
        </w:rPr>
        <w:t xml:space="preserve"> </w:t>
      </w:r>
      <w:r>
        <w:rPr>
          <w:rFonts w:ascii="Times New Roman" w:eastAsia="SimSun;宋体" w:hAnsi="Times New Roman" w:cs="Times New Roman"/>
          <w:sz w:val="28"/>
          <w:szCs w:val="28"/>
        </w:rPr>
        <w:t>Крушельницької,27)  вільний дитячий простір.</w:t>
      </w:r>
    </w:p>
    <w:p w14:paraId="087C5DA7" w14:textId="77777777" w:rsidR="0097396C" w:rsidRDefault="004D0F35">
      <w:pPr>
        <w:spacing w:after="0" w:line="240" w:lineRule="auto"/>
        <w:ind w:firstLine="540"/>
        <w:jc w:val="both"/>
        <w:rPr>
          <w:rFonts w:ascii="Times New Roman" w:eastAsia="SimSun;宋体" w:hAnsi="Times New Roman" w:cs="Times New Roman"/>
          <w:sz w:val="28"/>
          <w:szCs w:val="28"/>
        </w:rPr>
      </w:pPr>
      <w:r>
        <w:rPr>
          <w:rFonts w:ascii="Times New Roman" w:eastAsia="SimSun;宋体" w:hAnsi="Times New Roman" w:cs="Times New Roman"/>
          <w:sz w:val="28"/>
          <w:szCs w:val="28"/>
        </w:rPr>
        <w:t xml:space="preserve">За участі відділу </w:t>
      </w:r>
      <w:r>
        <w:rPr>
          <w:rFonts w:ascii="Times New Roman" w:eastAsia="SimSun;宋体" w:hAnsi="Times New Roman" w:cs="Times New Roman"/>
          <w:bCs/>
          <w:sz w:val="28"/>
          <w:szCs w:val="28"/>
        </w:rPr>
        <w:t>організація Товариства Червоного Хреста України</w:t>
      </w:r>
      <w:r>
        <w:rPr>
          <w:rFonts w:ascii="Times New Roman" w:eastAsia="SimSun;宋体" w:hAnsi="Times New Roman" w:cs="Times New Roman"/>
          <w:sz w:val="28"/>
          <w:szCs w:val="28"/>
        </w:rPr>
        <w:t xml:space="preserve"> оглянула та обрала 2 заклади для надання гуманітарної допомоги, а саме:</w:t>
      </w:r>
    </w:p>
    <w:p w14:paraId="262192E1" w14:textId="77777777" w:rsidR="0097396C" w:rsidRDefault="004D0F35">
      <w:pPr>
        <w:spacing w:after="0" w:line="240" w:lineRule="auto"/>
        <w:ind w:firstLine="540"/>
        <w:jc w:val="both"/>
        <w:rPr>
          <w:rFonts w:ascii="Times New Roman" w:eastAsia="SimSun;宋体" w:hAnsi="Times New Roman" w:cs="Times New Roman"/>
          <w:sz w:val="28"/>
          <w:szCs w:val="28"/>
        </w:rPr>
      </w:pPr>
      <w:r>
        <w:rPr>
          <w:rFonts w:ascii="Times New Roman" w:eastAsia="SimSun;宋体" w:hAnsi="Times New Roman" w:cs="Times New Roman"/>
          <w:sz w:val="28"/>
          <w:szCs w:val="28"/>
        </w:rPr>
        <w:t>- у Стрийську міську дитячу лікарню надала матеріали для заміни старої електричної мережі;</w:t>
      </w:r>
    </w:p>
    <w:p w14:paraId="710C98F4" w14:textId="77777777" w:rsidR="0097396C" w:rsidRDefault="004D0F35">
      <w:pPr>
        <w:spacing w:after="0" w:line="240" w:lineRule="auto"/>
        <w:ind w:firstLine="540"/>
        <w:jc w:val="both"/>
        <w:rPr>
          <w:rFonts w:ascii="Times New Roman" w:eastAsia="SimSun;宋体" w:hAnsi="Times New Roman" w:cs="Times New Roman"/>
          <w:sz w:val="28"/>
          <w:szCs w:val="28"/>
        </w:rPr>
      </w:pPr>
      <w:r>
        <w:rPr>
          <w:rFonts w:ascii="Times New Roman" w:eastAsia="SimSun;宋体" w:hAnsi="Times New Roman" w:cs="Times New Roman"/>
          <w:sz w:val="28"/>
          <w:szCs w:val="28"/>
        </w:rPr>
        <w:t xml:space="preserve">- у ВПУ №8 надала будівельні матеріали та сантехніку. </w:t>
      </w:r>
    </w:p>
    <w:p w14:paraId="0B54B2F8" w14:textId="77777777" w:rsidR="0097396C" w:rsidRDefault="004D0F35">
      <w:pPr>
        <w:spacing w:after="0" w:line="240" w:lineRule="auto"/>
        <w:ind w:firstLine="540"/>
        <w:jc w:val="both"/>
        <w:rPr>
          <w:rFonts w:ascii="Times New Roman" w:eastAsia="SimSun;宋体" w:hAnsi="Times New Roman" w:cs="Times New Roman"/>
          <w:sz w:val="28"/>
          <w:szCs w:val="28"/>
        </w:rPr>
      </w:pPr>
      <w:r>
        <w:rPr>
          <w:rFonts w:ascii="Times New Roman" w:eastAsia="SimSun;宋体" w:hAnsi="Times New Roman" w:cs="Times New Roman"/>
          <w:sz w:val="28"/>
          <w:szCs w:val="28"/>
        </w:rPr>
        <w:t xml:space="preserve">Налагоджено комунікацію та документальний супровід між посольством Франції в Україні, посольством України в Румунії, логістичною компанією (перевізником) з Румунії та повноваженими у сфері митного і прикордонного контролю з метою отримання гуманітарної допомоги від </w:t>
      </w:r>
      <w:r>
        <w:rPr>
          <w:rFonts w:ascii="Times New Roman" w:eastAsia="SimSun;宋体" w:hAnsi="Times New Roman" w:cs="Times New Roman"/>
          <w:bCs/>
          <w:sz w:val="28"/>
          <w:szCs w:val="28"/>
        </w:rPr>
        <w:t>Міністерства Європи та закордонних справ Франції. Отримано 137 палет гуманітар</w:t>
      </w:r>
      <w:r>
        <w:rPr>
          <w:rFonts w:ascii="Times New Roman" w:eastAsia="SimSun;宋体" w:hAnsi="Times New Roman" w:cs="Times New Roman"/>
          <w:sz w:val="28"/>
          <w:szCs w:val="28"/>
        </w:rPr>
        <w:t>ної допомоги (це 4 фури = 75057 кг).</w:t>
      </w:r>
    </w:p>
    <w:p w14:paraId="4B627DFA" w14:textId="77777777" w:rsidR="0097396C" w:rsidRDefault="0097396C">
      <w:pPr>
        <w:spacing w:after="0" w:line="240" w:lineRule="auto"/>
        <w:ind w:firstLine="540"/>
        <w:jc w:val="both"/>
        <w:rPr>
          <w:rFonts w:ascii="Times New Roman" w:eastAsia="SimSun;宋体" w:hAnsi="Times New Roman" w:cs="Times New Roman"/>
          <w:sz w:val="28"/>
          <w:szCs w:val="28"/>
        </w:rPr>
      </w:pPr>
    </w:p>
    <w:p w14:paraId="1C87CE44" w14:textId="77777777" w:rsidR="0097396C" w:rsidRDefault="004D0F35">
      <w:pPr>
        <w:pStyle w:val="af"/>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ІНФОРМАЦІЙНІ ТЕХНОЛОГІЇ</w:t>
      </w:r>
    </w:p>
    <w:p w14:paraId="2100D681" w14:textId="77777777" w:rsidR="0097396C" w:rsidRDefault="0097396C">
      <w:pPr>
        <w:pStyle w:val="af"/>
        <w:spacing w:after="0" w:line="240" w:lineRule="auto"/>
        <w:ind w:left="0"/>
        <w:jc w:val="both"/>
        <w:rPr>
          <w:rFonts w:ascii="Times New Roman" w:hAnsi="Times New Roman" w:cs="Times New Roman"/>
          <w:b/>
          <w:sz w:val="32"/>
          <w:szCs w:val="32"/>
        </w:rPr>
      </w:pPr>
    </w:p>
    <w:p w14:paraId="3831D780" w14:textId="77777777" w:rsidR="0097396C" w:rsidRDefault="004D0F35">
      <w:pPr>
        <w:suppressAutoHyphens w:val="0"/>
        <w:spacing w:after="160" w:line="256" w:lineRule="auto"/>
        <w:ind w:firstLine="675"/>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Проводиться вдосконалення цифрової інфраструктури в органах публічної влади територіальної громади. В процесі модернізація локальної мережі в приміщенні міської ради, облаштування серверної кімнати для розміщення не-обхідного обладнання. Заплановано модернізацію ІТ інфраструктури ЦНАП. </w:t>
      </w:r>
    </w:p>
    <w:p w14:paraId="6B250BA9" w14:textId="77777777" w:rsidR="0097396C" w:rsidRDefault="004D0F35">
      <w:pPr>
        <w:suppressAutoHyphens w:val="0"/>
        <w:spacing w:after="160" w:line="256" w:lineRule="auto"/>
        <w:ind w:firstLine="675"/>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Проведені роботи по оптимізації роботи систем оповіщення цивільного захисту населення. </w:t>
      </w:r>
    </w:p>
    <w:p w14:paraId="073D3B26" w14:textId="77777777" w:rsidR="0097396C" w:rsidRDefault="004D0F35">
      <w:pPr>
        <w:suppressAutoHyphens w:val="0"/>
        <w:spacing w:after="160" w:line="256" w:lineRule="auto"/>
        <w:ind w:firstLine="675"/>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Запроваджується система електронного документообігу в Стрийській міській раді та підключення до системи електронної взаємодії органів виконавчої влади на умовах співфінансування. </w:t>
      </w:r>
    </w:p>
    <w:p w14:paraId="5312D1E2" w14:textId="77777777" w:rsidR="0097396C" w:rsidRDefault="004D0F35">
      <w:pPr>
        <w:suppressAutoHyphens w:val="0"/>
        <w:spacing w:after="160" w:line="256" w:lineRule="auto"/>
        <w:ind w:firstLine="675"/>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Завершено під'єднання населених пунктів громади до мереж широкосмугового Інтернет зв'язку. Продовжується підтримка та розвиток наявних вебресурсів громади.</w:t>
      </w:r>
    </w:p>
    <w:p w14:paraId="140AA3F8" w14:textId="77777777" w:rsidR="0097396C" w:rsidRDefault="004D0F35">
      <w:pPr>
        <w:pStyle w:val="af"/>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ПРОМИСЛОВІСТЬ, АГРАРНИЙ СЕКТОР ТА ПІДПРИЄМНИЦТВО</w:t>
      </w:r>
    </w:p>
    <w:p w14:paraId="774124E7" w14:textId="77777777" w:rsidR="0097396C" w:rsidRDefault="0097396C">
      <w:pPr>
        <w:pStyle w:val="af"/>
        <w:spacing w:after="0" w:line="240" w:lineRule="auto"/>
        <w:ind w:left="0"/>
        <w:jc w:val="both"/>
        <w:rPr>
          <w:rFonts w:ascii="Times New Roman" w:hAnsi="Times New Roman" w:cs="Times New Roman"/>
          <w:b/>
          <w:sz w:val="32"/>
          <w:szCs w:val="32"/>
        </w:rPr>
      </w:pPr>
    </w:p>
    <w:p w14:paraId="19319A85" w14:textId="77777777" w:rsidR="0097396C" w:rsidRDefault="004D0F35">
      <w:pPr>
        <w:spacing w:after="86" w:line="240" w:lineRule="auto"/>
        <w:ind w:firstLine="675"/>
        <w:jc w:val="both"/>
        <w:rPr>
          <w:rFonts w:ascii="Times New Roman" w:hAnsi="Times New Roman" w:cs="Times New Roman"/>
          <w:color w:val="000000"/>
          <w:sz w:val="28"/>
          <w:szCs w:val="28"/>
        </w:rPr>
      </w:pPr>
      <w:r>
        <w:rPr>
          <w:rFonts w:ascii="Times New Roman" w:hAnsi="Times New Roman" w:cs="Times New Roman"/>
          <w:color w:val="000000"/>
          <w:sz w:val="28"/>
          <w:szCs w:val="28"/>
        </w:rPr>
        <w:t>Розроблено та затверджено програми, а саме:</w:t>
      </w:r>
    </w:p>
    <w:p w14:paraId="1F01A9AC" w14:textId="77777777" w:rsidR="0097396C" w:rsidRDefault="0097396C">
      <w:pPr>
        <w:spacing w:after="86" w:line="240" w:lineRule="auto"/>
        <w:ind w:firstLine="675"/>
        <w:jc w:val="both"/>
        <w:rPr>
          <w:rFonts w:ascii="Times New Roman" w:hAnsi="Times New Roman" w:cs="Times New Roman"/>
          <w:color w:val="000000"/>
          <w:sz w:val="28"/>
          <w:szCs w:val="28"/>
        </w:rPr>
      </w:pPr>
    </w:p>
    <w:p w14:paraId="1DD6FEA8" w14:textId="77777777" w:rsidR="0097396C" w:rsidRDefault="004D0F35">
      <w:pPr>
        <w:numPr>
          <w:ilvl w:val="0"/>
          <w:numId w:val="6"/>
        </w:numPr>
        <w:spacing w:after="8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«Програма підтримки галузі тваринництва територіальної громади Стрийської міської ради  на 2022-2025 роки». Передбачено 800 тис.</w:t>
      </w:r>
      <w:r w:rsidR="006521E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грн на весь період програми (на 2022 рік - 200 тисяч гривень). Кошти в 2022 році отримали 8 сімейних фермерських господарств та приватних підприємців, які збільшили поголів’я корів на 25 голів до попереднього року.</w:t>
      </w:r>
    </w:p>
    <w:p w14:paraId="5BF43E55" w14:textId="77777777" w:rsidR="0097396C" w:rsidRDefault="004D0F35">
      <w:pPr>
        <w:spacing w:after="86"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2022 році зареєстровано </w:t>
      </w:r>
      <w:r>
        <w:rPr>
          <w:rFonts w:ascii="Times New Roman" w:hAnsi="Times New Roman" w:cs="Times New Roman"/>
          <w:color w:val="000000"/>
          <w:sz w:val="28"/>
          <w:szCs w:val="28"/>
          <w:lang w:val="ru-RU"/>
        </w:rPr>
        <w:t xml:space="preserve">550 </w:t>
      </w:r>
      <w:r>
        <w:rPr>
          <w:rFonts w:ascii="Times New Roman" w:hAnsi="Times New Roman" w:cs="Times New Roman"/>
          <w:color w:val="000000"/>
          <w:sz w:val="28"/>
          <w:szCs w:val="28"/>
        </w:rPr>
        <w:t xml:space="preserve">ФОП (в тому числі 3 сімейні фермерські господарства) та </w:t>
      </w:r>
      <w:r>
        <w:rPr>
          <w:rFonts w:ascii="Times New Roman" w:hAnsi="Times New Roman" w:cs="Times New Roman"/>
          <w:color w:val="000000"/>
          <w:sz w:val="28"/>
          <w:szCs w:val="28"/>
          <w:lang w:val="ru-RU"/>
        </w:rPr>
        <w:t>75</w:t>
      </w:r>
      <w:r>
        <w:rPr>
          <w:rFonts w:ascii="Times New Roman" w:hAnsi="Times New Roman" w:cs="Times New Roman"/>
          <w:color w:val="000000"/>
          <w:sz w:val="28"/>
          <w:szCs w:val="28"/>
        </w:rPr>
        <w:t xml:space="preserve"> юридичних осіб.</w:t>
      </w:r>
    </w:p>
    <w:p w14:paraId="440831C6" w14:textId="77777777" w:rsidR="0097396C" w:rsidRDefault="004D0F35">
      <w:pPr>
        <w:spacing w:after="86"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Забезпечено спільно з департаментом агропромислового розвитку ЛОДА приймання та отримання сільськогосподарськими підприємствами області гуманітарної допомоги - високопродуктивного насіння кукурудзи по лінії Всесвітньої організації по продовольству ООН. </w:t>
      </w:r>
    </w:p>
    <w:p w14:paraId="096A4C2E" w14:textId="77777777" w:rsidR="0097396C" w:rsidRDefault="004D0F35">
      <w:pPr>
        <w:spacing w:after="86"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Забезпечено отримання 107 особистими селянськими господарствами громади, які утримували у себе офіційно зареєстрованих внутрішньо переміщених осіб гуманітарної допомоги - насіння картоплі та овочів по лінії </w:t>
      </w:r>
      <w:bookmarkStart w:id="2" w:name="_Hlk119397290"/>
      <w:r>
        <w:rPr>
          <w:rFonts w:ascii="Times New Roman" w:hAnsi="Times New Roman" w:cs="Times New Roman"/>
          <w:color w:val="000000"/>
          <w:sz w:val="28"/>
          <w:szCs w:val="28"/>
        </w:rPr>
        <w:t>Всесвітньої організації по продовольству ООН</w:t>
      </w:r>
      <w:bookmarkEnd w:id="2"/>
      <w:r>
        <w:rPr>
          <w:rFonts w:ascii="Times New Roman" w:hAnsi="Times New Roman" w:cs="Times New Roman"/>
          <w:color w:val="000000"/>
          <w:sz w:val="28"/>
          <w:szCs w:val="28"/>
        </w:rPr>
        <w:t>.</w:t>
      </w:r>
    </w:p>
    <w:p w14:paraId="4DF92C9E" w14:textId="77777777" w:rsidR="0097396C" w:rsidRDefault="004D0F35">
      <w:pPr>
        <w:spacing w:after="86"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Організовано фінансову та матеріальну підтримку сільськогосподарськими та промисловими підприємствами ЗСУ та батальйонам територіальної оборони (6 тонн свинини, 3,7 тони птиці, 205 кг меду, 5 кг прополісу, воску 9 кг, 340 тис.</w:t>
      </w:r>
      <w:r w:rsidR="006521E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грн)</w:t>
      </w:r>
    </w:p>
    <w:p w14:paraId="6B31942B" w14:textId="77777777" w:rsidR="0097396C" w:rsidRDefault="004D0F35">
      <w:pPr>
        <w:spacing w:after="86"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Проведено організаційні заходи, щодо збільшення посівних площ у 2022 сільськогосподарськими підприємствами через залучення земель, які не були в обробітку (+2289 гектарів до минулого року).</w:t>
      </w:r>
    </w:p>
    <w:p w14:paraId="680E2F9A" w14:textId="77777777" w:rsidR="0097396C" w:rsidRDefault="004D0F35">
      <w:pPr>
        <w:spacing w:after="86"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Проведено організаційні заходи щодо збільшення посівних площ  озимих культур урожаю 2023 року на 1197 га до минулого року.</w:t>
      </w:r>
    </w:p>
    <w:p w14:paraId="03451C10" w14:textId="77777777" w:rsidR="0097396C" w:rsidRDefault="0097396C">
      <w:pPr>
        <w:spacing w:after="86" w:line="240" w:lineRule="auto"/>
        <w:ind w:firstLine="709"/>
        <w:jc w:val="both"/>
        <w:rPr>
          <w:rFonts w:ascii="Times New Roman" w:hAnsi="Times New Roman" w:cs="Times New Roman"/>
          <w:color w:val="000000"/>
          <w:sz w:val="28"/>
          <w:szCs w:val="28"/>
        </w:rPr>
      </w:pPr>
    </w:p>
    <w:p w14:paraId="0D52419F" w14:textId="77777777" w:rsidR="0097396C" w:rsidRDefault="004D0F35">
      <w:pPr>
        <w:pStyle w:val="af"/>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ЗЕМЕЛЬНІ РЕСУРСИ</w:t>
      </w:r>
    </w:p>
    <w:p w14:paraId="27AC1FE5" w14:textId="77777777" w:rsidR="0097396C" w:rsidRDefault="0097396C">
      <w:pPr>
        <w:pStyle w:val="af"/>
        <w:spacing w:after="0" w:line="240" w:lineRule="auto"/>
        <w:ind w:left="0"/>
        <w:jc w:val="both"/>
        <w:rPr>
          <w:rFonts w:ascii="Times New Roman" w:hAnsi="Times New Roman" w:cs="Times New Roman"/>
          <w:b/>
          <w:sz w:val="24"/>
          <w:szCs w:val="24"/>
        </w:rPr>
      </w:pPr>
    </w:p>
    <w:p w14:paraId="11506854" w14:textId="77777777" w:rsidR="0097396C" w:rsidRDefault="004D0F35">
      <w:pPr>
        <w:suppressAutoHyphens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земельних торгах у формі аукціону продано у користування (оренду) 1 земельну ділянку несільськогосподарського призначення загальною площею – </w:t>
      </w:r>
      <w:r>
        <w:rPr>
          <w:rFonts w:ascii="Times New Roman" w:eastAsia="Times New Roman" w:hAnsi="Times New Roman" w:cs="Times New Roman"/>
          <w:sz w:val="28"/>
          <w:szCs w:val="28"/>
          <w:shd w:val="clear" w:color="auto" w:fill="FFFFFF"/>
          <w:lang w:eastAsia="ru-RU"/>
        </w:rPr>
        <w:t>0,4917</w:t>
      </w:r>
      <w:r>
        <w:rPr>
          <w:rFonts w:ascii="Times New Roman" w:eastAsia="Times New Roman" w:hAnsi="Times New Roman" w:cs="Times New Roman"/>
          <w:sz w:val="28"/>
          <w:szCs w:val="28"/>
          <w:lang w:eastAsia="ru-RU"/>
        </w:rPr>
        <w:t xml:space="preserve"> га. До місцевого бюджету від продажу цієї земельної ділянки поступило коштів на суму – 195,3 тис.</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грн.</w:t>
      </w:r>
    </w:p>
    <w:p w14:paraId="54BF286E" w14:textId="77777777" w:rsidR="0097396C" w:rsidRDefault="004D0F35">
      <w:pPr>
        <w:suppressAutoHyphens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Крім цього, продано у власність 10 земельних ділянок несільськогосподарського призначення під об’єктами нерухомого майна, яке перебуває у власності фізичних та юридичних осіб, загальною площею – 3,2811 га. До місцевого бюджету від продажу земельних ділянок поступило коштів на суму –  6,4 млн.</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грн.</w:t>
      </w:r>
    </w:p>
    <w:p w14:paraId="447EF836" w14:textId="77777777" w:rsidR="0097396C" w:rsidRDefault="004D0F35">
      <w:pPr>
        <w:suppressAutoHyphens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сьогоднішній день в процесі підготовки до продажу перебувають 16 земельних ділянок загальною площею 91,0958 га, право власності, право користування (оренда), на які буде продано у 2023 році шляхом прямого продажу та продажу на електронних торгах. Орієнтовна очікувана сума надходжень до місцевого бюджету від продажу складе 26,5 млн.</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грн. </w:t>
      </w:r>
    </w:p>
    <w:p w14:paraId="56051585" w14:textId="77777777" w:rsidR="0097396C" w:rsidRDefault="004D0F35">
      <w:pPr>
        <w:suppressAutoHyphens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Виготовлено проекти землеустрою щодо встановлення меж 2-ох об`єктів природно-заповідного фонду місцевого значення та внесено відомості про земельні ділянки до Державного земельного кадастру: парк Злуки – площа 0</w:t>
      </w:r>
      <w:r>
        <w:rPr>
          <w:rFonts w:ascii="Times New Roman" w:eastAsia="Times New Roman" w:hAnsi="Times New Roman" w:cs="Times New Roman"/>
          <w:sz w:val="28"/>
          <w:szCs w:val="28"/>
          <w:shd w:val="clear" w:color="auto" w:fill="FFFFFF"/>
          <w:lang w:eastAsia="ru-RU"/>
        </w:rPr>
        <w:t>,5516 га. та п</w:t>
      </w:r>
      <w:r>
        <w:rPr>
          <w:rFonts w:ascii="Times New Roman" w:eastAsia="Times New Roman" w:hAnsi="Times New Roman" w:cs="Times New Roman"/>
          <w:sz w:val="28"/>
          <w:szCs w:val="28"/>
          <w:lang w:eastAsia="ru-RU"/>
        </w:rPr>
        <w:t xml:space="preserve">арк ім. Нижанківського - площа </w:t>
      </w:r>
      <w:r>
        <w:rPr>
          <w:rFonts w:ascii="Times New Roman" w:eastAsia="Times New Roman" w:hAnsi="Times New Roman" w:cs="Times New Roman"/>
          <w:sz w:val="28"/>
          <w:szCs w:val="28"/>
          <w:shd w:val="clear" w:color="auto" w:fill="FFFFFF"/>
          <w:lang w:eastAsia="ru-RU"/>
        </w:rPr>
        <w:t xml:space="preserve">4,5910 га. </w:t>
      </w:r>
    </w:p>
    <w:p w14:paraId="1C176A5B" w14:textId="77777777" w:rsidR="0097396C" w:rsidRDefault="004D0F35">
      <w:pPr>
        <w:suppressAutoHyphens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Сформовано та оформлено право комунальної власності на земельну ділянку для розміщення Індустріального парку «Долина Стрий» площею 13,9500 га.</w:t>
      </w:r>
    </w:p>
    <w:p w14:paraId="4957F322" w14:textId="77777777" w:rsidR="0097396C" w:rsidRDefault="004D0F35">
      <w:pPr>
        <w:suppressAutoHyphens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Стрийською міською радою прийнято рішення щодо надання дозволів на виготовлення проектів землеустрою щодо відведення у власність учасникам АТО (ООС) 139 земельних ділянок, в тому числі: 65 земельних ділянок для індивідуального гаражного будівництва та 74 для індивідуального садівництва.</w:t>
      </w:r>
    </w:p>
    <w:p w14:paraId="4E174388" w14:textId="77777777" w:rsidR="0097396C" w:rsidRDefault="004D0F35">
      <w:pPr>
        <w:tabs>
          <w:tab w:val="left" w:pos="709"/>
        </w:tabs>
        <w:suppressAutoHyphens w:val="0"/>
        <w:spacing w:after="0" w:line="240" w:lineRule="auto"/>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На виконання вимог Закону України «</w:t>
      </w:r>
      <w:r>
        <w:rPr>
          <w:rFonts w:ascii="Times New Roman" w:eastAsia="Times New Roman" w:hAnsi="Times New Roman" w:cs="Times New Roman"/>
          <w:bCs/>
          <w:sz w:val="28"/>
          <w:szCs w:val="28"/>
          <w:shd w:val="clear" w:color="auto" w:fill="FFFFFF"/>
          <w:lang w:eastAsia="ru-RU"/>
        </w:rPr>
        <w:t>Про внесення змін до деяких законодавчих актів України щодо створення умов для забезпечення продовольчої безпеки в умовах воєнного стану</w:t>
      </w:r>
      <w:r>
        <w:rPr>
          <w:rFonts w:ascii="Times New Roman" w:eastAsia="Times New Roman" w:hAnsi="Times New Roman" w:cs="Times New Roman"/>
          <w:sz w:val="28"/>
          <w:szCs w:val="28"/>
          <w:shd w:val="clear" w:color="auto" w:fill="FFFFFF"/>
          <w:lang w:eastAsia="ru-RU"/>
        </w:rPr>
        <w:t xml:space="preserve">» підготовлено 118 договорів оренди земельних ділянок сільськогосподарського призначення комунальної власності на загальну площу 488,9407 га. </w:t>
      </w:r>
    </w:p>
    <w:p w14:paraId="6D868CA0" w14:textId="77777777" w:rsidR="0097396C" w:rsidRDefault="004D0F35">
      <w:pPr>
        <w:tabs>
          <w:tab w:val="left" w:pos="0"/>
        </w:tabs>
        <w:suppressAutoHyphens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Надано дозволи на виготовлення: </w:t>
      </w:r>
    </w:p>
    <w:p w14:paraId="5DCDB642" w14:textId="77777777" w:rsidR="0097396C" w:rsidRDefault="004D0F35">
      <w:pPr>
        <w:numPr>
          <w:ilvl w:val="0"/>
          <w:numId w:val="9"/>
        </w:numPr>
        <w:tabs>
          <w:tab w:val="left" w:pos="0"/>
        </w:tabs>
        <w:suppressAutoHyphens w:val="0"/>
        <w:spacing w:after="0" w:line="240" w:lineRule="auto"/>
        <w:ind w:left="0"/>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Проекту землеустрою щодо встановлення меж території Стрийської територіальної громади;</w:t>
      </w:r>
    </w:p>
    <w:p w14:paraId="37D5DD9D" w14:textId="77777777" w:rsidR="0097396C" w:rsidRDefault="004D0F35">
      <w:pPr>
        <w:numPr>
          <w:ilvl w:val="0"/>
          <w:numId w:val="9"/>
        </w:numPr>
        <w:tabs>
          <w:tab w:val="left" w:pos="0"/>
        </w:tabs>
        <w:suppressAutoHyphens w:val="0"/>
        <w:spacing w:after="0" w:line="240" w:lineRule="auto"/>
        <w:ind w:left="0"/>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Технічної документації з </w:t>
      </w:r>
      <w:r>
        <w:rPr>
          <w:rFonts w:ascii="Times New Roman" w:eastAsia="Times New Roman" w:hAnsi="Times New Roman" w:cs="Times New Roman"/>
          <w:sz w:val="28"/>
          <w:szCs w:val="28"/>
          <w:lang w:eastAsia="ru-RU"/>
        </w:rPr>
        <w:t>нормативної грошової оцінки земельних ділянок (в межах території Стрийської територіальної громади)</w:t>
      </w:r>
      <w:r>
        <w:rPr>
          <w:rFonts w:ascii="Times New Roman" w:eastAsia="Times New Roman" w:hAnsi="Times New Roman" w:cs="Times New Roman"/>
          <w:sz w:val="28"/>
          <w:szCs w:val="28"/>
          <w:shd w:val="clear" w:color="auto" w:fill="FFFFFF"/>
          <w:lang w:eastAsia="ru-RU"/>
        </w:rPr>
        <w:t>;</w:t>
      </w:r>
    </w:p>
    <w:p w14:paraId="22A3AF7F" w14:textId="77777777" w:rsidR="0097396C" w:rsidRDefault="004D0F35">
      <w:pPr>
        <w:numPr>
          <w:ilvl w:val="0"/>
          <w:numId w:val="9"/>
        </w:numPr>
        <w:tabs>
          <w:tab w:val="left" w:pos="0"/>
        </w:tabs>
        <w:suppressAutoHyphens w:val="0"/>
        <w:spacing w:after="0" w:line="240" w:lineRule="auto"/>
        <w:ind w:left="0"/>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Проекту землеустрою щодо встановлення (зміни) меж міста Стрия, сіл Діброва, Заплатин</w:t>
      </w:r>
      <w:r w:rsidR="006521E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Добрівляни</w:t>
      </w:r>
      <w:r w:rsidR="006521E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Добряни</w:t>
      </w:r>
      <w:r w:rsidR="006521E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Верчани</w:t>
      </w:r>
      <w:r w:rsidR="006521E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Нежухів</w:t>
      </w:r>
      <w:r w:rsidR="006521E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Слобідка;</w:t>
      </w:r>
    </w:p>
    <w:p w14:paraId="7C905E58" w14:textId="77777777" w:rsidR="0097396C" w:rsidRDefault="004D0F35">
      <w:pPr>
        <w:numPr>
          <w:ilvl w:val="0"/>
          <w:numId w:val="9"/>
        </w:numPr>
        <w:tabs>
          <w:tab w:val="left" w:pos="0"/>
        </w:tabs>
        <w:suppressAutoHyphens w:val="0"/>
        <w:spacing w:after="0" w:line="240" w:lineRule="auto"/>
        <w:ind w:left="0"/>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Технічної документації із землеустрою щодо встановлення меж історичного ареалу міста Стрий Львівської області;</w:t>
      </w:r>
    </w:p>
    <w:p w14:paraId="4980538C" w14:textId="77777777" w:rsidR="0097396C" w:rsidRDefault="004D0F35">
      <w:pPr>
        <w:numPr>
          <w:ilvl w:val="0"/>
          <w:numId w:val="9"/>
        </w:numPr>
        <w:tabs>
          <w:tab w:val="left" w:pos="0"/>
        </w:tabs>
        <w:suppressAutoHyphens w:val="0"/>
        <w:spacing w:after="0" w:line="240" w:lineRule="auto"/>
        <w:ind w:left="0"/>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Технічних документацій із землеустрою щодо інвентаризації  земельних ділянок комунальної власності під кладовищами на території сільських населених пунктів Стрийської міської ради. </w:t>
      </w:r>
    </w:p>
    <w:p w14:paraId="5B120C2E" w14:textId="77777777" w:rsidR="0097396C" w:rsidRDefault="0097396C">
      <w:pPr>
        <w:tabs>
          <w:tab w:val="left" w:pos="0"/>
        </w:tabs>
        <w:suppressAutoHyphens w:val="0"/>
        <w:spacing w:after="0" w:line="240" w:lineRule="auto"/>
        <w:jc w:val="both"/>
        <w:rPr>
          <w:rFonts w:ascii="Times New Roman" w:eastAsia="Times New Roman" w:hAnsi="Times New Roman" w:cs="Times New Roman"/>
          <w:sz w:val="24"/>
          <w:szCs w:val="24"/>
          <w:shd w:val="clear" w:color="auto" w:fill="FFFFFF"/>
          <w:lang w:eastAsia="ru-RU"/>
        </w:rPr>
      </w:pPr>
    </w:p>
    <w:p w14:paraId="5E6A373F" w14:textId="77777777" w:rsidR="0097396C" w:rsidRDefault="004D0F35">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АРХІТЕКТУРА</w:t>
      </w:r>
    </w:p>
    <w:p w14:paraId="2BD6535D" w14:textId="77777777" w:rsidR="0097396C" w:rsidRDefault="004D0F35">
      <w:pPr>
        <w:spacing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Прийнято рішення про розроблення комплексного плану просторового розвитку території Стрийської міської територіальної громади. З цією метою розроблено Модель перспективного розвитку. </w:t>
      </w:r>
    </w:p>
    <w:p w14:paraId="5848EAB4" w14:textId="77777777" w:rsidR="0097396C" w:rsidRDefault="004D0F35">
      <w:pPr>
        <w:spacing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Завершено розроблення генерального плану м. Стрий з планом зонування території.</w:t>
      </w:r>
    </w:p>
    <w:p w14:paraId="0060E605" w14:textId="77777777" w:rsidR="0097396C" w:rsidRDefault="004D0F35">
      <w:pPr>
        <w:spacing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Пропозиції щодо територіального розвитку м.</w:t>
      </w:r>
      <w:r w:rsidR="006521E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Стрий передбачають розширення межі населеного пункту шляхом включення у межі земель резервного фонду, особистих підсобних та селянських господарств земель Стрийської міської ради. Це дасть змогу задовольнити попит для будівництва житла та розвивати території соціального, комерційно-виробничого призначення. Генеральний план передбачає подальше впорядкування у функціональному зонуванні - винос шкідливих підприємств з сельбищних територій, формування і впорядкування ландшафтно-рекреаційних територій тощо. Особлива увага приділяється організації транспортних зв'язків виносом вантажного руху та розвитку системи загальноміського обслуговування. </w:t>
      </w:r>
    </w:p>
    <w:p w14:paraId="2064ED24" w14:textId="77777777" w:rsidR="0097396C" w:rsidRDefault="004D0F35">
      <w:pPr>
        <w:spacing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Розроблено:</w:t>
      </w:r>
    </w:p>
    <w:p w14:paraId="5AEA2EB5" w14:textId="77777777" w:rsidR="0097396C" w:rsidRDefault="004D0F35">
      <w:pPr>
        <w:spacing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детальний план території з метою розміщення індустріального парку "Долина Стрий" по вул. Промисловій в м. Стрий. Територія проектного індустріального парку становить близько 200га. </w:t>
      </w:r>
    </w:p>
    <w:p w14:paraId="650EB98E" w14:textId="77777777" w:rsidR="0097396C" w:rsidRDefault="004D0F35">
      <w:pPr>
        <w:spacing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детальний план території з метою будівництва житла для внутрішньо переміщених осіб в с. Нежухів</w:t>
      </w:r>
      <w:r w:rsidR="006521E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Реалізація даного проекту надасть можливість розміщення 512 осіб на земельній ділянці орієнтовною площею 4,2га.</w:t>
      </w:r>
    </w:p>
    <w:p w14:paraId="00F17AB2" w14:textId="77777777" w:rsidR="0097396C" w:rsidRDefault="004D0F35">
      <w:pPr>
        <w:spacing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детальний план території з метою будівництва льодової арени по вул. Болехівській в м.Стрий на 450 посадочних місць. </w:t>
      </w:r>
    </w:p>
    <w:p w14:paraId="4AFCA6AD" w14:textId="77777777" w:rsidR="0097396C" w:rsidRDefault="004D0F35">
      <w:pPr>
        <w:spacing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ескізний проект та наукове обґрунтування концепції проекту майдану Ринок, що надасть можливість проведення його капітального ремонту у 2023р.</w:t>
      </w:r>
    </w:p>
    <w:p w14:paraId="59931489" w14:textId="77777777" w:rsidR="0097396C" w:rsidRDefault="004D0F35">
      <w:pPr>
        <w:spacing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проект реконструкції стадіону "Сокіл". 1-ша черга реалізована. 2-га черга передбачає будівництво тренувального футбольного поля, готелю, басейну та залу єдиноборств. </w:t>
      </w:r>
    </w:p>
    <w:p w14:paraId="7A87C154" w14:textId="77777777" w:rsidR="0097396C" w:rsidRDefault="004D0F35">
      <w:pPr>
        <w:spacing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ескізний проект навчально-спортивного центру "Стрийська академія футболу " на базі школи №3.</w:t>
      </w:r>
    </w:p>
    <w:p w14:paraId="4510B37E" w14:textId="77777777" w:rsidR="0097396C" w:rsidRDefault="004D0F35">
      <w:pPr>
        <w:spacing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концептуальні основи порядку розміщення зовнішньої реклами на території Стрийської міської територіальної громади. </w:t>
      </w:r>
    </w:p>
    <w:p w14:paraId="2CC2CBE8" w14:textId="77777777" w:rsidR="0097396C" w:rsidRDefault="004D0F35">
      <w:pPr>
        <w:spacing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порядок розміщення зовнішньої реклами на території Стрийської міської територіальної громади, </w:t>
      </w:r>
    </w:p>
    <w:p w14:paraId="481542AC" w14:textId="77777777" w:rsidR="0097396C" w:rsidRDefault="004D0F35">
      <w:pPr>
        <w:spacing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6521E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порядок розміщення вивісок у м. Стрий. </w:t>
      </w:r>
    </w:p>
    <w:p w14:paraId="72AB8D95" w14:textId="77777777" w:rsidR="0097396C" w:rsidRDefault="004D0F35">
      <w:pPr>
        <w:spacing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Положення про найменування та перейменування вулиць, провулків, площ, парків, скверів та інших об’єктів на території Стрийської міської територіальної громади.</w:t>
      </w:r>
    </w:p>
    <w:p w14:paraId="3A6389CF" w14:textId="77777777" w:rsidR="0097396C" w:rsidRDefault="004D0F35">
      <w:pPr>
        <w:spacing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Подано для затвердження 29 детальних планів території (зокрема, з метою будівництва об'єктів промисловості ТзОВ "ЕКРАН" поблизу с. Нежухів, розміщення гаражного будівництва по вул. Нижанківського для забезпечення земельними ділянками учасників АТО.</w:t>
      </w:r>
    </w:p>
    <w:p w14:paraId="17AAADA2" w14:textId="77777777" w:rsidR="0097396C" w:rsidRDefault="004D0F35">
      <w:pPr>
        <w:spacing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Надано 35 будівельних паспортів забудови земельної ділянки (будівництво індивідуальних житлових будинків), 29 містобудівних умов та обмежень для проектування об'єктів, 34 паспорти прив'язки тимчасових споруд для провадження підприємницької діяльності, 123 накази управління про присвоєння поштових адрес на об'єкти будівництва та об'єкти нерухомого майна.</w:t>
      </w:r>
    </w:p>
    <w:p w14:paraId="09D3D4C1" w14:textId="77777777" w:rsidR="0097396C" w:rsidRDefault="004D0F35">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ПРИВАТИЗАЦІЯ</w:t>
      </w:r>
    </w:p>
    <w:p w14:paraId="1E95ACBC" w14:textId="77777777" w:rsidR="0097396C" w:rsidRDefault="004D0F35">
      <w:pPr>
        <w:pStyle w:val="af3"/>
        <w:ind w:firstLine="540"/>
        <w:jc w:val="both"/>
        <w:rPr>
          <w:sz w:val="28"/>
          <w:szCs w:val="28"/>
        </w:rPr>
      </w:pPr>
      <w:r>
        <w:rPr>
          <w:sz w:val="28"/>
          <w:szCs w:val="28"/>
        </w:rPr>
        <w:t>Оголошено та проведено 38 аукціонів через систему «Прозоро Продажі» щодо укладення договорів оренди на нежитлові вбудовані приміщення.</w:t>
      </w:r>
    </w:p>
    <w:p w14:paraId="6F1059BF" w14:textId="77777777" w:rsidR="0097396C" w:rsidRDefault="004D0F35">
      <w:pPr>
        <w:pStyle w:val="af3"/>
        <w:ind w:firstLine="540"/>
        <w:jc w:val="both"/>
        <w:rPr>
          <w:sz w:val="28"/>
          <w:szCs w:val="28"/>
        </w:rPr>
      </w:pPr>
      <w:r>
        <w:rPr>
          <w:sz w:val="28"/>
          <w:szCs w:val="28"/>
        </w:rPr>
        <w:t xml:space="preserve">Також укладено та зареєстровано 184 договори на право тимчасового користування окремими конструктивними елементами благоустрою комунальної власності на умовах оренди на розміщення тимчасових споруд для здійснення </w:t>
      </w:r>
      <w:r>
        <w:rPr>
          <w:sz w:val="28"/>
          <w:szCs w:val="28"/>
        </w:rPr>
        <w:lastRenderedPageBreak/>
        <w:t xml:space="preserve">підприємницької діяльності, 9 договорів на розміщення </w:t>
      </w:r>
      <w:r w:rsidR="006521EC">
        <w:rPr>
          <w:sz w:val="28"/>
          <w:szCs w:val="28"/>
        </w:rPr>
        <w:t xml:space="preserve">рекламоносіїв </w:t>
      </w:r>
      <w:r>
        <w:rPr>
          <w:sz w:val="28"/>
          <w:szCs w:val="28"/>
        </w:rPr>
        <w:t xml:space="preserve">, 38 договорів оренди нежитлових приміщень, які належать до комунальної власності. Продано три об’єкти комунальної власності та підписано договори купівлі-продажу. </w:t>
      </w:r>
    </w:p>
    <w:p w14:paraId="614FF017" w14:textId="77777777" w:rsidR="0097396C" w:rsidRDefault="004D0F35">
      <w:pPr>
        <w:pStyle w:val="af3"/>
        <w:jc w:val="both"/>
        <w:rPr>
          <w:sz w:val="28"/>
          <w:szCs w:val="28"/>
        </w:rPr>
      </w:pPr>
      <w:r>
        <w:rPr>
          <w:sz w:val="28"/>
          <w:szCs w:val="28"/>
        </w:rPr>
        <w:tab/>
        <w:t>У місцевий бюджет надійшло 3,824 млн.</w:t>
      </w:r>
      <w:r w:rsidR="006521EC">
        <w:rPr>
          <w:sz w:val="28"/>
          <w:szCs w:val="28"/>
        </w:rPr>
        <w:t xml:space="preserve"> </w:t>
      </w:r>
      <w:r>
        <w:rPr>
          <w:sz w:val="28"/>
          <w:szCs w:val="28"/>
        </w:rPr>
        <w:t>грн від оренди нежитлових приміщень, тимчасових споруд та рекламоносіїв при плані 3,260 млн.</w:t>
      </w:r>
      <w:r w:rsidR="006521EC">
        <w:rPr>
          <w:sz w:val="28"/>
          <w:szCs w:val="28"/>
        </w:rPr>
        <w:t xml:space="preserve"> грн </w:t>
      </w:r>
      <w:r>
        <w:rPr>
          <w:sz w:val="28"/>
          <w:szCs w:val="28"/>
        </w:rPr>
        <w:t>, а також 1,410 млн.</w:t>
      </w:r>
      <w:r w:rsidR="006521EC">
        <w:rPr>
          <w:sz w:val="28"/>
          <w:szCs w:val="28"/>
        </w:rPr>
        <w:t xml:space="preserve"> </w:t>
      </w:r>
      <w:r>
        <w:rPr>
          <w:sz w:val="28"/>
          <w:szCs w:val="28"/>
        </w:rPr>
        <w:t>грн від продажу при плані 1,200 млн.</w:t>
      </w:r>
      <w:r w:rsidR="006521EC">
        <w:rPr>
          <w:sz w:val="28"/>
          <w:szCs w:val="28"/>
        </w:rPr>
        <w:t xml:space="preserve"> </w:t>
      </w:r>
      <w:r>
        <w:rPr>
          <w:sz w:val="28"/>
          <w:szCs w:val="28"/>
        </w:rPr>
        <w:t xml:space="preserve">грн. </w:t>
      </w:r>
    </w:p>
    <w:p w14:paraId="52BA9E5C" w14:textId="77777777" w:rsidR="0097396C" w:rsidRDefault="0097396C">
      <w:pPr>
        <w:pStyle w:val="af3"/>
        <w:ind w:firstLine="675"/>
        <w:jc w:val="both"/>
        <w:rPr>
          <w:sz w:val="28"/>
          <w:szCs w:val="28"/>
        </w:rPr>
      </w:pPr>
    </w:p>
    <w:p w14:paraId="5C5A20DD" w14:textId="77777777" w:rsidR="0097396C" w:rsidRDefault="0097396C">
      <w:pPr>
        <w:pStyle w:val="af3"/>
        <w:ind w:firstLine="675"/>
        <w:jc w:val="both"/>
        <w:rPr>
          <w:sz w:val="28"/>
          <w:szCs w:val="28"/>
        </w:rPr>
      </w:pPr>
    </w:p>
    <w:p w14:paraId="08AB9847" w14:textId="77777777" w:rsidR="0097396C" w:rsidRDefault="0097396C">
      <w:pPr>
        <w:pStyle w:val="af3"/>
        <w:ind w:firstLine="675"/>
        <w:jc w:val="both"/>
        <w:rPr>
          <w:sz w:val="28"/>
          <w:szCs w:val="28"/>
        </w:rPr>
      </w:pPr>
    </w:p>
    <w:p w14:paraId="39FD950A" w14:textId="77777777" w:rsidR="0097396C" w:rsidRDefault="004D0F35">
      <w:pPr>
        <w:pStyle w:val="af"/>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ОСВІТА</w:t>
      </w:r>
    </w:p>
    <w:p w14:paraId="504B71C8" w14:textId="77777777" w:rsidR="0097396C" w:rsidRDefault="0097396C">
      <w:pPr>
        <w:pStyle w:val="af"/>
        <w:spacing w:after="0" w:line="240" w:lineRule="auto"/>
        <w:ind w:left="0"/>
        <w:jc w:val="both"/>
        <w:rPr>
          <w:rFonts w:ascii="Times New Roman" w:hAnsi="Times New Roman" w:cs="Times New Roman"/>
          <w:b/>
          <w:sz w:val="28"/>
          <w:szCs w:val="28"/>
        </w:rPr>
      </w:pPr>
    </w:p>
    <w:p w14:paraId="7958D4A1" w14:textId="77777777" w:rsidR="0097396C" w:rsidRDefault="004D0F35">
      <w:pPr>
        <w:suppressAutoHyphens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Відділ загальної середньої освіти</w:t>
      </w:r>
    </w:p>
    <w:p w14:paraId="5FE20F8F" w14:textId="77777777" w:rsidR="0097396C" w:rsidRDefault="004D0F35">
      <w:pPr>
        <w:shd w:val="clear" w:color="auto" w:fill="FFFFFF"/>
        <w:suppressAutoHyphens w:val="0"/>
        <w:spacing w:after="0" w:line="240" w:lineRule="auto"/>
        <w:ind w:firstLine="709"/>
        <w:jc w:val="both"/>
      </w:pPr>
      <w:r>
        <w:rPr>
          <w:rFonts w:ascii="Times New Roman" w:eastAsia="Times New Roman" w:hAnsi="Times New Roman" w:cs="Times New Roman"/>
          <w:sz w:val="28"/>
          <w:szCs w:val="28"/>
          <w:lang w:eastAsia="ru-RU"/>
        </w:rPr>
        <w:t>Одним із завдань, яке стояло перед освітянами на початку 2021-2022 навчального року - це проведення заходів з оптимізації шкільної мережі на майбутні 5 років, спрямованих на створення єдиного освітнього простору, раціонального та ефективного використання наявних ресурсів</w:t>
      </w:r>
      <w:r>
        <w:rPr>
          <w:rFonts w:ascii="Times New Roman" w:hAnsi="Times New Roman" w:cs="Times New Roman"/>
          <w:sz w:val="28"/>
          <w:szCs w:val="28"/>
        </w:rPr>
        <w:t>.</w:t>
      </w:r>
    </w:p>
    <w:p w14:paraId="7E7BD084" w14:textId="77777777" w:rsidR="0097396C" w:rsidRDefault="004D0F35">
      <w:pPr>
        <w:shd w:val="clear" w:color="auto" w:fill="FFFFFF"/>
        <w:suppressAutoHyphens w:val="0"/>
        <w:spacing w:after="0" w:line="240" w:lineRule="auto"/>
        <w:ind w:firstLine="709"/>
        <w:jc w:val="both"/>
      </w:pPr>
      <w:r>
        <w:rPr>
          <w:rFonts w:ascii="Times New Roman" w:hAnsi="Times New Roman" w:cs="Times New Roman"/>
          <w:sz w:val="28"/>
          <w:szCs w:val="28"/>
        </w:rPr>
        <w:t xml:space="preserve">У листопаді 2021 року був підписаний меморандум про співробітництво між Шведсько-українським проєктом «Підтримка децентралізації в Україні» та Стрийською міською територіальною громадою. Як результат, наша громада стала однією з найкращих на шляху впровадження реформи і досвід роботи наших освітян буде розміщено в базі даних кращих практик управління освітою в громадах - це онлайн ресурс розроблений шведсько-українським проектом з метою обміну досвідом між громадами у форматі рівний рівному. </w:t>
      </w:r>
    </w:p>
    <w:p w14:paraId="6EFB438C" w14:textId="77777777" w:rsidR="0097396C" w:rsidRDefault="004D0F35">
      <w:pPr>
        <w:shd w:val="clear" w:color="auto" w:fill="FFFFFF"/>
        <w:suppressAutoHyphens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Завдяки співпраці з учительськими колективами та батьківською спільнотою малокомплектних початкових шкіл сіл Добрівляни</w:t>
      </w:r>
      <w:r w:rsidR="006521EC">
        <w:rPr>
          <w:rFonts w:ascii="Times New Roman" w:hAnsi="Times New Roman" w:cs="Times New Roman"/>
          <w:sz w:val="28"/>
          <w:szCs w:val="28"/>
        </w:rPr>
        <w:t xml:space="preserve"> </w:t>
      </w:r>
      <w:r>
        <w:rPr>
          <w:rFonts w:ascii="Times New Roman" w:hAnsi="Times New Roman" w:cs="Times New Roman"/>
          <w:sz w:val="28"/>
          <w:szCs w:val="28"/>
        </w:rPr>
        <w:t>, Комарів, Луги, Розгірче</w:t>
      </w:r>
      <w:r w:rsidR="006521EC">
        <w:rPr>
          <w:rFonts w:ascii="Times New Roman" w:hAnsi="Times New Roman" w:cs="Times New Roman"/>
          <w:sz w:val="28"/>
          <w:szCs w:val="28"/>
        </w:rPr>
        <w:t xml:space="preserve"> </w:t>
      </w:r>
      <w:r>
        <w:rPr>
          <w:rFonts w:ascii="Times New Roman" w:hAnsi="Times New Roman" w:cs="Times New Roman"/>
          <w:sz w:val="28"/>
          <w:szCs w:val="28"/>
        </w:rPr>
        <w:t>, Угільня проведена цілеспрямована і системна робота щодо планування оптимізації освітньої мережі у сільській місцевості. Як результат, призупинено роботу цих початкових шкіл. Головним критерієм для цього була мала наповнюваність класів (менше 25 учнів у школі). Тому 2022-2023 навчальний рік розпочали з 40 закладами загальної середньої освіти.</w:t>
      </w:r>
    </w:p>
    <w:p w14:paraId="385B4BC5" w14:textId="77777777" w:rsidR="0097396C" w:rsidRDefault="004D0F35">
      <w:pPr>
        <w:suppressAutoHyphens w:val="0"/>
        <w:spacing w:after="0" w:line="240" w:lineRule="auto"/>
        <w:ind w:firstLine="567"/>
        <w:jc w:val="both"/>
      </w:pPr>
      <w:r>
        <w:rPr>
          <w:rFonts w:ascii="Times New Roman" w:hAnsi="Times New Roman" w:cs="Times New Roman"/>
          <w:sz w:val="28"/>
          <w:szCs w:val="28"/>
        </w:rPr>
        <w:t>З метою упорядкування мережі та приведення у відповідність з вимогами чинного законодавства типів і найменувань закладів загальної середньої освіти у 2021-2022 навчальному році було перейменовано ряд закладів загальної середньої освіти.</w:t>
      </w:r>
      <w:r w:rsidR="006521EC">
        <w:rPr>
          <w:rFonts w:ascii="Times New Roman" w:hAnsi="Times New Roman" w:cs="Times New Roman"/>
          <w:sz w:val="28"/>
          <w:szCs w:val="28"/>
        </w:rPr>
        <w:t xml:space="preserve"> </w:t>
      </w:r>
      <w:r>
        <w:rPr>
          <w:rFonts w:ascii="Times New Roman" w:hAnsi="Times New Roman" w:cs="Times New Roman"/>
          <w:b/>
          <w:sz w:val="28"/>
          <w:szCs w:val="28"/>
        </w:rPr>
        <w:t xml:space="preserve">Всього – 15 ліцеїв; 10 гімназій; 4 початкові школи. </w:t>
      </w:r>
      <w:r>
        <w:rPr>
          <w:rFonts w:ascii="Times New Roman" w:hAnsi="Times New Roman" w:cs="Times New Roman"/>
          <w:bCs/>
          <w:sz w:val="28"/>
          <w:szCs w:val="28"/>
        </w:rPr>
        <w:t xml:space="preserve">Ліцею </w:t>
      </w:r>
      <w:r>
        <w:rPr>
          <w:rFonts w:ascii="Times New Roman" w:hAnsi="Times New Roman" w:cs="Times New Roman"/>
          <w:b/>
          <w:sz w:val="28"/>
          <w:szCs w:val="28"/>
        </w:rPr>
        <w:t>(</w:t>
      </w:r>
      <w:r>
        <w:rPr>
          <w:rFonts w:ascii="Times New Roman" w:hAnsi="Times New Roman" w:cs="Times New Roman"/>
          <w:bCs/>
          <w:sz w:val="28"/>
          <w:szCs w:val="28"/>
        </w:rPr>
        <w:t>Стрийській загальноосвітній школі №9) присвоєно ім’я Героя України Тараса Бобанича.</w:t>
      </w:r>
    </w:p>
    <w:p w14:paraId="21768C6D" w14:textId="77777777" w:rsidR="0097396C" w:rsidRDefault="004D0F35">
      <w:pPr>
        <w:suppressAutoHyphens w:val="0"/>
        <w:spacing w:after="0" w:line="240" w:lineRule="auto"/>
        <w:ind w:firstLine="567"/>
        <w:jc w:val="both"/>
      </w:pPr>
      <w:r>
        <w:rPr>
          <w:rFonts w:ascii="Times New Roman" w:hAnsi="Times New Roman" w:cs="Times New Roman"/>
          <w:sz w:val="28"/>
          <w:szCs w:val="28"/>
        </w:rPr>
        <w:t>Решта закладів загальної середньої освіти (11 шкіл) будуть перейменовані у 2023 році.</w:t>
      </w:r>
    </w:p>
    <w:p w14:paraId="5BF5EC7D" w14:textId="77777777" w:rsidR="0097396C" w:rsidRDefault="004D0F35">
      <w:pPr>
        <w:shd w:val="clear" w:color="auto" w:fill="FFFFFF"/>
        <w:suppressAutoHyphens w:val="0"/>
        <w:spacing w:after="0" w:line="240" w:lineRule="auto"/>
        <w:ind w:firstLine="567"/>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Пишаємося нашими цьогорічними випускниками, вдячні педагогам за високий рівень підготовки учнів до Національного мультипредметного тесту. Двоє учнів - </w:t>
      </w:r>
      <w:r>
        <w:rPr>
          <w:rFonts w:ascii="Times New Roman" w:eastAsia="Times New Roman" w:hAnsi="Times New Roman" w:cs="Times New Roman"/>
          <w:bCs/>
          <w:sz w:val="28"/>
          <w:szCs w:val="28"/>
          <w:lang w:eastAsia="uk-UA"/>
        </w:rPr>
        <w:t>Кафльовський Роман (випускник Стрийського ліцею імені Івана Франка) і Филик Вікторія (випускниця Дашавського ліцею) набрали 600 балів;</w:t>
      </w:r>
      <w:r>
        <w:rPr>
          <w:rFonts w:ascii="Times New Roman" w:eastAsia="Times New Roman" w:hAnsi="Times New Roman" w:cs="Times New Roman"/>
          <w:sz w:val="28"/>
          <w:szCs w:val="28"/>
          <w:lang w:eastAsia="uk-UA"/>
        </w:rPr>
        <w:t xml:space="preserve"> 14 учнів отримали 400 балів і 45 - 200 балів. З 23 ЗЗСО </w:t>
      </w:r>
      <w:r>
        <w:rPr>
          <w:rFonts w:ascii="Times New Roman" w:eastAsia="Times New Roman" w:hAnsi="Times New Roman" w:cs="Times New Roman"/>
          <w:sz w:val="28"/>
          <w:szCs w:val="28"/>
          <w:lang w:val="en-US" w:eastAsia="uk-UA"/>
        </w:rPr>
        <w:t>I</w:t>
      </w:r>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val="en-US" w:eastAsia="uk-UA"/>
        </w:rPr>
        <w:t>III</w:t>
      </w:r>
      <w:r>
        <w:rPr>
          <w:rFonts w:ascii="Times New Roman" w:eastAsia="Times New Roman" w:hAnsi="Times New Roman" w:cs="Times New Roman"/>
          <w:sz w:val="28"/>
          <w:szCs w:val="28"/>
          <w:lang w:eastAsia="uk-UA"/>
        </w:rPr>
        <w:t xml:space="preserve"> ступенів 17 мають 200-х бальників. </w:t>
      </w:r>
    </w:p>
    <w:p w14:paraId="047E6EC6" w14:textId="77777777" w:rsidR="0097396C" w:rsidRDefault="0097396C">
      <w:pPr>
        <w:shd w:val="clear" w:color="auto" w:fill="FFFFFF"/>
        <w:suppressAutoHyphens w:val="0"/>
        <w:spacing w:after="0" w:line="240" w:lineRule="auto"/>
        <w:ind w:firstLine="567"/>
        <w:jc w:val="both"/>
        <w:textAlignment w:val="baseline"/>
        <w:rPr>
          <w:rFonts w:ascii="Times New Roman" w:eastAsia="Times New Roman" w:hAnsi="Times New Roman" w:cs="Times New Roman"/>
          <w:sz w:val="28"/>
          <w:szCs w:val="28"/>
          <w:lang w:eastAsia="uk-UA"/>
        </w:rPr>
      </w:pPr>
    </w:p>
    <w:p w14:paraId="016C62F9" w14:textId="77777777" w:rsidR="0097396C" w:rsidRDefault="004D0F35">
      <w:pPr>
        <w:suppressAutoHyphens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Укриття</w:t>
      </w:r>
    </w:p>
    <w:p w14:paraId="361D910C" w14:textId="77777777" w:rsidR="0097396C" w:rsidRDefault="004D0F35">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організації безпечної роботи закладів освіти в умовах воєнного стану першочерговим завданням було облаштування тимчасових укриттів та ПРУ. Згідно з висновками комісії всі заклади освіти готові до роботи в 2022-2023 навчальному році. </w:t>
      </w:r>
    </w:p>
    <w:p w14:paraId="275241BE" w14:textId="77777777" w:rsidR="0097396C" w:rsidRDefault="0097396C">
      <w:pPr>
        <w:suppressAutoHyphens w:val="0"/>
        <w:spacing w:after="0" w:line="240" w:lineRule="auto"/>
        <w:ind w:firstLine="709"/>
        <w:jc w:val="both"/>
        <w:rPr>
          <w:rFonts w:ascii="Times New Roman" w:hAnsi="Times New Roman" w:cs="Times New Roman"/>
          <w:sz w:val="28"/>
          <w:szCs w:val="28"/>
        </w:rPr>
      </w:pPr>
    </w:p>
    <w:p w14:paraId="19B0E6CC" w14:textId="77777777" w:rsidR="0097396C" w:rsidRDefault="004D0F35">
      <w:pPr>
        <w:suppressAutoHyphens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Дошкільна освіта</w:t>
      </w:r>
    </w:p>
    <w:p w14:paraId="3292F29B" w14:textId="77777777" w:rsidR="0097396C" w:rsidRDefault="004D0F35">
      <w:pPr>
        <w:suppressAutoHyphens w:val="0"/>
        <w:spacing w:after="0" w:line="240" w:lineRule="auto"/>
        <w:ind w:firstLine="708"/>
        <w:jc w:val="both"/>
      </w:pPr>
      <w:r>
        <w:rPr>
          <w:rFonts w:ascii="Times New Roman" w:hAnsi="Times New Roman" w:cs="Times New Roman"/>
          <w:sz w:val="28"/>
          <w:szCs w:val="28"/>
        </w:rPr>
        <w:t xml:space="preserve">В умовах воєнного стану у Стрийській громаді функціонує 27 закладів дошкільної освіти та 13 закладів загальної середньої освіти із структурними підрозділами «Дошкілля», у яких навчається та виховується 2983 дитини, з них 275 з особливими освітніми потребами та  8 внутрішньо переміщених осіб. </w:t>
      </w:r>
    </w:p>
    <w:p w14:paraId="4A71FD9F" w14:textId="77777777" w:rsidR="0097396C" w:rsidRDefault="0097396C">
      <w:pPr>
        <w:suppressAutoHyphens w:val="0"/>
        <w:spacing w:after="0" w:line="240" w:lineRule="auto"/>
        <w:ind w:firstLine="708"/>
        <w:jc w:val="both"/>
        <w:rPr>
          <w:rFonts w:ascii="Times New Roman" w:hAnsi="Times New Roman" w:cs="Times New Roman"/>
          <w:sz w:val="28"/>
          <w:szCs w:val="28"/>
        </w:rPr>
      </w:pPr>
    </w:p>
    <w:p w14:paraId="121BAA63" w14:textId="77777777" w:rsidR="0097396C" w:rsidRDefault="004D0F35">
      <w:pPr>
        <w:suppressAutoHyphens w:val="0"/>
        <w:spacing w:after="0" w:line="240" w:lineRule="auto"/>
        <w:ind w:firstLine="567"/>
        <w:jc w:val="both"/>
      </w:pPr>
      <w:r>
        <w:rPr>
          <w:rFonts w:ascii="Times New Roman" w:hAnsi="Times New Roman" w:cs="Times New Roman"/>
          <w:sz w:val="28"/>
          <w:szCs w:val="28"/>
        </w:rPr>
        <w:t>Незважаючи на усю складність освітнього процесу в 2022 році, за кошти місцевого бюджету та спонсорської допомоги в закладах освіти здійснено ремонтні роботи, а саме:</w:t>
      </w:r>
    </w:p>
    <w:p w14:paraId="4A64417A" w14:textId="77777777" w:rsidR="0097396C" w:rsidRDefault="004D0F35">
      <w:pPr>
        <w:numPr>
          <w:ilvl w:val="0"/>
          <w:numId w:val="8"/>
        </w:numPr>
        <w:suppressAutoHyphens w:val="0"/>
        <w:spacing w:after="0" w:line="240" w:lineRule="auto"/>
        <w:ind w:left="0" w:hanging="14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облаштовано туалети та душові у Стрийському ліцеї імені Т. Бобанича на суму – 434,7 тис. грн;</w:t>
      </w:r>
    </w:p>
    <w:p w14:paraId="0330B0ED" w14:textId="77777777" w:rsidR="0097396C" w:rsidRDefault="004D0F35">
      <w:pPr>
        <w:numPr>
          <w:ilvl w:val="0"/>
          <w:numId w:val="10"/>
        </w:numPr>
        <w:suppressAutoHyphens w:val="0"/>
        <w:spacing w:after="0" w:line="240" w:lineRule="auto"/>
        <w:ind w:left="0"/>
        <w:jc w:val="both"/>
      </w:pPr>
      <w:r>
        <w:rPr>
          <w:rFonts w:ascii="Times New Roman" w:eastAsia="Times New Roman" w:hAnsi="Times New Roman" w:cs="Times New Roman"/>
          <w:bCs/>
          <w:sz w:val="28"/>
          <w:szCs w:val="28"/>
          <w:lang w:eastAsia="ru-RU"/>
        </w:rPr>
        <w:t xml:space="preserve">капітальний ремонт </w:t>
      </w:r>
      <w:r w:rsidRPr="004D0F35">
        <w:rPr>
          <w:rFonts w:ascii="Times New Roman" w:eastAsia="Times New Roman" w:hAnsi="Times New Roman" w:cs="Times New Roman"/>
          <w:sz w:val="28"/>
          <w:szCs w:val="28"/>
          <w:lang w:eastAsia="ru-RU"/>
        </w:rPr>
        <w:t>внутрішніх приміщень</w:t>
      </w:r>
      <w:r>
        <w:rPr>
          <w:rFonts w:ascii="Times New Roman" w:eastAsia="Times New Roman" w:hAnsi="Times New Roman" w:cs="Times New Roman"/>
          <w:sz w:val="28"/>
          <w:szCs w:val="28"/>
          <w:lang w:eastAsia="ru-RU"/>
        </w:rPr>
        <w:t xml:space="preserve">у закладах дошкільної освіти (ЗДО) сіл </w:t>
      </w:r>
      <w:r w:rsidRPr="004D0F35">
        <w:rPr>
          <w:rFonts w:ascii="Times New Roman" w:eastAsia="Times New Roman" w:hAnsi="Times New Roman" w:cs="Times New Roman"/>
          <w:sz w:val="28"/>
          <w:szCs w:val="28"/>
          <w:lang w:eastAsia="ru-RU"/>
        </w:rPr>
        <w:t>Загірне, Семигинів</w:t>
      </w:r>
      <w:r w:rsidR="006521EC">
        <w:rPr>
          <w:rFonts w:ascii="Times New Roman" w:eastAsia="Times New Roman" w:hAnsi="Times New Roman" w:cs="Times New Roman"/>
          <w:sz w:val="28"/>
          <w:szCs w:val="28"/>
          <w:lang w:eastAsia="ru-RU"/>
        </w:rPr>
        <w:t xml:space="preserve"> </w:t>
      </w:r>
      <w:r w:rsidRPr="004D0F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ЗДО №11 м.</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Стрий на суму – 1 262,93 тис. грн</w:t>
      </w:r>
      <w:r w:rsidRPr="004D0F35">
        <w:rPr>
          <w:rFonts w:ascii="Times New Roman" w:eastAsia="Times New Roman" w:hAnsi="Times New Roman" w:cs="Times New Roman"/>
          <w:sz w:val="28"/>
          <w:szCs w:val="28"/>
          <w:lang w:eastAsia="ru-RU"/>
        </w:rPr>
        <w:t>;</w:t>
      </w:r>
    </w:p>
    <w:p w14:paraId="7E003223" w14:textId="77777777" w:rsidR="0097396C" w:rsidRDefault="004D0F35">
      <w:pPr>
        <w:numPr>
          <w:ilvl w:val="0"/>
          <w:numId w:val="10"/>
        </w:numPr>
        <w:suppressAutoHyphens w:val="0"/>
        <w:spacing w:after="0" w:line="240" w:lineRule="auto"/>
        <w:ind w:left="0"/>
        <w:jc w:val="both"/>
      </w:pPr>
      <w:r>
        <w:rPr>
          <w:rFonts w:ascii="Times New Roman" w:eastAsia="Times New Roman" w:hAnsi="Times New Roman" w:cs="Times New Roman"/>
          <w:sz w:val="28"/>
          <w:szCs w:val="28"/>
          <w:lang w:eastAsia="ru-RU"/>
        </w:rPr>
        <w:t>поточний ремонт системи опалення та теплопостачання</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ЗДО села Угерсько , ЗДО №11, ЗДО №22 м.Стрий</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Добрянської гімназії, П’ятничанської гімназії, Голобутівської гімназії</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Нежухівського ліцею, Ланівського ліцею, Братківського ліцею, НВК «Бережницький ЗНЗ І-ІІ ст. - ДНЗ»; </w:t>
      </w:r>
    </w:p>
    <w:p w14:paraId="689051D7" w14:textId="77777777" w:rsidR="0097396C" w:rsidRDefault="004D0F35">
      <w:pPr>
        <w:numPr>
          <w:ilvl w:val="0"/>
          <w:numId w:val="10"/>
        </w:numPr>
        <w:suppressAutoHyphens w:val="0"/>
        <w:spacing w:after="0" w:line="240" w:lineRule="auto"/>
        <w:ind w:left="0"/>
        <w:jc w:val="both"/>
      </w:pPr>
      <w:r>
        <w:rPr>
          <w:rFonts w:ascii="Times New Roman" w:eastAsia="Times New Roman" w:hAnsi="Times New Roman" w:cs="Times New Roman"/>
          <w:sz w:val="28"/>
          <w:szCs w:val="28"/>
          <w:lang w:eastAsia="ru-RU"/>
        </w:rPr>
        <w:t>ремонт піддашшя НВК «Вівнянський ЗНЗ І-ІІ ст. – ДНЗ», ЗДО села Дашава на суму – 131,8 тис. грн;</w:t>
      </w:r>
    </w:p>
    <w:p w14:paraId="03A08FE2" w14:textId="77777777" w:rsidR="0097396C" w:rsidRDefault="004D0F35">
      <w:pPr>
        <w:numPr>
          <w:ilvl w:val="0"/>
          <w:numId w:val="4"/>
        </w:numPr>
        <w:suppressAutoHyphens w:val="0"/>
        <w:spacing w:after="0" w:line="240" w:lineRule="auto"/>
        <w:ind w:left="0"/>
        <w:jc w:val="both"/>
      </w:pPr>
      <w:r>
        <w:rPr>
          <w:rFonts w:ascii="Times New Roman" w:eastAsia="Times New Roman" w:hAnsi="Times New Roman" w:cs="Times New Roman"/>
          <w:sz w:val="28"/>
          <w:szCs w:val="28"/>
          <w:lang w:eastAsia="ru-RU"/>
        </w:rPr>
        <w:t>поточний ремонт найпростішого укриття та аварійних сходових кліток Підгірцівської початкової школи на суму - 100,00 тис. грн.</w:t>
      </w:r>
    </w:p>
    <w:p w14:paraId="41BC7E5C" w14:textId="77777777" w:rsidR="0097396C" w:rsidRDefault="004D0F35">
      <w:pPr>
        <w:numPr>
          <w:ilvl w:val="0"/>
          <w:numId w:val="4"/>
        </w:numPr>
        <w:suppressAutoHyphens w:val="0"/>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поточний ремонт гідроізоляції фундаменту ЗДО №3 – 57,3 тис. грн.</w:t>
      </w:r>
    </w:p>
    <w:p w14:paraId="77485E2B" w14:textId="77777777" w:rsidR="0097396C" w:rsidRDefault="004D0F35">
      <w:pPr>
        <w:numPr>
          <w:ilvl w:val="0"/>
          <w:numId w:val="4"/>
        </w:numPr>
        <w:suppressAutoHyphens w:val="0"/>
        <w:spacing w:after="0" w:line="240" w:lineRule="auto"/>
        <w:ind w:left="0"/>
        <w:jc w:val="both"/>
      </w:pPr>
      <w:r>
        <w:rPr>
          <w:rFonts w:ascii="Times New Roman" w:eastAsia="Times New Roman" w:hAnsi="Times New Roman" w:cs="Times New Roman"/>
          <w:sz w:val="28"/>
          <w:szCs w:val="28"/>
          <w:lang w:eastAsia="ru-RU"/>
        </w:rPr>
        <w:t>поточний ремонт стелі обіднього залу Дашавського ліцею – 49,00 тис. грн;</w:t>
      </w:r>
    </w:p>
    <w:p w14:paraId="2E519427" w14:textId="77777777" w:rsidR="0097396C" w:rsidRDefault="004D0F35">
      <w:pPr>
        <w:numPr>
          <w:ilvl w:val="0"/>
          <w:numId w:val="4"/>
        </w:numPr>
        <w:suppressAutoHyphens w:val="0"/>
        <w:spacing w:after="0" w:line="240" w:lineRule="auto"/>
        <w:ind w:left="0"/>
        <w:jc w:val="both"/>
      </w:pPr>
      <w:r>
        <w:rPr>
          <w:rFonts w:ascii="Times New Roman" w:eastAsia="Times New Roman" w:hAnsi="Times New Roman" w:cs="Times New Roman"/>
          <w:sz w:val="28"/>
          <w:szCs w:val="28"/>
          <w:lang w:eastAsia="ru-RU"/>
        </w:rPr>
        <w:t>поточний ремонт аварійних підпорних конструкцій басейну села Угерсько – 195,5 тис. грн.</w:t>
      </w:r>
    </w:p>
    <w:p w14:paraId="0AAD71D1" w14:textId="77777777" w:rsidR="0097396C" w:rsidRDefault="004D0F35">
      <w:pPr>
        <w:suppressAutoHyphens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Придбано:</w:t>
      </w:r>
    </w:p>
    <w:p w14:paraId="3AF403A4" w14:textId="77777777" w:rsidR="0097396C" w:rsidRDefault="004D0F35">
      <w:pPr>
        <w:numPr>
          <w:ilvl w:val="0"/>
          <w:numId w:val="11"/>
        </w:numPr>
        <w:suppressAutoHyphens w:val="0"/>
        <w:spacing w:after="0" w:line="240" w:lineRule="auto"/>
        <w:ind w:left="0"/>
        <w:jc w:val="both"/>
      </w:pPr>
      <w:r>
        <w:rPr>
          <w:rFonts w:ascii="Times New Roman" w:eastAsia="Times New Roman" w:hAnsi="Times New Roman" w:cs="Times New Roman"/>
          <w:bCs/>
          <w:sz w:val="28"/>
          <w:szCs w:val="28"/>
          <w:lang w:eastAsia="ru-RU"/>
        </w:rPr>
        <w:t xml:space="preserve">бойлери 6 шт. (ЗДО с. Загірне, ЗДО с. Голобутів, ЗДО с. Подорожне , </w:t>
      </w:r>
      <w:r>
        <w:rPr>
          <w:rFonts w:ascii="Times New Roman" w:eastAsia="Times New Roman" w:hAnsi="Times New Roman" w:cs="Times New Roman"/>
          <w:sz w:val="28"/>
          <w:szCs w:val="28"/>
          <w:lang w:eastAsia="ru-RU"/>
        </w:rPr>
        <w:t>Дашавський ліцей, Голобутівська гімназія)</w:t>
      </w:r>
      <w:r>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sz w:val="28"/>
          <w:szCs w:val="28"/>
          <w:lang w:eastAsia="ru-RU"/>
        </w:rPr>
        <w:t>на суму 98,00 тис. грн;</w:t>
      </w:r>
    </w:p>
    <w:p w14:paraId="3E3C8491" w14:textId="77777777" w:rsidR="0097396C" w:rsidRDefault="004D0F35">
      <w:pPr>
        <w:numPr>
          <w:ilvl w:val="0"/>
          <w:numId w:val="11"/>
        </w:numPr>
        <w:suppressAutoHyphens w:val="0"/>
        <w:spacing w:after="0" w:line="240" w:lineRule="auto"/>
        <w:ind w:left="0"/>
        <w:jc w:val="both"/>
      </w:pPr>
      <w:r>
        <w:rPr>
          <w:rFonts w:ascii="Times New Roman" w:eastAsia="Times New Roman" w:hAnsi="Times New Roman" w:cs="Times New Roman"/>
          <w:sz w:val="28"/>
          <w:szCs w:val="28"/>
          <w:lang w:eastAsia="ru-RU"/>
        </w:rPr>
        <w:t>циркуляційний безсальниковий насос - 39,5 тис.</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грн;</w:t>
      </w:r>
    </w:p>
    <w:p w14:paraId="32B68E49" w14:textId="77777777" w:rsidR="0097396C" w:rsidRDefault="004D0F35">
      <w:pPr>
        <w:numPr>
          <w:ilvl w:val="0"/>
          <w:numId w:val="11"/>
        </w:numPr>
        <w:suppressAutoHyphens w:val="0"/>
        <w:spacing w:after="0" w:line="240" w:lineRule="auto"/>
        <w:ind w:left="0"/>
        <w:jc w:val="both"/>
      </w:pPr>
      <w:r>
        <w:rPr>
          <w:rFonts w:ascii="Times New Roman" w:eastAsia="Times New Roman" w:hAnsi="Times New Roman" w:cs="Times New Roman"/>
          <w:sz w:val="28"/>
          <w:szCs w:val="28"/>
          <w:lang w:eastAsia="ru-RU"/>
        </w:rPr>
        <w:t>двері та вікна НВК «Вівнянський ЗНЗ І-ІІ ст. – ДНЗ» - 19,0 тис.</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грн, ЗДО №№2,3,  - 105,5 тис. грн;</w:t>
      </w:r>
    </w:p>
    <w:p w14:paraId="207D57AB" w14:textId="77777777" w:rsidR="0097396C" w:rsidRDefault="004D0F35">
      <w:pPr>
        <w:numPr>
          <w:ilvl w:val="0"/>
          <w:numId w:val="11"/>
        </w:numPr>
        <w:suppressAutoHyphens w:val="0"/>
        <w:spacing w:after="0" w:line="240" w:lineRule="auto"/>
        <w:ind w:left="0"/>
        <w:jc w:val="both"/>
      </w:pPr>
      <w:r>
        <w:rPr>
          <w:rFonts w:ascii="Times New Roman" w:eastAsia="Times New Roman" w:hAnsi="Times New Roman" w:cs="Times New Roman"/>
          <w:sz w:val="28"/>
          <w:szCs w:val="28"/>
          <w:lang w:eastAsia="ru-RU"/>
        </w:rPr>
        <w:t>промислову електричну плиту та духовку для ЗДО№15, ДНЗ №16 – 109,00 тис. грн;</w:t>
      </w:r>
    </w:p>
    <w:p w14:paraId="03990A19" w14:textId="77777777" w:rsidR="0097396C" w:rsidRDefault="004D0F35">
      <w:pPr>
        <w:numPr>
          <w:ilvl w:val="0"/>
          <w:numId w:val="11"/>
        </w:numPr>
        <w:suppressAutoHyphens w:val="0"/>
        <w:spacing w:after="0" w:line="240" w:lineRule="auto"/>
        <w:ind w:left="0"/>
        <w:jc w:val="both"/>
      </w:pPr>
      <w:r>
        <w:rPr>
          <w:rFonts w:ascii="Times New Roman" w:eastAsia="Times New Roman" w:hAnsi="Times New Roman" w:cs="Times New Roman"/>
          <w:sz w:val="28"/>
          <w:szCs w:val="28"/>
          <w:lang w:eastAsia="ru-RU"/>
        </w:rPr>
        <w:t>холодильники та морозильні камери для ЗДО №3, №12, ЗДО №16, – 71,00 тис. грн;</w:t>
      </w:r>
    </w:p>
    <w:p w14:paraId="212525CB" w14:textId="77777777" w:rsidR="0097396C" w:rsidRDefault="004D0F35">
      <w:pPr>
        <w:numPr>
          <w:ilvl w:val="0"/>
          <w:numId w:val="11"/>
        </w:numPr>
        <w:suppressAutoHyphens w:val="0"/>
        <w:spacing w:after="0" w:line="240" w:lineRule="auto"/>
        <w:ind w:left="0"/>
        <w:jc w:val="both"/>
      </w:pPr>
      <w:r>
        <w:rPr>
          <w:rFonts w:ascii="Times New Roman" w:eastAsia="Times New Roman" w:hAnsi="Times New Roman" w:cs="Times New Roman"/>
          <w:sz w:val="28"/>
          <w:szCs w:val="28"/>
          <w:lang w:eastAsia="ru-RU"/>
        </w:rPr>
        <w:t>комп’ютерну техніку - ДНЗ №2, №4, №12 на суму – 73,6 тис. грн.</w:t>
      </w:r>
    </w:p>
    <w:p w14:paraId="2927A5E1" w14:textId="77777777" w:rsidR="0097396C" w:rsidRDefault="004D0F35">
      <w:pPr>
        <w:numPr>
          <w:ilvl w:val="0"/>
          <w:numId w:val="11"/>
        </w:numPr>
        <w:suppressAutoHyphens w:val="0"/>
        <w:spacing w:after="0" w:line="240" w:lineRule="auto"/>
        <w:ind w:left="0"/>
        <w:jc w:val="both"/>
      </w:pPr>
      <w:r>
        <w:rPr>
          <w:rFonts w:ascii="Times New Roman" w:eastAsia="Times New Roman" w:hAnsi="Times New Roman" w:cs="Times New Roman"/>
          <w:sz w:val="28"/>
          <w:szCs w:val="28"/>
          <w:lang w:eastAsia="ru-RU"/>
        </w:rPr>
        <w:t>меблі дитячі для ДНЗ №2, №3– 65,2 тис. грн.</w:t>
      </w:r>
    </w:p>
    <w:p w14:paraId="71136700" w14:textId="77777777" w:rsidR="0097396C" w:rsidRDefault="004D0F35">
      <w:pPr>
        <w:numPr>
          <w:ilvl w:val="0"/>
          <w:numId w:val="11"/>
        </w:numPr>
        <w:suppressAutoHyphens w:val="0"/>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кухонне обладнання та інвентар для ДНЗ №3 – 20,0 тис. </w:t>
      </w:r>
    </w:p>
    <w:p w14:paraId="10636908" w14:textId="77777777" w:rsidR="0097396C" w:rsidRDefault="004D0F35">
      <w:pPr>
        <w:suppressAutoHyphens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Придбано твердопаливний  котел для Великодідушицького ліцею </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470,00 тис. грн.</w:t>
      </w:r>
    </w:p>
    <w:p w14:paraId="50C11F76" w14:textId="77777777" w:rsidR="0097396C" w:rsidRDefault="004D0F35">
      <w:pPr>
        <w:suppressAutoHyphens w:val="0"/>
        <w:spacing w:after="0" w:line="240" w:lineRule="auto"/>
        <w:jc w:val="both"/>
      </w:pPr>
      <w:r>
        <w:rPr>
          <w:rFonts w:ascii="Times New Roman" w:eastAsia="Times New Roman" w:hAnsi="Times New Roman" w:cs="Times New Roman"/>
          <w:sz w:val="28"/>
          <w:szCs w:val="28"/>
          <w:lang w:eastAsia="ru-RU"/>
        </w:rPr>
        <w:t>Закуплено генератори (16 шт.) –Угерський</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Голобутівський</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Підгірцівський</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Жулинський</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В.Дідушицький</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Семигинівський ЗДО; Дашавський</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Угерський ліцеї; Стрілківська СЗОШ І</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ІІІст.; Завадівська</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Загірненська</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Олексицька гімна</w:t>
      </w:r>
      <w:r>
        <w:rPr>
          <w:rFonts w:ascii="Times New Roman" w:eastAsia="Times New Roman" w:hAnsi="Times New Roman" w:cs="Times New Roman"/>
          <w:sz w:val="28"/>
          <w:szCs w:val="28"/>
          <w:lang w:eastAsia="ru-RU"/>
        </w:rPr>
        <w:lastRenderedPageBreak/>
        <w:t>зії</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НВК «Вівнянський ЗНЗ І</w:t>
      </w:r>
      <w:r w:rsidR="006521E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І</w:t>
      </w:r>
      <w:r w:rsidR="006521EC">
        <w:rPr>
          <w:rFonts w:ascii="Times New Roman" w:eastAsia="Times New Roman" w:hAnsi="Times New Roman" w:cs="Times New Roman"/>
          <w:sz w:val="28"/>
          <w:szCs w:val="28"/>
          <w:lang w:eastAsia="ru-RU"/>
        </w:rPr>
        <w:t>і</w:t>
      </w:r>
      <w:r>
        <w:rPr>
          <w:rFonts w:ascii="Times New Roman" w:eastAsia="Times New Roman" w:hAnsi="Times New Roman" w:cs="Times New Roman"/>
          <w:sz w:val="28"/>
          <w:szCs w:val="28"/>
          <w:lang w:eastAsia="ru-RU"/>
        </w:rPr>
        <w:t>ст</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ДНЗ», Сихівська І-ІІст., Йосиповицька</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Підгірцівська початкові школи – 877,6 тис.</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грн.</w:t>
      </w:r>
    </w:p>
    <w:p w14:paraId="1BE0DD9E" w14:textId="77777777" w:rsidR="0097396C" w:rsidRDefault="004D0F35">
      <w:pPr>
        <w:suppressAutoHyphens w:val="0"/>
        <w:spacing w:after="0" w:line="240" w:lineRule="auto"/>
        <w:jc w:val="both"/>
      </w:pPr>
      <w:r>
        <w:rPr>
          <w:rFonts w:ascii="Times New Roman" w:eastAsia="Times New Roman" w:hAnsi="Times New Roman" w:cs="Times New Roman"/>
          <w:sz w:val="28"/>
          <w:szCs w:val="28"/>
          <w:lang w:eastAsia="ru-RU"/>
        </w:rPr>
        <w:t>З міста - побратима Дюрена (Німеччина) отримана гуманітарна допомога, яка передана закладам освіти, а саме:</w:t>
      </w:r>
    </w:p>
    <w:p w14:paraId="1CA2B185" w14:textId="77777777" w:rsidR="0097396C" w:rsidRDefault="004D0F35">
      <w:pPr>
        <w:numPr>
          <w:ilvl w:val="0"/>
          <w:numId w:val="7"/>
        </w:numPr>
        <w:suppressAutoHyphens w:val="0"/>
        <w:spacing w:after="0" w:line="240" w:lineRule="auto"/>
        <w:ind w:left="0"/>
        <w:jc w:val="both"/>
      </w:pPr>
      <w:r>
        <w:rPr>
          <w:rFonts w:ascii="Times New Roman" w:eastAsia="Times New Roman" w:hAnsi="Times New Roman" w:cs="Times New Roman"/>
          <w:sz w:val="28"/>
          <w:szCs w:val="28"/>
          <w:lang w:eastAsia="ru-RU"/>
        </w:rPr>
        <w:t>пральні машини (3 шт.) – ЗДО№12, Загірненський ЗДО;</w:t>
      </w:r>
    </w:p>
    <w:p w14:paraId="2880FADB" w14:textId="77777777" w:rsidR="0097396C" w:rsidRDefault="004D0F35">
      <w:pPr>
        <w:numPr>
          <w:ilvl w:val="0"/>
          <w:numId w:val="7"/>
        </w:numPr>
        <w:suppressAutoHyphens w:val="0"/>
        <w:spacing w:after="0" w:line="240" w:lineRule="auto"/>
        <w:ind w:left="0"/>
        <w:jc w:val="both"/>
      </w:pPr>
      <w:r>
        <w:rPr>
          <w:rFonts w:ascii="Times New Roman" w:eastAsia="Times New Roman" w:hAnsi="Times New Roman" w:cs="Times New Roman"/>
          <w:sz w:val="28"/>
          <w:szCs w:val="28"/>
          <w:lang w:eastAsia="ru-RU"/>
        </w:rPr>
        <w:t>посудомийна машина (1 шт.) – Загірненський ЗДО;</w:t>
      </w:r>
    </w:p>
    <w:p w14:paraId="77247E98" w14:textId="77777777" w:rsidR="0097396C" w:rsidRDefault="004D0F35">
      <w:pPr>
        <w:numPr>
          <w:ilvl w:val="0"/>
          <w:numId w:val="7"/>
        </w:numPr>
        <w:suppressAutoHyphens w:val="0"/>
        <w:spacing w:after="0" w:line="240" w:lineRule="auto"/>
        <w:ind w:left="0"/>
        <w:jc w:val="both"/>
      </w:pPr>
      <w:r>
        <w:rPr>
          <w:rFonts w:ascii="Times New Roman" w:eastAsia="Times New Roman" w:hAnsi="Times New Roman" w:cs="Times New Roman"/>
          <w:sz w:val="28"/>
          <w:szCs w:val="28"/>
          <w:lang w:eastAsia="ru-RU"/>
        </w:rPr>
        <w:t>холодильник (1 шт.) – Йосиповицька початкова школа;</w:t>
      </w:r>
    </w:p>
    <w:p w14:paraId="4E1981A8" w14:textId="77777777" w:rsidR="0097396C" w:rsidRDefault="004D0F35">
      <w:pPr>
        <w:numPr>
          <w:ilvl w:val="0"/>
          <w:numId w:val="7"/>
        </w:numPr>
        <w:suppressAutoHyphens w:val="0"/>
        <w:spacing w:after="0" w:line="240" w:lineRule="auto"/>
        <w:ind w:left="0"/>
        <w:jc w:val="both"/>
      </w:pPr>
      <w:r>
        <w:rPr>
          <w:rFonts w:ascii="Times New Roman" w:eastAsia="Times New Roman" w:hAnsi="Times New Roman" w:cs="Times New Roman"/>
          <w:sz w:val="28"/>
          <w:szCs w:val="28"/>
          <w:lang w:eastAsia="ru-RU"/>
        </w:rPr>
        <w:t>швейні машини (4 шт.) – ЗДО №12, №21;</w:t>
      </w:r>
    </w:p>
    <w:p w14:paraId="438FEE5C" w14:textId="77777777" w:rsidR="0097396C" w:rsidRDefault="004D0F35">
      <w:pPr>
        <w:numPr>
          <w:ilvl w:val="0"/>
          <w:numId w:val="7"/>
        </w:numPr>
        <w:suppressAutoHyphens w:val="0"/>
        <w:spacing w:after="0" w:line="240" w:lineRule="auto"/>
        <w:ind w:left="0"/>
        <w:jc w:val="both"/>
      </w:pPr>
      <w:r>
        <w:rPr>
          <w:rFonts w:ascii="Times New Roman" w:eastAsia="Times New Roman" w:hAnsi="Times New Roman" w:cs="Times New Roman"/>
          <w:sz w:val="28"/>
          <w:szCs w:val="28"/>
          <w:lang w:eastAsia="ru-RU"/>
        </w:rPr>
        <w:t>електричні плити (3 шт.) – ЗДО Загірне, Угерський ліцей;</w:t>
      </w:r>
    </w:p>
    <w:p w14:paraId="03B82195" w14:textId="77777777" w:rsidR="0097396C" w:rsidRDefault="004D0F35">
      <w:pPr>
        <w:numPr>
          <w:ilvl w:val="0"/>
          <w:numId w:val="7"/>
        </w:numPr>
        <w:suppressAutoHyphens w:val="0"/>
        <w:spacing w:after="0" w:line="240" w:lineRule="auto"/>
        <w:ind w:left="0"/>
        <w:jc w:val="both"/>
      </w:pPr>
      <w:r>
        <w:rPr>
          <w:rFonts w:ascii="Times New Roman" w:eastAsia="Times New Roman" w:hAnsi="Times New Roman" w:cs="Times New Roman"/>
          <w:sz w:val="28"/>
          <w:szCs w:val="28"/>
          <w:lang w:eastAsia="ru-RU"/>
        </w:rPr>
        <w:t>мікрохвильові (2 шт.) – Йосиповицька та Підгірцівська початкові школи, ЗДО с.</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Загірне;</w:t>
      </w:r>
    </w:p>
    <w:p w14:paraId="49ED02A8" w14:textId="77777777" w:rsidR="0097396C" w:rsidRDefault="004D0F35">
      <w:pPr>
        <w:numPr>
          <w:ilvl w:val="0"/>
          <w:numId w:val="7"/>
        </w:numPr>
        <w:suppressAutoHyphens w:val="0"/>
        <w:spacing w:after="0" w:line="240" w:lineRule="auto"/>
        <w:ind w:left="0"/>
        <w:jc w:val="both"/>
      </w:pPr>
      <w:r>
        <w:rPr>
          <w:rFonts w:ascii="Times New Roman" w:eastAsia="Times New Roman" w:hAnsi="Times New Roman" w:cs="Times New Roman"/>
          <w:sz w:val="28"/>
          <w:szCs w:val="28"/>
          <w:lang w:eastAsia="ru-RU"/>
        </w:rPr>
        <w:t>столи виробничі на харчоблок (2 шт) – ЗДО с. Загірне;</w:t>
      </w:r>
    </w:p>
    <w:p w14:paraId="248BC358" w14:textId="77777777" w:rsidR="0097396C" w:rsidRDefault="004D0F35">
      <w:pPr>
        <w:numPr>
          <w:ilvl w:val="0"/>
          <w:numId w:val="7"/>
        </w:numPr>
        <w:suppressAutoHyphens w:val="0"/>
        <w:spacing w:after="0" w:line="240" w:lineRule="auto"/>
        <w:ind w:left="0"/>
        <w:jc w:val="both"/>
      </w:pPr>
      <w:r>
        <w:rPr>
          <w:rFonts w:ascii="Times New Roman" w:eastAsia="Times New Roman" w:hAnsi="Times New Roman" w:cs="Times New Roman"/>
          <w:sz w:val="28"/>
          <w:szCs w:val="28"/>
          <w:lang w:eastAsia="ru-RU"/>
        </w:rPr>
        <w:t>меблі та інвентар (ліжка дитячі, столики, кріселка, парти, матраци, ковдри, пледи та ін.) - у ЗДО№ 3,4, 22, Угерський</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Подорожненський</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Загірненський ЗДО; Угерський</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Нежухівський</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Миртюківський</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Дашавський ліцеї</w:t>
      </w:r>
      <w:r w:rsidR="006166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Стрийський ліцей №6</w:t>
      </w:r>
      <w:r w:rsidR="006166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ЗСШО №8, Підгірцівська початкова школа -15,0 тис.</w:t>
      </w:r>
      <w:r w:rsidR="00652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грн. </w:t>
      </w:r>
    </w:p>
    <w:p w14:paraId="20D1D86B" w14:textId="77777777" w:rsidR="0097396C" w:rsidRDefault="004D0F35">
      <w:pPr>
        <w:numPr>
          <w:ilvl w:val="0"/>
          <w:numId w:val="7"/>
        </w:numPr>
        <w:suppressAutoHyphens w:val="0"/>
        <w:spacing w:after="0" w:line="240" w:lineRule="auto"/>
        <w:ind w:left="0"/>
        <w:jc w:val="both"/>
      </w:pPr>
      <w:r>
        <w:rPr>
          <w:rFonts w:ascii="Times New Roman" w:eastAsia="Times New Roman" w:hAnsi="Times New Roman" w:cs="Times New Roman"/>
          <w:sz w:val="28"/>
          <w:szCs w:val="28"/>
          <w:lang w:eastAsia="ru-RU"/>
        </w:rPr>
        <w:t>планшети 50 шт. (для учнів 5 класів, батьки котрих несуть службу у ЗСУ)</w:t>
      </w:r>
      <w:r w:rsidR="006166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14:paraId="2D68455B" w14:textId="77777777" w:rsidR="0097396C" w:rsidRDefault="004D0F35">
      <w:pPr>
        <w:numPr>
          <w:ilvl w:val="0"/>
          <w:numId w:val="7"/>
        </w:numPr>
        <w:suppressAutoHyphens w:val="0"/>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проектори (3 шт. ) - СЗШ №1, №6, Миртюківський ліцей</w:t>
      </w:r>
      <w:r w:rsidR="006166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14:paraId="14398EA6" w14:textId="77777777" w:rsidR="0097396C" w:rsidRDefault="004D0F35">
      <w:pPr>
        <w:numPr>
          <w:ilvl w:val="0"/>
          <w:numId w:val="7"/>
        </w:numPr>
        <w:suppressAutoHyphens w:val="0"/>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сенсорні екрани (2 шт.) - СЗШ №6, Угерський ліцей</w:t>
      </w:r>
      <w:r w:rsidR="006166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F2240EE" w14:textId="77777777" w:rsidR="0097396C" w:rsidRDefault="004D0F35">
      <w:pPr>
        <w:numPr>
          <w:ilvl w:val="0"/>
          <w:numId w:val="7"/>
        </w:numPr>
        <w:suppressAutoHyphens w:val="0"/>
        <w:spacing w:after="0" w:line="240" w:lineRule="auto"/>
        <w:ind w:left="0"/>
        <w:jc w:val="both"/>
      </w:pPr>
      <w:r>
        <w:rPr>
          <w:rFonts w:ascii="Times New Roman" w:eastAsia="Times New Roman" w:hAnsi="Times New Roman" w:cs="Times New Roman"/>
          <w:sz w:val="28"/>
          <w:szCs w:val="28"/>
          <w:lang w:eastAsia="ru-RU"/>
        </w:rPr>
        <w:t>ліхтарики (240 шт.) - для укриттів в усі заклади освіти</w:t>
      </w:r>
      <w:r w:rsidR="006166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021E75D" w14:textId="77777777" w:rsidR="006166E9" w:rsidRDefault="004D0F35" w:rsidP="006166E9">
      <w:pPr>
        <w:numPr>
          <w:ilvl w:val="0"/>
          <w:numId w:val="7"/>
        </w:numPr>
        <w:suppressAutoHyphens w:val="0"/>
        <w:spacing w:after="0" w:line="240" w:lineRule="auto"/>
        <w:ind w:left="0"/>
        <w:jc w:val="both"/>
      </w:pPr>
      <w:r>
        <w:rPr>
          <w:rFonts w:ascii="Times New Roman" w:eastAsia="Times New Roman" w:hAnsi="Times New Roman" w:cs="Times New Roman"/>
          <w:sz w:val="28"/>
          <w:szCs w:val="28"/>
          <w:lang w:eastAsia="ru-RU"/>
        </w:rPr>
        <w:t>автономні джерела живленн</w:t>
      </w:r>
      <w:r w:rsidR="006166E9">
        <w:rPr>
          <w:rFonts w:ascii="Times New Roman" w:eastAsia="Times New Roman" w:hAnsi="Times New Roman" w:cs="Times New Roman"/>
          <w:sz w:val="28"/>
          <w:szCs w:val="28"/>
          <w:lang w:eastAsia="ru-RU"/>
        </w:rPr>
        <w:t>я (13 шт.) - СЗОШ №5, Стрийські</w:t>
      </w:r>
      <w:r>
        <w:rPr>
          <w:rFonts w:ascii="Times New Roman" w:eastAsia="Times New Roman" w:hAnsi="Times New Roman" w:cs="Times New Roman"/>
          <w:sz w:val="28"/>
          <w:szCs w:val="28"/>
          <w:lang w:eastAsia="ru-RU"/>
        </w:rPr>
        <w:t xml:space="preserve"> ліцеї №6, №7, Братківський</w:t>
      </w:r>
      <w:r w:rsidR="006166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Ланівський</w:t>
      </w:r>
      <w:r w:rsidR="006166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Лисятицький</w:t>
      </w:r>
      <w:r w:rsidR="006166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Миртюківський</w:t>
      </w:r>
      <w:r w:rsidR="006166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Нежухівський ліцеї</w:t>
      </w:r>
      <w:r w:rsidR="006166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Кавська СЗОШ І-ІІІ ст., Голобутівська</w:t>
      </w:r>
      <w:r w:rsidR="006166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П’ятничанська</w:t>
      </w:r>
      <w:r w:rsidR="006166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Ходовицька гімназії;</w:t>
      </w:r>
    </w:p>
    <w:p w14:paraId="0FB5D333" w14:textId="77777777" w:rsidR="0097396C" w:rsidRPr="006166E9" w:rsidRDefault="004D0F35" w:rsidP="006166E9">
      <w:pPr>
        <w:numPr>
          <w:ilvl w:val="0"/>
          <w:numId w:val="7"/>
        </w:numPr>
        <w:suppressAutoHyphens w:val="0"/>
        <w:spacing w:after="0" w:line="240" w:lineRule="auto"/>
        <w:ind w:left="0"/>
        <w:jc w:val="both"/>
      </w:pPr>
      <w:r w:rsidRPr="006166E9">
        <w:rPr>
          <w:rFonts w:ascii="Times New Roman" w:eastAsia="Times New Roman" w:hAnsi="Times New Roman" w:cs="Times New Roman"/>
          <w:sz w:val="28"/>
          <w:szCs w:val="28"/>
          <w:lang w:eastAsia="ru-RU"/>
        </w:rPr>
        <w:t>-придбано та встановлен</w:t>
      </w:r>
      <w:r w:rsidR="006166E9">
        <w:rPr>
          <w:rFonts w:ascii="Times New Roman" w:eastAsia="Times New Roman" w:hAnsi="Times New Roman" w:cs="Times New Roman"/>
          <w:sz w:val="28"/>
          <w:szCs w:val="28"/>
          <w:lang w:eastAsia="ru-RU"/>
        </w:rPr>
        <w:t xml:space="preserve">о ігрові споруди на майданчику </w:t>
      </w:r>
      <w:r w:rsidRPr="006166E9">
        <w:rPr>
          <w:rFonts w:ascii="Times New Roman" w:eastAsia="Times New Roman" w:hAnsi="Times New Roman" w:cs="Times New Roman"/>
          <w:sz w:val="28"/>
          <w:szCs w:val="28"/>
          <w:lang w:eastAsia="ru-RU"/>
        </w:rPr>
        <w:t>дошкільного підрозділу Нежухівського ліцею-140,0 тис.грн.</w:t>
      </w:r>
    </w:p>
    <w:p w14:paraId="4D73FB08" w14:textId="77777777" w:rsidR="0097396C" w:rsidRDefault="004D0F35">
      <w:pPr>
        <w:suppressAutoHyphens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ab/>
      </w:r>
    </w:p>
    <w:p w14:paraId="757241E3" w14:textId="77777777" w:rsidR="0097396C" w:rsidRDefault="004D0F35">
      <w:pPr>
        <w:suppressAutoHyphens w:val="0"/>
        <w:spacing w:after="0" w:line="240" w:lineRule="auto"/>
        <w:jc w:val="both"/>
      </w:pPr>
      <w:r>
        <w:rPr>
          <w:rFonts w:ascii="Times New Roman" w:hAnsi="Times New Roman" w:cs="Times New Roman"/>
          <w:b/>
          <w:bCs/>
          <w:i/>
          <w:iCs/>
          <w:sz w:val="28"/>
          <w:szCs w:val="28"/>
        </w:rPr>
        <w:t>Позашкільна освіта</w:t>
      </w:r>
    </w:p>
    <w:p w14:paraId="3B569574" w14:textId="77777777" w:rsidR="0097396C" w:rsidRDefault="004D0F35">
      <w:pPr>
        <w:suppressAutoHyphens w:val="0"/>
        <w:spacing w:after="0" w:line="240" w:lineRule="auto"/>
        <w:ind w:firstLine="709"/>
        <w:contextualSpacing/>
        <w:jc w:val="both"/>
      </w:pPr>
      <w:r>
        <w:rPr>
          <w:rFonts w:ascii="Times New Roman" w:hAnsi="Times New Roman" w:cs="Times New Roman"/>
          <w:sz w:val="28"/>
          <w:szCs w:val="28"/>
        </w:rPr>
        <w:t xml:space="preserve">Розроблено цільову програму розвитку комунального закладу позашкільної освіти «Стрийська академія футболу». </w:t>
      </w:r>
    </w:p>
    <w:p w14:paraId="03B063E1" w14:textId="77777777" w:rsidR="0097396C" w:rsidRDefault="004D0F35">
      <w:pPr>
        <w:suppressAutoHyphens w:val="0"/>
        <w:spacing w:after="0" w:line="240" w:lineRule="auto"/>
        <w:ind w:firstLine="709"/>
        <w:contextualSpacing/>
        <w:jc w:val="both"/>
      </w:pPr>
      <w:r>
        <w:rPr>
          <w:rFonts w:ascii="Times New Roman" w:hAnsi="Times New Roman" w:cs="Times New Roman"/>
          <w:bCs/>
          <w:sz w:val="28"/>
          <w:szCs w:val="28"/>
        </w:rPr>
        <w:t xml:space="preserve">Організовано та проведено: </w:t>
      </w:r>
    </w:p>
    <w:p w14:paraId="20F44EF6" w14:textId="77777777" w:rsidR="0097396C" w:rsidRDefault="004D0F35">
      <w:pPr>
        <w:suppressAutoHyphens w:val="0"/>
        <w:spacing w:after="0" w:line="240" w:lineRule="auto"/>
        <w:ind w:firstLine="709"/>
        <w:contextualSpacing/>
        <w:jc w:val="both"/>
      </w:pPr>
      <w:r>
        <w:rPr>
          <w:rFonts w:ascii="Times New Roman" w:hAnsi="Times New Roman" w:cs="Times New Roman"/>
          <w:sz w:val="28"/>
          <w:szCs w:val="28"/>
        </w:rPr>
        <w:t xml:space="preserve">- відвідування учнями закладів загальної середньої освіти плавального басейну у с. Угерсько; </w:t>
      </w:r>
    </w:p>
    <w:p w14:paraId="5785EAE3" w14:textId="77777777" w:rsidR="0097396C" w:rsidRDefault="004D0F35">
      <w:pPr>
        <w:suppressAutoHyphens w:val="0"/>
        <w:spacing w:after="0" w:line="240" w:lineRule="auto"/>
        <w:ind w:firstLine="709"/>
        <w:contextualSpacing/>
        <w:jc w:val="both"/>
      </w:pPr>
      <w:r>
        <w:rPr>
          <w:rFonts w:ascii="Times New Roman" w:hAnsi="Times New Roman" w:cs="Times New Roman"/>
          <w:sz w:val="28"/>
          <w:szCs w:val="28"/>
        </w:rPr>
        <w:t xml:space="preserve">- місцеві виставки-конкурси «Квітковий вернісаж», «Новорічна композиція 2021»; </w:t>
      </w:r>
    </w:p>
    <w:p w14:paraId="4790F728" w14:textId="77777777" w:rsidR="0097396C" w:rsidRDefault="004D0F35">
      <w:pPr>
        <w:suppressAutoHyphens w:val="0"/>
        <w:spacing w:after="0" w:line="240" w:lineRule="auto"/>
        <w:ind w:firstLine="709"/>
        <w:contextualSpacing/>
        <w:jc w:val="both"/>
      </w:pPr>
      <w:r>
        <w:rPr>
          <w:rFonts w:ascii="Times New Roman" w:hAnsi="Times New Roman" w:cs="Times New Roman"/>
          <w:sz w:val="28"/>
          <w:szCs w:val="28"/>
        </w:rPr>
        <w:t>- спортивно-масові заходи з міні-футболу, шахів;</w:t>
      </w:r>
    </w:p>
    <w:p w14:paraId="1F669A91" w14:textId="77777777" w:rsidR="0097396C" w:rsidRDefault="004D0F35">
      <w:pPr>
        <w:suppressAutoHyphens w:val="0"/>
        <w:spacing w:after="0" w:line="240" w:lineRule="auto"/>
        <w:ind w:firstLine="709"/>
        <w:contextualSpacing/>
        <w:jc w:val="both"/>
      </w:pPr>
      <w:r>
        <w:rPr>
          <w:rFonts w:ascii="Times New Roman" w:hAnsi="Times New Roman" w:cs="Times New Roman"/>
          <w:sz w:val="28"/>
          <w:szCs w:val="28"/>
        </w:rPr>
        <w:t>- шкільні змагання «Що? Де? Коли?»;</w:t>
      </w:r>
    </w:p>
    <w:p w14:paraId="3E4468C5" w14:textId="77777777" w:rsidR="0097396C" w:rsidRDefault="004D0F35">
      <w:pPr>
        <w:suppressAutoHyphens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проведено огляд музеїв при закладах загальної сереньої освіти.</w:t>
      </w:r>
    </w:p>
    <w:p w14:paraId="61741AF7" w14:textId="77777777" w:rsidR="0097396C" w:rsidRDefault="0097396C">
      <w:pPr>
        <w:suppressAutoHyphens w:val="0"/>
        <w:spacing w:after="0" w:line="240" w:lineRule="auto"/>
        <w:ind w:firstLine="709"/>
        <w:contextualSpacing/>
        <w:jc w:val="both"/>
        <w:rPr>
          <w:rFonts w:ascii="Times New Roman" w:hAnsi="Times New Roman" w:cs="Times New Roman"/>
          <w:sz w:val="28"/>
          <w:szCs w:val="28"/>
        </w:rPr>
      </w:pPr>
    </w:p>
    <w:p w14:paraId="3E3B67EC" w14:textId="77777777" w:rsidR="0097396C" w:rsidRDefault="004D0F35">
      <w:pPr>
        <w:spacing w:before="60" w:after="0" w:line="240" w:lineRule="auto"/>
        <w:jc w:val="both"/>
      </w:pPr>
      <w:r>
        <w:rPr>
          <w:rFonts w:ascii="Times New Roman" w:eastAsia="Times New Roman" w:hAnsi="Times New Roman" w:cs="Times New Roman"/>
          <w:b/>
          <w:bCs/>
          <w:sz w:val="28"/>
          <w:szCs w:val="28"/>
          <w:lang w:eastAsia="ru-RU"/>
        </w:rPr>
        <w:t>ОХОРОНА ЗДОРОВ’Я</w:t>
      </w:r>
    </w:p>
    <w:p w14:paraId="080E9BAF" w14:textId="77777777" w:rsidR="0097396C" w:rsidRDefault="0097396C">
      <w:pPr>
        <w:spacing w:before="60" w:after="0" w:line="240" w:lineRule="auto"/>
        <w:jc w:val="both"/>
        <w:rPr>
          <w:rFonts w:ascii="Times New Roman" w:eastAsia="Times New Roman" w:hAnsi="Times New Roman" w:cs="Times New Roman"/>
          <w:b/>
          <w:bCs/>
          <w:sz w:val="28"/>
          <w:szCs w:val="28"/>
          <w:lang w:eastAsia="ru-RU"/>
        </w:rPr>
      </w:pPr>
    </w:p>
    <w:p w14:paraId="33773EF9" w14:textId="77777777" w:rsidR="0097396C" w:rsidRDefault="004D0F35">
      <w:pPr>
        <w:spacing w:before="60" w:after="0" w:line="240" w:lineRule="auto"/>
        <w:ind w:firstLine="708"/>
        <w:jc w:val="both"/>
      </w:pPr>
      <w:r>
        <w:rPr>
          <w:rFonts w:ascii="Times New Roman" w:eastAsia="Times New Roman" w:hAnsi="Times New Roman" w:cs="Times New Roman"/>
          <w:bCs/>
          <w:sz w:val="28"/>
          <w:szCs w:val="28"/>
          <w:lang w:eastAsia="ru-RU"/>
        </w:rPr>
        <w:t xml:space="preserve">В медичних закладах Стрийської громади працює </w:t>
      </w:r>
      <w:r>
        <w:rPr>
          <w:rFonts w:ascii="Times New Roman" w:eastAsia="Times New Roman" w:hAnsi="Times New Roman" w:cs="Times New Roman"/>
          <w:bCs/>
          <w:sz w:val="28"/>
          <w:szCs w:val="28"/>
          <w:lang w:val="ru-RU" w:eastAsia="ru-RU"/>
        </w:rPr>
        <w:t>366</w:t>
      </w:r>
      <w:r>
        <w:rPr>
          <w:rFonts w:ascii="Times New Roman" w:eastAsia="Times New Roman" w:hAnsi="Times New Roman" w:cs="Times New Roman"/>
          <w:bCs/>
          <w:sz w:val="28"/>
          <w:szCs w:val="28"/>
          <w:lang w:eastAsia="ru-RU"/>
        </w:rPr>
        <w:t xml:space="preserve"> лікарів, 6</w:t>
      </w:r>
      <w:r>
        <w:rPr>
          <w:rFonts w:ascii="Times New Roman" w:eastAsia="Times New Roman" w:hAnsi="Times New Roman" w:cs="Times New Roman"/>
          <w:bCs/>
          <w:sz w:val="28"/>
          <w:szCs w:val="28"/>
          <w:lang w:val="ru-RU" w:eastAsia="ru-RU"/>
        </w:rPr>
        <w:t>5</w:t>
      </w:r>
      <w:r>
        <w:rPr>
          <w:rFonts w:ascii="Times New Roman" w:eastAsia="Times New Roman" w:hAnsi="Times New Roman" w:cs="Times New Roman"/>
          <w:bCs/>
          <w:sz w:val="28"/>
          <w:szCs w:val="28"/>
          <w:lang w:eastAsia="ru-RU"/>
        </w:rPr>
        <w:t>0 працівників - середній медичний персонал.</w:t>
      </w:r>
    </w:p>
    <w:p w14:paraId="00B7AB5B" w14:textId="77777777" w:rsidR="0097396C" w:rsidRDefault="004D0F35">
      <w:pPr>
        <w:spacing w:before="60"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2022 році медичні заклади покращили матеріально-технічну базу:</w:t>
      </w:r>
    </w:p>
    <w:p w14:paraId="21356DD2" w14:textId="77777777" w:rsidR="0097396C" w:rsidRDefault="004D0F35">
      <w:pPr>
        <w:spacing w:before="60" w:after="0" w:line="240" w:lineRule="auto"/>
        <w:ind w:firstLine="709"/>
        <w:jc w:val="both"/>
      </w:pPr>
      <w:r>
        <w:rPr>
          <w:rFonts w:ascii="Times New Roman" w:eastAsia="Times New Roman" w:hAnsi="Times New Roman" w:cs="Times New Roman"/>
          <w:bCs/>
          <w:sz w:val="28"/>
          <w:szCs w:val="28"/>
          <w:lang w:eastAsia="ru-RU"/>
        </w:rPr>
        <w:t>- КНП «Стрийський пологовий будинок» - придбано медичного обладнання на суму 1,2 млн грн (апарат штучної вентиляції легенів, аудіометр, пристрій неонатальний для фототерапії та обігріву).</w:t>
      </w:r>
    </w:p>
    <w:p w14:paraId="19C2C7C4" w14:textId="77777777" w:rsidR="0097396C" w:rsidRDefault="004D0F35">
      <w:pPr>
        <w:spacing w:before="60" w:after="0" w:line="240" w:lineRule="auto"/>
        <w:ind w:firstLine="709"/>
        <w:jc w:val="both"/>
      </w:pPr>
      <w:r>
        <w:rPr>
          <w:rFonts w:ascii="Times New Roman" w:eastAsia="Times New Roman" w:hAnsi="Times New Roman" w:cs="Times New Roman"/>
          <w:bCs/>
          <w:sz w:val="28"/>
          <w:szCs w:val="28"/>
          <w:lang w:eastAsia="ru-RU"/>
        </w:rPr>
        <w:lastRenderedPageBreak/>
        <w:t xml:space="preserve">- </w:t>
      </w:r>
      <w:bookmarkStart w:id="3" w:name="_Hlk127187400"/>
      <w:r>
        <w:rPr>
          <w:rFonts w:ascii="Times New Roman" w:eastAsia="Times New Roman" w:hAnsi="Times New Roman" w:cs="Times New Roman"/>
          <w:bCs/>
          <w:sz w:val="28"/>
          <w:szCs w:val="28"/>
          <w:lang w:eastAsia="ru-RU"/>
        </w:rPr>
        <w:t>КНП "Центр первинної медико-санітарної допомоги м. Стрия - забезпечено пільговими медикаментами на суму 3864,9 тис. грн та виготовлено кошторисну документацію на ремонт фасаду приміщення по вул. Охримовича</w:t>
      </w:r>
      <w:r w:rsidR="00865FE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6 на суму 49,0 тис.</w:t>
      </w:r>
      <w:r w:rsidR="00865FE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грн.</w:t>
      </w:r>
    </w:p>
    <w:p w14:paraId="60766B34" w14:textId="77777777" w:rsidR="0097396C" w:rsidRDefault="004D0F35">
      <w:pPr>
        <w:spacing w:before="60" w:after="0" w:line="240" w:lineRule="auto"/>
        <w:ind w:firstLine="709"/>
        <w:jc w:val="both"/>
      </w:pPr>
      <w:r>
        <w:rPr>
          <w:rFonts w:ascii="Times New Roman" w:eastAsia="Times New Roman" w:hAnsi="Times New Roman" w:cs="Times New Roman"/>
          <w:bCs/>
          <w:sz w:val="28"/>
          <w:szCs w:val="28"/>
          <w:lang w:eastAsia="ru-RU"/>
        </w:rPr>
        <w:t xml:space="preserve">- Комунальне некомерційне підприємство «Стрийська дитяча лікарня» - придбано два насоси шприцеві (автоматичний дозатор лікарських речовин) на суму 39,3 тис. грн та проведено ремонт приміщень на суму 1,2 млн </w:t>
      </w:r>
      <w:r w:rsidR="00865FE9">
        <w:rPr>
          <w:rFonts w:ascii="Times New Roman" w:eastAsia="Times New Roman" w:hAnsi="Times New Roman" w:cs="Times New Roman"/>
          <w:bCs/>
          <w:sz w:val="28"/>
          <w:szCs w:val="28"/>
          <w:lang w:eastAsia="ru-RU"/>
        </w:rPr>
        <w:t xml:space="preserve">грн </w:t>
      </w:r>
      <w:r>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 xml:space="preserve">закуплено генератор 750,0 тис. </w:t>
      </w:r>
      <w:r w:rsidR="00865FE9">
        <w:rPr>
          <w:rFonts w:ascii="Times New Roman" w:hAnsi="Times New Roman" w:cs="Times New Roman"/>
          <w:sz w:val="28"/>
          <w:szCs w:val="28"/>
        </w:rPr>
        <w:t xml:space="preserve">грн </w:t>
      </w:r>
      <w:r>
        <w:rPr>
          <w:rFonts w:ascii="Times New Roman" w:hAnsi="Times New Roman" w:cs="Times New Roman"/>
          <w:sz w:val="28"/>
          <w:szCs w:val="28"/>
        </w:rPr>
        <w:t xml:space="preserve">, обладнання (медичне) на 68,0 тис. грн. Отримано благодійної допомоги у грошах на суму </w:t>
      </w:r>
      <w:r>
        <w:rPr>
          <w:rFonts w:ascii="Times New Roman" w:hAnsi="Times New Roman" w:cs="Times New Roman"/>
          <w:bCs/>
          <w:sz w:val="28"/>
          <w:szCs w:val="28"/>
        </w:rPr>
        <w:t>302,00</w:t>
      </w:r>
      <w:r>
        <w:rPr>
          <w:rFonts w:ascii="Times New Roman" w:hAnsi="Times New Roman" w:cs="Times New Roman"/>
          <w:sz w:val="28"/>
          <w:szCs w:val="28"/>
        </w:rPr>
        <w:t xml:space="preserve"> тис.</w:t>
      </w:r>
      <w:r w:rsidR="00865FE9">
        <w:rPr>
          <w:rFonts w:ascii="Times New Roman" w:hAnsi="Times New Roman" w:cs="Times New Roman"/>
          <w:sz w:val="28"/>
          <w:szCs w:val="28"/>
        </w:rPr>
        <w:t xml:space="preserve"> </w:t>
      </w:r>
      <w:r>
        <w:rPr>
          <w:rFonts w:ascii="Times New Roman" w:hAnsi="Times New Roman" w:cs="Times New Roman"/>
          <w:sz w:val="28"/>
          <w:szCs w:val="28"/>
        </w:rPr>
        <w:t>грн (за ці кошти були закуплені будівельні матеріали для ремонту приміщення по вул. Чорновола, 16 та в натуральній формі на суму 2,1млн грн</w:t>
      </w:r>
      <w:r>
        <w:rPr>
          <w:rFonts w:ascii="Times New Roman" w:eastAsia="Times New Roman" w:hAnsi="Times New Roman" w:cs="Times New Roman"/>
          <w:bCs/>
          <w:sz w:val="28"/>
          <w:szCs w:val="28"/>
          <w:lang w:eastAsia="ru-RU"/>
        </w:rPr>
        <w:t xml:space="preserve"> (Автомобіль Opel Vivaro</w:t>
      </w:r>
      <w:r w:rsidR="00865FE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апарат УЗД, медикаменти, продукти харчування, побутова техніка та інше).</w:t>
      </w:r>
    </w:p>
    <w:bookmarkEnd w:id="3"/>
    <w:p w14:paraId="39FB868A" w14:textId="77777777" w:rsidR="0097396C" w:rsidRDefault="004D0F35">
      <w:pPr>
        <w:spacing w:before="60" w:after="0" w:line="240" w:lineRule="auto"/>
        <w:ind w:firstLine="709"/>
        <w:jc w:val="both"/>
      </w:pPr>
      <w:r>
        <w:rPr>
          <w:rFonts w:ascii="Times New Roman" w:eastAsia="Times New Roman" w:hAnsi="Times New Roman" w:cs="Times New Roman"/>
          <w:bCs/>
          <w:sz w:val="28"/>
          <w:szCs w:val="28"/>
          <w:lang w:eastAsia="ru-RU"/>
        </w:rPr>
        <w:t>- КНП «Стрийська центральна районна лікарня» - за кошти міського бюджету (7,13 млн грн</w:t>
      </w:r>
      <w:r w:rsidR="00865FE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придбано медичне обладнання: систему рентгенівську діагностичну POLISTAT М32, апарат УЗД, мобільну рентгенсистему ІМАХ та інше, а також проведено поточні ремонти частини даху КНП «Стрийська ЦРЛ» на суму 751,70 тис.грн</w:t>
      </w:r>
      <w:r w:rsidR="00865FE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рентгенкабінету на суму 128,13 тис. </w:t>
      </w:r>
      <w:r w:rsidR="00865FE9">
        <w:rPr>
          <w:rFonts w:ascii="Times New Roman" w:eastAsia="Times New Roman" w:hAnsi="Times New Roman" w:cs="Times New Roman"/>
          <w:bCs/>
          <w:sz w:val="28"/>
          <w:szCs w:val="28"/>
          <w:lang w:eastAsia="ru-RU"/>
        </w:rPr>
        <w:t xml:space="preserve">грн. </w:t>
      </w:r>
      <w:r>
        <w:rPr>
          <w:rFonts w:ascii="Times New Roman" w:eastAsia="Times New Roman" w:hAnsi="Times New Roman" w:cs="Times New Roman"/>
          <w:bCs/>
          <w:sz w:val="28"/>
          <w:szCs w:val="28"/>
          <w:lang w:eastAsia="ru-RU"/>
        </w:rPr>
        <w:t xml:space="preserve">, системи опалення Кавської АЗПСМ на суму 49,6 тис. </w:t>
      </w:r>
      <w:r w:rsidR="00865FE9">
        <w:rPr>
          <w:rFonts w:ascii="Times New Roman" w:eastAsia="Times New Roman" w:hAnsi="Times New Roman" w:cs="Times New Roman"/>
          <w:bCs/>
          <w:sz w:val="28"/>
          <w:szCs w:val="28"/>
          <w:lang w:eastAsia="ru-RU"/>
        </w:rPr>
        <w:t xml:space="preserve">грн </w:t>
      </w:r>
      <w:r>
        <w:rPr>
          <w:rFonts w:ascii="Times New Roman" w:eastAsia="Times New Roman" w:hAnsi="Times New Roman" w:cs="Times New Roman"/>
          <w:bCs/>
          <w:sz w:val="28"/>
          <w:szCs w:val="28"/>
          <w:lang w:eastAsia="ru-RU"/>
        </w:rPr>
        <w:t>, поточний ремонт частини даху  на суму 751,7 тис.</w:t>
      </w:r>
      <w:r w:rsidR="00865FE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грн.</w:t>
      </w:r>
    </w:p>
    <w:p w14:paraId="016539CC" w14:textId="77777777" w:rsidR="0097396C" w:rsidRDefault="004D0F35">
      <w:pPr>
        <w:spacing w:before="60" w:after="0" w:line="240" w:lineRule="auto"/>
        <w:ind w:firstLine="709"/>
        <w:jc w:val="both"/>
      </w:pPr>
      <w:r>
        <w:rPr>
          <w:rFonts w:ascii="Times New Roman" w:eastAsia="Times New Roman" w:hAnsi="Times New Roman" w:cs="Times New Roman"/>
          <w:bCs/>
          <w:sz w:val="28"/>
          <w:szCs w:val="28"/>
          <w:lang w:eastAsia="ru-RU"/>
        </w:rPr>
        <w:t>- КНП «Стрийська центральна міська лікарня» - проведено поточний ремонт приміщення для тимчасово переміщених по вул.</w:t>
      </w:r>
      <w:r w:rsidR="00865FE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Петлюри</w:t>
      </w:r>
      <w:r w:rsidR="00865FE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72 на суму 144,5 тис.</w:t>
      </w:r>
      <w:r w:rsidR="00865FE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грн</w:t>
      </w:r>
      <w:r w:rsidR="00865FE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капітальний ремонт систем киснепостачання зі встановленням кисневої станції по вул.</w:t>
      </w:r>
      <w:r w:rsidR="00865FE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Дрогобицькій</w:t>
      </w:r>
      <w:r w:rsidR="00865FE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61 на суму 1559,6 тис.</w:t>
      </w:r>
      <w:r w:rsidR="00865FE9">
        <w:rPr>
          <w:rFonts w:ascii="Times New Roman" w:eastAsia="Times New Roman" w:hAnsi="Times New Roman" w:cs="Times New Roman"/>
          <w:bCs/>
          <w:sz w:val="28"/>
          <w:szCs w:val="28"/>
          <w:lang w:eastAsia="ru-RU"/>
        </w:rPr>
        <w:t xml:space="preserve"> грн</w:t>
      </w:r>
      <w:r>
        <w:rPr>
          <w:rFonts w:ascii="Times New Roman" w:eastAsia="Times New Roman" w:hAnsi="Times New Roman" w:cs="Times New Roman"/>
          <w:bCs/>
          <w:sz w:val="28"/>
          <w:szCs w:val="28"/>
          <w:lang w:eastAsia="ru-RU"/>
        </w:rPr>
        <w:t xml:space="preserve"> (700,0 тис.</w:t>
      </w:r>
      <w:r w:rsidR="00865FE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грн - кошти державного бюджету, 900.0 тис.</w:t>
      </w:r>
      <w:r w:rsidR="00865FE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грн - кошти місцевого бюджету).</w:t>
      </w:r>
    </w:p>
    <w:p w14:paraId="2366FC89" w14:textId="77777777" w:rsidR="0097396C" w:rsidRDefault="0097396C">
      <w:pPr>
        <w:spacing w:after="120" w:line="240" w:lineRule="auto"/>
        <w:ind w:firstLine="709"/>
        <w:jc w:val="both"/>
        <w:rPr>
          <w:rFonts w:ascii="Times New Roman" w:eastAsia="Times New Roman" w:hAnsi="Times New Roman" w:cs="Times New Roman"/>
          <w:b/>
          <w:bCs/>
          <w:sz w:val="28"/>
          <w:szCs w:val="28"/>
          <w:lang w:eastAsia="ru-RU"/>
        </w:rPr>
      </w:pPr>
    </w:p>
    <w:p w14:paraId="40F2DACE" w14:textId="77777777" w:rsidR="0097396C" w:rsidRDefault="004D0F35">
      <w:pPr>
        <w:spacing w:after="120" w:line="240" w:lineRule="auto"/>
        <w:jc w:val="both"/>
        <w:rPr>
          <w:rFonts w:ascii="Times New Roman" w:hAnsi="Times New Roman" w:cs="Times New Roman"/>
          <w:b/>
          <w:bCs/>
          <w:sz w:val="28"/>
          <w:szCs w:val="28"/>
        </w:rPr>
      </w:pPr>
      <w:r>
        <w:rPr>
          <w:rFonts w:ascii="Times New Roman" w:hAnsi="Times New Roman" w:cs="Times New Roman"/>
          <w:b/>
          <w:bCs/>
          <w:sz w:val="28"/>
          <w:szCs w:val="28"/>
        </w:rPr>
        <w:t>КУЛЬТУРА</w:t>
      </w:r>
    </w:p>
    <w:p w14:paraId="3FC0D74E" w14:textId="77777777" w:rsidR="0097396C" w:rsidRDefault="004D0F35">
      <w:pPr>
        <w:suppressAutoHyphens w:val="0"/>
        <w:spacing w:after="0" w:line="240" w:lineRule="auto"/>
        <w:ind w:firstLine="567"/>
        <w:jc w:val="both"/>
      </w:pPr>
      <w:r>
        <w:rPr>
          <w:rFonts w:ascii="Times New Roman" w:eastAsia="Times New Roman" w:hAnsi="Times New Roman" w:cs="Times New Roman"/>
          <w:sz w:val="28"/>
          <w:szCs w:val="28"/>
          <w:lang w:eastAsia="uk-UA"/>
        </w:rPr>
        <w:t>У зв’язку з початком повномасштабної війни в Україні управління культури, молоді та спорту спрямувало свою роботу на підтримку вимушено переміщених осіб, надавали їм ліжкомісця у Народних домах, організовували харчування. ВПО залучаються до всіх культурних заходів.</w:t>
      </w:r>
    </w:p>
    <w:p w14:paraId="6410B1FC" w14:textId="77777777" w:rsidR="0097396C" w:rsidRDefault="004D0F35">
      <w:pPr>
        <w:suppressAutoHyphens w:val="0"/>
        <w:spacing w:after="0" w:line="240" w:lineRule="auto"/>
        <w:ind w:firstLine="567"/>
        <w:jc w:val="both"/>
      </w:pPr>
      <w:r>
        <w:rPr>
          <w:rFonts w:ascii="Times New Roman" w:eastAsia="Times New Roman" w:hAnsi="Times New Roman" w:cs="Times New Roman"/>
          <w:sz w:val="28"/>
          <w:szCs w:val="28"/>
          <w:lang w:eastAsia="uk-UA"/>
        </w:rPr>
        <w:t>В межах Програми «Надання підтримки внутрішньо переміщеним особам та/або евакуйованим особам у зв’язку із введенням воєнного стану, які проживають у закладах культури на 2022 рік» фактично використано 2580 тис. грн (294,7 тис. грн – капітальний ремонт приміщень Народного дому с. Добрівляни</w:t>
      </w:r>
      <w:r w:rsidR="00865FE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381,6 тис. грн – капітальний ремонт сходів з облаштуванням пандуса в Народному домі смт. Дашава</w:t>
      </w:r>
      <w:r w:rsidR="00865FE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418,5 тис. грн – капітальний ремонт по облаштуванню додаткових місць для розміщення внутрішньо переміщених осіб в Народному домі смт. Дашава, 536,8 тис. грн – </w:t>
      </w:r>
      <w:bookmarkStart w:id="4" w:name="_Hlk125642278"/>
      <w:r>
        <w:rPr>
          <w:rFonts w:ascii="Times New Roman" w:eastAsia="Times New Roman" w:hAnsi="Times New Roman" w:cs="Times New Roman"/>
          <w:sz w:val="28"/>
          <w:szCs w:val="28"/>
          <w:lang w:eastAsia="uk-UA"/>
        </w:rPr>
        <w:t>капітальний ремонт приміщень 2-го поверху в Народному домі с. Ходовичі</w:t>
      </w:r>
      <w:bookmarkEnd w:id="4"/>
      <w:r w:rsidR="00865FE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729 тис. грн – </w:t>
      </w:r>
      <w:bookmarkStart w:id="5" w:name="_Hlk125642228"/>
      <w:r>
        <w:rPr>
          <w:rFonts w:ascii="Times New Roman" w:eastAsia="Times New Roman" w:hAnsi="Times New Roman" w:cs="Times New Roman"/>
          <w:sz w:val="28"/>
          <w:szCs w:val="28"/>
          <w:lang w:eastAsia="uk-UA"/>
        </w:rPr>
        <w:t>капітальний ремонт Соціально-культурного Центру с. Кути</w:t>
      </w:r>
      <w:bookmarkEnd w:id="5"/>
      <w:r>
        <w:rPr>
          <w:rFonts w:ascii="Times New Roman" w:eastAsia="Times New Roman" w:hAnsi="Times New Roman" w:cs="Times New Roman"/>
          <w:sz w:val="28"/>
          <w:szCs w:val="28"/>
          <w:lang w:eastAsia="uk-UA"/>
        </w:rPr>
        <w:t xml:space="preserve">). </w:t>
      </w:r>
    </w:p>
    <w:p w14:paraId="6F890AE7" w14:textId="77777777" w:rsidR="0097396C" w:rsidRDefault="004D0F35">
      <w:pPr>
        <w:suppressAutoHyphens w:val="0"/>
        <w:spacing w:after="0" w:line="240" w:lineRule="auto"/>
        <w:ind w:firstLine="567"/>
        <w:jc w:val="both"/>
      </w:pPr>
      <w:r>
        <w:rPr>
          <w:rFonts w:ascii="Times New Roman" w:eastAsia="Times New Roman" w:hAnsi="Times New Roman" w:cs="Times New Roman"/>
          <w:sz w:val="28"/>
          <w:szCs w:val="28"/>
          <w:lang w:eastAsia="uk-UA"/>
        </w:rPr>
        <w:t xml:space="preserve">У зв’язку із незавершенням робіт по двох об’єктах, включено в Програму соціально-економічного та культурного розвитку Стрийської територіальної громади на 2023 рік капітальний ремонт Соціально Культурного Центру с. Кути (539,5 тис. </w:t>
      </w:r>
      <w:r w:rsidR="00865FE9">
        <w:rPr>
          <w:rFonts w:ascii="Times New Roman" w:eastAsia="Times New Roman" w:hAnsi="Times New Roman" w:cs="Times New Roman"/>
          <w:sz w:val="28"/>
          <w:szCs w:val="28"/>
          <w:lang w:eastAsia="uk-UA"/>
        </w:rPr>
        <w:t xml:space="preserve">грн. </w:t>
      </w:r>
      <w:r>
        <w:rPr>
          <w:rFonts w:ascii="Times New Roman" w:eastAsia="Times New Roman" w:hAnsi="Times New Roman" w:cs="Times New Roman"/>
          <w:sz w:val="28"/>
          <w:szCs w:val="28"/>
          <w:lang w:eastAsia="uk-UA"/>
        </w:rPr>
        <w:t xml:space="preserve">) та капітальний ремонт приміщень 2-го поверху в Народному домі с. Ходовичі (2012,7 тис. </w:t>
      </w:r>
      <w:r w:rsidR="00865FE9">
        <w:rPr>
          <w:rFonts w:ascii="Times New Roman" w:eastAsia="Times New Roman" w:hAnsi="Times New Roman" w:cs="Times New Roman"/>
          <w:sz w:val="28"/>
          <w:szCs w:val="28"/>
          <w:lang w:eastAsia="uk-UA"/>
        </w:rPr>
        <w:t xml:space="preserve">грн. </w:t>
      </w:r>
      <w:r>
        <w:rPr>
          <w:rFonts w:ascii="Times New Roman" w:eastAsia="Times New Roman" w:hAnsi="Times New Roman" w:cs="Times New Roman"/>
          <w:sz w:val="28"/>
          <w:szCs w:val="28"/>
          <w:lang w:eastAsia="uk-UA"/>
        </w:rPr>
        <w:t>).</w:t>
      </w:r>
    </w:p>
    <w:p w14:paraId="77743182" w14:textId="77777777" w:rsidR="0097396C" w:rsidRDefault="004D0F35">
      <w:pPr>
        <w:suppressAutoHyphens w:val="0"/>
        <w:spacing w:after="0" w:line="240" w:lineRule="auto"/>
        <w:ind w:firstLine="567"/>
        <w:jc w:val="both"/>
      </w:pPr>
      <w:r>
        <w:rPr>
          <w:rFonts w:ascii="Times New Roman" w:hAnsi="Times New Roman" w:cs="Times New Roman"/>
          <w:sz w:val="28"/>
          <w:szCs w:val="28"/>
        </w:rPr>
        <w:lastRenderedPageBreak/>
        <w:t>Та попри все</w:t>
      </w:r>
      <w:r>
        <w:rPr>
          <w:rFonts w:ascii="Times New Roman" w:eastAsia="Times New Roman" w:hAnsi="Times New Roman" w:cs="Times New Roman"/>
          <w:sz w:val="28"/>
          <w:szCs w:val="28"/>
          <w:lang w:eastAsia="uk-UA"/>
        </w:rPr>
        <w:t xml:space="preserve"> проводились культурно-масові, камерні, спортивні заходи, колективи та солісти установ брали участь у Всеукраїнських та Міжнародних конкурсах та фестивалях, спортсмени брали участь у змаганнях, чемпіонатах та турнірах.</w:t>
      </w:r>
    </w:p>
    <w:p w14:paraId="3F9C3027" w14:textId="77777777" w:rsidR="0097396C" w:rsidRDefault="004D0F35">
      <w:pPr>
        <w:pStyle w:val="af"/>
        <w:spacing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Проводились заходи для підтримки національного духу громадян: </w:t>
      </w:r>
    </w:p>
    <w:p w14:paraId="65F01F9B" w14:textId="77777777" w:rsidR="0097396C" w:rsidRDefault="004D0F35">
      <w:pPr>
        <w:pStyle w:val="af"/>
        <w:spacing w:line="240" w:lineRule="auto"/>
        <w:ind w:left="0" w:firstLine="11"/>
        <w:jc w:val="both"/>
        <w:rPr>
          <w:rFonts w:ascii="Times New Roman" w:hAnsi="Times New Roman" w:cs="Times New Roman"/>
          <w:sz w:val="28"/>
          <w:szCs w:val="28"/>
        </w:rPr>
      </w:pPr>
      <w:r>
        <w:rPr>
          <w:rFonts w:ascii="Times New Roman" w:hAnsi="Times New Roman" w:cs="Times New Roman"/>
          <w:sz w:val="28"/>
          <w:szCs w:val="28"/>
        </w:rPr>
        <w:t>- всеукраїнський День єднання;</w:t>
      </w:r>
    </w:p>
    <w:p w14:paraId="47F97C89" w14:textId="77777777" w:rsidR="0097396C" w:rsidRDefault="004D0F35">
      <w:pPr>
        <w:pStyle w:val="af"/>
        <w:spacing w:line="240" w:lineRule="auto"/>
        <w:ind w:left="0" w:firstLine="11"/>
        <w:jc w:val="both"/>
        <w:rPr>
          <w:rFonts w:ascii="Times New Roman" w:hAnsi="Times New Roman" w:cs="Times New Roman"/>
          <w:sz w:val="28"/>
          <w:szCs w:val="28"/>
        </w:rPr>
      </w:pPr>
      <w:r>
        <w:rPr>
          <w:rFonts w:ascii="Times New Roman" w:hAnsi="Times New Roman" w:cs="Times New Roman"/>
          <w:sz w:val="28"/>
          <w:szCs w:val="28"/>
        </w:rPr>
        <w:t xml:space="preserve">- вшанування пам’яті Героїв Небесної Сотні; </w:t>
      </w:r>
    </w:p>
    <w:p w14:paraId="492B7DF1" w14:textId="77777777" w:rsidR="0097396C" w:rsidRDefault="004D0F35">
      <w:pPr>
        <w:pStyle w:val="af"/>
        <w:spacing w:line="240" w:lineRule="auto"/>
        <w:ind w:left="0" w:firstLine="11"/>
        <w:jc w:val="both"/>
        <w:rPr>
          <w:rFonts w:ascii="Times New Roman" w:hAnsi="Times New Roman" w:cs="Times New Roman"/>
          <w:sz w:val="28"/>
          <w:szCs w:val="28"/>
        </w:rPr>
      </w:pPr>
      <w:r>
        <w:rPr>
          <w:rFonts w:ascii="Times New Roman" w:hAnsi="Times New Roman" w:cs="Times New Roman"/>
          <w:sz w:val="28"/>
          <w:szCs w:val="28"/>
        </w:rPr>
        <w:t>- загальноукраїнська акція «Закрийте небо, будьте людьми!»;</w:t>
      </w:r>
    </w:p>
    <w:p w14:paraId="248B6F27" w14:textId="77777777" w:rsidR="0097396C" w:rsidRDefault="004D0F35">
      <w:pPr>
        <w:pStyle w:val="af"/>
        <w:spacing w:line="240" w:lineRule="auto"/>
        <w:ind w:left="0" w:firstLine="11"/>
        <w:jc w:val="both"/>
        <w:rPr>
          <w:rFonts w:ascii="Times New Roman" w:hAnsi="Times New Roman" w:cs="Times New Roman"/>
          <w:sz w:val="28"/>
          <w:szCs w:val="28"/>
        </w:rPr>
      </w:pPr>
      <w:r>
        <w:rPr>
          <w:rFonts w:ascii="Times New Roman" w:hAnsi="Times New Roman" w:cs="Times New Roman"/>
          <w:sz w:val="28"/>
          <w:szCs w:val="28"/>
        </w:rPr>
        <w:t>- онлайн</w:t>
      </w:r>
      <w:r w:rsidR="00865FE9">
        <w:rPr>
          <w:rFonts w:ascii="Times New Roman" w:hAnsi="Times New Roman" w:cs="Times New Roman"/>
          <w:sz w:val="28"/>
          <w:szCs w:val="28"/>
        </w:rPr>
        <w:t xml:space="preserve"> </w:t>
      </w:r>
      <w:r>
        <w:rPr>
          <w:rFonts w:ascii="Times New Roman" w:hAnsi="Times New Roman" w:cs="Times New Roman"/>
          <w:sz w:val="28"/>
          <w:szCs w:val="28"/>
        </w:rPr>
        <w:t>-</w:t>
      </w:r>
      <w:r w:rsidR="00865FE9">
        <w:rPr>
          <w:rFonts w:ascii="Times New Roman" w:hAnsi="Times New Roman" w:cs="Times New Roman"/>
          <w:sz w:val="28"/>
          <w:szCs w:val="28"/>
        </w:rPr>
        <w:t xml:space="preserve"> </w:t>
      </w:r>
      <w:r>
        <w:rPr>
          <w:rFonts w:ascii="Times New Roman" w:hAnsi="Times New Roman" w:cs="Times New Roman"/>
          <w:sz w:val="28"/>
          <w:szCs w:val="28"/>
        </w:rPr>
        <w:t>флешмоб «Ой, у лузі червона калина!»;</w:t>
      </w:r>
    </w:p>
    <w:p w14:paraId="1433F487" w14:textId="77777777" w:rsidR="0097396C" w:rsidRDefault="004D0F35">
      <w:pPr>
        <w:pStyle w:val="af"/>
        <w:spacing w:line="240" w:lineRule="auto"/>
        <w:ind w:left="0" w:firstLine="11"/>
        <w:jc w:val="both"/>
        <w:rPr>
          <w:rFonts w:ascii="Times New Roman" w:hAnsi="Times New Roman" w:cs="Times New Roman"/>
          <w:sz w:val="28"/>
          <w:szCs w:val="28"/>
        </w:rPr>
      </w:pPr>
      <w:r>
        <w:rPr>
          <w:rFonts w:ascii="Times New Roman" w:hAnsi="Times New Roman" w:cs="Times New Roman"/>
          <w:sz w:val="28"/>
          <w:szCs w:val="28"/>
        </w:rPr>
        <w:t>- відзначення Дня Героїв;</w:t>
      </w:r>
    </w:p>
    <w:p w14:paraId="28388BDA" w14:textId="77777777" w:rsidR="0097396C" w:rsidRDefault="004D0F35">
      <w:pPr>
        <w:pStyle w:val="af"/>
        <w:spacing w:line="240" w:lineRule="auto"/>
        <w:ind w:left="0" w:firstLine="11"/>
        <w:jc w:val="both"/>
        <w:rPr>
          <w:rFonts w:ascii="Times New Roman" w:hAnsi="Times New Roman" w:cs="Times New Roman"/>
          <w:sz w:val="28"/>
          <w:szCs w:val="28"/>
        </w:rPr>
      </w:pPr>
      <w:r>
        <w:rPr>
          <w:rFonts w:ascii="Times New Roman" w:hAnsi="Times New Roman" w:cs="Times New Roman"/>
          <w:sz w:val="28"/>
          <w:szCs w:val="28"/>
        </w:rPr>
        <w:t>- флеш</w:t>
      </w:r>
      <w:r w:rsidR="00865FE9">
        <w:rPr>
          <w:rFonts w:ascii="Times New Roman" w:hAnsi="Times New Roman" w:cs="Times New Roman"/>
          <w:sz w:val="28"/>
          <w:szCs w:val="28"/>
        </w:rPr>
        <w:t xml:space="preserve"> </w:t>
      </w:r>
      <w:r>
        <w:rPr>
          <w:rFonts w:ascii="Times New Roman" w:hAnsi="Times New Roman" w:cs="Times New Roman"/>
          <w:sz w:val="28"/>
          <w:szCs w:val="28"/>
        </w:rPr>
        <w:t>-</w:t>
      </w:r>
      <w:r w:rsidR="00865FE9">
        <w:rPr>
          <w:rFonts w:ascii="Times New Roman" w:hAnsi="Times New Roman" w:cs="Times New Roman"/>
          <w:sz w:val="28"/>
          <w:szCs w:val="28"/>
        </w:rPr>
        <w:t xml:space="preserve"> </w:t>
      </w:r>
      <w:r>
        <w:rPr>
          <w:rFonts w:ascii="Times New Roman" w:hAnsi="Times New Roman" w:cs="Times New Roman"/>
          <w:sz w:val="28"/>
          <w:szCs w:val="28"/>
        </w:rPr>
        <w:t>моб з нагоди Дня Вишиванки «Все буде Україна»;</w:t>
      </w:r>
    </w:p>
    <w:p w14:paraId="1C59F580" w14:textId="77777777" w:rsidR="0097396C" w:rsidRDefault="004D0F35">
      <w:pPr>
        <w:pStyle w:val="af"/>
        <w:spacing w:line="240" w:lineRule="auto"/>
        <w:ind w:left="0" w:firstLine="11"/>
        <w:jc w:val="both"/>
        <w:rPr>
          <w:rFonts w:ascii="Times New Roman" w:hAnsi="Times New Roman" w:cs="Times New Roman"/>
          <w:sz w:val="28"/>
          <w:szCs w:val="28"/>
        </w:rPr>
      </w:pPr>
      <w:r>
        <w:rPr>
          <w:rFonts w:ascii="Times New Roman" w:hAnsi="Times New Roman" w:cs="Times New Roman"/>
          <w:sz w:val="28"/>
          <w:szCs w:val="28"/>
        </w:rPr>
        <w:t>- день скорботи та пам’яті жертв війни;</w:t>
      </w:r>
    </w:p>
    <w:p w14:paraId="422BF808" w14:textId="77777777" w:rsidR="0097396C" w:rsidRDefault="004D0F35">
      <w:pPr>
        <w:pStyle w:val="af"/>
        <w:spacing w:line="240" w:lineRule="auto"/>
        <w:ind w:left="0" w:firstLine="11"/>
        <w:jc w:val="both"/>
        <w:rPr>
          <w:rFonts w:ascii="Times New Roman" w:hAnsi="Times New Roman" w:cs="Times New Roman"/>
          <w:sz w:val="28"/>
          <w:szCs w:val="28"/>
        </w:rPr>
      </w:pPr>
      <w:r>
        <w:rPr>
          <w:rFonts w:ascii="Times New Roman" w:hAnsi="Times New Roman" w:cs="Times New Roman"/>
          <w:sz w:val="28"/>
          <w:szCs w:val="28"/>
        </w:rPr>
        <w:t xml:space="preserve">- відзначення Дня прапора та Дня Незалежності (флешмоб «З Україною в серці»); </w:t>
      </w:r>
    </w:p>
    <w:p w14:paraId="2BD71E27" w14:textId="77777777" w:rsidR="0097396C" w:rsidRDefault="004D0F35">
      <w:pPr>
        <w:pStyle w:val="af"/>
        <w:spacing w:line="240" w:lineRule="auto"/>
        <w:ind w:left="0" w:firstLine="11"/>
        <w:jc w:val="both"/>
        <w:rPr>
          <w:rFonts w:ascii="Times New Roman" w:hAnsi="Times New Roman" w:cs="Times New Roman"/>
          <w:sz w:val="28"/>
          <w:szCs w:val="28"/>
        </w:rPr>
      </w:pPr>
      <w:r>
        <w:rPr>
          <w:rFonts w:ascii="Times New Roman" w:hAnsi="Times New Roman" w:cs="Times New Roman"/>
          <w:sz w:val="28"/>
          <w:szCs w:val="28"/>
        </w:rPr>
        <w:t>- відзначення Дня захисників і захисниць України;</w:t>
      </w:r>
    </w:p>
    <w:p w14:paraId="76AC9070" w14:textId="77777777" w:rsidR="0097396C" w:rsidRDefault="004D0F35">
      <w:pPr>
        <w:pStyle w:val="af"/>
        <w:spacing w:line="240" w:lineRule="auto"/>
        <w:ind w:left="0" w:firstLine="11"/>
        <w:jc w:val="both"/>
        <w:rPr>
          <w:rFonts w:ascii="Times New Roman" w:hAnsi="Times New Roman" w:cs="Times New Roman"/>
          <w:sz w:val="28"/>
          <w:szCs w:val="28"/>
        </w:rPr>
      </w:pPr>
      <w:r>
        <w:rPr>
          <w:rFonts w:ascii="Times New Roman" w:hAnsi="Times New Roman" w:cs="Times New Roman"/>
          <w:sz w:val="28"/>
          <w:szCs w:val="28"/>
        </w:rPr>
        <w:t>- 80-річчя створення УПА та Дня козацтва та інші</w:t>
      </w:r>
    </w:p>
    <w:p w14:paraId="552E0376" w14:textId="77777777" w:rsidR="0097396C" w:rsidRDefault="004D0F35">
      <w:pPr>
        <w:suppressAutoHyphens w:val="0"/>
        <w:spacing w:after="0" w:line="240" w:lineRule="auto"/>
        <w:ind w:firstLine="3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Колективи та солісти установ брали участь у Всеукраїнських та Міжнародних конкурсах та фестивалях, спортсмени брали участь у змаганнях, чемпіонатах та турнірах.</w:t>
      </w:r>
    </w:p>
    <w:p w14:paraId="6147998F" w14:textId="77777777" w:rsidR="0097396C" w:rsidRDefault="004D0F35">
      <w:pPr>
        <w:suppressAutoHyphens w:val="0"/>
        <w:spacing w:after="0" w:line="240" w:lineRule="auto"/>
        <w:ind w:firstLine="3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Багато у нашій громаді нових чемпіонів та лауреатів:</w:t>
      </w:r>
    </w:p>
    <w:p w14:paraId="12DAFF09" w14:textId="77777777" w:rsidR="0097396C" w:rsidRDefault="004D0F35">
      <w:pPr>
        <w:numPr>
          <w:ilvl w:val="0"/>
          <w:numId w:val="5"/>
        </w:numPr>
        <w:suppressAutoHyphens w:val="0"/>
        <w:spacing w:after="0" w:line="240" w:lineRule="auto"/>
        <w:ind w:left="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Міжнародні фестивалі та конкурси – понад 50 лауреатів;</w:t>
      </w:r>
    </w:p>
    <w:p w14:paraId="7676A7F3" w14:textId="77777777" w:rsidR="0097396C" w:rsidRDefault="004D0F35">
      <w:pPr>
        <w:numPr>
          <w:ilvl w:val="0"/>
          <w:numId w:val="5"/>
        </w:numPr>
        <w:suppressAutoHyphens w:val="0"/>
        <w:spacing w:after="0" w:line="240" w:lineRule="auto"/>
        <w:ind w:left="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Всеукраїнські фестивалі та конкурси – понад 70 лауреатів</w:t>
      </w:r>
    </w:p>
    <w:p w14:paraId="41161182" w14:textId="77777777" w:rsidR="0097396C" w:rsidRDefault="0097396C">
      <w:pPr>
        <w:pStyle w:val="af"/>
        <w:spacing w:line="240" w:lineRule="auto"/>
        <w:ind w:left="0" w:firstLine="11"/>
        <w:jc w:val="both"/>
        <w:rPr>
          <w:rFonts w:ascii="Times New Roman" w:eastAsia="Times New Roman" w:hAnsi="Times New Roman" w:cs="Times New Roman"/>
          <w:sz w:val="28"/>
          <w:szCs w:val="28"/>
          <w:lang w:eastAsia="uk-UA"/>
        </w:rPr>
      </w:pPr>
    </w:p>
    <w:p w14:paraId="06AA885D" w14:textId="77777777" w:rsidR="0097396C" w:rsidRPr="00C43439" w:rsidRDefault="004D0F35">
      <w:pPr>
        <w:pStyle w:val="af"/>
        <w:spacing w:line="240" w:lineRule="auto"/>
        <w:ind w:left="0" w:firstLine="11"/>
        <w:jc w:val="both"/>
        <w:rPr>
          <w:b/>
        </w:rPr>
      </w:pPr>
      <w:r w:rsidRPr="00C43439">
        <w:rPr>
          <w:rFonts w:ascii="Times New Roman" w:hAnsi="Times New Roman" w:cs="Times New Roman"/>
          <w:b/>
          <w:iCs/>
          <w:sz w:val="24"/>
          <w:szCs w:val="24"/>
        </w:rPr>
        <w:t xml:space="preserve">СПОРТ ТА ФІЗИЧНЕ ВИХОВАННЯ </w:t>
      </w:r>
    </w:p>
    <w:p w14:paraId="573E0CFC" w14:textId="77777777" w:rsidR="0097396C" w:rsidRDefault="0097396C">
      <w:pPr>
        <w:pStyle w:val="af"/>
        <w:spacing w:line="240" w:lineRule="auto"/>
        <w:ind w:left="0" w:firstLine="11"/>
        <w:jc w:val="both"/>
        <w:rPr>
          <w:rFonts w:ascii="Times New Roman" w:hAnsi="Times New Roman" w:cs="Times New Roman"/>
          <w:i/>
          <w:iCs/>
          <w:sz w:val="24"/>
          <w:szCs w:val="24"/>
        </w:rPr>
      </w:pPr>
    </w:p>
    <w:p w14:paraId="0284F80B" w14:textId="77777777" w:rsidR="0097396C" w:rsidRDefault="004D0F35">
      <w:pPr>
        <w:pStyle w:val="af"/>
        <w:spacing w:line="240" w:lineRule="auto"/>
        <w:ind w:left="0" w:firstLine="11"/>
        <w:jc w:val="both"/>
        <w:rPr>
          <w:rFonts w:ascii="Times New Roman" w:hAnsi="Times New Roman" w:cs="Times New Roman"/>
          <w:sz w:val="28"/>
          <w:szCs w:val="28"/>
        </w:rPr>
      </w:pPr>
      <w:r>
        <w:rPr>
          <w:rFonts w:ascii="Times New Roman" w:hAnsi="Times New Roman" w:cs="Times New Roman"/>
          <w:sz w:val="28"/>
          <w:szCs w:val="28"/>
        </w:rPr>
        <w:t>За цей період було проведено:</w:t>
      </w:r>
    </w:p>
    <w:p w14:paraId="422C5EF7" w14:textId="77777777" w:rsidR="0097396C" w:rsidRDefault="004D0F35">
      <w:pPr>
        <w:pStyle w:val="af"/>
        <w:spacing w:line="240" w:lineRule="auto"/>
        <w:ind w:left="0" w:firstLine="11"/>
        <w:jc w:val="both"/>
        <w:rPr>
          <w:rFonts w:ascii="Times New Roman" w:hAnsi="Times New Roman" w:cs="Times New Roman"/>
          <w:sz w:val="28"/>
          <w:szCs w:val="28"/>
        </w:rPr>
      </w:pPr>
      <w:r>
        <w:rPr>
          <w:rFonts w:ascii="Times New Roman" w:hAnsi="Times New Roman" w:cs="Times New Roman"/>
          <w:sz w:val="28"/>
          <w:szCs w:val="28"/>
        </w:rPr>
        <w:t>-</w:t>
      </w:r>
      <w:r w:rsidR="00865FE9">
        <w:rPr>
          <w:rFonts w:ascii="Times New Roman" w:hAnsi="Times New Roman" w:cs="Times New Roman"/>
          <w:sz w:val="28"/>
          <w:szCs w:val="28"/>
        </w:rPr>
        <w:t xml:space="preserve"> </w:t>
      </w:r>
      <w:r>
        <w:rPr>
          <w:rFonts w:ascii="Times New Roman" w:hAnsi="Times New Roman" w:cs="Times New Roman"/>
          <w:sz w:val="28"/>
          <w:szCs w:val="28"/>
        </w:rPr>
        <w:t>Турнір з волейболу до Дня Героїв Небесної Сотні у Стрийській ДЮСШ;</w:t>
      </w:r>
    </w:p>
    <w:p w14:paraId="3B440093" w14:textId="77777777" w:rsidR="0097396C" w:rsidRDefault="004D0F35">
      <w:pPr>
        <w:pStyle w:val="af"/>
        <w:spacing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Відкритий Чемпіонат м. Стрия з карате;</w:t>
      </w:r>
    </w:p>
    <w:p w14:paraId="3AD6E5E3" w14:textId="77777777" w:rsidR="0097396C" w:rsidRDefault="004D0F35">
      <w:pPr>
        <w:pStyle w:val="af"/>
        <w:spacing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Відкрита першість м. Стрия з кік-боксингу WAKO;;</w:t>
      </w:r>
    </w:p>
    <w:p w14:paraId="613E112D" w14:textId="77777777" w:rsidR="0097396C" w:rsidRDefault="004D0F35">
      <w:pPr>
        <w:pStyle w:val="af"/>
        <w:spacing w:line="240" w:lineRule="auto"/>
        <w:ind w:left="0" w:firstLine="709"/>
        <w:jc w:val="both"/>
      </w:pPr>
      <w:r>
        <w:rPr>
          <w:rFonts w:ascii="Times New Roman" w:hAnsi="Times New Roman" w:cs="Times New Roman"/>
          <w:sz w:val="28"/>
          <w:szCs w:val="28"/>
        </w:rPr>
        <w:t>- Благодійний турнір з пляжного волейболу серед жінок на підтримку ЗСУ на майданчику для пляжного волейболу СШ№10 м. Стрия;</w:t>
      </w:r>
    </w:p>
    <w:p w14:paraId="2525D1C7" w14:textId="77777777" w:rsidR="0097396C" w:rsidRDefault="004D0F35">
      <w:pPr>
        <w:pStyle w:val="af"/>
        <w:spacing w:line="240" w:lineRule="auto"/>
        <w:ind w:left="0" w:firstLine="709"/>
        <w:jc w:val="both"/>
      </w:pPr>
      <w:r>
        <w:rPr>
          <w:rFonts w:ascii="Times New Roman" w:hAnsi="Times New Roman" w:cs="Times New Roman"/>
          <w:sz w:val="28"/>
          <w:szCs w:val="28"/>
        </w:rPr>
        <w:t>- Відкрита першість з легкоатлетичного багатоборства у м. Стрию (стадіон «Сокіл»);</w:t>
      </w:r>
    </w:p>
    <w:p w14:paraId="36ED7E62" w14:textId="77777777" w:rsidR="0097396C" w:rsidRDefault="004D0F35">
      <w:pPr>
        <w:pStyle w:val="af"/>
        <w:spacing w:line="240" w:lineRule="auto"/>
        <w:ind w:left="0" w:firstLine="709"/>
      </w:pPr>
      <w:r>
        <w:rPr>
          <w:rFonts w:ascii="Times New Roman" w:hAnsi="Times New Roman" w:cs="Times New Roman"/>
          <w:sz w:val="28"/>
          <w:szCs w:val="28"/>
        </w:rPr>
        <w:t>- Турнір з пляжного волейболу серед юнаків 2008 р.н. на майданчику для пляжного волейболу СЗШ№10 м. Стрия;</w:t>
      </w:r>
    </w:p>
    <w:p w14:paraId="50164D31" w14:textId="77777777" w:rsidR="0097396C" w:rsidRDefault="004D0F35">
      <w:pPr>
        <w:pStyle w:val="af"/>
        <w:spacing w:line="240" w:lineRule="auto"/>
        <w:ind w:left="0" w:firstLine="709"/>
      </w:pPr>
      <w:r>
        <w:rPr>
          <w:rFonts w:ascii="Times New Roman" w:hAnsi="Times New Roman" w:cs="Times New Roman"/>
          <w:sz w:val="28"/>
          <w:szCs w:val="28"/>
        </w:rPr>
        <w:t>- Турнір з шахів до Дня Незалежності України та з нагоди 88-річчя Ярослава Петровича Гошовського;</w:t>
      </w:r>
    </w:p>
    <w:p w14:paraId="029C379B" w14:textId="77777777" w:rsidR="0097396C" w:rsidRDefault="004D0F35">
      <w:pPr>
        <w:pStyle w:val="af"/>
        <w:spacing w:line="240" w:lineRule="auto"/>
        <w:ind w:left="0"/>
      </w:pPr>
      <w:r>
        <w:rPr>
          <w:rFonts w:ascii="Times New Roman" w:hAnsi="Times New Roman" w:cs="Times New Roman"/>
          <w:sz w:val="28"/>
          <w:szCs w:val="28"/>
        </w:rPr>
        <w:tab/>
        <w:t>- Турнір з волейболу «З Днем народження Україно!» у Стрийській ДЮСШ;</w:t>
      </w:r>
      <w:r>
        <w:rPr>
          <w:rFonts w:ascii="Times New Roman" w:hAnsi="Times New Roman" w:cs="Times New Roman"/>
          <w:sz w:val="28"/>
          <w:szCs w:val="28"/>
        </w:rPr>
        <w:tab/>
        <w:t>- Чемпіонат м. Стрия з блискавичних шахів присвячений Дню міста Стрия;</w:t>
      </w:r>
    </w:p>
    <w:p w14:paraId="3E0DF0E1" w14:textId="77777777" w:rsidR="0097396C" w:rsidRDefault="004D0F35">
      <w:pPr>
        <w:pStyle w:val="af"/>
        <w:spacing w:line="240" w:lineRule="auto"/>
        <w:ind w:left="0"/>
      </w:pPr>
      <w:r>
        <w:rPr>
          <w:rFonts w:ascii="Times New Roman" w:hAnsi="Times New Roman" w:cs="Times New Roman"/>
          <w:sz w:val="28"/>
          <w:szCs w:val="28"/>
        </w:rPr>
        <w:tab/>
        <w:t>- Футбольне відкриття оновленого стадіону «Сокіл» та матч 3 туру прем’єр-ліги Львівщини між командами «Скала 1911» та «Галичина» Дрогобич 4:1;</w:t>
      </w:r>
    </w:p>
    <w:p w14:paraId="37DEAABA" w14:textId="77777777" w:rsidR="0097396C" w:rsidRDefault="004D0F35">
      <w:pPr>
        <w:pStyle w:val="af"/>
        <w:spacing w:line="240" w:lineRule="auto"/>
        <w:ind w:left="0" w:firstLine="709"/>
      </w:pPr>
      <w:r>
        <w:rPr>
          <w:rFonts w:ascii="Times New Roman" w:hAnsi="Times New Roman" w:cs="Times New Roman"/>
          <w:sz w:val="28"/>
          <w:szCs w:val="28"/>
        </w:rPr>
        <w:t>- Турнір з боксу приурочений пам’яті Івана Сороки у спортивному клубі «Гойдало спорт»;</w:t>
      </w:r>
    </w:p>
    <w:p w14:paraId="74487AE2" w14:textId="77777777" w:rsidR="0097396C" w:rsidRDefault="004D0F35">
      <w:pPr>
        <w:pStyle w:val="af"/>
        <w:spacing w:line="240" w:lineRule="auto"/>
        <w:ind w:left="0" w:firstLine="709"/>
      </w:pPr>
      <w:r>
        <w:rPr>
          <w:rFonts w:ascii="Times New Roman" w:hAnsi="Times New Roman" w:cs="Times New Roman"/>
          <w:sz w:val="28"/>
          <w:szCs w:val="28"/>
        </w:rPr>
        <w:t>-Регіональна першість Львівської області з класичного волейболу серед чоловіків у Стрийській ДЮСШ;</w:t>
      </w:r>
    </w:p>
    <w:p w14:paraId="1B9F1DB9" w14:textId="77777777" w:rsidR="0097396C" w:rsidRDefault="004D0F35">
      <w:pPr>
        <w:pStyle w:val="af"/>
        <w:spacing w:line="240" w:lineRule="auto"/>
        <w:ind w:left="0" w:firstLine="709"/>
      </w:pPr>
      <w:r>
        <w:rPr>
          <w:rFonts w:ascii="Times New Roman" w:hAnsi="Times New Roman" w:cs="Times New Roman"/>
          <w:sz w:val="28"/>
          <w:szCs w:val="28"/>
        </w:rPr>
        <w:t>-Шаховий турнір «Онікс-2022» у СЗШ№6 м. Стрия;</w:t>
      </w:r>
    </w:p>
    <w:p w14:paraId="42441228" w14:textId="77777777" w:rsidR="0097396C" w:rsidRDefault="004D0F35">
      <w:pPr>
        <w:pStyle w:val="af"/>
        <w:spacing w:line="240" w:lineRule="auto"/>
        <w:ind w:left="0" w:firstLine="709"/>
      </w:pPr>
      <w:r>
        <w:rPr>
          <w:rFonts w:ascii="Times New Roman" w:hAnsi="Times New Roman" w:cs="Times New Roman"/>
          <w:sz w:val="28"/>
          <w:szCs w:val="28"/>
        </w:rPr>
        <w:lastRenderedPageBreak/>
        <w:t>-Відкрита першість м. Стрия з легкоатлетичного багатоборства на стадіоні «Сокіл» та багато інших.</w:t>
      </w:r>
    </w:p>
    <w:p w14:paraId="48795B1A" w14:textId="77777777" w:rsidR="0097396C" w:rsidRDefault="004D0F35" w:rsidP="00865FE9">
      <w:pPr>
        <w:suppressAutoHyphens w:val="0"/>
        <w:spacing w:after="0" w:line="240" w:lineRule="auto"/>
        <w:ind w:firstLine="3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спортивній сфері не мало досягнень:</w:t>
      </w:r>
    </w:p>
    <w:p w14:paraId="72A8D4BA" w14:textId="77777777" w:rsidR="0097396C" w:rsidRDefault="004D0F35">
      <w:pPr>
        <w:suppressAutoHyphens w:val="0"/>
        <w:spacing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Сафіяник Ігор здобув І місце на Чемпіонаті Світу та Чемпіонаті Європи з автомодельного спорту (кордові моделі) і разом з Шундаревським Романом у складі Національної Збірної команди України став срібним призером Чемпіонату Світу та Чемпіонату Європи</w:t>
      </w:r>
      <w:r w:rsidR="00865FE9">
        <w:rPr>
          <w:rFonts w:ascii="Times New Roman" w:eastAsia="Times New Roman" w:hAnsi="Times New Roman" w:cs="Times New Roman"/>
          <w:sz w:val="28"/>
          <w:szCs w:val="28"/>
          <w:lang w:eastAsia="uk-UA"/>
        </w:rPr>
        <w:t xml:space="preserve"> – МСМК </w:t>
      </w:r>
      <w:r>
        <w:rPr>
          <w:rFonts w:ascii="Times New Roman" w:eastAsia="Times New Roman" w:hAnsi="Times New Roman" w:cs="Times New Roman"/>
          <w:sz w:val="28"/>
          <w:szCs w:val="28"/>
          <w:lang w:eastAsia="uk-UA"/>
        </w:rPr>
        <w:t xml:space="preserve">. </w:t>
      </w:r>
    </w:p>
    <w:p w14:paraId="51F5CD12" w14:textId="77777777" w:rsidR="0097396C" w:rsidRPr="00F63357" w:rsidRDefault="004D0F35" w:rsidP="00F63357">
      <w:pPr>
        <w:suppressAutoHyphens w:val="0"/>
        <w:spacing w:line="240" w:lineRule="auto"/>
        <w:ind w:firstLine="709"/>
        <w:contextualSpacing/>
        <w:jc w:val="both"/>
      </w:pPr>
      <w:r>
        <w:rPr>
          <w:rFonts w:ascii="Times New Roman" w:eastAsia="Times New Roman" w:hAnsi="Times New Roman" w:cs="Times New Roman"/>
          <w:sz w:val="28"/>
          <w:szCs w:val="28"/>
          <w:lang w:eastAsia="uk-UA"/>
        </w:rPr>
        <w:t xml:space="preserve">- Шундаревський Роман став срібним призером на Чемпіонаті Світу з автомодельного спорту (кордові моделі). </w:t>
      </w:r>
      <w:r w:rsidR="0068264A">
        <w:rPr>
          <w:rFonts w:ascii="Times New Roman" w:eastAsia="Times New Roman" w:hAnsi="Times New Roman" w:cs="Times New Roman"/>
          <w:sz w:val="28"/>
          <w:szCs w:val="28"/>
          <w:lang w:eastAsia="uk-UA"/>
        </w:rPr>
        <w:t>За вагомі досягнення, Шундаревському Роману – Майстер Спорту Міжнародного Класу.</w:t>
      </w:r>
    </w:p>
    <w:p w14:paraId="5DC8FBC9" w14:textId="77777777" w:rsidR="0097396C" w:rsidRPr="007135DC" w:rsidRDefault="004D0F35">
      <w:pPr>
        <w:suppressAutoHyphens w:val="0"/>
        <w:spacing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8264A">
        <w:rPr>
          <w:rFonts w:ascii="Times New Roman" w:eastAsia="Times New Roman" w:hAnsi="Times New Roman" w:cs="Times New Roman"/>
          <w:sz w:val="28"/>
          <w:szCs w:val="28"/>
          <w:lang w:eastAsia="uk-UA"/>
        </w:rPr>
        <w:t>Комарницький Давид та Черковська Ангеліна стали Абсолютними Чемпіонами в Європейській та Латино-</w:t>
      </w:r>
      <w:r w:rsidR="007135DC">
        <w:rPr>
          <w:rFonts w:ascii="Times New Roman" w:eastAsia="Times New Roman" w:hAnsi="Times New Roman" w:cs="Times New Roman"/>
          <w:sz w:val="28"/>
          <w:szCs w:val="28"/>
          <w:lang w:eastAsia="uk-UA"/>
        </w:rPr>
        <w:t xml:space="preserve">американській програмі </w:t>
      </w:r>
      <w:r w:rsidR="007135DC">
        <w:rPr>
          <w:rFonts w:ascii="Times New Roman" w:eastAsia="Times New Roman" w:hAnsi="Times New Roman" w:cs="Times New Roman"/>
          <w:sz w:val="28"/>
          <w:szCs w:val="28"/>
          <w:lang w:val="en-US" w:eastAsia="uk-UA"/>
        </w:rPr>
        <w:t>International</w:t>
      </w:r>
      <w:r w:rsidR="007135DC" w:rsidRPr="007135DC">
        <w:rPr>
          <w:rFonts w:ascii="Times New Roman" w:eastAsia="Times New Roman" w:hAnsi="Times New Roman" w:cs="Times New Roman"/>
          <w:sz w:val="28"/>
          <w:szCs w:val="28"/>
          <w:lang w:eastAsia="uk-UA"/>
        </w:rPr>
        <w:t xml:space="preserve"> </w:t>
      </w:r>
      <w:r w:rsidR="007135DC">
        <w:rPr>
          <w:rFonts w:ascii="Times New Roman" w:eastAsia="Times New Roman" w:hAnsi="Times New Roman" w:cs="Times New Roman"/>
          <w:sz w:val="28"/>
          <w:szCs w:val="28"/>
          <w:lang w:val="en-US" w:eastAsia="uk-UA"/>
        </w:rPr>
        <w:t>Championship</w:t>
      </w:r>
      <w:r w:rsidR="007135DC" w:rsidRPr="007135DC">
        <w:rPr>
          <w:rFonts w:ascii="Times New Roman" w:eastAsia="Times New Roman" w:hAnsi="Times New Roman" w:cs="Times New Roman"/>
          <w:sz w:val="28"/>
          <w:szCs w:val="28"/>
          <w:lang w:eastAsia="uk-UA"/>
        </w:rPr>
        <w:t xml:space="preserve"> 2022 </w:t>
      </w:r>
      <w:r w:rsidR="007135DC">
        <w:rPr>
          <w:rFonts w:ascii="Times New Roman" w:eastAsia="Times New Roman" w:hAnsi="Times New Roman" w:cs="Times New Roman"/>
          <w:sz w:val="28"/>
          <w:szCs w:val="28"/>
          <w:lang w:eastAsia="uk-UA"/>
        </w:rPr>
        <w:t>в категорії до 14 років у Великобританії та Чемпіонами Світу у Нідерлан дах 8-12.11.2022 року.</w:t>
      </w:r>
    </w:p>
    <w:p w14:paraId="02703C78" w14:textId="77777777" w:rsidR="0097396C" w:rsidRPr="007135DC" w:rsidRDefault="004D0F35">
      <w:pPr>
        <w:suppressAutoHyphens w:val="0"/>
        <w:spacing w:line="240" w:lineRule="auto"/>
        <w:ind w:firstLine="708"/>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7135DC">
        <w:rPr>
          <w:rFonts w:ascii="Times New Roman" w:eastAsia="Times New Roman" w:hAnsi="Times New Roman" w:cs="Times New Roman"/>
          <w:sz w:val="28"/>
          <w:szCs w:val="28"/>
          <w:lang w:eastAsia="uk-UA"/>
        </w:rPr>
        <w:t xml:space="preserve">Бенькалович Олег виборов </w:t>
      </w:r>
      <w:r w:rsidR="007135DC">
        <w:rPr>
          <w:rFonts w:ascii="Times New Roman" w:eastAsia="Times New Roman" w:hAnsi="Times New Roman" w:cs="Times New Roman"/>
          <w:sz w:val="28"/>
          <w:szCs w:val="28"/>
          <w:lang w:val="en-US" w:eastAsia="uk-UA"/>
        </w:rPr>
        <w:t>III</w:t>
      </w:r>
      <w:r w:rsidR="007135DC">
        <w:rPr>
          <w:rFonts w:ascii="Times New Roman" w:eastAsia="Times New Roman" w:hAnsi="Times New Roman" w:cs="Times New Roman"/>
          <w:sz w:val="28"/>
          <w:szCs w:val="28"/>
          <w:lang w:eastAsia="uk-UA"/>
        </w:rPr>
        <w:t xml:space="preserve"> місце на Чемпіонаті Світу з кікбоксінгу </w:t>
      </w:r>
      <w:r w:rsidR="007135DC">
        <w:rPr>
          <w:rFonts w:ascii="Times New Roman" w:eastAsia="Times New Roman" w:hAnsi="Times New Roman" w:cs="Times New Roman"/>
          <w:sz w:val="28"/>
          <w:szCs w:val="28"/>
          <w:lang w:val="en-US" w:eastAsia="uk-UA"/>
        </w:rPr>
        <w:t>WAKO</w:t>
      </w:r>
      <w:r w:rsidR="007135DC" w:rsidRPr="007135DC">
        <w:rPr>
          <w:rFonts w:ascii="Times New Roman" w:eastAsia="Times New Roman" w:hAnsi="Times New Roman" w:cs="Times New Roman"/>
          <w:sz w:val="28"/>
          <w:szCs w:val="28"/>
          <w:lang w:eastAsia="uk-UA"/>
        </w:rPr>
        <w:t xml:space="preserve"> </w:t>
      </w:r>
      <w:r w:rsidR="007135DC">
        <w:rPr>
          <w:rFonts w:ascii="Times New Roman" w:eastAsia="Times New Roman" w:hAnsi="Times New Roman" w:cs="Times New Roman"/>
          <w:sz w:val="28"/>
          <w:szCs w:val="28"/>
          <w:lang w:eastAsia="uk-UA"/>
        </w:rPr>
        <w:t>серед юнаків та молоді у м. Лід</w:t>
      </w:r>
      <w:r w:rsidR="00922B77">
        <w:rPr>
          <w:rFonts w:ascii="Times New Roman" w:eastAsia="Times New Roman" w:hAnsi="Times New Roman" w:cs="Times New Roman"/>
          <w:sz w:val="28"/>
          <w:szCs w:val="28"/>
          <w:lang w:eastAsia="uk-UA"/>
        </w:rPr>
        <w:t>о Ді Єзоло , Італія та В</w:t>
      </w:r>
      <w:r w:rsidR="007135DC">
        <w:rPr>
          <w:rFonts w:ascii="Times New Roman" w:eastAsia="Times New Roman" w:hAnsi="Times New Roman" w:cs="Times New Roman"/>
          <w:sz w:val="28"/>
          <w:szCs w:val="28"/>
          <w:lang w:eastAsia="uk-UA"/>
        </w:rPr>
        <w:t>олодар Кубку Світу - КМС</w:t>
      </w:r>
    </w:p>
    <w:p w14:paraId="26CC7108" w14:textId="77777777" w:rsidR="0097396C" w:rsidRDefault="004D0F35">
      <w:pPr>
        <w:suppressAutoHyphens w:val="0"/>
        <w:spacing w:line="240" w:lineRule="auto"/>
        <w:ind w:firstLine="708"/>
        <w:contextualSpacing/>
        <w:jc w:val="both"/>
        <w:rPr>
          <w:rFonts w:ascii="Times New Roman" w:eastAsia="Times New Roman" w:hAnsi="Times New Roman" w:cs="Times New Roman"/>
          <w:color w:val="000000"/>
          <w:sz w:val="28"/>
          <w:szCs w:val="28"/>
          <w:shd w:val="clear" w:color="auto" w:fill="000000"/>
          <w:lang w:bidi="uk-UA"/>
        </w:rPr>
      </w:pPr>
      <w:r>
        <w:rPr>
          <w:rFonts w:ascii="Times New Roman" w:eastAsia="Times New Roman" w:hAnsi="Times New Roman" w:cs="Times New Roman"/>
          <w:sz w:val="28"/>
          <w:szCs w:val="28"/>
          <w:lang w:eastAsia="uk-UA"/>
        </w:rPr>
        <w:t xml:space="preserve">- </w:t>
      </w:r>
      <w:r w:rsidR="007135DC">
        <w:rPr>
          <w:rFonts w:ascii="Times New Roman" w:eastAsia="Times New Roman" w:hAnsi="Times New Roman" w:cs="Times New Roman"/>
          <w:sz w:val="28"/>
          <w:szCs w:val="28"/>
          <w:lang w:eastAsia="uk-UA"/>
        </w:rPr>
        <w:t xml:space="preserve">Гасюк Святослав став чемпіоном Європейських студентських ігор у категорії </w:t>
      </w:r>
      <w:r>
        <w:rPr>
          <w:rFonts w:ascii="Times New Roman" w:eastAsia="Times New Roman" w:hAnsi="Times New Roman" w:cs="Times New Roman"/>
          <w:sz w:val="28"/>
          <w:szCs w:val="28"/>
          <w:lang w:eastAsia="uk-UA"/>
        </w:rPr>
        <w:t>.</w:t>
      </w:r>
      <w:r w:rsidR="007135DC">
        <w:rPr>
          <w:rFonts w:ascii="Times New Roman" w:eastAsia="Times New Roman" w:hAnsi="Times New Roman" w:cs="Times New Roman"/>
          <w:sz w:val="28"/>
          <w:szCs w:val="28"/>
          <w:lang w:eastAsia="uk-UA"/>
        </w:rPr>
        <w:t>до 71 кг. Володар Кубку Світу і Чемпіон Європи –</w:t>
      </w:r>
      <w:r w:rsidR="00922B77">
        <w:rPr>
          <w:rFonts w:ascii="Times New Roman" w:eastAsia="Times New Roman" w:hAnsi="Times New Roman" w:cs="Times New Roman"/>
          <w:sz w:val="28"/>
          <w:szCs w:val="28"/>
          <w:lang w:eastAsia="uk-UA"/>
        </w:rPr>
        <w:t xml:space="preserve"> МСМ</w:t>
      </w:r>
      <w:r w:rsidR="007135DC">
        <w:rPr>
          <w:rFonts w:ascii="Times New Roman" w:eastAsia="Times New Roman" w:hAnsi="Times New Roman" w:cs="Times New Roman"/>
          <w:sz w:val="28"/>
          <w:szCs w:val="28"/>
          <w:lang w:eastAsia="uk-UA"/>
        </w:rPr>
        <w:t>К.</w:t>
      </w:r>
    </w:p>
    <w:p w14:paraId="0C19048C" w14:textId="77777777" w:rsidR="0097396C" w:rsidRDefault="004D0F35">
      <w:pPr>
        <w:suppressAutoHyphens w:val="0"/>
        <w:spacing w:line="240" w:lineRule="auto"/>
        <w:ind w:firstLine="708"/>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7135DC">
        <w:rPr>
          <w:rFonts w:ascii="Times New Roman" w:eastAsia="Times New Roman" w:hAnsi="Times New Roman" w:cs="Times New Roman"/>
          <w:sz w:val="28"/>
          <w:szCs w:val="28"/>
          <w:lang w:eastAsia="uk-UA"/>
        </w:rPr>
        <w:t xml:space="preserve">Возняк Вікторія </w:t>
      </w:r>
      <w:r w:rsidR="00127287">
        <w:rPr>
          <w:rFonts w:ascii="Times New Roman" w:eastAsia="Times New Roman" w:hAnsi="Times New Roman" w:cs="Times New Roman"/>
          <w:sz w:val="28"/>
          <w:szCs w:val="28"/>
          <w:lang w:eastAsia="uk-UA"/>
        </w:rPr>
        <w:t>стала срібною призеркою Чемпіонату Європи та бронзова призерка Чемпіонату України з карате у категорії кадети понад 68 кг.</w:t>
      </w:r>
    </w:p>
    <w:p w14:paraId="36D021A9" w14:textId="77777777" w:rsidR="0097396C" w:rsidRDefault="004D0F35">
      <w:pPr>
        <w:suppressAutoHyphens w:val="0"/>
        <w:spacing w:line="240" w:lineRule="auto"/>
        <w:ind w:firstLine="708"/>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127287">
        <w:rPr>
          <w:rFonts w:ascii="Times New Roman" w:eastAsia="Times New Roman" w:hAnsi="Times New Roman" w:cs="Times New Roman"/>
          <w:sz w:val="28"/>
          <w:szCs w:val="28"/>
          <w:lang w:eastAsia="uk-UA"/>
        </w:rPr>
        <w:t>Штикало Анастасія Чемпіонка Європи з карате у командному заліку.</w:t>
      </w:r>
    </w:p>
    <w:p w14:paraId="69A83013" w14:textId="77777777" w:rsidR="0097396C" w:rsidRDefault="004D0F35">
      <w:pPr>
        <w:suppressAutoHyphens w:val="0"/>
        <w:spacing w:line="240" w:lineRule="auto"/>
        <w:ind w:firstLine="708"/>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127287">
        <w:rPr>
          <w:rFonts w:ascii="Times New Roman" w:eastAsia="Times New Roman" w:hAnsi="Times New Roman" w:cs="Times New Roman"/>
          <w:sz w:val="28"/>
          <w:szCs w:val="28"/>
          <w:lang w:eastAsia="uk-UA"/>
        </w:rPr>
        <w:t>Сестри Музичук у складі жіночої збірної України з шахів стали переможцями шахової Олімпіади-2022.</w:t>
      </w:r>
    </w:p>
    <w:p w14:paraId="74494761" w14:textId="77777777" w:rsidR="0097396C" w:rsidRDefault="004D0F35" w:rsidP="00127287">
      <w:pPr>
        <w:suppressAutoHyphens w:val="0"/>
        <w:spacing w:line="240" w:lineRule="auto"/>
        <w:ind w:firstLine="708"/>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127287">
        <w:rPr>
          <w:rFonts w:ascii="Times New Roman" w:eastAsia="Times New Roman" w:hAnsi="Times New Roman" w:cs="Times New Roman"/>
          <w:sz w:val="28"/>
          <w:szCs w:val="28"/>
          <w:lang w:eastAsia="uk-UA"/>
        </w:rPr>
        <w:t xml:space="preserve">Якимець Степан у складі Збірної команди Львівської області посів </w:t>
      </w:r>
      <w:r w:rsidR="00127287">
        <w:rPr>
          <w:rFonts w:ascii="Times New Roman" w:eastAsia="Times New Roman" w:hAnsi="Times New Roman" w:cs="Times New Roman"/>
          <w:sz w:val="28"/>
          <w:szCs w:val="28"/>
          <w:lang w:val="en-US" w:eastAsia="uk-UA"/>
        </w:rPr>
        <w:t>III</w:t>
      </w:r>
      <w:r w:rsidR="00127287" w:rsidRPr="00127287">
        <w:rPr>
          <w:rFonts w:ascii="Times New Roman" w:eastAsia="Times New Roman" w:hAnsi="Times New Roman" w:cs="Times New Roman"/>
          <w:sz w:val="28"/>
          <w:szCs w:val="28"/>
          <w:lang w:eastAsia="uk-UA"/>
        </w:rPr>
        <w:t xml:space="preserve"> </w:t>
      </w:r>
      <w:r w:rsidR="00127287">
        <w:rPr>
          <w:rFonts w:ascii="Times New Roman" w:eastAsia="Times New Roman" w:hAnsi="Times New Roman" w:cs="Times New Roman"/>
          <w:sz w:val="28"/>
          <w:szCs w:val="28"/>
          <w:lang w:eastAsia="uk-UA"/>
        </w:rPr>
        <w:t>місце на Чемпіонаті України серед вузів з боксу – КМС.</w:t>
      </w:r>
    </w:p>
    <w:p w14:paraId="3A444575" w14:textId="77777777" w:rsidR="00127287" w:rsidRPr="00F63357" w:rsidRDefault="00127287" w:rsidP="00127287">
      <w:pPr>
        <w:suppressAutoHyphens w:val="0"/>
        <w:spacing w:line="240" w:lineRule="auto"/>
        <w:ind w:firstLine="708"/>
        <w:contextualSpacing/>
        <w:jc w:val="both"/>
        <w:rPr>
          <w:rFonts w:ascii="Times New Roman" w:eastAsia="Times New Roman" w:hAnsi="Times New Roman" w:cs="Times New Roman"/>
          <w:color w:val="000000"/>
          <w:sz w:val="28"/>
          <w:szCs w:val="28"/>
          <w:shd w:val="clear" w:color="auto" w:fill="000000"/>
          <w:lang w:eastAsia="uk-UA" w:bidi="uk-UA"/>
        </w:rPr>
      </w:pPr>
      <w:r>
        <w:rPr>
          <w:rFonts w:ascii="Times New Roman" w:eastAsia="Times New Roman" w:hAnsi="Times New Roman" w:cs="Times New Roman"/>
          <w:sz w:val="28"/>
          <w:szCs w:val="28"/>
          <w:lang w:eastAsia="uk-UA"/>
        </w:rPr>
        <w:t xml:space="preserve">- Команда з пляжного волейболу «Карпатська Рись» жінки (понад 90 команд) у Всеукраїнському турнірі посіла </w:t>
      </w:r>
      <w:r>
        <w:rPr>
          <w:rFonts w:ascii="Times New Roman" w:eastAsia="Times New Roman" w:hAnsi="Times New Roman" w:cs="Times New Roman"/>
          <w:sz w:val="28"/>
          <w:szCs w:val="28"/>
          <w:lang w:val="en-US" w:eastAsia="uk-UA"/>
        </w:rPr>
        <w:t>I</w:t>
      </w:r>
      <w:r w:rsidR="00F63357">
        <w:rPr>
          <w:rFonts w:ascii="Times New Roman" w:eastAsia="Times New Roman" w:hAnsi="Times New Roman" w:cs="Times New Roman"/>
          <w:sz w:val="28"/>
          <w:szCs w:val="28"/>
          <w:lang w:eastAsia="uk-UA"/>
        </w:rPr>
        <w:t xml:space="preserve"> місце м. Стрий.</w:t>
      </w:r>
    </w:p>
    <w:p w14:paraId="68295EA9" w14:textId="77777777" w:rsidR="0097396C" w:rsidRDefault="004D0F35">
      <w:pPr>
        <w:pStyle w:val="af"/>
        <w:spacing w:line="240" w:lineRule="auto"/>
        <w:ind w:left="0"/>
        <w:jc w:val="both"/>
        <w:rPr>
          <w:rFonts w:ascii="Times New Roman" w:hAnsi="Times New Roman" w:cs="Times New Roman"/>
          <w:b/>
          <w:bCs/>
          <w:sz w:val="24"/>
          <w:szCs w:val="24"/>
        </w:rPr>
      </w:pPr>
      <w:r>
        <w:rPr>
          <w:rFonts w:ascii="Times New Roman" w:hAnsi="Times New Roman" w:cs="Times New Roman"/>
          <w:b/>
          <w:bCs/>
          <w:sz w:val="28"/>
          <w:szCs w:val="28"/>
        </w:rPr>
        <w:t>СОЦІАЛЬНИЙ ЗАХИСТ</w:t>
      </w:r>
    </w:p>
    <w:p w14:paraId="16216C56" w14:textId="77777777" w:rsidR="0097396C" w:rsidRDefault="004D0F35">
      <w:pPr>
        <w:suppressAutoHyphens w:val="0"/>
        <w:spacing w:after="0" w:line="240" w:lineRule="auto"/>
        <w:ind w:firstLine="709"/>
        <w:jc w:val="both"/>
      </w:pPr>
      <w:r>
        <w:rPr>
          <w:rFonts w:ascii="Times New Roman" w:eastAsia="Times New Roman" w:hAnsi="Times New Roman" w:cs="Times New Roman"/>
          <w:sz w:val="28"/>
          <w:szCs w:val="28"/>
          <w:lang w:eastAsia="ru-RU"/>
        </w:rPr>
        <w:t>Протягом 2022 року розглянуто, опрацьовано та перевірено 12638 звернень за призначенням різного виду допомог, по яких виплачено коштів на суму понад 180 млн грн.</w:t>
      </w:r>
    </w:p>
    <w:p w14:paraId="1B45EB26" w14:textId="77777777" w:rsidR="0097396C" w:rsidRDefault="004D0F35">
      <w:pPr>
        <w:suppressAutoHyphens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Видано 173 посвідчення одержувачам державної соціальної допомоги, 2369 довідок та повідомлень.</w:t>
      </w:r>
    </w:p>
    <w:p w14:paraId="645AC45A" w14:textId="77777777" w:rsidR="0097396C" w:rsidRDefault="004D0F35">
      <w:pPr>
        <w:suppressAutoHyphens w:val="0"/>
        <w:spacing w:after="0" w:line="240" w:lineRule="auto"/>
        <w:ind w:firstLine="709"/>
        <w:jc w:val="both"/>
      </w:pPr>
      <w:r>
        <w:rPr>
          <w:rFonts w:ascii="Times New Roman" w:eastAsia="Times New Roman" w:hAnsi="Times New Roman" w:cs="Times New Roman"/>
          <w:sz w:val="28"/>
          <w:szCs w:val="28"/>
          <w:lang w:eastAsia="ru-RU"/>
        </w:rPr>
        <w:t xml:space="preserve">Станом на 02.01.2023 року згідно з інформацією про кількість облікованих ВПО з Єдиної інформаційної бази даних про внутрішньо переміщених осіб в нашій громаді налічувалось 9055 осіб, призначено та виплачено 123,3 млн грн допомоги. </w:t>
      </w:r>
    </w:p>
    <w:p w14:paraId="092BAFB4" w14:textId="77777777" w:rsidR="0097396C" w:rsidRDefault="004D0F35">
      <w:pPr>
        <w:suppressAutoHyphens w:val="0"/>
        <w:spacing w:after="0" w:line="240" w:lineRule="auto"/>
        <w:ind w:firstLine="709"/>
        <w:jc w:val="both"/>
        <w:rPr>
          <w:rFonts w:ascii="Times New Roman" w:eastAsia="Times New Roman" w:hAnsi="Times New Roman" w:cs="Times New Roman"/>
          <w:sz w:val="28"/>
          <w:szCs w:val="28"/>
          <w:lang w:eastAsia="ru-RU"/>
        </w:rPr>
      </w:pPr>
      <w:bookmarkStart w:id="6" w:name="_Hlk124249112"/>
      <w:bookmarkEnd w:id="6"/>
      <w:r>
        <w:rPr>
          <w:rFonts w:ascii="Times New Roman" w:eastAsia="Times New Roman" w:hAnsi="Times New Roman" w:cs="Times New Roman"/>
          <w:sz w:val="28"/>
          <w:szCs w:val="28"/>
          <w:lang w:eastAsia="ru-RU"/>
        </w:rPr>
        <w:t>На обліку в Єдиному державному автоматизованому реєстрі осіб, які мають право на пільги, перебували 24044 осіб.</w:t>
      </w:r>
    </w:p>
    <w:p w14:paraId="6C003B4B" w14:textId="77777777" w:rsidR="0097396C" w:rsidRDefault="004D0F35">
      <w:pPr>
        <w:suppressAutoHyphens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місцевого бюджету фінансуються програми:</w:t>
      </w:r>
    </w:p>
    <w:p w14:paraId="5FEFA135" w14:textId="77777777" w:rsidR="0097396C" w:rsidRDefault="004D0F35">
      <w:pPr>
        <w:suppressAutoHyphens w:val="0"/>
        <w:spacing w:after="0" w:line="240" w:lineRule="auto"/>
        <w:jc w:val="both"/>
      </w:pPr>
      <w:r>
        <w:rPr>
          <w:rFonts w:ascii="Times New Roman" w:eastAsia="Times New Roman" w:hAnsi="Times New Roman" w:cs="Times New Roman"/>
          <w:sz w:val="28"/>
          <w:szCs w:val="28"/>
          <w:lang w:eastAsia="ru-RU"/>
        </w:rPr>
        <w:t>- «Фінансова підтримка громадських організацій інвалідів, ветеранів, учасників війни та інших  громадських організацій», загальна фактична сума – 64,2 тис.</w:t>
      </w:r>
      <w:r w:rsidR="006B3F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грн;</w:t>
      </w:r>
    </w:p>
    <w:p w14:paraId="07085CED" w14:textId="77777777" w:rsidR="0097396C" w:rsidRDefault="004D0F35">
      <w:pPr>
        <w:suppressAutoHyphens w:val="0"/>
        <w:spacing w:after="0" w:line="240" w:lineRule="auto"/>
        <w:jc w:val="both"/>
      </w:pPr>
      <w:r>
        <w:rPr>
          <w:rFonts w:ascii="Times New Roman" w:eastAsia="Times New Roman" w:hAnsi="Times New Roman" w:cs="Times New Roman"/>
          <w:sz w:val="28"/>
          <w:szCs w:val="28"/>
          <w:lang w:eastAsia="ru-RU"/>
        </w:rPr>
        <w:lastRenderedPageBreak/>
        <w:t xml:space="preserve">- «Соціальний захист та підтримка незахищених категорій населення» - 36934,7 тис. </w:t>
      </w:r>
      <w:r w:rsidR="006B3F31">
        <w:rPr>
          <w:rFonts w:ascii="Times New Roman" w:eastAsia="Times New Roman" w:hAnsi="Times New Roman" w:cs="Times New Roman"/>
          <w:sz w:val="28"/>
          <w:szCs w:val="28"/>
          <w:lang w:eastAsia="ru-RU"/>
        </w:rPr>
        <w:t xml:space="preserve">грн. </w:t>
      </w:r>
      <w:r>
        <w:rPr>
          <w:rFonts w:ascii="Times New Roman" w:eastAsia="Times New Roman" w:hAnsi="Times New Roman" w:cs="Times New Roman"/>
          <w:sz w:val="28"/>
          <w:szCs w:val="28"/>
          <w:lang w:eastAsia="ru-RU"/>
        </w:rPr>
        <w:t>;</w:t>
      </w:r>
    </w:p>
    <w:p w14:paraId="66E1AE70" w14:textId="77777777" w:rsidR="0097396C" w:rsidRDefault="004D0F35">
      <w:pPr>
        <w:suppressAutoHyphens w:val="0"/>
        <w:spacing w:after="0" w:line="240" w:lineRule="auto"/>
        <w:jc w:val="both"/>
      </w:pPr>
      <w:r>
        <w:rPr>
          <w:rFonts w:ascii="Times New Roman" w:eastAsia="Times New Roman" w:hAnsi="Times New Roman" w:cs="Times New Roman"/>
          <w:sz w:val="28"/>
          <w:szCs w:val="28"/>
          <w:lang w:eastAsia="ru-RU"/>
        </w:rPr>
        <w:t xml:space="preserve">- «Соціальний захист дітей, які хворіють на рідкісні орфанні захворювання» - 400,0 тис. </w:t>
      </w:r>
      <w:r w:rsidR="006B3F31">
        <w:rPr>
          <w:rFonts w:ascii="Times New Roman" w:eastAsia="Times New Roman" w:hAnsi="Times New Roman" w:cs="Times New Roman"/>
          <w:sz w:val="28"/>
          <w:szCs w:val="28"/>
          <w:lang w:eastAsia="ru-RU"/>
        </w:rPr>
        <w:t xml:space="preserve">грн. </w:t>
      </w:r>
      <w:r>
        <w:rPr>
          <w:rFonts w:ascii="Times New Roman" w:eastAsia="Times New Roman" w:hAnsi="Times New Roman" w:cs="Times New Roman"/>
          <w:sz w:val="28"/>
          <w:szCs w:val="28"/>
          <w:lang w:eastAsia="ru-RU"/>
        </w:rPr>
        <w:t>;</w:t>
      </w:r>
    </w:p>
    <w:p w14:paraId="7AEDDD52" w14:textId="77777777" w:rsidR="0097396C" w:rsidRDefault="004D0F35">
      <w:pPr>
        <w:suppressAutoHyphens w:val="0"/>
        <w:spacing w:after="0" w:line="240" w:lineRule="auto"/>
        <w:jc w:val="both"/>
      </w:pPr>
      <w:r>
        <w:rPr>
          <w:rFonts w:ascii="Times New Roman" w:eastAsia="Times New Roman" w:hAnsi="Times New Roman" w:cs="Times New Roman"/>
          <w:sz w:val="28"/>
          <w:szCs w:val="28"/>
          <w:lang w:eastAsia="ru-RU"/>
        </w:rPr>
        <w:t xml:space="preserve">- «Підтримка учасників АТО (ООС) та членів їх сімей» - 1425,1тис. грн - </w:t>
      </w:r>
      <w:r>
        <w:rPr>
          <w:rFonts w:ascii="Times New Roman" w:eastAsia="Times New Roman" w:hAnsi="Times New Roman" w:cs="Times New Roman"/>
          <w:sz w:val="28"/>
          <w:szCs w:val="28"/>
        </w:rPr>
        <w:t xml:space="preserve">727 громадянам надано одноразову матеріальну допомогу на загальну суму </w:t>
      </w:r>
      <w:r>
        <w:rPr>
          <w:rFonts w:ascii="Times New Roman" w:eastAsia="Times New Roman" w:hAnsi="Times New Roman" w:cs="Times New Roman"/>
          <w:bCs/>
          <w:sz w:val="28"/>
          <w:szCs w:val="28"/>
        </w:rPr>
        <w:t>3870,8 тис.</w:t>
      </w:r>
      <w:r>
        <w:rPr>
          <w:rFonts w:ascii="Times New Roman" w:eastAsia="Times New Roman" w:hAnsi="Times New Roman" w:cs="Times New Roman"/>
          <w:sz w:val="28"/>
          <w:szCs w:val="28"/>
        </w:rPr>
        <w:t xml:space="preserve"> грн.</w:t>
      </w:r>
    </w:p>
    <w:p w14:paraId="12507C71" w14:textId="77777777" w:rsidR="0097396C" w:rsidRDefault="0097396C">
      <w:pPr>
        <w:suppressAutoHyphens w:val="0"/>
        <w:spacing w:after="0" w:line="240" w:lineRule="auto"/>
        <w:jc w:val="both"/>
        <w:rPr>
          <w:rFonts w:ascii="Times New Roman" w:eastAsia="Times New Roman" w:hAnsi="Times New Roman" w:cs="Times New Roman"/>
          <w:sz w:val="28"/>
          <w:szCs w:val="28"/>
        </w:rPr>
      </w:pPr>
    </w:p>
    <w:p w14:paraId="34C2B306" w14:textId="77777777" w:rsidR="0097396C" w:rsidRDefault="0097396C">
      <w:pPr>
        <w:suppressAutoHyphens w:val="0"/>
        <w:spacing w:after="0" w:line="240" w:lineRule="auto"/>
        <w:jc w:val="both"/>
        <w:rPr>
          <w:rFonts w:ascii="Times New Roman" w:eastAsia="Times New Roman" w:hAnsi="Times New Roman" w:cs="Times New Roman"/>
          <w:sz w:val="28"/>
          <w:szCs w:val="28"/>
        </w:rPr>
      </w:pPr>
    </w:p>
    <w:p w14:paraId="2C5ABAF5" w14:textId="77777777" w:rsidR="0097396C" w:rsidRDefault="0097396C">
      <w:pPr>
        <w:suppressAutoHyphens w:val="0"/>
        <w:spacing w:after="0" w:line="240" w:lineRule="auto"/>
        <w:jc w:val="both"/>
        <w:rPr>
          <w:rFonts w:ascii="Times New Roman" w:eastAsia="Times New Roman" w:hAnsi="Times New Roman" w:cs="Times New Roman"/>
          <w:sz w:val="28"/>
          <w:szCs w:val="28"/>
        </w:rPr>
      </w:pPr>
    </w:p>
    <w:p w14:paraId="2FC31150" w14:textId="77777777" w:rsidR="0097396C" w:rsidRDefault="0097396C">
      <w:pPr>
        <w:tabs>
          <w:tab w:val="left" w:pos="0"/>
        </w:tabs>
        <w:suppressAutoHyphens w:val="0"/>
        <w:spacing w:after="0" w:line="240" w:lineRule="auto"/>
        <w:ind w:firstLine="567"/>
        <w:jc w:val="both"/>
        <w:rPr>
          <w:rFonts w:ascii="Times New Roman" w:eastAsia="Times New Roman" w:hAnsi="Times New Roman" w:cs="Times New Roman"/>
          <w:sz w:val="28"/>
          <w:szCs w:val="28"/>
        </w:rPr>
      </w:pPr>
    </w:p>
    <w:p w14:paraId="697BE867" w14:textId="77777777" w:rsidR="0097396C" w:rsidRDefault="004D0F35">
      <w:pPr>
        <w:pStyle w:val="af"/>
        <w:tabs>
          <w:tab w:val="left" w:pos="567"/>
        </w:tabs>
        <w:spacing w:line="240" w:lineRule="auto"/>
        <w:ind w:left="0"/>
        <w:jc w:val="both"/>
        <w:rPr>
          <w:sz w:val="28"/>
          <w:szCs w:val="28"/>
        </w:rPr>
      </w:pPr>
      <w:r>
        <w:rPr>
          <w:rFonts w:ascii="Times New Roman" w:hAnsi="Times New Roman" w:cs="Times New Roman"/>
          <w:b/>
          <w:bCs/>
          <w:sz w:val="28"/>
          <w:szCs w:val="28"/>
        </w:rPr>
        <w:t>ТЕРИТОРІАЛЬНИЙ ЦЕНТР СОЦІАЛЬНОГО ОБСЛУГОВУВАННЯ</w:t>
      </w:r>
    </w:p>
    <w:p w14:paraId="518F960D" w14:textId="77777777" w:rsidR="0097396C" w:rsidRDefault="0097396C">
      <w:pPr>
        <w:pStyle w:val="af"/>
        <w:tabs>
          <w:tab w:val="left" w:pos="567"/>
        </w:tabs>
        <w:spacing w:line="240" w:lineRule="auto"/>
        <w:ind w:left="0"/>
        <w:jc w:val="both"/>
        <w:rPr>
          <w:rFonts w:ascii="Times New Roman" w:hAnsi="Times New Roman" w:cs="Times New Roman"/>
          <w:b/>
          <w:bCs/>
          <w:sz w:val="24"/>
          <w:szCs w:val="24"/>
        </w:rPr>
      </w:pPr>
    </w:p>
    <w:p w14:paraId="0C7C5A60" w14:textId="77777777" w:rsidR="0097396C" w:rsidRDefault="004D0F35">
      <w:pPr>
        <w:pStyle w:val="af"/>
        <w:tabs>
          <w:tab w:val="left" w:pos="142"/>
        </w:tabs>
        <w:spacing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За 2022 рік надано 256758 послуг для 730-и одиноких непрацездатних громадян.</w:t>
      </w:r>
    </w:p>
    <w:p w14:paraId="19A3CCB3" w14:textId="77777777" w:rsidR="0097396C" w:rsidRDefault="004D0F35">
      <w:pPr>
        <w:pStyle w:val="af"/>
        <w:tabs>
          <w:tab w:val="left" w:pos="142"/>
        </w:tabs>
        <w:spacing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Важко переоцінити роботу соціальних робітників, які обслуговують інвалідів, громадян віком понад 80 років (близько 270 осіб); четвертої - п’ятої групи рухової активності (понад 100 осіб). </w:t>
      </w:r>
    </w:p>
    <w:p w14:paraId="3BF0AEDE" w14:textId="77777777" w:rsidR="0097396C" w:rsidRDefault="004D0F35">
      <w:pPr>
        <w:pStyle w:val="af"/>
        <w:tabs>
          <w:tab w:val="left" w:pos="142"/>
        </w:tabs>
        <w:spacing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У цьому році на ці потреби в кошторисі територіального центру закладено 222,6 тис. грн. До Великодня 400 громадян отримали продуктові набори, до Дня людей похилого віку 300 осіб отримали грошову допомогу, до Дня інвалідів отримали допомогу 83 громадяни.</w:t>
      </w:r>
    </w:p>
    <w:p w14:paraId="1B714B33" w14:textId="77777777" w:rsidR="0097396C" w:rsidRDefault="004D0F35">
      <w:pPr>
        <w:spacing w:after="0" w:line="240" w:lineRule="auto"/>
        <w:jc w:val="both"/>
        <w:rPr>
          <w:color w:val="000000"/>
          <w:sz w:val="28"/>
          <w:szCs w:val="28"/>
        </w:rPr>
      </w:pPr>
      <w:r>
        <w:rPr>
          <w:rFonts w:ascii="Times New Roman" w:eastAsia="TimesNewRomanPSMT" w:hAnsi="Times New Roman" w:cs="Times New Roman"/>
          <w:b/>
          <w:color w:val="000000"/>
          <w:sz w:val="28"/>
          <w:szCs w:val="28"/>
        </w:rPr>
        <w:t>СТРИЙСЬКИЙ МІСЬКИЙ ЦЕНТР СОЦІАЛЬНИХ СЛУЖБ</w:t>
      </w:r>
    </w:p>
    <w:p w14:paraId="645EA11E" w14:textId="77777777" w:rsidR="0097396C" w:rsidRDefault="0097396C">
      <w:pPr>
        <w:spacing w:after="0" w:line="240" w:lineRule="auto"/>
        <w:jc w:val="both"/>
        <w:rPr>
          <w:rFonts w:ascii="Times New Roman" w:eastAsia="TimesNewRomanPSMT" w:hAnsi="Times New Roman" w:cs="Times New Roman"/>
          <w:b/>
          <w:color w:val="333333"/>
          <w:sz w:val="24"/>
          <w:szCs w:val="24"/>
        </w:rPr>
      </w:pPr>
    </w:p>
    <w:p w14:paraId="1D57E194" w14:textId="77777777" w:rsidR="0097396C" w:rsidRDefault="004D0F35">
      <w:pPr>
        <w:keepNext/>
        <w:keepLines/>
        <w:suppressAutoHyphens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Протягом звітного періоду отримувачами соціальних послуг Стрийського міського центру соціальних служб стали 5351 особа. </w:t>
      </w:r>
    </w:p>
    <w:p w14:paraId="4F75B0E6" w14:textId="77777777" w:rsidR="0097396C" w:rsidRDefault="004D0F35">
      <w:pPr>
        <w:keepNext/>
        <w:keepLines/>
        <w:suppressAutoHyphens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Виявлено 285 сімей, які перебувають у складних життєвих обставинах, в яких виховується 439 дітей. </w:t>
      </w:r>
    </w:p>
    <w:p w14:paraId="711041FE" w14:textId="77777777" w:rsidR="0097396C" w:rsidRDefault="004D0F35">
      <w:pPr>
        <w:spacing w:after="0" w:line="240" w:lineRule="auto"/>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u w:val="single"/>
          <w:lang w:val="ru-RU" w:eastAsia="ar-SA"/>
        </w:rPr>
        <w:t>За результатами проведеної роботи з сім’ями з дітьми</w:t>
      </w:r>
      <w:r>
        <w:rPr>
          <w:rFonts w:ascii="Times New Roman" w:eastAsia="Times New Roman" w:hAnsi="Times New Roman" w:cs="Times New Roman"/>
          <w:sz w:val="28"/>
          <w:szCs w:val="28"/>
          <w:lang w:val="ru-RU" w:eastAsia="ar-SA"/>
        </w:rPr>
        <w:t xml:space="preserve">: </w:t>
      </w:r>
    </w:p>
    <w:p w14:paraId="17C09055" w14:textId="77777777" w:rsidR="0097396C" w:rsidRDefault="004D0F35">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- 52 сім’ї подолали складні життєві обставини,</w:t>
      </w:r>
    </w:p>
    <w:p w14:paraId="516DC573" w14:textId="77777777" w:rsidR="0097396C" w:rsidRDefault="004D0F35">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- 3 дітей повернуто з інтернатних закладів на виховання в сім’ї,</w:t>
      </w:r>
    </w:p>
    <w:p w14:paraId="7B3CABEF" w14:textId="77777777" w:rsidR="0097396C" w:rsidRDefault="004D0F35">
      <w:pPr>
        <w:spacing w:after="0" w:line="240" w:lineRule="auto"/>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психологічну підтримку отримали</w:t>
      </w:r>
      <w:r>
        <w:rPr>
          <w:rFonts w:ascii="Times New Roman" w:eastAsia="Times New Roman" w:hAnsi="Times New Roman" w:cs="Times New Roman"/>
          <w:sz w:val="28"/>
          <w:szCs w:val="28"/>
          <w:lang w:eastAsia="ar-SA"/>
        </w:rPr>
        <w:t xml:space="preserve"> 2173</w:t>
      </w:r>
      <w:r>
        <w:rPr>
          <w:rFonts w:ascii="Times New Roman" w:eastAsia="Times New Roman" w:hAnsi="Times New Roman" w:cs="Times New Roman"/>
          <w:sz w:val="28"/>
          <w:szCs w:val="28"/>
          <w:lang w:val="ru-RU" w:eastAsia="ar-SA"/>
        </w:rPr>
        <w:t xml:space="preserve"> сім’ї, </w:t>
      </w:r>
    </w:p>
    <w:p w14:paraId="619CE3E3" w14:textId="77777777" w:rsidR="0097396C" w:rsidRDefault="004D0F35">
      <w:pPr>
        <w:spacing w:after="0" w:line="240" w:lineRule="auto"/>
        <w:jc w:val="both"/>
      </w:pPr>
      <w:r>
        <w:rPr>
          <w:rFonts w:ascii="Times New Roman" w:eastAsia="Times New Roman" w:hAnsi="Times New Roman" w:cs="Times New Roman"/>
          <w:sz w:val="28"/>
          <w:szCs w:val="28"/>
          <w:lang w:val="ru-RU" w:eastAsia="ar-SA"/>
        </w:rPr>
        <w:t>- юридичну допомогу</w:t>
      </w:r>
      <w:r>
        <w:rPr>
          <w:rFonts w:ascii="Times New Roman" w:eastAsia="Times New Roman" w:hAnsi="Times New Roman" w:cs="Times New Roman"/>
          <w:sz w:val="28"/>
          <w:szCs w:val="28"/>
          <w:lang w:eastAsia="ar-SA"/>
        </w:rPr>
        <w:t xml:space="preserve"> - 8</w:t>
      </w:r>
      <w:r>
        <w:rPr>
          <w:rFonts w:ascii="Times New Roman" w:eastAsia="Times New Roman" w:hAnsi="Times New Roman" w:cs="Times New Roman"/>
          <w:sz w:val="28"/>
          <w:szCs w:val="28"/>
          <w:lang w:val="ru-RU" w:eastAsia="ar-SA"/>
        </w:rPr>
        <w:t>95,</w:t>
      </w:r>
    </w:p>
    <w:p w14:paraId="5ADF633D" w14:textId="77777777" w:rsidR="0097396C" w:rsidRDefault="004D0F35">
      <w:pPr>
        <w:spacing w:after="0" w:line="240" w:lineRule="auto"/>
        <w:jc w:val="both"/>
      </w:pPr>
      <w:r>
        <w:rPr>
          <w:rFonts w:ascii="Times New Roman" w:eastAsia="Times New Roman" w:hAnsi="Times New Roman" w:cs="Times New Roman"/>
          <w:sz w:val="28"/>
          <w:szCs w:val="28"/>
          <w:lang w:val="ru-RU" w:eastAsia="ar-SA"/>
        </w:rPr>
        <w:t>- працевлаштовано</w:t>
      </w:r>
      <w:r>
        <w:rPr>
          <w:rFonts w:ascii="Times New Roman" w:eastAsia="Times New Roman" w:hAnsi="Times New Roman" w:cs="Times New Roman"/>
          <w:sz w:val="28"/>
          <w:szCs w:val="28"/>
          <w:lang w:eastAsia="ar-SA"/>
        </w:rPr>
        <w:t xml:space="preserve"> - 88</w:t>
      </w:r>
      <w:r>
        <w:rPr>
          <w:rFonts w:ascii="Times New Roman" w:eastAsia="Times New Roman" w:hAnsi="Times New Roman" w:cs="Times New Roman"/>
          <w:sz w:val="28"/>
          <w:szCs w:val="28"/>
          <w:lang w:val="ru-RU" w:eastAsia="ar-SA"/>
        </w:rPr>
        <w:t xml:space="preserve"> осіб,  </w:t>
      </w:r>
    </w:p>
    <w:p w14:paraId="46EF0AF4" w14:textId="77777777" w:rsidR="0097396C" w:rsidRDefault="004D0F35">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val="ru-RU" w:eastAsia="ar-SA"/>
        </w:rPr>
        <w:t>-</w:t>
      </w:r>
      <w:r>
        <w:rPr>
          <w:rFonts w:ascii="Times New Roman" w:eastAsia="Times New Roman" w:hAnsi="Times New Roman" w:cs="Times New Roman"/>
          <w:sz w:val="28"/>
          <w:szCs w:val="28"/>
          <w:lang w:eastAsia="ar-SA"/>
        </w:rPr>
        <w:t xml:space="preserve"> 333</w:t>
      </w:r>
      <w:r>
        <w:rPr>
          <w:rFonts w:ascii="Times New Roman" w:eastAsia="Times New Roman" w:hAnsi="Times New Roman" w:cs="Times New Roman"/>
          <w:sz w:val="28"/>
          <w:szCs w:val="28"/>
          <w:lang w:val="ru-RU" w:eastAsia="ar-SA"/>
        </w:rPr>
        <w:t xml:space="preserve"> сім’</w:t>
      </w:r>
      <w:r>
        <w:rPr>
          <w:rFonts w:ascii="Times New Roman" w:eastAsia="Times New Roman" w:hAnsi="Times New Roman" w:cs="Times New Roman"/>
          <w:sz w:val="28"/>
          <w:szCs w:val="28"/>
          <w:lang w:eastAsia="ar-SA"/>
        </w:rPr>
        <w:t>ї</w:t>
      </w:r>
      <w:r>
        <w:rPr>
          <w:rFonts w:ascii="Times New Roman" w:eastAsia="Times New Roman" w:hAnsi="Times New Roman" w:cs="Times New Roman"/>
          <w:sz w:val="28"/>
          <w:szCs w:val="28"/>
          <w:lang w:val="ru-RU" w:eastAsia="ar-SA"/>
        </w:rPr>
        <w:t xml:space="preserve"> виріш</w:t>
      </w:r>
      <w:r>
        <w:rPr>
          <w:rFonts w:ascii="Times New Roman" w:eastAsia="Times New Roman" w:hAnsi="Times New Roman" w:cs="Times New Roman"/>
          <w:sz w:val="28"/>
          <w:szCs w:val="28"/>
          <w:lang w:eastAsia="ar-SA"/>
        </w:rPr>
        <w:t>или</w:t>
      </w:r>
      <w:r>
        <w:rPr>
          <w:rFonts w:ascii="Times New Roman" w:eastAsia="Times New Roman" w:hAnsi="Times New Roman" w:cs="Times New Roman"/>
          <w:sz w:val="28"/>
          <w:szCs w:val="28"/>
          <w:lang w:val="ru-RU" w:eastAsia="ar-SA"/>
        </w:rPr>
        <w:t xml:space="preserve"> житлово</w:t>
      </w: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val="ru-RU" w:eastAsia="ar-SA"/>
        </w:rPr>
        <w:t>побутові проблеми, приве</w:t>
      </w:r>
      <w:r>
        <w:rPr>
          <w:rFonts w:ascii="Times New Roman" w:eastAsia="Times New Roman" w:hAnsi="Times New Roman" w:cs="Times New Roman"/>
          <w:sz w:val="28"/>
          <w:szCs w:val="28"/>
          <w:lang w:eastAsia="ar-SA"/>
        </w:rPr>
        <w:t>ли</w:t>
      </w:r>
      <w:r>
        <w:rPr>
          <w:rFonts w:ascii="Times New Roman" w:eastAsia="Times New Roman" w:hAnsi="Times New Roman" w:cs="Times New Roman"/>
          <w:sz w:val="28"/>
          <w:szCs w:val="28"/>
          <w:lang w:val="ru-RU" w:eastAsia="ar-SA"/>
        </w:rPr>
        <w:t xml:space="preserve"> житл</w:t>
      </w:r>
      <w:r>
        <w:rPr>
          <w:rFonts w:ascii="Times New Roman" w:eastAsia="Times New Roman" w:hAnsi="Times New Roman" w:cs="Times New Roman"/>
          <w:sz w:val="28"/>
          <w:szCs w:val="28"/>
          <w:lang w:eastAsia="ar-SA"/>
        </w:rPr>
        <w:t>о</w:t>
      </w:r>
      <w:r>
        <w:rPr>
          <w:rFonts w:ascii="Times New Roman" w:eastAsia="Times New Roman" w:hAnsi="Times New Roman" w:cs="Times New Roman"/>
          <w:sz w:val="28"/>
          <w:szCs w:val="28"/>
          <w:lang w:val="ru-RU" w:eastAsia="ar-SA"/>
        </w:rPr>
        <w:t xml:space="preserve"> до відповідних санітарно-гігієнічним норм</w:t>
      </w:r>
      <w:r>
        <w:rPr>
          <w:rFonts w:ascii="Times New Roman" w:eastAsia="Times New Roman" w:hAnsi="Times New Roman" w:cs="Times New Roman"/>
          <w:sz w:val="28"/>
          <w:szCs w:val="28"/>
          <w:lang w:eastAsia="ar-SA"/>
        </w:rPr>
        <w:t>;</w:t>
      </w:r>
    </w:p>
    <w:p w14:paraId="5B840CC7" w14:textId="77777777" w:rsidR="0097396C" w:rsidRDefault="004D0F35">
      <w:pPr>
        <w:spacing w:after="0" w:line="240" w:lineRule="auto"/>
        <w:jc w:val="both"/>
      </w:pPr>
      <w:r>
        <w:rPr>
          <w:rFonts w:ascii="Times New Roman" w:eastAsia="Times New Roman" w:hAnsi="Times New Roman" w:cs="Times New Roman"/>
          <w:sz w:val="28"/>
          <w:szCs w:val="28"/>
          <w:lang w:val="ru-RU" w:eastAsia="ar-SA"/>
        </w:rPr>
        <w:t xml:space="preserve">- </w:t>
      </w:r>
      <w:r>
        <w:rPr>
          <w:rFonts w:ascii="Times New Roman" w:eastAsia="Times New Roman" w:hAnsi="Times New Roman" w:cs="Times New Roman"/>
          <w:sz w:val="28"/>
          <w:szCs w:val="28"/>
          <w:lang w:eastAsia="ar-SA"/>
        </w:rPr>
        <w:t>345</w:t>
      </w:r>
      <w:r>
        <w:rPr>
          <w:rFonts w:ascii="Times New Roman" w:eastAsia="Times New Roman" w:hAnsi="Times New Roman" w:cs="Times New Roman"/>
          <w:sz w:val="28"/>
          <w:szCs w:val="28"/>
          <w:lang w:val="ru-RU" w:eastAsia="ar-SA"/>
        </w:rPr>
        <w:t xml:space="preserve"> сім</w:t>
      </w:r>
      <w:r>
        <w:rPr>
          <w:rFonts w:ascii="Times New Roman" w:eastAsia="Times New Roman" w:hAnsi="Times New Roman" w:cs="Times New Roman"/>
          <w:sz w:val="28"/>
          <w:szCs w:val="28"/>
          <w:lang w:eastAsia="ar-SA"/>
        </w:rPr>
        <w:t>ей</w:t>
      </w:r>
      <w:r>
        <w:rPr>
          <w:rFonts w:ascii="Times New Roman" w:eastAsia="Times New Roman" w:hAnsi="Times New Roman" w:cs="Times New Roman"/>
          <w:sz w:val="28"/>
          <w:szCs w:val="28"/>
          <w:lang w:val="ru-RU" w:eastAsia="ar-SA"/>
        </w:rPr>
        <w:t xml:space="preserve"> налагод</w:t>
      </w:r>
      <w:r>
        <w:rPr>
          <w:rFonts w:ascii="Times New Roman" w:eastAsia="Times New Roman" w:hAnsi="Times New Roman" w:cs="Times New Roman"/>
          <w:sz w:val="28"/>
          <w:szCs w:val="28"/>
          <w:lang w:eastAsia="ar-SA"/>
        </w:rPr>
        <w:t>или</w:t>
      </w:r>
      <w:r>
        <w:rPr>
          <w:rFonts w:ascii="Times New Roman" w:eastAsia="Times New Roman" w:hAnsi="Times New Roman" w:cs="Times New Roman"/>
          <w:sz w:val="28"/>
          <w:szCs w:val="28"/>
          <w:lang w:val="ru-RU" w:eastAsia="ar-SA"/>
        </w:rPr>
        <w:t xml:space="preserve"> зв’язки з членами родини, громадою, </w:t>
      </w:r>
    </w:p>
    <w:p w14:paraId="73EB1BD6" w14:textId="77777777" w:rsidR="0097396C" w:rsidRDefault="004D0F35">
      <w:pPr>
        <w:spacing w:after="0" w:line="240" w:lineRule="auto"/>
        <w:jc w:val="both"/>
      </w:pPr>
      <w:r>
        <w:rPr>
          <w:rFonts w:ascii="Times New Roman" w:eastAsia="Times New Roman" w:hAnsi="Times New Roman" w:cs="Times New Roman"/>
          <w:sz w:val="28"/>
          <w:szCs w:val="28"/>
          <w:lang w:val="ru-RU" w:eastAsia="ar-SA"/>
        </w:rPr>
        <w:t>- відновлено документи</w:t>
      </w:r>
      <w:r>
        <w:rPr>
          <w:rFonts w:ascii="Times New Roman" w:eastAsia="Times New Roman" w:hAnsi="Times New Roman" w:cs="Times New Roman"/>
          <w:sz w:val="28"/>
          <w:szCs w:val="28"/>
          <w:lang w:eastAsia="ar-SA"/>
        </w:rPr>
        <w:t xml:space="preserve"> - 103</w:t>
      </w:r>
      <w:r>
        <w:rPr>
          <w:rFonts w:ascii="Times New Roman" w:eastAsia="Times New Roman" w:hAnsi="Times New Roman" w:cs="Times New Roman"/>
          <w:sz w:val="28"/>
          <w:szCs w:val="28"/>
          <w:lang w:val="ru-RU" w:eastAsia="ar-SA"/>
        </w:rPr>
        <w:t xml:space="preserve"> сім’</w:t>
      </w:r>
      <w:r>
        <w:rPr>
          <w:rFonts w:ascii="Times New Roman" w:eastAsia="Times New Roman" w:hAnsi="Times New Roman" w:cs="Times New Roman"/>
          <w:sz w:val="28"/>
          <w:szCs w:val="28"/>
          <w:lang w:eastAsia="ar-SA"/>
        </w:rPr>
        <w:t>ї та 2 сім’ї отримали реєстрацію</w:t>
      </w:r>
      <w:r>
        <w:rPr>
          <w:rFonts w:ascii="Times New Roman" w:eastAsia="Times New Roman" w:hAnsi="Times New Roman" w:cs="Times New Roman"/>
          <w:sz w:val="28"/>
          <w:szCs w:val="28"/>
          <w:lang w:val="ru-RU" w:eastAsia="ar-SA"/>
        </w:rPr>
        <w:t>,</w:t>
      </w:r>
    </w:p>
    <w:p w14:paraId="1D97D003" w14:textId="77777777" w:rsidR="0097396C" w:rsidRDefault="004D0F35">
      <w:pPr>
        <w:spacing w:after="0" w:line="240" w:lineRule="auto"/>
        <w:jc w:val="both"/>
      </w:pPr>
      <w:r>
        <w:rPr>
          <w:rFonts w:ascii="Times New Roman" w:eastAsia="Times New Roman" w:hAnsi="Times New Roman" w:cs="Times New Roman"/>
          <w:sz w:val="28"/>
          <w:szCs w:val="28"/>
          <w:lang w:val="ru-RU" w:eastAsia="ar-SA"/>
        </w:rPr>
        <w:t xml:space="preserve">- </w:t>
      </w:r>
      <w:r>
        <w:rPr>
          <w:rFonts w:ascii="Times New Roman" w:eastAsia="Times New Roman" w:hAnsi="Times New Roman" w:cs="Times New Roman"/>
          <w:sz w:val="28"/>
          <w:szCs w:val="28"/>
          <w:lang w:eastAsia="ar-SA"/>
        </w:rPr>
        <w:t xml:space="preserve">1446 </w:t>
      </w:r>
      <w:r>
        <w:rPr>
          <w:rFonts w:ascii="Times New Roman" w:eastAsia="Times New Roman" w:hAnsi="Times New Roman" w:cs="Times New Roman"/>
          <w:sz w:val="28"/>
          <w:szCs w:val="28"/>
          <w:lang w:val="ru-RU" w:eastAsia="ar-SA"/>
        </w:rPr>
        <w:t>сім</w:t>
      </w:r>
      <w:r>
        <w:rPr>
          <w:rFonts w:ascii="Times New Roman" w:eastAsia="Times New Roman" w:hAnsi="Times New Roman" w:cs="Times New Roman"/>
          <w:sz w:val="28"/>
          <w:szCs w:val="28"/>
          <w:lang w:eastAsia="ar-SA"/>
        </w:rPr>
        <w:t>ей</w:t>
      </w:r>
      <w:r>
        <w:rPr>
          <w:rFonts w:ascii="Times New Roman" w:eastAsia="Times New Roman" w:hAnsi="Times New Roman" w:cs="Times New Roman"/>
          <w:sz w:val="28"/>
          <w:szCs w:val="28"/>
          <w:lang w:val="ru-RU" w:eastAsia="ar-SA"/>
        </w:rPr>
        <w:t xml:space="preserve"> отримали гуманітарну допомогу у вигляді продуктових наборів, засобів гігієни, одягу та взуття, побутової техніки, меблів.</w:t>
      </w:r>
    </w:p>
    <w:p w14:paraId="6413D2E3" w14:textId="77777777" w:rsidR="0097396C" w:rsidRDefault="004D0F35">
      <w:pPr>
        <w:spacing w:after="0" w:line="240" w:lineRule="auto"/>
        <w:ind w:firstLine="720"/>
        <w:jc w:val="both"/>
      </w:pPr>
      <w:r>
        <w:rPr>
          <w:rFonts w:ascii="Times New Roman" w:eastAsia="Times New Roman" w:hAnsi="Times New Roman" w:cs="Times New Roman"/>
          <w:sz w:val="28"/>
          <w:szCs w:val="28"/>
          <w:lang w:eastAsia="ar-SA"/>
        </w:rPr>
        <w:t xml:space="preserve">З 26.02.2022р. в Стрийській ТГ працював Центр тимчасового поселення ВПО за адресою м. Стрий, вул. Львівська, 141(на базі ВПУ 35). За період роботи в комунальні заклади Стрийської ТГ Центром поселено більше 3000 ВПО. </w:t>
      </w:r>
    </w:p>
    <w:p w14:paraId="678E3976" w14:textId="77777777" w:rsidR="0097396C" w:rsidRDefault="004D0F35">
      <w:pPr>
        <w:spacing w:after="0" w:line="240" w:lineRule="auto"/>
        <w:ind w:firstLine="720"/>
        <w:jc w:val="both"/>
      </w:pPr>
      <w:r>
        <w:rPr>
          <w:rFonts w:ascii="Times New Roman" w:eastAsia="Times New Roman" w:hAnsi="Times New Roman" w:cs="Times New Roman"/>
          <w:sz w:val="28"/>
          <w:szCs w:val="28"/>
          <w:lang w:eastAsia="ar-SA"/>
        </w:rPr>
        <w:t xml:space="preserve">Внутрішньо переміщені особи, які проживають в Стрийській ТГ отримують послуги інтеграції в громаду, зайнятості, психологічні, інформаційні, консультування, соціальний супровід. Їм сприяють в поновленні документів, </w:t>
      </w:r>
      <w:r>
        <w:rPr>
          <w:rFonts w:ascii="Times New Roman" w:eastAsia="Times New Roman" w:hAnsi="Times New Roman" w:cs="Times New Roman"/>
          <w:sz w:val="28"/>
          <w:szCs w:val="28"/>
          <w:lang w:eastAsia="ar-SA"/>
        </w:rPr>
        <w:lastRenderedPageBreak/>
        <w:t>поданні документів на отримання державних виплат, отриманні гуманітарної допомоги.</w:t>
      </w:r>
    </w:p>
    <w:p w14:paraId="563F4C64" w14:textId="77777777" w:rsidR="0097396C" w:rsidRDefault="0097396C">
      <w:pPr>
        <w:spacing w:after="0" w:line="240" w:lineRule="auto"/>
        <w:ind w:firstLine="720"/>
        <w:jc w:val="both"/>
        <w:rPr>
          <w:rFonts w:ascii="Times New Roman" w:eastAsia="Times New Roman" w:hAnsi="Times New Roman" w:cs="Times New Roman"/>
          <w:sz w:val="28"/>
          <w:szCs w:val="28"/>
          <w:lang w:eastAsia="ar-SA"/>
        </w:rPr>
      </w:pPr>
    </w:p>
    <w:p w14:paraId="55628114" w14:textId="77777777" w:rsidR="0097396C" w:rsidRDefault="004D0F35">
      <w:pPr>
        <w:spacing w:after="0" w:line="240" w:lineRule="auto"/>
        <w:jc w:val="both"/>
        <w:rPr>
          <w:sz w:val="28"/>
          <w:szCs w:val="28"/>
        </w:rPr>
      </w:pPr>
      <w:r>
        <w:rPr>
          <w:rFonts w:ascii="Times New Roman" w:eastAsia="TimesNewRomanPSMT" w:hAnsi="Times New Roman" w:cs="Times New Roman"/>
          <w:b/>
          <w:bCs/>
          <w:sz w:val="28"/>
          <w:szCs w:val="28"/>
        </w:rPr>
        <w:t>СЛУЖБА У СПРАВАХ ДІТЕЙ</w:t>
      </w:r>
    </w:p>
    <w:p w14:paraId="3EFEB38F" w14:textId="77777777" w:rsidR="0097396C" w:rsidRDefault="0097396C">
      <w:pPr>
        <w:spacing w:after="0" w:line="240" w:lineRule="auto"/>
        <w:jc w:val="both"/>
        <w:rPr>
          <w:rFonts w:ascii="Times New Roman" w:eastAsia="TimesNewRomanPSMT" w:hAnsi="Times New Roman" w:cs="Times New Roman"/>
          <w:b/>
          <w:bCs/>
          <w:sz w:val="24"/>
          <w:szCs w:val="24"/>
        </w:rPr>
      </w:pPr>
    </w:p>
    <w:p w14:paraId="4C3B3FE1" w14:textId="77777777" w:rsidR="0097396C" w:rsidRDefault="004D0F35">
      <w:pPr>
        <w:suppressAutoHyphens w:val="0"/>
        <w:spacing w:after="0" w:line="240" w:lineRule="auto"/>
        <w:ind w:firstLine="567"/>
        <w:jc w:val="both"/>
      </w:pPr>
      <w:r>
        <w:rPr>
          <w:rFonts w:ascii="Times New Roman" w:eastAsia="Times New Roman" w:hAnsi="Times New Roman" w:cs="Times New Roman"/>
          <w:sz w:val="28"/>
          <w:szCs w:val="28"/>
          <w:lang w:eastAsia="ru-RU"/>
        </w:rPr>
        <w:t xml:space="preserve">Службою здійснено </w:t>
      </w:r>
      <w:r>
        <w:rPr>
          <w:rFonts w:ascii="Times New Roman" w:eastAsia="Times New Roman" w:hAnsi="Times New Roman" w:cs="Times New Roman"/>
          <w:color w:val="000000"/>
          <w:sz w:val="28"/>
          <w:szCs w:val="28"/>
          <w:lang w:eastAsia="ru-RU"/>
        </w:rPr>
        <w:t>12</w:t>
      </w:r>
      <w:r>
        <w:rPr>
          <w:rFonts w:ascii="Times New Roman" w:eastAsia="Times New Roman" w:hAnsi="Times New Roman" w:cs="Times New Roman"/>
          <w:sz w:val="28"/>
          <w:szCs w:val="28"/>
          <w:lang w:eastAsia="ru-RU"/>
        </w:rPr>
        <w:t>перевірок обстеження умов проживання, навчання та виховання усиновлених дітей; 39 перевірок обстеження умов проживання, навчання та виховання дітей у сім’ях опікунів, піклувальників.</w:t>
      </w:r>
    </w:p>
    <w:p w14:paraId="180E66CB" w14:textId="77777777" w:rsidR="0097396C" w:rsidRDefault="004D0F3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чинного законодавства діти-сироти та діти, позбавлені батьківського піклування, які досягають 18-річного віку, отримують одноразову допомогу в зв’язку із повноліттям в сумі 1810.00 грн. Цього року таку допомогу виплачено </w:t>
      </w:r>
      <w:r>
        <w:rPr>
          <w:rFonts w:ascii="Times New Roman" w:eastAsia="Times New Roman" w:hAnsi="Times New Roman" w:cs="Times New Roman"/>
          <w:color w:val="000000"/>
          <w:sz w:val="28"/>
          <w:szCs w:val="28"/>
        </w:rPr>
        <w:t xml:space="preserve">8 </w:t>
      </w:r>
      <w:r>
        <w:rPr>
          <w:rFonts w:ascii="Times New Roman" w:eastAsia="Times New Roman" w:hAnsi="Times New Roman" w:cs="Times New Roman"/>
          <w:sz w:val="28"/>
          <w:szCs w:val="28"/>
        </w:rPr>
        <w:t xml:space="preserve">дітям зазначеної категорії. </w:t>
      </w:r>
    </w:p>
    <w:p w14:paraId="7B8A3B3B" w14:textId="77777777" w:rsidR="0097396C" w:rsidRDefault="004D0F35">
      <w:pPr>
        <w:suppressAutoHyphens w:val="0"/>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Станом на 01.01.2023 року облік дітей</w:t>
      </w:r>
      <w:r w:rsidR="006B3F31">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які перебувають у складних життєвих обставинах становить 60 дітей:</w:t>
      </w:r>
    </w:p>
    <w:p w14:paraId="010F3D33" w14:textId="77777777" w:rsidR="0097396C" w:rsidRDefault="004D0F35">
      <w:pPr>
        <w:suppressAutoHyphens w:val="0"/>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32 дітей взято на облік по причині ухиляння батьків від виконання своїх батьківських обов’язків</w:t>
      </w:r>
      <w:r w:rsidR="006B3F31">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w:t>
      </w:r>
    </w:p>
    <w:p w14:paraId="40AB7D42" w14:textId="77777777" w:rsidR="0097396C" w:rsidRDefault="004D0F35">
      <w:pPr>
        <w:suppressAutoHyphens w:val="0"/>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27 дітей - через насильство в сім’ї, жорстоке поводження з ними;</w:t>
      </w:r>
    </w:p>
    <w:p w14:paraId="0DF11B82" w14:textId="77777777" w:rsidR="0097396C" w:rsidRDefault="004D0F35">
      <w:pPr>
        <w:suppressAutoHyphens w:val="0"/>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 дитина - залишення місця проживання.</w:t>
      </w:r>
    </w:p>
    <w:p w14:paraId="75B8F096" w14:textId="77777777" w:rsidR="0097396C" w:rsidRDefault="004D0F35">
      <w:pPr>
        <w:suppressAutoHyphens w:val="0"/>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Від початку року проведено обстеження житлово-побутових умов проживання 98 сімей, що потрапили в поле зору служби у справах дітей. </w:t>
      </w:r>
    </w:p>
    <w:p w14:paraId="52F2AAB2" w14:textId="77777777" w:rsidR="0097396C" w:rsidRDefault="004D0F35">
      <w:pPr>
        <w:suppressAutoHyphens w:val="0"/>
        <w:spacing w:after="0" w:line="240" w:lineRule="auto"/>
        <w:ind w:firstLine="567"/>
        <w:jc w:val="both"/>
      </w:pPr>
      <w:r>
        <w:rPr>
          <w:rFonts w:ascii="Times New Roman" w:eastAsia="Times New Roman" w:hAnsi="Times New Roman" w:cs="Times New Roman"/>
          <w:sz w:val="28"/>
          <w:szCs w:val="28"/>
          <w:lang w:val="ru-RU" w:eastAsia="ru-RU"/>
        </w:rPr>
        <w:t>Службою у справах дітей за звітній період ініційовано перед органами внутрішніх справ про притягнення 2-х батьків до відповідальності за ст.184 КУпАП до адміністративної відповідальності за неналежне виконання обов’язків.</w:t>
      </w:r>
    </w:p>
    <w:p w14:paraId="428B4069" w14:textId="77777777" w:rsidR="0097396C" w:rsidRDefault="004D0F35">
      <w:pPr>
        <w:suppressAutoHyphens w:val="0"/>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pacing w:val="-10"/>
          <w:sz w:val="28"/>
          <w:szCs w:val="28"/>
          <w:lang w:val="ru-RU" w:eastAsia="ru-RU"/>
        </w:rPr>
        <w:t>Упродовж  2022 року спеціалісти служби взяли участь у 64 судових засіданнях щодо захисту прав та інтересів дітей.</w:t>
      </w:r>
    </w:p>
    <w:p w14:paraId="7332DC80" w14:textId="77777777" w:rsidR="0097396C" w:rsidRDefault="004D0F35">
      <w:pPr>
        <w:suppressAutoHyphens w:val="0"/>
        <w:spacing w:after="0" w:line="240" w:lineRule="auto"/>
        <w:ind w:firstLine="567"/>
        <w:jc w:val="both"/>
        <w:rPr>
          <w:rFonts w:ascii="Times New Roman" w:eastAsia="Times New Roman" w:hAnsi="Times New Roman" w:cs="Times New Roman"/>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 xml:space="preserve">У Стрийську міську територіальну громаду перемістився із Запорізької області 1 дитячий будинок сімейного типу (виховується 7 дітей). У приміщенні КНП «Стрийська міська дитяча лікарня» перебувають діти, евакуйовані з КУ «Запорізький обласний спеціалізований будинок дитини «Сонечко» ЗОР. Станом на 01.01.2023р. у даному закладі знаходиться </w:t>
      </w:r>
      <w:r>
        <w:rPr>
          <w:rFonts w:ascii="Times New Roman" w:eastAsia="Times New Roman" w:hAnsi="Times New Roman" w:cs="Times New Roman"/>
          <w:sz w:val="28"/>
          <w:szCs w:val="28"/>
          <w:shd w:val="clear" w:color="auto" w:fill="FFFFFF"/>
          <w:lang w:val="ru-RU" w:eastAsia="ru-RU"/>
        </w:rPr>
        <w:t>44 дітей, з них 11 дітей-сиріт та дітей, позбавлених батьківського піклування.</w:t>
      </w:r>
    </w:p>
    <w:p w14:paraId="01420AF9" w14:textId="77777777" w:rsidR="0097396C" w:rsidRDefault="004D0F35">
      <w:pPr>
        <w:suppressAutoHyphens w:val="0"/>
        <w:spacing w:after="0" w:line="240" w:lineRule="auto"/>
        <w:ind w:firstLine="567"/>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 xml:space="preserve">З 19 по 26 вересня 2022 року, завдяки співпраці з Польським центром міжнародної допомоги (РСРМ) спільно з </w:t>
      </w:r>
      <w:r>
        <w:rPr>
          <w:rFonts w:ascii="Times New Roman" w:eastAsia="Times New Roman" w:hAnsi="Times New Roman" w:cs="Times New Roman"/>
          <w:color w:val="000000"/>
          <w:sz w:val="28"/>
          <w:szCs w:val="28"/>
          <w:shd w:val="clear" w:color="auto" w:fill="FFFFFF"/>
          <w:lang w:val="en-US" w:eastAsia="ru-RU"/>
        </w:rPr>
        <w:t>CAREInternational</w:t>
      </w:r>
      <w:r>
        <w:rPr>
          <w:rFonts w:ascii="Times New Roman" w:eastAsia="Times New Roman" w:hAnsi="Times New Roman" w:cs="Times New Roman"/>
          <w:color w:val="000000"/>
          <w:sz w:val="28"/>
          <w:szCs w:val="28"/>
          <w:shd w:val="clear" w:color="auto" w:fill="FFFFFF"/>
          <w:lang w:val="ru-RU" w:eastAsia="ru-RU"/>
        </w:rPr>
        <w:t>, службою у справах дітей було організовано поїздку та супровід для 21 дитини (віком 10-14 років) з числа внутрішньо переміщених сімей зі Стрийської територіальної громади з метою відпочинку у Польщі у містечку Краснобруд.</w:t>
      </w:r>
    </w:p>
    <w:p w14:paraId="5DAB984B" w14:textId="77777777" w:rsidR="0097396C" w:rsidRDefault="0097396C">
      <w:pPr>
        <w:spacing w:after="0" w:line="240" w:lineRule="auto"/>
        <w:jc w:val="both"/>
        <w:rPr>
          <w:rFonts w:ascii="Times New Roman" w:eastAsia="Times New Roman" w:hAnsi="Times New Roman" w:cs="Times New Roman"/>
          <w:color w:val="000000"/>
          <w:sz w:val="24"/>
          <w:szCs w:val="24"/>
          <w:shd w:val="clear" w:color="auto" w:fill="FFFFFF"/>
          <w:lang w:val="ru-RU" w:eastAsia="ar-SA"/>
        </w:rPr>
      </w:pPr>
    </w:p>
    <w:p w14:paraId="1AFE6B0A" w14:textId="77777777" w:rsidR="0097396C" w:rsidRDefault="004D0F35">
      <w:pPr>
        <w:spacing w:line="240" w:lineRule="auto"/>
        <w:jc w:val="both"/>
        <w:rPr>
          <w:rFonts w:ascii="Times New Roman" w:hAnsi="Times New Roman" w:cs="Times New Roman"/>
          <w:sz w:val="24"/>
          <w:szCs w:val="24"/>
        </w:rPr>
      </w:pPr>
      <w:r>
        <w:rPr>
          <w:rFonts w:ascii="Times New Roman" w:eastAsia="TimesNewRomanPSMT" w:hAnsi="Times New Roman" w:cs="Times New Roman"/>
          <w:b/>
          <w:sz w:val="28"/>
          <w:szCs w:val="28"/>
        </w:rPr>
        <w:t>ЦЕНТР НАДАННЯ АДМІНІСТРАТИВНИХ ПОСЛУГ</w:t>
      </w:r>
    </w:p>
    <w:p w14:paraId="2D5D0BE4" w14:textId="77777777" w:rsidR="0097396C" w:rsidRDefault="004D0F3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Станом на 01.01.2023 року надано 7785 адміністративних послуг.</w:t>
      </w:r>
    </w:p>
    <w:p w14:paraId="659DF893" w14:textId="77777777" w:rsidR="0097396C" w:rsidRDefault="004D0F3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 надання адміністративних послуг у місцевий бюджет поступило 978,4 тис. грн.</w:t>
      </w:r>
    </w:p>
    <w:p w14:paraId="78561BEE" w14:textId="77777777" w:rsidR="0097396C" w:rsidRDefault="004D0F35">
      <w:pPr>
        <w:spacing w:after="0" w:line="240" w:lineRule="auto"/>
        <w:ind w:firstLine="567"/>
        <w:jc w:val="both"/>
      </w:pPr>
      <w:r>
        <w:rPr>
          <w:rFonts w:ascii="Times New Roman" w:hAnsi="Times New Roman" w:cs="Times New Roman"/>
          <w:color w:val="000000"/>
          <w:sz w:val="28"/>
          <w:szCs w:val="28"/>
        </w:rPr>
        <w:t>Продовжується надання послуги приймання та видачі проїзних пластикових карток для пільгової категорії населення для жителів Стрийської та Моршинської територіальних громад. По Стрийській ТГ видано 13300 проїзних пластикових карток, по Моршинській – 1673 картки.</w:t>
      </w:r>
    </w:p>
    <w:p w14:paraId="1A7A7552" w14:textId="77777777" w:rsidR="0097396C" w:rsidRDefault="004D0F3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 початку введення військового стану відбувається реєстрація внутрішньо переміщених осіб. Станом на 01.01.2023 року зареєстровано 14114 ВПО.</w:t>
      </w:r>
    </w:p>
    <w:p w14:paraId="66F38801" w14:textId="77777777" w:rsidR="0097396C" w:rsidRDefault="004D0F3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Відповідно до регіональної програми інформатизації "Цифрова Львівщина" та місцевої програми "Цифрова Стрийщина," з метою наближення центрів надання адміністративних послуг до мешканців та підвищення рівня якості обслуговування в ЦНАПах, в тому числі застосування цифрових рішень для створення безбар’єрного простору, отримано субвенцію на розвиток мережі центрів надання адміністративних послуг. Проведено процедуру закупівлі для реалізації проєкту “Створення умов для нових можливостей та надання якісних послуг шляхом Капітального ремонту приміщення та придбання обладнання для центру надання адміністративних послуг (ЦНАП) Центр Дія на вул. Шевченка, 71 в м. Стрий Львівської області”. Роботи на завершенні.</w:t>
      </w:r>
    </w:p>
    <w:p w14:paraId="27B57790" w14:textId="77777777" w:rsidR="0097396C" w:rsidRDefault="004D0F3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Зараз ЦНАП надає 381 адміністративну послугу, в 2021 році - 111 адмінпослуг.</w:t>
      </w:r>
    </w:p>
    <w:p w14:paraId="77B8AA0C" w14:textId="77777777" w:rsidR="0097396C" w:rsidRDefault="0097396C">
      <w:pPr>
        <w:spacing w:after="0" w:line="240" w:lineRule="auto"/>
        <w:jc w:val="both"/>
        <w:rPr>
          <w:rFonts w:ascii="Times New Roman" w:hAnsi="Times New Roman" w:cs="Times New Roman"/>
          <w:color w:val="000000"/>
          <w:sz w:val="28"/>
          <w:szCs w:val="28"/>
          <w:lang w:val="ru-RU"/>
        </w:rPr>
      </w:pPr>
    </w:p>
    <w:p w14:paraId="02608D4B" w14:textId="77777777" w:rsidR="0097396C" w:rsidRDefault="004D0F35">
      <w:pPr>
        <w:spacing w:after="0" w:line="240" w:lineRule="auto"/>
        <w:jc w:val="both"/>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ВІДДІЛ РЕЄСТРАЦІЇ</w:t>
      </w:r>
    </w:p>
    <w:p w14:paraId="4D191E55" w14:textId="77777777" w:rsidR="0097396C" w:rsidRDefault="0097396C">
      <w:pPr>
        <w:spacing w:after="0" w:line="240" w:lineRule="auto"/>
        <w:jc w:val="both"/>
        <w:rPr>
          <w:rFonts w:ascii="Times New Roman" w:hAnsi="Times New Roman" w:cs="Times New Roman"/>
          <w:b/>
          <w:bCs/>
          <w:sz w:val="24"/>
          <w:szCs w:val="24"/>
        </w:rPr>
      </w:pPr>
    </w:p>
    <w:p w14:paraId="57AD838A" w14:textId="77777777" w:rsidR="0097396C" w:rsidRDefault="004D0F3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2022 рік працівниками відділу опрацьовано:</w:t>
      </w:r>
    </w:p>
    <w:p w14:paraId="369C1BC0" w14:textId="77777777" w:rsidR="0097396C" w:rsidRDefault="004D0F35">
      <w:pPr>
        <w:spacing w:line="240" w:lineRule="auto"/>
        <w:ind w:firstLine="567"/>
        <w:jc w:val="both"/>
      </w:pPr>
      <w:r>
        <w:rPr>
          <w:rFonts w:ascii="Times New Roman" w:hAnsi="Times New Roman" w:cs="Times New Roman"/>
          <w:sz w:val="28"/>
          <w:szCs w:val="28"/>
        </w:rPr>
        <w:t>- у сфері державної реєстрації речових прав на нерухоме майно та їх обтяжень 4136 звернень на загальну суму адміністративного збору 590,9 тис. грн.</w:t>
      </w:r>
    </w:p>
    <w:p w14:paraId="1DE16DB1" w14:textId="77777777" w:rsidR="0097396C" w:rsidRDefault="004D0F35">
      <w:pPr>
        <w:spacing w:line="240" w:lineRule="auto"/>
        <w:ind w:firstLine="567"/>
        <w:jc w:val="both"/>
      </w:pPr>
      <w:r>
        <w:rPr>
          <w:rFonts w:ascii="Times New Roman" w:hAnsi="Times New Roman" w:cs="Times New Roman"/>
          <w:sz w:val="28"/>
          <w:szCs w:val="28"/>
        </w:rPr>
        <w:t>- у сфері державної реєстрації юридичних осіб, фізичних осіб - підприємців та громадських формувань 1098 звернень на загальну суму адміністративного збору 248,9 тис.грн.</w:t>
      </w:r>
    </w:p>
    <w:p w14:paraId="6C39EA14" w14:textId="77777777" w:rsidR="0097396C" w:rsidRDefault="004D0F3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Загальна сума надходжень до місцевого бюджету від діяльності відділу державної реєстрації за вищевказаний період складає 839,5 тис. грн.</w:t>
      </w:r>
    </w:p>
    <w:p w14:paraId="04D5E5C0" w14:textId="77777777" w:rsidR="0097396C" w:rsidRDefault="004D0F35">
      <w:pPr>
        <w:spacing w:line="240" w:lineRule="auto"/>
        <w:ind w:firstLine="567"/>
        <w:jc w:val="both"/>
      </w:pPr>
      <w:r>
        <w:rPr>
          <w:rFonts w:ascii="Times New Roman" w:hAnsi="Times New Roman" w:cs="Times New Roman"/>
          <w:sz w:val="28"/>
          <w:szCs w:val="28"/>
        </w:rPr>
        <w:t>З 24.02.2022р. по 26.05.2022р. у зв’язку із введенням воєнного стану Єдині та Державні реєстри були відключені!</w:t>
      </w:r>
    </w:p>
    <w:p w14:paraId="1CDB9A32" w14:textId="77777777" w:rsidR="0097396C" w:rsidRDefault="0097396C">
      <w:pPr>
        <w:spacing w:line="240" w:lineRule="auto"/>
        <w:ind w:firstLine="567"/>
        <w:jc w:val="both"/>
        <w:rPr>
          <w:rFonts w:ascii="Times New Roman" w:hAnsi="Times New Roman" w:cs="Times New Roman"/>
          <w:sz w:val="28"/>
          <w:szCs w:val="28"/>
        </w:rPr>
      </w:pPr>
    </w:p>
    <w:p w14:paraId="2FB7206B" w14:textId="77777777" w:rsidR="0097396C" w:rsidRDefault="004D0F35">
      <w:pPr>
        <w:spacing w:after="0" w:line="240" w:lineRule="auto"/>
        <w:jc w:val="both"/>
        <w:rPr>
          <w:sz w:val="28"/>
          <w:szCs w:val="28"/>
        </w:rPr>
      </w:pPr>
      <w:r>
        <w:rPr>
          <w:rFonts w:ascii="Times New Roman" w:eastAsia="TimesNewRomanPSMT" w:hAnsi="Times New Roman" w:cs="Times New Roman"/>
          <w:b/>
          <w:bCs/>
          <w:sz w:val="28"/>
          <w:szCs w:val="28"/>
        </w:rPr>
        <w:t>ВІДДІЛ ПРАЦІ</w:t>
      </w:r>
    </w:p>
    <w:p w14:paraId="1F6381D0" w14:textId="77777777" w:rsidR="0097396C" w:rsidRDefault="0097396C">
      <w:pPr>
        <w:spacing w:after="0" w:line="240" w:lineRule="auto"/>
        <w:jc w:val="both"/>
        <w:rPr>
          <w:rFonts w:ascii="Times New Roman" w:eastAsia="TimesNewRomanPSMT" w:hAnsi="Times New Roman" w:cs="Times New Roman"/>
          <w:b/>
          <w:bCs/>
          <w:sz w:val="24"/>
          <w:szCs w:val="24"/>
        </w:rPr>
      </w:pPr>
    </w:p>
    <w:p w14:paraId="4777D357" w14:textId="77777777" w:rsidR="0097396C" w:rsidRDefault="004D0F35">
      <w:pPr>
        <w:spacing w:line="240" w:lineRule="auto"/>
        <w:ind w:firstLine="540"/>
        <w:jc w:val="both"/>
      </w:pPr>
      <w:r>
        <w:rPr>
          <w:rFonts w:ascii="Times New Roman" w:hAnsi="Times New Roman" w:cs="Times New Roman"/>
          <w:sz w:val="28"/>
          <w:szCs w:val="28"/>
        </w:rPr>
        <w:t xml:space="preserve">Впродовж 2022 року відділом праці було організовано навчання і перевірку знань посадових осіб для підвищення кваліфікації з питань охорони праці. Пройшли навчання та перевірку знань з загальних питань охорони праці та отримали відповідні посвідчення 13 суб’єктів господарювання. </w:t>
      </w:r>
    </w:p>
    <w:p w14:paraId="5AF39515" w14:textId="77777777" w:rsidR="0097396C" w:rsidRDefault="004D0F35">
      <w:pPr>
        <w:spacing w:line="240" w:lineRule="auto"/>
        <w:ind w:firstLine="540"/>
        <w:jc w:val="both"/>
      </w:pPr>
      <w:r>
        <w:rPr>
          <w:rFonts w:ascii="Times New Roman" w:hAnsi="Times New Roman" w:cs="Times New Roman"/>
          <w:sz w:val="28"/>
          <w:szCs w:val="28"/>
        </w:rPr>
        <w:t xml:space="preserve">Спільно з ГУ Держпраці у Львівській області від початку року було проведено 4 масштабні заходи в рамках програми «Виходь на світло» з суб’єктами господарювання, що здійснюють діяльність на території Стрийської територіальної громади щодо переваг офіційного працевлаштування та дотримання норм законодавства про працю. Під час цієї інформаційно-роз’яснювальної роботи було перевірено понад 90 суб’єктів господарювання, що здійснюють діяльність на території м. Стрия. Також було проведено консультаційний захід з суб’єктами господарської діяльності, що здійснюють </w:t>
      </w:r>
      <w:r>
        <w:rPr>
          <w:rFonts w:ascii="Times New Roman" w:hAnsi="Times New Roman" w:cs="Times New Roman"/>
          <w:sz w:val="28"/>
          <w:szCs w:val="28"/>
        </w:rPr>
        <w:lastRenderedPageBreak/>
        <w:t xml:space="preserve">діяльність на території КП «Ринок». Постійно проводиться роз’яснювальна робота з ВПО, що тимчасово проживають на території м. Стрия, щодо офіційного працевлаштування, роз’яснено їхні права та відповідальність за порушення трудового законодавства недобросовісними роботодавцями. </w:t>
      </w:r>
    </w:p>
    <w:p w14:paraId="4DAB36B9" w14:textId="77777777" w:rsidR="0097396C" w:rsidRDefault="0097396C">
      <w:pPr>
        <w:spacing w:line="240" w:lineRule="auto"/>
        <w:ind w:firstLine="540"/>
        <w:jc w:val="both"/>
        <w:rPr>
          <w:rFonts w:ascii="Times New Roman" w:hAnsi="Times New Roman" w:cs="Times New Roman"/>
          <w:sz w:val="28"/>
          <w:szCs w:val="28"/>
        </w:rPr>
      </w:pPr>
    </w:p>
    <w:p w14:paraId="3C5F26DB" w14:textId="77777777" w:rsidR="0097396C" w:rsidRDefault="0097396C">
      <w:pPr>
        <w:spacing w:line="240" w:lineRule="auto"/>
        <w:ind w:firstLine="540"/>
        <w:jc w:val="both"/>
        <w:rPr>
          <w:rFonts w:ascii="Times New Roman" w:hAnsi="Times New Roman" w:cs="Times New Roman"/>
          <w:sz w:val="28"/>
          <w:szCs w:val="28"/>
        </w:rPr>
      </w:pPr>
    </w:p>
    <w:p w14:paraId="29627C9F" w14:textId="77777777" w:rsidR="0097396C" w:rsidRDefault="0097396C">
      <w:pPr>
        <w:spacing w:line="240" w:lineRule="auto"/>
        <w:ind w:firstLine="540"/>
        <w:jc w:val="both"/>
        <w:rPr>
          <w:rFonts w:ascii="Times New Roman" w:hAnsi="Times New Roman" w:cs="Times New Roman"/>
          <w:sz w:val="28"/>
          <w:szCs w:val="28"/>
        </w:rPr>
      </w:pPr>
    </w:p>
    <w:p w14:paraId="4253AA2A" w14:textId="77777777" w:rsidR="0097396C" w:rsidRDefault="0097396C">
      <w:pPr>
        <w:spacing w:line="240" w:lineRule="auto"/>
        <w:ind w:firstLine="540"/>
        <w:jc w:val="both"/>
        <w:rPr>
          <w:rFonts w:ascii="Times New Roman" w:hAnsi="Times New Roman" w:cs="Times New Roman"/>
          <w:sz w:val="28"/>
          <w:szCs w:val="28"/>
        </w:rPr>
      </w:pPr>
    </w:p>
    <w:p w14:paraId="1EB3F543" w14:textId="77777777" w:rsidR="0097396C" w:rsidRDefault="004D0F35">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СЛУЖБА СПОЖИВАЧІВ</w:t>
      </w:r>
    </w:p>
    <w:p w14:paraId="78D4C34F" w14:textId="77777777" w:rsidR="0097396C" w:rsidRDefault="004D0F35">
      <w:pPr>
        <w:pStyle w:val="af"/>
        <w:tabs>
          <w:tab w:val="left" w:pos="930"/>
        </w:tabs>
        <w:spacing w:after="0" w:line="240" w:lineRule="auto"/>
        <w:ind w:left="0" w:firstLine="567"/>
        <w:jc w:val="both"/>
        <w:rPr>
          <w:rFonts w:ascii="Times New Roman" w:eastAsia="Arial Unicode MS" w:hAnsi="Times New Roman" w:cs="Times New Roman"/>
          <w:color w:val="000000"/>
          <w:kern w:val="2"/>
          <w:sz w:val="28"/>
          <w:szCs w:val="28"/>
          <w:lang w:bidi="en-US"/>
        </w:rPr>
      </w:pPr>
      <w:r>
        <w:rPr>
          <w:rFonts w:ascii="Times New Roman" w:eastAsia="Arial Unicode MS" w:hAnsi="Times New Roman" w:cs="Times New Roman"/>
          <w:color w:val="000000"/>
          <w:kern w:val="2"/>
          <w:sz w:val="28"/>
          <w:szCs w:val="28"/>
          <w:lang w:bidi="en-US"/>
        </w:rPr>
        <w:tab/>
        <w:t xml:space="preserve">З метою приведення у відповідність до чинного законодавства використання конструктивних елементів благоустрою обстежено 79 тимчасових споруд, з них 74 суб’єктів господарювання уклали договір оренди окремих конструктивних елементів благоустрою. </w:t>
      </w:r>
    </w:p>
    <w:p w14:paraId="1555A1D7" w14:textId="77777777" w:rsidR="0097396C" w:rsidRDefault="004D0F35">
      <w:pPr>
        <w:widowControl w:val="0"/>
        <w:spacing w:after="0" w:line="240" w:lineRule="auto"/>
        <w:jc w:val="both"/>
        <w:textAlignment w:val="baseline"/>
      </w:pPr>
      <w:r>
        <w:rPr>
          <w:rFonts w:ascii="Times New Roman" w:eastAsia="Arial Unicode MS" w:hAnsi="Times New Roman" w:cs="Times New Roman"/>
          <w:color w:val="000000"/>
          <w:kern w:val="2"/>
          <w:sz w:val="28"/>
          <w:szCs w:val="28"/>
          <w:lang w:val="ru-RU" w:bidi="en-US"/>
        </w:rPr>
        <w:tab/>
        <w:t>Постійно проводиться обстеження щодо стихійної торгівлі, а саме: по вул. Зелена, вул. Торговиця, вул. Успенська, вул. Кравецька, вул. Заньковецької, вул. Січовх Стрільців та ін.</w:t>
      </w:r>
      <w:r>
        <w:rPr>
          <w:rFonts w:ascii="Times New Roman" w:eastAsia="Arial Unicode MS" w:hAnsi="Times New Roman" w:cs="Times New Roman"/>
          <w:color w:val="000000"/>
          <w:kern w:val="2"/>
          <w:sz w:val="28"/>
          <w:szCs w:val="28"/>
          <w:lang w:val="ru-RU" w:bidi="en-US"/>
        </w:rPr>
        <w:tab/>
      </w:r>
      <w:r>
        <w:rPr>
          <w:rFonts w:ascii="Times New Roman" w:eastAsia="Arial Unicode MS" w:hAnsi="Times New Roman" w:cs="Times New Roman"/>
          <w:color w:val="000000"/>
          <w:kern w:val="2"/>
          <w:sz w:val="28"/>
          <w:szCs w:val="28"/>
          <w:lang w:bidi="en-US"/>
        </w:rPr>
        <w:t xml:space="preserve">Проведено </w:t>
      </w:r>
      <w:r>
        <w:rPr>
          <w:rFonts w:ascii="Times New Roman" w:eastAsia="Arial Unicode MS" w:hAnsi="Times New Roman" w:cs="Times New Roman"/>
          <w:b/>
          <w:color w:val="000000"/>
          <w:kern w:val="2"/>
          <w:sz w:val="28"/>
          <w:szCs w:val="28"/>
          <w:lang w:bidi="en-US"/>
        </w:rPr>
        <w:t>15</w:t>
      </w:r>
      <w:r w:rsidR="006B3F31">
        <w:rPr>
          <w:rFonts w:ascii="Times New Roman" w:eastAsia="Arial Unicode MS" w:hAnsi="Times New Roman" w:cs="Times New Roman"/>
          <w:color w:val="000000"/>
          <w:kern w:val="2"/>
          <w:sz w:val="28"/>
          <w:szCs w:val="28"/>
          <w:lang w:bidi="en-US"/>
        </w:rPr>
        <w:t xml:space="preserve"> обстежень  в результаті чого</w:t>
      </w:r>
      <w:r>
        <w:rPr>
          <w:rFonts w:ascii="Times New Roman" w:eastAsia="Arial Unicode MS" w:hAnsi="Times New Roman" w:cs="Times New Roman"/>
          <w:color w:val="000000"/>
          <w:kern w:val="2"/>
          <w:sz w:val="28"/>
          <w:szCs w:val="28"/>
          <w:lang w:bidi="en-US"/>
        </w:rPr>
        <w:t xml:space="preserve"> </w:t>
      </w:r>
      <w:r>
        <w:rPr>
          <w:rFonts w:ascii="Times New Roman" w:eastAsia="Arial Unicode MS" w:hAnsi="Times New Roman" w:cs="Times New Roman"/>
          <w:b/>
          <w:color w:val="000000"/>
          <w:kern w:val="2"/>
          <w:sz w:val="28"/>
          <w:szCs w:val="28"/>
          <w:lang w:bidi="en-US"/>
        </w:rPr>
        <w:t>28</w:t>
      </w:r>
      <w:r>
        <w:rPr>
          <w:rFonts w:ascii="Times New Roman" w:eastAsia="Arial Unicode MS" w:hAnsi="Times New Roman" w:cs="Times New Roman"/>
          <w:color w:val="000000"/>
          <w:kern w:val="2"/>
          <w:sz w:val="28"/>
          <w:szCs w:val="28"/>
          <w:lang w:bidi="en-US"/>
        </w:rPr>
        <w:t xml:space="preserve"> суб'єктів  господарювання звернулися за погодженням щодо здійснення виносної (виїзної) торгівлі на території Стрийської ТГ; </w:t>
      </w:r>
      <w:r>
        <w:rPr>
          <w:rFonts w:ascii="Times New Roman" w:eastAsia="Arial Unicode MS" w:hAnsi="Times New Roman" w:cs="Times New Roman"/>
          <w:b/>
          <w:color w:val="000000"/>
          <w:kern w:val="2"/>
          <w:sz w:val="28"/>
          <w:szCs w:val="28"/>
          <w:lang w:bidi="en-US"/>
        </w:rPr>
        <w:t>19</w:t>
      </w:r>
      <w:r>
        <w:rPr>
          <w:rFonts w:ascii="Times New Roman" w:eastAsia="Arial Unicode MS" w:hAnsi="Times New Roman" w:cs="Times New Roman"/>
          <w:color w:val="000000"/>
          <w:kern w:val="2"/>
          <w:sz w:val="28"/>
          <w:szCs w:val="28"/>
          <w:lang w:bidi="en-US"/>
        </w:rPr>
        <w:t xml:space="preserve"> осіб звернулись та здійснюють діяльність  на території КП «Ринок». </w:t>
      </w:r>
    </w:p>
    <w:p w14:paraId="112E7D90" w14:textId="77777777" w:rsidR="0097396C" w:rsidRDefault="004D0F35">
      <w:pPr>
        <w:widowControl w:val="0"/>
        <w:spacing w:after="0" w:line="240" w:lineRule="auto"/>
        <w:ind w:firstLine="567"/>
        <w:jc w:val="both"/>
        <w:textAlignment w:val="baseline"/>
      </w:pPr>
      <w:r>
        <w:rPr>
          <w:rFonts w:ascii="Times New Roman" w:eastAsia="Arial Unicode MS" w:hAnsi="Times New Roman" w:cs="Times New Roman"/>
          <w:color w:val="000000"/>
          <w:kern w:val="2"/>
          <w:sz w:val="28"/>
          <w:szCs w:val="28"/>
          <w:lang w:bidi="en-US"/>
        </w:rPr>
        <w:t>Відповідно до рішення виконавчого комітету Стрийської місткої ради від 23.06.2022р. №245 "Про затвердження Положення про порядок організації виїзної (виносної) торгівлі та проведення ярмарків на території Стрийської міської територіальної  громади"</w:t>
      </w:r>
      <w:r>
        <w:rPr>
          <w:rFonts w:ascii="Times New Roman" w:eastAsia="Arial Unicode MS" w:hAnsi="Times New Roman" w:cs="Times New Roman"/>
          <w:b/>
          <w:color w:val="000000"/>
          <w:kern w:val="2"/>
          <w:sz w:val="28"/>
          <w:szCs w:val="28"/>
          <w:lang w:bidi="en-US"/>
        </w:rPr>
        <w:t xml:space="preserve">34 </w:t>
      </w:r>
      <w:r>
        <w:rPr>
          <w:rFonts w:ascii="Times New Roman" w:eastAsia="Arial Unicode MS" w:hAnsi="Times New Roman" w:cs="Times New Roman"/>
          <w:color w:val="000000"/>
          <w:kern w:val="2"/>
          <w:sz w:val="28"/>
          <w:szCs w:val="28"/>
          <w:lang w:bidi="en-US"/>
        </w:rPr>
        <w:t>суб'єкти господарювання звернулися за  погодженням на здійснення виїзної (виносної) торгівлі.</w:t>
      </w:r>
    </w:p>
    <w:p w14:paraId="3F93C997" w14:textId="77777777" w:rsidR="0097396C" w:rsidRDefault="004D0F35">
      <w:pPr>
        <w:tabs>
          <w:tab w:val="left" w:pos="930"/>
        </w:tabs>
        <w:spacing w:after="0" w:line="240" w:lineRule="auto"/>
        <w:ind w:firstLine="567"/>
        <w:contextualSpacing/>
        <w:jc w:val="both"/>
      </w:pPr>
      <w:r>
        <w:rPr>
          <w:rFonts w:ascii="Times New Roman" w:eastAsia="Arial Unicode MS" w:hAnsi="Times New Roman" w:cs="Times New Roman"/>
          <w:color w:val="000000"/>
          <w:kern w:val="2"/>
          <w:sz w:val="28"/>
          <w:szCs w:val="28"/>
          <w:lang w:bidi="en-US"/>
        </w:rPr>
        <w:t>За 2022 р. службою торгівлі розглянуто 134 звернення громадян та надано письмові відповіді щодо захисту прав споживача, питань торгівлі, побутового обслуговування, відповідно до чинного законодавства та в межах наданих повноважень.</w:t>
      </w:r>
    </w:p>
    <w:p w14:paraId="23A97C40" w14:textId="77777777" w:rsidR="0097396C" w:rsidRDefault="004D0F35">
      <w:pPr>
        <w:tabs>
          <w:tab w:val="left" w:pos="930"/>
        </w:tabs>
        <w:spacing w:after="0" w:line="240" w:lineRule="auto"/>
        <w:ind w:firstLine="567"/>
        <w:contextualSpacing/>
        <w:jc w:val="both"/>
        <w:rPr>
          <w:rFonts w:ascii="Times New Roman" w:eastAsia="Arial Unicode MS" w:hAnsi="Times New Roman" w:cs="Times New Roman"/>
          <w:color w:val="000000"/>
          <w:kern w:val="2"/>
          <w:sz w:val="28"/>
          <w:szCs w:val="28"/>
          <w:lang w:bidi="en-US"/>
        </w:rPr>
      </w:pPr>
      <w:r>
        <w:rPr>
          <w:rFonts w:ascii="Times New Roman" w:eastAsia="Arial Unicode MS" w:hAnsi="Times New Roman" w:cs="Times New Roman"/>
          <w:color w:val="000000"/>
          <w:kern w:val="2"/>
          <w:sz w:val="28"/>
          <w:szCs w:val="28"/>
          <w:lang w:bidi="en-US"/>
        </w:rPr>
        <w:t xml:space="preserve">Проведено обстеження у 16 суб'єктів господарювання, які здійснюють господарську діяльність по наданню послуг проживання та харчування. </w:t>
      </w:r>
    </w:p>
    <w:p w14:paraId="38106749" w14:textId="77777777" w:rsidR="0097396C" w:rsidRDefault="004D0F35">
      <w:pPr>
        <w:tabs>
          <w:tab w:val="left" w:pos="930"/>
        </w:tabs>
        <w:spacing w:after="0" w:line="240" w:lineRule="auto"/>
        <w:ind w:firstLine="567"/>
        <w:contextualSpacing/>
        <w:jc w:val="both"/>
        <w:rPr>
          <w:rFonts w:ascii="Times New Roman" w:eastAsia="Arial Unicode MS" w:hAnsi="Times New Roman" w:cs="Times New Roman"/>
          <w:color w:val="000000"/>
          <w:kern w:val="2"/>
          <w:sz w:val="28"/>
          <w:szCs w:val="28"/>
          <w:lang w:bidi="en-US"/>
        </w:rPr>
      </w:pPr>
      <w:r>
        <w:rPr>
          <w:rFonts w:ascii="Times New Roman" w:eastAsia="Arial Unicode MS" w:hAnsi="Times New Roman" w:cs="Times New Roman"/>
          <w:color w:val="000000"/>
          <w:kern w:val="2"/>
          <w:sz w:val="28"/>
          <w:szCs w:val="28"/>
          <w:lang w:bidi="en-US"/>
        </w:rPr>
        <w:t>Обстежено 8 об'єктів нецентралізованого водопостачання, виявлено 6 порушень. Обстежено 5 об'єктів питного водопостачання, виявлено 4 порушення.</w:t>
      </w:r>
    </w:p>
    <w:p w14:paraId="685732A9" w14:textId="77777777" w:rsidR="0097396C" w:rsidRDefault="004D0F35">
      <w:pPr>
        <w:spacing w:after="0" w:line="240" w:lineRule="auto"/>
        <w:ind w:firstLine="567"/>
        <w:contextualSpacing/>
        <w:rPr>
          <w:rFonts w:ascii="Times New Roman" w:eastAsia="Arial Unicode MS" w:hAnsi="Times New Roman" w:cs="Times New Roman"/>
          <w:color w:val="000000"/>
          <w:kern w:val="2"/>
          <w:sz w:val="28"/>
          <w:szCs w:val="28"/>
          <w:lang w:bidi="en-US"/>
        </w:rPr>
      </w:pPr>
      <w:r>
        <w:rPr>
          <w:rFonts w:ascii="Times New Roman" w:eastAsia="Arial Unicode MS" w:hAnsi="Times New Roman" w:cs="Times New Roman"/>
          <w:color w:val="000000"/>
          <w:kern w:val="2"/>
          <w:sz w:val="28"/>
          <w:szCs w:val="28"/>
          <w:lang w:bidi="en-US"/>
        </w:rPr>
        <w:t>Обстежено 8 центрів гуманітарної допомоги громади щодо дотримання вимог законодавства в частині зберігання продуктів харчування та ліків, виявлено 4 порушення, які виконані.</w:t>
      </w:r>
    </w:p>
    <w:p w14:paraId="743F60BF" w14:textId="77777777" w:rsidR="0097396C" w:rsidRDefault="0097396C">
      <w:pPr>
        <w:pStyle w:val="af"/>
        <w:tabs>
          <w:tab w:val="left" w:pos="930"/>
        </w:tabs>
        <w:spacing w:line="240" w:lineRule="auto"/>
        <w:ind w:left="0" w:firstLine="567"/>
        <w:jc w:val="both"/>
        <w:rPr>
          <w:rFonts w:ascii="Times New Roman" w:eastAsia="Arial Unicode MS" w:hAnsi="Times New Roman" w:cs="Times New Roman"/>
          <w:color w:val="000000"/>
          <w:kern w:val="2"/>
          <w:sz w:val="28"/>
          <w:szCs w:val="28"/>
          <w:lang w:bidi="en-US"/>
        </w:rPr>
      </w:pPr>
    </w:p>
    <w:p w14:paraId="3E6F7A0B" w14:textId="77777777" w:rsidR="0097396C" w:rsidRDefault="004D0F35">
      <w:pPr>
        <w:spacing w:after="0" w:line="240" w:lineRule="auto"/>
        <w:jc w:val="both"/>
      </w:pPr>
      <w:r>
        <w:rPr>
          <w:rFonts w:ascii="Times New Roman" w:hAnsi="Times New Roman" w:cs="Times New Roman"/>
          <w:b/>
          <w:bCs/>
          <w:sz w:val="28"/>
          <w:szCs w:val="28"/>
        </w:rPr>
        <w:t>ЖИТЛОВО-КОМУНАЛЬНЕ ГОСПОДАРСТВО</w:t>
      </w:r>
    </w:p>
    <w:p w14:paraId="55A9DF2C" w14:textId="77777777" w:rsidR="0097396C" w:rsidRDefault="0097396C">
      <w:pPr>
        <w:spacing w:after="0" w:line="240" w:lineRule="auto"/>
        <w:jc w:val="both"/>
        <w:rPr>
          <w:rFonts w:ascii="Times New Roman" w:hAnsi="Times New Roman" w:cs="Times New Roman"/>
          <w:b/>
          <w:bCs/>
          <w:sz w:val="28"/>
          <w:szCs w:val="28"/>
        </w:rPr>
      </w:pPr>
    </w:p>
    <w:p w14:paraId="70E37964" w14:textId="77777777" w:rsidR="0097396C" w:rsidRDefault="004D0F35">
      <w:pPr>
        <w:spacing w:line="240" w:lineRule="auto"/>
        <w:ind w:firstLine="426"/>
        <w:contextualSpacing/>
        <w:jc w:val="both"/>
        <w:rPr>
          <w:rFonts w:ascii="Times New Roman" w:hAnsi="Times New Roman" w:cs="Times New Roman"/>
          <w:b/>
          <w:bCs/>
          <w:sz w:val="28"/>
          <w:szCs w:val="28"/>
        </w:rPr>
      </w:pPr>
      <w:r>
        <w:rPr>
          <w:rFonts w:ascii="Times New Roman" w:hAnsi="Times New Roman" w:cs="Times New Roman"/>
          <w:b/>
          <w:bCs/>
          <w:i/>
          <w:iCs/>
          <w:sz w:val="28"/>
          <w:szCs w:val="28"/>
        </w:rPr>
        <w:t>Транспорт</w:t>
      </w:r>
    </w:p>
    <w:p w14:paraId="61B4EC6F" w14:textId="77777777" w:rsidR="0097396C" w:rsidRDefault="004D0F35">
      <w:pPr>
        <w:spacing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На території Стрийської територіальної громади діє 48 маршрутів загального користування, з них 19 маршрутів міжміського сполучення, 23 – приміського, 5 - міського.</w:t>
      </w:r>
    </w:p>
    <w:p w14:paraId="74DF48F2" w14:textId="77777777" w:rsidR="0097396C" w:rsidRDefault="004D0F35">
      <w:pPr>
        <w:spacing w:line="240" w:lineRule="auto"/>
        <w:ind w:firstLine="426"/>
        <w:contextualSpacing/>
        <w:jc w:val="both"/>
        <w:rPr>
          <w:rFonts w:ascii="Times New Roman" w:hAnsi="Times New Roman" w:cs="Times New Roman"/>
          <w:bCs/>
          <w:sz w:val="28"/>
          <w:szCs w:val="28"/>
        </w:rPr>
      </w:pPr>
      <w:r>
        <w:rPr>
          <w:rFonts w:ascii="Times New Roman" w:hAnsi="Times New Roman" w:cs="Times New Roman"/>
          <w:sz w:val="28"/>
          <w:szCs w:val="28"/>
        </w:rPr>
        <w:lastRenderedPageBreak/>
        <w:t xml:space="preserve">Для забезпечення організації та впорядкування пільгових перевезень затверджено </w:t>
      </w:r>
      <w:r>
        <w:rPr>
          <w:rFonts w:ascii="Times New Roman" w:hAnsi="Times New Roman" w:cs="Times New Roman"/>
          <w:b/>
          <w:sz w:val="28"/>
          <w:szCs w:val="28"/>
        </w:rPr>
        <w:t xml:space="preserve">20 </w:t>
      </w:r>
      <w:r>
        <w:rPr>
          <w:rFonts w:ascii="Times New Roman" w:hAnsi="Times New Roman" w:cs="Times New Roman"/>
          <w:sz w:val="28"/>
          <w:szCs w:val="28"/>
        </w:rPr>
        <w:t xml:space="preserve">окремих пільгових категорій громадян, </w:t>
      </w:r>
      <w:r>
        <w:rPr>
          <w:rFonts w:ascii="Times New Roman" w:hAnsi="Times New Roman" w:cs="Times New Roman"/>
          <w:bCs/>
          <w:sz w:val="28"/>
          <w:szCs w:val="28"/>
        </w:rPr>
        <w:t>які зареєстровані в Стрийській міській територіальній громаді.</w:t>
      </w:r>
    </w:p>
    <w:p w14:paraId="34FE57F6" w14:textId="77777777" w:rsidR="0097396C" w:rsidRDefault="004D0F35">
      <w:pPr>
        <w:spacing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Крім того, прийнято рішення щодо забезпечення пільговим проїздом у громадському транспорті окремі категорії громадян ВПО.</w:t>
      </w:r>
    </w:p>
    <w:p w14:paraId="1C814F83" w14:textId="77777777" w:rsidR="0097396C" w:rsidRDefault="004D0F3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Стрийською міською радою було прийняте рішення </w:t>
      </w:r>
      <w:r>
        <w:rPr>
          <w:rFonts w:ascii="Times New Roman" w:hAnsi="Times New Roman" w:cs="Times New Roman"/>
          <w:sz w:val="28"/>
          <w:szCs w:val="28"/>
          <w:u w:val="single"/>
        </w:rPr>
        <w:t xml:space="preserve">про впровадження автоматизованої системи обліку оплати проїзду в міському та приміському пасажирському автомобільному транспорті на території Стрийської міської територіальної громади (АСООП) </w:t>
      </w:r>
      <w:r>
        <w:rPr>
          <w:rFonts w:ascii="Times New Roman" w:hAnsi="Times New Roman" w:cs="Times New Roman"/>
          <w:sz w:val="28"/>
          <w:szCs w:val="28"/>
        </w:rPr>
        <w:t xml:space="preserve">та оголошено конкурс з визначення особи, уповноваженої здійснювати справляння плати за транспортні послуги. </w:t>
      </w:r>
    </w:p>
    <w:p w14:paraId="27D41195" w14:textId="77777777" w:rsidR="0097396C" w:rsidRDefault="004D0F3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всіх 23 приміських маршрутах та 5 міських маршрутах ТГ, а також на 17 маршрутах, які виходять за межі Стрийської  МТГ (Моршинська ТГ та Грабовецко-Дулібівська ТГ), встановлено 60 валідаторів (пристрій для реєстрації проїзду та справляння/списання плати з пасажира) на транспортні засоби.</w:t>
      </w:r>
    </w:p>
    <w:p w14:paraId="0DB3556D" w14:textId="77777777" w:rsidR="0097396C" w:rsidRDefault="004D0F3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найближчому майбутньому планується перехід до безготівкової оплати проїзду, а також запровадження «Соціальної Картки Стриянина» для пільгових категорій мешканців Стрийської міської територіальної громади, які отримали електронні квитки відповідно до Програми.</w:t>
      </w:r>
    </w:p>
    <w:p w14:paraId="33E0F756" w14:textId="77777777" w:rsidR="0097396C" w:rsidRDefault="004D0F3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Довідково:</w:t>
      </w:r>
    </w:p>
    <w:p w14:paraId="587D75AF" w14:textId="77777777" w:rsidR="0097396C" w:rsidRDefault="004D0F3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Загальна кількість пільговиків </w:t>
      </w:r>
      <w:r>
        <w:rPr>
          <w:rFonts w:ascii="Times New Roman" w:hAnsi="Times New Roman" w:cs="Times New Roman"/>
          <w:bCs/>
          <w:sz w:val="28"/>
          <w:szCs w:val="28"/>
        </w:rPr>
        <w:t xml:space="preserve">(без ВПО та учнів) – </w:t>
      </w:r>
      <w:r>
        <w:rPr>
          <w:rFonts w:ascii="Times New Roman" w:hAnsi="Times New Roman" w:cs="Times New Roman"/>
          <w:bCs/>
          <w:sz w:val="28"/>
          <w:szCs w:val="28"/>
          <w:lang w:val="ru-RU"/>
        </w:rPr>
        <w:t>26530</w:t>
      </w:r>
      <w:r>
        <w:rPr>
          <w:rFonts w:ascii="Times New Roman" w:hAnsi="Times New Roman" w:cs="Times New Roman"/>
          <w:bCs/>
          <w:sz w:val="28"/>
          <w:szCs w:val="28"/>
        </w:rPr>
        <w:t xml:space="preserve"> осіб,</w:t>
      </w:r>
      <w:r>
        <w:rPr>
          <w:rFonts w:ascii="Times New Roman" w:hAnsi="Times New Roman" w:cs="Times New Roman"/>
          <w:sz w:val="28"/>
          <w:szCs w:val="28"/>
        </w:rPr>
        <w:t xml:space="preserve"> з них:</w:t>
      </w:r>
    </w:p>
    <w:p w14:paraId="60189370" w14:textId="77777777" w:rsidR="0097396C" w:rsidRDefault="004D0F3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видано квитки </w:t>
      </w:r>
      <w:r>
        <w:rPr>
          <w:rFonts w:ascii="Times New Roman" w:hAnsi="Times New Roman" w:cs="Times New Roman"/>
          <w:sz w:val="28"/>
          <w:szCs w:val="28"/>
          <w:lang w:val="ru-RU"/>
        </w:rPr>
        <w:t xml:space="preserve">15106 </w:t>
      </w:r>
      <w:r>
        <w:rPr>
          <w:rFonts w:ascii="Times New Roman" w:hAnsi="Times New Roman" w:cs="Times New Roman"/>
          <w:sz w:val="28"/>
          <w:szCs w:val="28"/>
        </w:rPr>
        <w:t xml:space="preserve">пільговикам станом на 01.01.2023 року. </w:t>
      </w:r>
    </w:p>
    <w:p w14:paraId="29DD19DD" w14:textId="77777777" w:rsidR="0097396C" w:rsidRDefault="004D0F3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Пенсіонерів по віку </w:t>
      </w:r>
      <w:r>
        <w:rPr>
          <w:rFonts w:ascii="Times New Roman" w:hAnsi="Times New Roman" w:cs="Times New Roman"/>
          <w:sz w:val="28"/>
          <w:szCs w:val="28"/>
          <w:lang w:val="ru-RU"/>
        </w:rPr>
        <w:t>17153</w:t>
      </w:r>
      <w:r>
        <w:rPr>
          <w:rFonts w:ascii="Times New Roman" w:hAnsi="Times New Roman" w:cs="Times New Roman"/>
          <w:sz w:val="28"/>
          <w:szCs w:val="28"/>
        </w:rPr>
        <w:t xml:space="preserve">осіб (видано квитки 10483 особам, в т.ч. 2802 </w:t>
      </w:r>
    </w:p>
    <w:p w14:paraId="2235F586" w14:textId="77777777" w:rsidR="0097396C" w:rsidRDefault="004D0F35">
      <w:pPr>
        <w:spacing w:line="240" w:lineRule="auto"/>
        <w:contextualSpacing/>
        <w:jc w:val="both"/>
      </w:pPr>
      <w:r>
        <w:rPr>
          <w:rFonts w:ascii="Times New Roman" w:hAnsi="Times New Roman" w:cs="Times New Roman"/>
          <w:sz w:val="28"/>
          <w:szCs w:val="28"/>
        </w:rPr>
        <w:t>пенсіонерам, які працюють).</w:t>
      </w:r>
    </w:p>
    <w:p w14:paraId="0B18DF0A" w14:textId="77777777" w:rsidR="0097396C" w:rsidRDefault="004D0F35">
      <w:pPr>
        <w:spacing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rPr>
        <w:t xml:space="preserve">Видано квитки пільговим категоріям </w:t>
      </w:r>
      <w:r>
        <w:rPr>
          <w:rFonts w:ascii="Times New Roman" w:hAnsi="Times New Roman" w:cs="Times New Roman"/>
          <w:bCs/>
          <w:sz w:val="28"/>
          <w:szCs w:val="28"/>
        </w:rPr>
        <w:t xml:space="preserve">ВПО </w:t>
      </w:r>
      <w:r>
        <w:rPr>
          <w:rFonts w:ascii="Times New Roman" w:hAnsi="Times New Roman" w:cs="Times New Roman"/>
          <w:sz w:val="28"/>
          <w:szCs w:val="28"/>
        </w:rPr>
        <w:t xml:space="preserve">– 77 осіб. </w:t>
      </w:r>
    </w:p>
    <w:p w14:paraId="54312F70" w14:textId="77777777" w:rsidR="0097396C" w:rsidRDefault="004D0F35">
      <w:pPr>
        <w:spacing w:line="240" w:lineRule="auto"/>
        <w:ind w:firstLine="709"/>
        <w:contextualSpacing/>
        <w:jc w:val="both"/>
      </w:pPr>
      <w:r>
        <w:rPr>
          <w:rFonts w:ascii="Times New Roman" w:hAnsi="Times New Roman" w:cs="Times New Roman"/>
          <w:sz w:val="28"/>
          <w:szCs w:val="28"/>
        </w:rPr>
        <w:t xml:space="preserve">Загальна кількість учнів, які потребують довезення до навчальних закладів  – </w:t>
      </w:r>
      <w:r>
        <w:rPr>
          <w:rFonts w:ascii="Times New Roman" w:hAnsi="Times New Roman" w:cs="Times New Roman"/>
          <w:bCs/>
          <w:sz w:val="28"/>
          <w:szCs w:val="28"/>
          <w:lang w:val="ru-RU"/>
        </w:rPr>
        <w:t xml:space="preserve">368 </w:t>
      </w:r>
      <w:r>
        <w:rPr>
          <w:rFonts w:ascii="Times New Roman" w:hAnsi="Times New Roman" w:cs="Times New Roman"/>
          <w:bCs/>
          <w:sz w:val="28"/>
          <w:szCs w:val="28"/>
        </w:rPr>
        <w:t>(з них видано картки 288 учням).</w:t>
      </w:r>
    </w:p>
    <w:p w14:paraId="7DF5CD5A" w14:textId="77777777" w:rsidR="0097396C" w:rsidRDefault="0097396C">
      <w:pPr>
        <w:spacing w:line="240" w:lineRule="auto"/>
        <w:ind w:firstLine="709"/>
        <w:contextualSpacing/>
        <w:jc w:val="both"/>
        <w:rPr>
          <w:rFonts w:ascii="Times New Roman" w:hAnsi="Times New Roman" w:cs="Times New Roman"/>
          <w:bCs/>
          <w:sz w:val="28"/>
          <w:szCs w:val="28"/>
        </w:rPr>
      </w:pPr>
    </w:p>
    <w:p w14:paraId="59D3E497" w14:textId="77777777" w:rsidR="0097396C" w:rsidRPr="00C43439" w:rsidRDefault="004D0F35">
      <w:pPr>
        <w:spacing w:line="240" w:lineRule="auto"/>
        <w:contextualSpacing/>
        <w:jc w:val="both"/>
        <w:rPr>
          <w:rFonts w:ascii="Times New Roman" w:hAnsi="Times New Roman" w:cs="Times New Roman"/>
          <w:b/>
          <w:iCs/>
          <w:sz w:val="28"/>
          <w:szCs w:val="28"/>
        </w:rPr>
      </w:pPr>
      <w:r w:rsidRPr="00C43439">
        <w:rPr>
          <w:rFonts w:ascii="Times New Roman" w:hAnsi="Times New Roman" w:cs="Times New Roman"/>
          <w:b/>
          <w:iCs/>
          <w:sz w:val="28"/>
          <w:szCs w:val="28"/>
        </w:rPr>
        <w:t>Внутрішньо переміщені особи</w:t>
      </w:r>
    </w:p>
    <w:p w14:paraId="30F5481A" w14:textId="77777777" w:rsidR="0097396C" w:rsidRDefault="004D0F3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 період березень-грудень 2022 року подано в департамент паливно- енергетичного комплексу та ЖКГ ЛОДА заявок компенсації на оплату комунальних послуг, спожитих у будівлях (приміщеннях) комунальної форми власності, у яких розміщено тимчасово переміщених осіб на безоплатній основі на території Стрийської територіальної громади на суму 3416,973 тис. грн. Станом на цей час оплачено місцевому бюджету 29</w:t>
      </w:r>
      <w:r>
        <w:rPr>
          <w:rFonts w:ascii="Times New Roman" w:hAnsi="Times New Roman" w:cs="Times New Roman"/>
          <w:sz w:val="28"/>
          <w:szCs w:val="28"/>
          <w:lang w:val="ru-RU"/>
        </w:rPr>
        <w:t>67</w:t>
      </w:r>
      <w:r>
        <w:rPr>
          <w:rFonts w:ascii="Times New Roman" w:hAnsi="Times New Roman" w:cs="Times New Roman"/>
          <w:sz w:val="28"/>
          <w:szCs w:val="28"/>
        </w:rPr>
        <w:t>,</w:t>
      </w:r>
      <w:r>
        <w:rPr>
          <w:rFonts w:ascii="Times New Roman" w:hAnsi="Times New Roman" w:cs="Times New Roman"/>
          <w:sz w:val="28"/>
          <w:szCs w:val="28"/>
          <w:lang w:val="ru-RU"/>
        </w:rPr>
        <w:t>1</w:t>
      </w:r>
      <w:r>
        <w:rPr>
          <w:rFonts w:ascii="Times New Roman" w:hAnsi="Times New Roman" w:cs="Times New Roman"/>
          <w:sz w:val="28"/>
          <w:szCs w:val="28"/>
        </w:rPr>
        <w:t>5</w:t>
      </w:r>
      <w:r>
        <w:rPr>
          <w:rFonts w:ascii="Times New Roman" w:hAnsi="Times New Roman" w:cs="Times New Roman"/>
          <w:sz w:val="28"/>
          <w:szCs w:val="28"/>
          <w:lang w:val="ru-RU"/>
        </w:rPr>
        <w:t xml:space="preserve">1 </w:t>
      </w:r>
      <w:r>
        <w:rPr>
          <w:rFonts w:ascii="Times New Roman" w:hAnsi="Times New Roman" w:cs="Times New Roman"/>
          <w:sz w:val="28"/>
          <w:szCs w:val="28"/>
        </w:rPr>
        <w:t>тис. грн.</w:t>
      </w:r>
    </w:p>
    <w:p w14:paraId="4CDBDFB7" w14:textId="77777777" w:rsidR="0097396C" w:rsidRDefault="0097396C">
      <w:pPr>
        <w:spacing w:line="240" w:lineRule="auto"/>
        <w:ind w:firstLine="709"/>
        <w:contextualSpacing/>
        <w:jc w:val="both"/>
        <w:rPr>
          <w:rFonts w:ascii="Times New Roman" w:hAnsi="Times New Roman" w:cs="Times New Roman"/>
          <w:sz w:val="28"/>
          <w:szCs w:val="28"/>
        </w:rPr>
      </w:pPr>
    </w:p>
    <w:p w14:paraId="2A225A41" w14:textId="77777777" w:rsidR="0097396C" w:rsidRPr="00C43439" w:rsidRDefault="004D0F35">
      <w:pPr>
        <w:spacing w:line="240" w:lineRule="auto"/>
        <w:contextualSpacing/>
        <w:jc w:val="both"/>
        <w:rPr>
          <w:rFonts w:ascii="Times New Roman" w:hAnsi="Times New Roman" w:cs="Times New Roman"/>
          <w:b/>
          <w:iCs/>
          <w:sz w:val="28"/>
          <w:szCs w:val="28"/>
        </w:rPr>
      </w:pPr>
      <w:r w:rsidRPr="00C43439">
        <w:rPr>
          <w:rFonts w:ascii="Times New Roman" w:hAnsi="Times New Roman" w:cs="Times New Roman"/>
          <w:b/>
          <w:iCs/>
          <w:sz w:val="28"/>
          <w:szCs w:val="28"/>
        </w:rPr>
        <w:t>Захоронення ТПВ</w:t>
      </w:r>
    </w:p>
    <w:p w14:paraId="02ED433D" w14:textId="77777777" w:rsidR="0097396C" w:rsidRDefault="004D0F35">
      <w:pPr>
        <w:spacing w:line="240" w:lineRule="auto"/>
        <w:ind w:firstLine="709"/>
        <w:contextualSpacing/>
        <w:jc w:val="both"/>
      </w:pPr>
      <w:r>
        <w:rPr>
          <w:rFonts w:ascii="Times New Roman" w:hAnsi="Times New Roman" w:cs="Times New Roman"/>
          <w:sz w:val="28"/>
          <w:szCs w:val="28"/>
        </w:rPr>
        <w:t xml:space="preserve">З метою приведення полігону до належного стану міською радою укладено договір з ТзОВ «Грінера Стрий» про передачу полігону в управління цьому Управителю до 31.12.2027 року. </w:t>
      </w:r>
    </w:p>
    <w:p w14:paraId="6339238B" w14:textId="77777777" w:rsidR="0097396C" w:rsidRDefault="004D0F3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Станом на 01.11.2022 року ТзОВ «Грінера» повністю завершено перешарування інертним ґрунтом площі використаної під ТПВ, сформовано пологі схили, сформовано відвідні канави. А також:</w:t>
      </w:r>
    </w:p>
    <w:p w14:paraId="22158808" w14:textId="77777777" w:rsidR="0097396C" w:rsidRDefault="004D0F35">
      <w:pPr>
        <w:numPr>
          <w:ilvl w:val="0"/>
          <w:numId w:val="2"/>
        </w:numPr>
        <w:suppressAutoHyphens w:val="0"/>
        <w:spacing w:after="16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проводиться посадка зелених насаджень на уже освоєних площах;</w:t>
      </w:r>
    </w:p>
    <w:p w14:paraId="2F10610A" w14:textId="77777777" w:rsidR="0097396C" w:rsidRDefault="004D0F35">
      <w:pPr>
        <w:numPr>
          <w:ilvl w:val="0"/>
          <w:numId w:val="2"/>
        </w:numPr>
        <w:suppressAutoHyphens w:val="0"/>
        <w:spacing w:after="160" w:line="240" w:lineRule="auto"/>
        <w:contextualSpacing/>
        <w:jc w:val="both"/>
      </w:pPr>
      <w:r>
        <w:rPr>
          <w:rFonts w:ascii="Times New Roman" w:hAnsi="Times New Roman" w:cs="Times New Roman"/>
          <w:sz w:val="28"/>
          <w:szCs w:val="28"/>
        </w:rPr>
        <w:t>встановлено заправну станцію ємністю 15000 літрів для власного застосунку;</w:t>
      </w:r>
    </w:p>
    <w:p w14:paraId="22679713" w14:textId="77777777" w:rsidR="0097396C" w:rsidRDefault="004D0F35">
      <w:pPr>
        <w:numPr>
          <w:ilvl w:val="0"/>
          <w:numId w:val="2"/>
        </w:numPr>
        <w:suppressAutoHyphens w:val="0"/>
        <w:spacing w:after="160" w:line="240" w:lineRule="auto"/>
        <w:contextualSpacing/>
        <w:jc w:val="both"/>
        <w:rPr>
          <w:rFonts w:ascii="Times New Roman" w:hAnsi="Times New Roman" w:cs="Times New Roman"/>
          <w:sz w:val="28"/>
          <w:szCs w:val="28"/>
        </w:rPr>
      </w:pPr>
      <w:r>
        <w:rPr>
          <w:rFonts w:ascii="Times New Roman" w:hAnsi="Times New Roman" w:cs="Times New Roman"/>
          <w:sz w:val="28"/>
          <w:szCs w:val="28"/>
        </w:rPr>
        <w:t>встановлено птаховідлякуючу систему;</w:t>
      </w:r>
    </w:p>
    <w:p w14:paraId="7B1B7097" w14:textId="77777777" w:rsidR="0097396C" w:rsidRDefault="004D0F35">
      <w:pPr>
        <w:numPr>
          <w:ilvl w:val="0"/>
          <w:numId w:val="2"/>
        </w:numPr>
        <w:suppressAutoHyphens w:val="0"/>
        <w:spacing w:after="16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вдосконалено відео спостереження на полігоні, встановлено додаткові камери;</w:t>
      </w:r>
    </w:p>
    <w:p w14:paraId="66BB5600" w14:textId="77777777" w:rsidR="0097396C" w:rsidRDefault="004D0F35">
      <w:pPr>
        <w:numPr>
          <w:ilvl w:val="0"/>
          <w:numId w:val="2"/>
        </w:numPr>
        <w:suppressAutoHyphens w:val="0"/>
        <w:spacing w:after="160" w:line="240" w:lineRule="auto"/>
        <w:contextualSpacing/>
        <w:jc w:val="both"/>
        <w:rPr>
          <w:rFonts w:ascii="Times New Roman" w:hAnsi="Times New Roman" w:cs="Times New Roman"/>
          <w:sz w:val="28"/>
          <w:szCs w:val="28"/>
        </w:rPr>
      </w:pPr>
      <w:r>
        <w:rPr>
          <w:rFonts w:ascii="Times New Roman" w:hAnsi="Times New Roman" w:cs="Times New Roman"/>
          <w:sz w:val="28"/>
          <w:szCs w:val="28"/>
        </w:rPr>
        <w:t>в процесі облаштування металічної огорожі по периметрах полігону;</w:t>
      </w:r>
    </w:p>
    <w:p w14:paraId="3BDF35A9" w14:textId="77777777" w:rsidR="0097396C" w:rsidRDefault="004D0F35">
      <w:pPr>
        <w:numPr>
          <w:ilvl w:val="0"/>
          <w:numId w:val="2"/>
        </w:numPr>
        <w:suppressAutoHyphens w:val="0"/>
        <w:spacing w:after="160" w:line="240" w:lineRule="auto"/>
        <w:contextualSpacing/>
        <w:jc w:val="both"/>
        <w:rPr>
          <w:rFonts w:ascii="Times New Roman" w:hAnsi="Times New Roman" w:cs="Times New Roman"/>
          <w:sz w:val="28"/>
          <w:szCs w:val="28"/>
        </w:rPr>
      </w:pPr>
      <w:r>
        <w:rPr>
          <w:rFonts w:ascii="Times New Roman" w:hAnsi="Times New Roman" w:cs="Times New Roman"/>
          <w:sz w:val="28"/>
          <w:szCs w:val="28"/>
        </w:rPr>
        <w:t>завершено облаштування побутового приміщення;</w:t>
      </w:r>
    </w:p>
    <w:p w14:paraId="7D1A714D" w14:textId="77777777" w:rsidR="0097396C" w:rsidRDefault="004D0F35">
      <w:pPr>
        <w:numPr>
          <w:ilvl w:val="0"/>
          <w:numId w:val="2"/>
        </w:numPr>
        <w:suppressAutoHyphens w:val="0"/>
        <w:spacing w:after="16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проведено реконструкцію системи освітлення;</w:t>
      </w:r>
    </w:p>
    <w:p w14:paraId="7A79A02A" w14:textId="77777777" w:rsidR="0097396C" w:rsidRDefault="004D0F35">
      <w:pPr>
        <w:numPr>
          <w:ilvl w:val="0"/>
          <w:numId w:val="2"/>
        </w:numPr>
        <w:suppressAutoHyphens w:val="0"/>
        <w:spacing w:after="16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проведено річний екологічний аудит, результати додаються;</w:t>
      </w:r>
    </w:p>
    <w:p w14:paraId="27025B94" w14:textId="77777777" w:rsidR="0097396C" w:rsidRDefault="004D0F35">
      <w:pPr>
        <w:numPr>
          <w:ilvl w:val="0"/>
          <w:numId w:val="2"/>
        </w:numPr>
        <w:suppressAutoHyphens w:val="0"/>
        <w:spacing w:after="160" w:line="240" w:lineRule="auto"/>
        <w:contextualSpacing/>
        <w:jc w:val="both"/>
      </w:pPr>
      <w:r>
        <w:rPr>
          <w:rFonts w:ascii="Times New Roman" w:hAnsi="Times New Roman" w:cs="Times New Roman"/>
          <w:sz w:val="28"/>
          <w:szCs w:val="28"/>
        </w:rPr>
        <w:t>щоквартально проводиться аерозйомка полігону, для відстеження змін, які відбуваються на полігоні.</w:t>
      </w:r>
    </w:p>
    <w:p w14:paraId="207FFB09" w14:textId="77777777" w:rsidR="0097396C" w:rsidRDefault="0097396C">
      <w:pPr>
        <w:suppressAutoHyphens w:val="0"/>
        <w:spacing w:after="160" w:line="240" w:lineRule="auto"/>
        <w:contextualSpacing/>
        <w:jc w:val="both"/>
        <w:rPr>
          <w:rFonts w:ascii="Times New Roman" w:hAnsi="Times New Roman" w:cs="Times New Roman"/>
          <w:sz w:val="28"/>
          <w:szCs w:val="28"/>
        </w:rPr>
      </w:pPr>
    </w:p>
    <w:p w14:paraId="68CE3992" w14:textId="77777777" w:rsidR="0097396C" w:rsidRDefault="0097396C">
      <w:pPr>
        <w:suppressAutoHyphens w:val="0"/>
        <w:spacing w:after="160" w:line="240" w:lineRule="auto"/>
        <w:contextualSpacing/>
        <w:jc w:val="both"/>
        <w:rPr>
          <w:rFonts w:ascii="Times New Roman" w:hAnsi="Times New Roman" w:cs="Times New Roman"/>
          <w:sz w:val="28"/>
          <w:szCs w:val="28"/>
        </w:rPr>
      </w:pPr>
    </w:p>
    <w:p w14:paraId="4A8383CF" w14:textId="77777777" w:rsidR="0097396C" w:rsidRDefault="0097396C">
      <w:pPr>
        <w:suppressAutoHyphens w:val="0"/>
        <w:spacing w:after="160" w:line="240" w:lineRule="auto"/>
        <w:contextualSpacing/>
        <w:jc w:val="both"/>
        <w:rPr>
          <w:rFonts w:ascii="Times New Roman" w:hAnsi="Times New Roman" w:cs="Times New Roman"/>
          <w:sz w:val="28"/>
          <w:szCs w:val="28"/>
        </w:rPr>
      </w:pPr>
    </w:p>
    <w:p w14:paraId="32647A03" w14:textId="77777777" w:rsidR="0097396C" w:rsidRPr="00C43439" w:rsidRDefault="004D0F35">
      <w:pPr>
        <w:spacing w:line="240" w:lineRule="auto"/>
        <w:contextualSpacing/>
        <w:jc w:val="both"/>
        <w:rPr>
          <w:rFonts w:ascii="Times New Roman" w:hAnsi="Times New Roman" w:cs="Times New Roman"/>
          <w:b/>
          <w:iCs/>
          <w:sz w:val="28"/>
          <w:szCs w:val="28"/>
        </w:rPr>
      </w:pPr>
      <w:r w:rsidRPr="00C43439">
        <w:rPr>
          <w:rFonts w:ascii="Times New Roman" w:hAnsi="Times New Roman" w:cs="Times New Roman"/>
          <w:b/>
          <w:iCs/>
          <w:sz w:val="28"/>
          <w:szCs w:val="28"/>
        </w:rPr>
        <w:t>Збір та вивіз ТПВ</w:t>
      </w:r>
    </w:p>
    <w:p w14:paraId="53A98873" w14:textId="77777777" w:rsidR="0097396C" w:rsidRDefault="004D0F35">
      <w:pPr>
        <w:spacing w:line="240" w:lineRule="auto"/>
        <w:ind w:firstLine="567"/>
        <w:contextualSpacing/>
        <w:jc w:val="both"/>
      </w:pPr>
      <w:r>
        <w:rPr>
          <w:rFonts w:ascii="Times New Roman" w:hAnsi="Times New Roman" w:cs="Times New Roman"/>
          <w:bCs/>
          <w:sz w:val="28"/>
          <w:szCs w:val="28"/>
        </w:rPr>
        <w:t>У 2022 надано субвенцію на соціально-економічний розвиток для бюджету м. Стрия (за прийняття ТПВ з м. Львова – 38 тис. тонн сміття) у сумі 5755,86 тис.</w:t>
      </w:r>
      <w:r w:rsidR="003A5729">
        <w:rPr>
          <w:rFonts w:ascii="Times New Roman" w:hAnsi="Times New Roman" w:cs="Times New Roman"/>
          <w:bCs/>
          <w:sz w:val="28"/>
          <w:szCs w:val="28"/>
        </w:rPr>
        <w:t xml:space="preserve"> </w:t>
      </w:r>
      <w:r>
        <w:rPr>
          <w:rFonts w:ascii="Times New Roman" w:hAnsi="Times New Roman" w:cs="Times New Roman"/>
          <w:bCs/>
          <w:sz w:val="28"/>
          <w:szCs w:val="28"/>
        </w:rPr>
        <w:t>грн.</w:t>
      </w:r>
    </w:p>
    <w:p w14:paraId="29E488EF" w14:textId="77777777" w:rsidR="0097396C" w:rsidRDefault="004D0F35">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Департаментом ПЕК та ЖКГ Львівської облдержадміністрації безоплатно передано лінію сортування відходів  МСЛ-1-50 в комунальну власність Стрийської міської територіальної громади (балансова вартість 5473,3 тис.</w:t>
      </w:r>
      <w:r w:rsidR="003A5729">
        <w:rPr>
          <w:rFonts w:ascii="Times New Roman" w:hAnsi="Times New Roman" w:cs="Times New Roman"/>
          <w:sz w:val="28"/>
          <w:szCs w:val="28"/>
        </w:rPr>
        <w:t xml:space="preserve"> </w:t>
      </w:r>
      <w:r>
        <w:rPr>
          <w:rFonts w:ascii="Times New Roman" w:hAnsi="Times New Roman" w:cs="Times New Roman"/>
          <w:sz w:val="28"/>
          <w:szCs w:val="28"/>
        </w:rPr>
        <w:t>грн).</w:t>
      </w:r>
    </w:p>
    <w:p w14:paraId="3F65F48B" w14:textId="77777777" w:rsidR="0097396C" w:rsidRDefault="004D0F35">
      <w:pPr>
        <w:spacing w:line="240" w:lineRule="auto"/>
        <w:ind w:firstLine="567"/>
        <w:contextualSpacing/>
        <w:jc w:val="both"/>
      </w:pPr>
      <w:r>
        <w:rPr>
          <w:rFonts w:ascii="Times New Roman" w:hAnsi="Times New Roman" w:cs="Times New Roman"/>
          <w:sz w:val="28"/>
          <w:szCs w:val="28"/>
        </w:rPr>
        <w:t>Рішенням виконавчого комітету від 06.08.2021 №256 ТОВ «Грінера Україна» визначено виконавцем послуг з вивезення побутових відходів на території міста Стрий.</w:t>
      </w:r>
    </w:p>
    <w:p w14:paraId="4563496B" w14:textId="77777777" w:rsidR="0097396C" w:rsidRDefault="004D0F35">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У 2022 році</w:t>
      </w:r>
      <w:r w:rsidR="003A5729">
        <w:rPr>
          <w:rFonts w:ascii="Times New Roman" w:hAnsi="Times New Roman" w:cs="Times New Roman"/>
          <w:sz w:val="28"/>
          <w:szCs w:val="28"/>
        </w:rPr>
        <w:t xml:space="preserve"> </w:t>
      </w:r>
      <w:r>
        <w:rPr>
          <w:rFonts w:ascii="Times New Roman" w:hAnsi="Times New Roman" w:cs="Times New Roman"/>
          <w:sz w:val="28"/>
          <w:szCs w:val="28"/>
        </w:rPr>
        <w:t>з метою впорядкування питань у сфері поводження з відходами, забезпечення утримання в належному санітарному стані міста Стрий</w:t>
      </w:r>
      <w:r w:rsidR="003A5729">
        <w:rPr>
          <w:rFonts w:ascii="Times New Roman" w:hAnsi="Times New Roman" w:cs="Times New Roman"/>
          <w:sz w:val="28"/>
          <w:szCs w:val="28"/>
        </w:rPr>
        <w:t xml:space="preserve"> </w:t>
      </w:r>
      <w:r>
        <w:rPr>
          <w:rFonts w:ascii="Times New Roman" w:hAnsi="Times New Roman" w:cs="Times New Roman"/>
          <w:sz w:val="28"/>
          <w:szCs w:val="28"/>
        </w:rPr>
        <w:t>затверджено Схему санітарного очищення м. Стрий. У схемі передбачається використання передових технологій, технічних рішень, технологічного обладнання, які відповідають природоохоронним та санітарно-гігієнічним вимогам і забезпечують унеможливлення впливу шкідливих факторів на довкілля та здоров’я мешканців населеного пункту м. Стрий.</w:t>
      </w:r>
    </w:p>
    <w:p w14:paraId="0D046E4F" w14:textId="77777777" w:rsidR="0097396C" w:rsidRDefault="0097396C">
      <w:pPr>
        <w:spacing w:line="240" w:lineRule="auto"/>
        <w:ind w:firstLine="567"/>
        <w:contextualSpacing/>
        <w:jc w:val="both"/>
        <w:rPr>
          <w:rFonts w:ascii="Times New Roman" w:hAnsi="Times New Roman" w:cs="Times New Roman"/>
          <w:sz w:val="28"/>
          <w:szCs w:val="28"/>
        </w:rPr>
      </w:pPr>
    </w:p>
    <w:p w14:paraId="7E087768" w14:textId="77777777" w:rsidR="0097396C" w:rsidRPr="00C43439" w:rsidRDefault="004D0F35">
      <w:pPr>
        <w:spacing w:line="240" w:lineRule="auto"/>
        <w:contextualSpacing/>
        <w:jc w:val="both"/>
        <w:rPr>
          <w:rFonts w:ascii="Times New Roman" w:hAnsi="Times New Roman" w:cs="Times New Roman"/>
          <w:b/>
          <w:iCs/>
          <w:sz w:val="28"/>
          <w:szCs w:val="28"/>
        </w:rPr>
      </w:pPr>
      <w:r w:rsidRPr="00C43439">
        <w:rPr>
          <w:rFonts w:ascii="Times New Roman" w:hAnsi="Times New Roman" w:cs="Times New Roman"/>
          <w:b/>
          <w:iCs/>
          <w:sz w:val="28"/>
          <w:szCs w:val="28"/>
        </w:rPr>
        <w:t>Дорожне господарство</w:t>
      </w:r>
    </w:p>
    <w:p w14:paraId="25D9BF27" w14:textId="77777777" w:rsidR="0097396C" w:rsidRPr="00C43439" w:rsidRDefault="004D0F35">
      <w:pPr>
        <w:spacing w:line="240" w:lineRule="auto"/>
        <w:contextualSpacing/>
        <w:jc w:val="both"/>
        <w:rPr>
          <w:rFonts w:ascii="Times New Roman" w:hAnsi="Times New Roman" w:cs="Times New Roman"/>
          <w:b/>
          <w:iCs/>
          <w:sz w:val="28"/>
          <w:szCs w:val="28"/>
        </w:rPr>
      </w:pPr>
      <w:r w:rsidRPr="00C43439">
        <w:rPr>
          <w:rFonts w:ascii="Times New Roman" w:hAnsi="Times New Roman" w:cs="Times New Roman"/>
          <w:b/>
          <w:iCs/>
          <w:sz w:val="28"/>
          <w:szCs w:val="28"/>
        </w:rPr>
        <w:t>Дороги загального користування  місцевого значення</w:t>
      </w:r>
    </w:p>
    <w:p w14:paraId="2D870413" w14:textId="77777777" w:rsidR="0097396C" w:rsidRDefault="004D0F35">
      <w:pPr>
        <w:spacing w:line="240" w:lineRule="auto"/>
        <w:ind w:firstLine="709"/>
        <w:contextualSpacing/>
        <w:jc w:val="both"/>
      </w:pPr>
      <w:r>
        <w:rPr>
          <w:rFonts w:ascii="Times New Roman" w:hAnsi="Times New Roman" w:cs="Times New Roman"/>
          <w:sz w:val="28"/>
          <w:szCs w:val="28"/>
        </w:rPr>
        <w:t>В межах Стрийської територіальної громади є 4 автодороги з твердим покриттям, які знаходяться на балансі Служби автомобільних доріг у Львівській області (</w:t>
      </w:r>
      <w:r>
        <w:rPr>
          <w:rFonts w:ascii="Times New Roman" w:hAnsi="Times New Roman" w:cs="Times New Roman"/>
          <w:i/>
          <w:sz w:val="28"/>
          <w:szCs w:val="28"/>
        </w:rPr>
        <w:t>М -06 Київ-Чоп, М-12 Стрий-Тернопіль-Кропивницький -Знам҆’янка, Н-10 Стрий-Івано-Франківськ-Чернівці-Мамалига, Т-14-18 Нижанковичі-Самбір-Дрогобич-Стрий</w:t>
      </w:r>
      <w:r>
        <w:rPr>
          <w:rFonts w:ascii="Times New Roman" w:hAnsi="Times New Roman" w:cs="Times New Roman"/>
          <w:sz w:val="28"/>
          <w:szCs w:val="28"/>
        </w:rPr>
        <w:t>) та 29 доріг загального користування місцевого значення протяжністю 215,1 км, які знаходяться на балансі департаменту дорожнього господарства ЛОДА.</w:t>
      </w:r>
    </w:p>
    <w:p w14:paraId="2FB41CA1" w14:textId="77777777" w:rsidR="0097396C" w:rsidRDefault="004D0F3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ru-RU"/>
        </w:rPr>
        <w:t>Н</w:t>
      </w:r>
      <w:r>
        <w:rPr>
          <w:rFonts w:ascii="Times New Roman" w:hAnsi="Times New Roman" w:cs="Times New Roman"/>
          <w:sz w:val="28"/>
          <w:szCs w:val="28"/>
        </w:rPr>
        <w:t>а автомобільних дорогах загального користування місцевого значення в межах Стрийської територіальної громади здійснено ліквідацію ямковості з обласного бюджету на загальну суму 2623,51  тис.грн:</w:t>
      </w:r>
    </w:p>
    <w:p w14:paraId="2BBB0A28" w14:textId="77777777" w:rsidR="0097396C" w:rsidRDefault="004D0F3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С141803 Добрівляни-Добряни на суму  267,506 тис.грн площею 300 м2 </w:t>
      </w:r>
    </w:p>
    <w:p w14:paraId="418166D0" w14:textId="77777777" w:rsidR="0097396C" w:rsidRDefault="004D0F35">
      <w:pPr>
        <w:suppressAutoHyphens w:val="0"/>
        <w:spacing w:after="160" w:line="240" w:lineRule="auto"/>
        <w:ind w:firstLine="360"/>
        <w:contextualSpacing/>
        <w:jc w:val="both"/>
      </w:pPr>
      <w:r>
        <w:rPr>
          <w:rFonts w:ascii="Times New Roman" w:hAnsi="Times New Roman" w:cs="Times New Roman"/>
          <w:sz w:val="28"/>
          <w:szCs w:val="28"/>
        </w:rPr>
        <w:t>- С141829 (Київ-Чоп)-Луг  на суму 2356,0 тис.грн, протяжністю 360 м.</w:t>
      </w:r>
    </w:p>
    <w:p w14:paraId="1C5221F1" w14:textId="77777777" w:rsidR="0097396C" w:rsidRDefault="004D0F35">
      <w:pPr>
        <w:spacing w:line="240" w:lineRule="auto"/>
        <w:ind w:firstLine="360"/>
        <w:contextualSpacing/>
        <w:jc w:val="both"/>
      </w:pPr>
      <w:r>
        <w:rPr>
          <w:rFonts w:ascii="Times New Roman" w:hAnsi="Times New Roman" w:cs="Times New Roman"/>
          <w:sz w:val="28"/>
          <w:szCs w:val="28"/>
        </w:rPr>
        <w:t xml:space="preserve">З місцевого бюджету надано субвенцію для обласного бюджету Львівської області на експлуатаційне утримання автомобільних доріг загального користування місцевого значення, а саме на загальну суму </w:t>
      </w:r>
      <w:r>
        <w:rPr>
          <w:rFonts w:ascii="Times New Roman" w:hAnsi="Times New Roman" w:cs="Times New Roman"/>
          <w:bCs/>
          <w:sz w:val="28"/>
          <w:szCs w:val="28"/>
        </w:rPr>
        <w:t>13 000,0 тис.грн (</w:t>
      </w:r>
      <w:r>
        <w:rPr>
          <w:rFonts w:ascii="Times New Roman" w:hAnsi="Times New Roman" w:cs="Times New Roman"/>
          <w:sz w:val="28"/>
          <w:szCs w:val="28"/>
        </w:rPr>
        <w:t xml:space="preserve">С141815 Ходовичі - Лани Соколівські - 3000,00 тис.грн, С141811 Угерсько – </w:t>
      </w:r>
      <w:r>
        <w:rPr>
          <w:rFonts w:ascii="Times New Roman" w:hAnsi="Times New Roman" w:cs="Times New Roman"/>
          <w:sz w:val="28"/>
          <w:szCs w:val="28"/>
        </w:rPr>
        <w:lastRenderedPageBreak/>
        <w:t xml:space="preserve">Кути – 2000,0 тис.грн , С141820 Ланівка – Райлів - 3 000,00 тис.грн, С141818 Стрілків – Дідушичі - 5000,00 тис. грн). </w:t>
      </w:r>
    </w:p>
    <w:p w14:paraId="15ECCF01" w14:textId="77777777" w:rsidR="0097396C" w:rsidRDefault="004D0F35">
      <w:pPr>
        <w:spacing w:line="240" w:lineRule="auto"/>
        <w:ind w:firstLine="861"/>
        <w:contextualSpacing/>
        <w:jc w:val="both"/>
        <w:rPr>
          <w:rFonts w:ascii="Times New Roman" w:hAnsi="Times New Roman" w:cs="Times New Roman"/>
          <w:sz w:val="28"/>
          <w:szCs w:val="28"/>
        </w:rPr>
      </w:pPr>
      <w:r>
        <w:rPr>
          <w:rFonts w:ascii="Times New Roman" w:hAnsi="Times New Roman" w:cs="Times New Roman"/>
          <w:sz w:val="28"/>
          <w:szCs w:val="28"/>
        </w:rPr>
        <w:t>Станом на 01.01.2023 року здійснено ремонтні роботи на автодорогах С141811 Угерсько – Кути  на суму 1997,46 тис.грн та С141820 Ланівка – Райлів  на суму 2642,63 тис.грн</w:t>
      </w:r>
    </w:p>
    <w:p w14:paraId="38CE1289" w14:textId="77777777" w:rsidR="0097396C" w:rsidRDefault="004D0F3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 кошти місцевого бюджету Стрийським МККП здійснено ремонтні роботи на таких дорогах загального користування місцевого значення:</w:t>
      </w:r>
    </w:p>
    <w:p w14:paraId="54A9DBF3" w14:textId="77777777" w:rsidR="0097396C" w:rsidRDefault="004D0F3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О 141803 Стрий – Журавне (Підгірці-Дашава) на суму 276,776 тис. грн</w:t>
      </w:r>
    </w:p>
    <w:p w14:paraId="1367CC60" w14:textId="77777777" w:rsidR="0097396C" w:rsidRDefault="004D0F3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С141811 Угерсько – Кути (с.Угерсько) на суму 153,0 тис. грн</w:t>
      </w:r>
    </w:p>
    <w:p w14:paraId="10184336" w14:textId="77777777" w:rsidR="0097396C" w:rsidRDefault="004D0F3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С141816 Миртюки-Розгірче на суму 267,0 тис. грн. </w:t>
      </w:r>
    </w:p>
    <w:p w14:paraId="0DD73B46" w14:textId="77777777" w:rsidR="0097396C" w:rsidRDefault="0097396C">
      <w:pPr>
        <w:spacing w:line="240" w:lineRule="auto"/>
        <w:contextualSpacing/>
        <w:jc w:val="both"/>
        <w:rPr>
          <w:rFonts w:ascii="Times New Roman" w:hAnsi="Times New Roman" w:cs="Times New Roman"/>
          <w:sz w:val="28"/>
          <w:szCs w:val="28"/>
        </w:rPr>
      </w:pPr>
    </w:p>
    <w:p w14:paraId="150998F1" w14:textId="77777777" w:rsidR="0097396C" w:rsidRPr="00C43439" w:rsidRDefault="00C43439">
      <w:pPr>
        <w:spacing w:line="240" w:lineRule="auto"/>
        <w:contextualSpacing/>
        <w:jc w:val="both"/>
        <w:rPr>
          <w:rFonts w:ascii="Times New Roman" w:hAnsi="Times New Roman" w:cs="Times New Roman"/>
          <w:b/>
          <w:iCs/>
          <w:sz w:val="28"/>
          <w:szCs w:val="28"/>
        </w:rPr>
      </w:pPr>
      <w:r>
        <w:rPr>
          <w:rFonts w:ascii="Times New Roman" w:hAnsi="Times New Roman" w:cs="Times New Roman"/>
          <w:b/>
          <w:iCs/>
          <w:sz w:val="28"/>
          <w:szCs w:val="28"/>
        </w:rPr>
        <w:t xml:space="preserve">Дороги загального користування </w:t>
      </w:r>
      <w:r w:rsidR="004D0F35" w:rsidRPr="00C43439">
        <w:rPr>
          <w:rFonts w:ascii="Times New Roman" w:hAnsi="Times New Roman" w:cs="Times New Roman"/>
          <w:b/>
          <w:iCs/>
          <w:sz w:val="28"/>
          <w:szCs w:val="28"/>
        </w:rPr>
        <w:t>державного значення</w:t>
      </w:r>
    </w:p>
    <w:p w14:paraId="2C3D04FB" w14:textId="77777777" w:rsidR="0097396C" w:rsidRDefault="004D0F35">
      <w:pPr>
        <w:spacing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У 2022 році здійснено ліквідацію ямковості на дорозі загального користування державного значення Н-10 Стрий-Івано-Франківськ-Чернівці-Мамалига 700 м2 в межах Стрийської МТГ.</w:t>
      </w:r>
    </w:p>
    <w:p w14:paraId="3BF4EA33" w14:textId="77777777" w:rsidR="0097396C" w:rsidRDefault="004D0F35">
      <w:pPr>
        <w:spacing w:line="24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t>Продовжується активна робота в межах міжнародного проекту «Розробка прикордонної дорожньої інфраструктури на підходах до пунктів пропуску на українсько-польському кордоні», а саме триває капітальний ремонт автомобільної дороги загального користування державного значення</w:t>
      </w:r>
      <w:r>
        <w:rPr>
          <w:rFonts w:ascii="Times New Roman" w:hAnsi="Times New Roman" w:cs="Times New Roman"/>
          <w:bCs/>
          <w:sz w:val="28"/>
          <w:szCs w:val="28"/>
        </w:rPr>
        <w:t xml:space="preserve"> Т 14-18 Нижанковичі – Самбір – Дрогобич – Стрий.</w:t>
      </w:r>
    </w:p>
    <w:p w14:paraId="3DC97846" w14:textId="77777777" w:rsidR="0097396C" w:rsidRDefault="004D0F35">
      <w:pPr>
        <w:spacing w:line="240" w:lineRule="auto"/>
        <w:ind w:firstLine="709"/>
        <w:contextualSpacing/>
        <w:jc w:val="both"/>
        <w:rPr>
          <w:rFonts w:ascii="Times New Roman" w:hAnsi="Times New Roman" w:cs="Times New Roman"/>
          <w:bCs/>
          <w:iCs/>
          <w:sz w:val="28"/>
          <w:szCs w:val="28"/>
        </w:rPr>
      </w:pPr>
      <w:r>
        <w:rPr>
          <w:rFonts w:ascii="Times New Roman" w:hAnsi="Times New Roman" w:cs="Times New Roman"/>
          <w:bCs/>
          <w:sz w:val="28"/>
          <w:szCs w:val="28"/>
        </w:rPr>
        <w:t>В межах цього проекту укладено договір про надання послуг «</w:t>
      </w:r>
      <w:r>
        <w:rPr>
          <w:rFonts w:ascii="Times New Roman" w:hAnsi="Times New Roman" w:cs="Times New Roman"/>
          <w:iCs/>
          <w:sz w:val="28"/>
          <w:szCs w:val="28"/>
        </w:rPr>
        <w:t xml:space="preserve">Розроблення </w:t>
      </w:r>
      <w:r>
        <w:rPr>
          <w:rFonts w:ascii="Times New Roman" w:hAnsi="Times New Roman" w:cs="Times New Roman"/>
          <w:bCs/>
          <w:iCs/>
          <w:sz w:val="28"/>
          <w:szCs w:val="28"/>
        </w:rPr>
        <w:t>державного інвестиційного проєкту будівництва об’їзної автодороги між дорогами загального користування державного значення Т-14-18 Нижанковичі – Самбір – Дрогобич – Стрий та М-30 Стрий – Тернопіль – Кропивницький – Знам’янка.</w:t>
      </w:r>
    </w:p>
    <w:p w14:paraId="7517F5C9" w14:textId="77777777" w:rsidR="0097396C" w:rsidRDefault="004D0F35">
      <w:pPr>
        <w:spacing w:line="240" w:lineRule="auto"/>
        <w:ind w:firstLine="709"/>
        <w:contextualSpacing/>
        <w:jc w:val="both"/>
      </w:pPr>
      <w:r>
        <w:rPr>
          <w:rFonts w:ascii="Times New Roman" w:hAnsi="Times New Roman" w:cs="Times New Roman"/>
          <w:sz w:val="28"/>
          <w:szCs w:val="28"/>
        </w:rPr>
        <w:t xml:space="preserve">Планується влаштування переїзду через колію в районі вул. Нижанківського та вул. Промислова, який забезпечить розвантаження дороги загального користування державного значення </w:t>
      </w:r>
      <w:r>
        <w:rPr>
          <w:rFonts w:ascii="Times New Roman" w:hAnsi="Times New Roman" w:cs="Times New Roman"/>
          <w:bCs/>
          <w:sz w:val="28"/>
          <w:szCs w:val="28"/>
        </w:rPr>
        <w:t xml:space="preserve">Т 14-18 Нижанковичі – Самбір – Дрогобич – Стрий для будівництва об’їзної автодороги, яка сполучить міжнародні шляхи (М30, М06, Н10). </w:t>
      </w:r>
    </w:p>
    <w:p w14:paraId="333D107D" w14:textId="77777777" w:rsidR="0097396C" w:rsidRDefault="0097396C">
      <w:pPr>
        <w:spacing w:line="240" w:lineRule="auto"/>
        <w:ind w:firstLine="709"/>
        <w:contextualSpacing/>
        <w:jc w:val="both"/>
        <w:rPr>
          <w:rFonts w:ascii="Times New Roman" w:hAnsi="Times New Roman" w:cs="Times New Roman"/>
          <w:bCs/>
          <w:sz w:val="28"/>
          <w:szCs w:val="28"/>
        </w:rPr>
      </w:pPr>
    </w:p>
    <w:p w14:paraId="48AE579D" w14:textId="77777777" w:rsidR="0097396C" w:rsidRPr="00C43439" w:rsidRDefault="004D0F35">
      <w:pPr>
        <w:spacing w:line="240" w:lineRule="auto"/>
        <w:contextualSpacing/>
        <w:jc w:val="both"/>
        <w:rPr>
          <w:rFonts w:ascii="Times New Roman" w:hAnsi="Times New Roman" w:cs="Times New Roman"/>
          <w:b/>
          <w:iCs/>
          <w:sz w:val="28"/>
          <w:szCs w:val="28"/>
        </w:rPr>
      </w:pPr>
      <w:r w:rsidRPr="00C43439">
        <w:rPr>
          <w:rFonts w:ascii="Times New Roman" w:hAnsi="Times New Roman" w:cs="Times New Roman"/>
          <w:b/>
          <w:iCs/>
          <w:sz w:val="28"/>
          <w:szCs w:val="28"/>
        </w:rPr>
        <w:t>Безпека дорожнього руху</w:t>
      </w:r>
    </w:p>
    <w:p w14:paraId="6363F175" w14:textId="77777777" w:rsidR="0097396C" w:rsidRDefault="004D0F3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 xml:space="preserve">Відповідно до рішення виконавчого комітету від 21.01.2021 №13 діє міська комісія з безпеки дорожнього руху для </w:t>
      </w:r>
      <w:r>
        <w:rPr>
          <w:rFonts w:ascii="Times New Roman" w:hAnsi="Times New Roman" w:cs="Times New Roman"/>
          <w:sz w:val="28"/>
          <w:szCs w:val="28"/>
        </w:rPr>
        <w:t xml:space="preserve">виконання вимог законодавства, рішень виконавчих органів державної влади про дорожній рух та його безпеку. </w:t>
      </w:r>
    </w:p>
    <w:p w14:paraId="0C330407" w14:textId="77777777" w:rsidR="0097396C" w:rsidRDefault="004D0F3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Станом на 01.01.2023 рік відбулось 7 засідань комісії, де розглянуто 52 заяви. </w:t>
      </w:r>
    </w:p>
    <w:p w14:paraId="1C2E30F3" w14:textId="77777777" w:rsidR="0097396C" w:rsidRDefault="004D0F3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Станом на 01.01.2023 рік:</w:t>
      </w:r>
    </w:p>
    <w:p w14:paraId="33189ACB" w14:textId="77777777" w:rsidR="0097396C" w:rsidRDefault="004D0F3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1.Розроблена </w:t>
      </w:r>
      <w:r>
        <w:rPr>
          <w:rFonts w:ascii="Times New Roman" w:hAnsi="Times New Roman" w:cs="Times New Roman"/>
          <w:bCs/>
          <w:sz w:val="28"/>
          <w:szCs w:val="28"/>
          <w:lang w:val="ru-RU"/>
        </w:rPr>
        <w:t>транспортн</w:t>
      </w:r>
      <w:r>
        <w:rPr>
          <w:rFonts w:ascii="Times New Roman" w:hAnsi="Times New Roman" w:cs="Times New Roman"/>
          <w:bCs/>
          <w:sz w:val="28"/>
          <w:szCs w:val="28"/>
        </w:rPr>
        <w:t>а</w:t>
      </w:r>
      <w:r>
        <w:rPr>
          <w:rFonts w:ascii="Times New Roman" w:hAnsi="Times New Roman" w:cs="Times New Roman"/>
          <w:bCs/>
          <w:sz w:val="28"/>
          <w:szCs w:val="28"/>
          <w:lang w:val="ru-RU"/>
        </w:rPr>
        <w:t xml:space="preserve"> модель міста</w:t>
      </w:r>
      <w:r>
        <w:rPr>
          <w:rFonts w:ascii="Times New Roman" w:hAnsi="Times New Roman" w:cs="Times New Roman"/>
          <w:sz w:val="28"/>
          <w:szCs w:val="28"/>
          <w:lang w:val="ru-RU"/>
        </w:rPr>
        <w:t xml:space="preserve"> Стрия</w:t>
      </w:r>
    </w:p>
    <w:p w14:paraId="51F72048" w14:textId="77777777" w:rsidR="0097396C" w:rsidRDefault="004D0F3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2.Розроблена концепція щодо зміни організації руху транспорту і паркування в центральній частині м. Стрия </w:t>
      </w:r>
    </w:p>
    <w:p w14:paraId="109E4F63" w14:textId="77777777" w:rsidR="0097396C" w:rsidRDefault="004D0F3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Розроблена концепція розвитку велосипедного руху в Стрийській ТГ </w:t>
      </w:r>
    </w:p>
    <w:p w14:paraId="24584BA7" w14:textId="77777777" w:rsidR="0097396C" w:rsidRDefault="004D0F3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Розроблена концепція щодо запровадження пішохідних зон в Стрийській ТГ </w:t>
      </w:r>
    </w:p>
    <w:p w14:paraId="6A5B1278" w14:textId="77777777" w:rsidR="0097396C" w:rsidRDefault="004D0F3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5. Розроблено паспорт майданчика для паркування автотранспорту на вулицях м. Стрий.</w:t>
      </w:r>
    </w:p>
    <w:p w14:paraId="42E06667" w14:textId="77777777" w:rsidR="0097396C" w:rsidRDefault="004D0F35">
      <w:pPr>
        <w:spacing w:line="240" w:lineRule="auto"/>
        <w:ind w:firstLine="709"/>
        <w:contextualSpacing/>
        <w:jc w:val="both"/>
      </w:pPr>
      <w:r>
        <w:rPr>
          <w:rFonts w:ascii="Times New Roman" w:hAnsi="Times New Roman" w:cs="Times New Roman"/>
          <w:sz w:val="28"/>
          <w:szCs w:val="28"/>
        </w:rPr>
        <w:t xml:space="preserve">З метою організації дорожнього руху у жовтні 2022 року реалізовано проект по влаштуванню кільця (в тестовому режимі) на перехресті вул. Шевченка/вул. </w:t>
      </w:r>
      <w:r>
        <w:rPr>
          <w:rFonts w:ascii="Times New Roman" w:hAnsi="Times New Roman" w:cs="Times New Roman"/>
          <w:sz w:val="28"/>
          <w:szCs w:val="28"/>
        </w:rPr>
        <w:lastRenderedPageBreak/>
        <w:t>Коновальця м. Стрий</w:t>
      </w:r>
      <w:r>
        <w:rPr>
          <w:rFonts w:ascii="Times New Roman" w:hAnsi="Times New Roman" w:cs="Times New Roman"/>
          <w:sz w:val="28"/>
          <w:szCs w:val="28"/>
          <w:lang w:val="ru-RU"/>
        </w:rPr>
        <w:t xml:space="preserve">. У 2023 році планується завершення  капітального ремонту по данному кільцю. </w:t>
      </w:r>
    </w:p>
    <w:p w14:paraId="35C54AF8" w14:textId="77777777" w:rsidR="0097396C" w:rsidRDefault="0097396C">
      <w:pPr>
        <w:spacing w:line="240" w:lineRule="auto"/>
        <w:ind w:firstLine="709"/>
        <w:contextualSpacing/>
        <w:jc w:val="both"/>
        <w:rPr>
          <w:rFonts w:ascii="Times New Roman" w:hAnsi="Times New Roman" w:cs="Times New Roman"/>
          <w:sz w:val="28"/>
          <w:szCs w:val="28"/>
          <w:lang w:val="ru-RU"/>
        </w:rPr>
      </w:pPr>
    </w:p>
    <w:p w14:paraId="6CD9E5DB" w14:textId="77777777" w:rsidR="0097396C" w:rsidRPr="00C43439" w:rsidRDefault="004D0F35">
      <w:pPr>
        <w:spacing w:line="240" w:lineRule="auto"/>
        <w:contextualSpacing/>
        <w:jc w:val="both"/>
        <w:rPr>
          <w:rFonts w:ascii="Times New Roman" w:hAnsi="Times New Roman" w:cs="Times New Roman"/>
          <w:b/>
          <w:iCs/>
          <w:sz w:val="28"/>
          <w:szCs w:val="28"/>
        </w:rPr>
      </w:pPr>
      <w:r w:rsidRPr="00C43439">
        <w:rPr>
          <w:rFonts w:ascii="Times New Roman" w:hAnsi="Times New Roman" w:cs="Times New Roman"/>
          <w:b/>
          <w:iCs/>
          <w:sz w:val="28"/>
          <w:szCs w:val="28"/>
        </w:rPr>
        <w:t>Сфера ЖКГ</w:t>
      </w:r>
    </w:p>
    <w:p w14:paraId="7E53F39F" w14:textId="77777777" w:rsidR="0097396C" w:rsidRDefault="004D0F35">
      <w:pPr>
        <w:spacing w:line="240" w:lineRule="auto"/>
        <w:ind w:firstLine="709"/>
        <w:contextualSpacing/>
        <w:jc w:val="both"/>
      </w:pPr>
      <w:r>
        <w:rPr>
          <w:rFonts w:ascii="Times New Roman" w:hAnsi="Times New Roman" w:cs="Times New Roman"/>
          <w:sz w:val="28"/>
          <w:szCs w:val="28"/>
        </w:rPr>
        <w:t>За січень-грудень 2022 року на квартирний облік взято 7 учасників бойових дій (АТО ООС), оформлено право власності на об’єкти нерухомого майна (приватизація житла - 21 квартира); передано на самообслуговування співвласникам житлових будинків 16 будинків; переоформлено договорів найму житла 7 громадянам.</w:t>
      </w:r>
    </w:p>
    <w:p w14:paraId="75B61EB5" w14:textId="77777777" w:rsidR="0097396C" w:rsidRDefault="0097396C">
      <w:pPr>
        <w:spacing w:line="240" w:lineRule="auto"/>
        <w:ind w:firstLine="709"/>
        <w:contextualSpacing/>
        <w:jc w:val="both"/>
        <w:rPr>
          <w:rFonts w:ascii="Times New Roman" w:hAnsi="Times New Roman" w:cs="Times New Roman"/>
          <w:sz w:val="28"/>
          <w:szCs w:val="28"/>
        </w:rPr>
      </w:pPr>
    </w:p>
    <w:p w14:paraId="66C50102" w14:textId="77777777" w:rsidR="0097396C" w:rsidRPr="00C43439" w:rsidRDefault="004D0F35">
      <w:pPr>
        <w:spacing w:line="240" w:lineRule="auto"/>
        <w:contextualSpacing/>
        <w:jc w:val="both"/>
        <w:rPr>
          <w:rFonts w:ascii="Times New Roman" w:hAnsi="Times New Roman" w:cs="Times New Roman"/>
          <w:b/>
          <w:iCs/>
          <w:sz w:val="28"/>
          <w:szCs w:val="28"/>
        </w:rPr>
      </w:pPr>
      <w:r w:rsidRPr="00C43439">
        <w:rPr>
          <w:rFonts w:ascii="Times New Roman" w:hAnsi="Times New Roman" w:cs="Times New Roman"/>
          <w:b/>
          <w:iCs/>
          <w:sz w:val="28"/>
          <w:szCs w:val="28"/>
        </w:rPr>
        <w:t>Комфортний Стрий</w:t>
      </w:r>
    </w:p>
    <w:p w14:paraId="2EC4A24A" w14:textId="77777777" w:rsidR="0097396C" w:rsidRDefault="004D0F3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кінці 2021 року було прийнято рішення про створення ефективної управляючої компанії КП «УК Комфортний Стрий» шляхом реорганізації існуючих управляючих компаній створених на базі ЖЕКів.</w:t>
      </w:r>
    </w:p>
    <w:p w14:paraId="4892AE53" w14:textId="77777777" w:rsidR="0097396C" w:rsidRDefault="004D0F35">
      <w:pPr>
        <w:spacing w:line="240" w:lineRule="auto"/>
        <w:ind w:firstLine="709"/>
        <w:contextualSpacing/>
        <w:jc w:val="both"/>
      </w:pPr>
      <w:r>
        <w:rPr>
          <w:rFonts w:ascii="Times New Roman" w:hAnsi="Times New Roman" w:cs="Times New Roman"/>
          <w:sz w:val="28"/>
          <w:szCs w:val="28"/>
        </w:rPr>
        <w:t xml:space="preserve">У період з 02.02.2022 по 01.01.2023 року Аварійно-диспетчерською службою КП "УК "Комфортний Стрий" прийнято 4538 аварійних викликів, з яких 360 у вечірній час (вихідні і святкові дні). </w:t>
      </w:r>
    </w:p>
    <w:p w14:paraId="3E367DE5" w14:textId="77777777" w:rsidR="0097396C" w:rsidRDefault="004D0F35">
      <w:pPr>
        <w:spacing w:line="240" w:lineRule="auto"/>
        <w:ind w:firstLine="709"/>
        <w:contextualSpacing/>
        <w:jc w:val="both"/>
      </w:pPr>
      <w:r>
        <w:rPr>
          <w:rFonts w:ascii="Times New Roman" w:hAnsi="Times New Roman" w:cs="Times New Roman"/>
          <w:sz w:val="28"/>
          <w:szCs w:val="28"/>
        </w:rPr>
        <w:t>Протягом цього періоду підприємством виконано:</w:t>
      </w:r>
    </w:p>
    <w:p w14:paraId="4B888891" w14:textId="77777777" w:rsidR="0097396C" w:rsidRDefault="004D0F35">
      <w:pPr>
        <w:spacing w:line="240" w:lineRule="auto"/>
        <w:ind w:firstLine="709"/>
        <w:contextualSpacing/>
        <w:jc w:val="both"/>
      </w:pPr>
      <w:r>
        <w:rPr>
          <w:rFonts w:ascii="Times New Roman" w:hAnsi="Times New Roman" w:cs="Times New Roman"/>
          <w:sz w:val="28"/>
          <w:szCs w:val="28"/>
        </w:rPr>
        <w:t>-</w:t>
      </w:r>
      <w:r>
        <w:rPr>
          <w:rFonts w:ascii="Times New Roman" w:hAnsi="Times New Roman" w:cs="Times New Roman"/>
          <w:sz w:val="28"/>
          <w:szCs w:val="28"/>
        </w:rPr>
        <w:tab/>
        <w:t>ремонт покрівлі – 432 рем. робіт;</w:t>
      </w:r>
    </w:p>
    <w:p w14:paraId="4FEBFC5D" w14:textId="77777777" w:rsidR="0097396C" w:rsidRDefault="004D0F3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ремонт під’їздів – 9 під’їздів;</w:t>
      </w:r>
    </w:p>
    <w:p w14:paraId="2B3D65E3" w14:textId="77777777" w:rsidR="0097396C" w:rsidRDefault="004D0F35">
      <w:pPr>
        <w:spacing w:line="240" w:lineRule="auto"/>
        <w:ind w:firstLine="709"/>
        <w:contextualSpacing/>
        <w:jc w:val="both"/>
      </w:pPr>
      <w:r>
        <w:rPr>
          <w:rFonts w:ascii="Times New Roman" w:hAnsi="Times New Roman" w:cs="Times New Roman"/>
          <w:sz w:val="28"/>
          <w:szCs w:val="28"/>
        </w:rPr>
        <w:t>-</w:t>
      </w:r>
      <w:r>
        <w:rPr>
          <w:rFonts w:ascii="Times New Roman" w:hAnsi="Times New Roman" w:cs="Times New Roman"/>
          <w:sz w:val="28"/>
          <w:szCs w:val="28"/>
        </w:rPr>
        <w:tab/>
        <w:t>ремонт стояків холодного водопостачання – 449 рем. робіт;</w:t>
      </w:r>
    </w:p>
    <w:p w14:paraId="6D7A70BB" w14:textId="77777777" w:rsidR="0097396C" w:rsidRDefault="004D0F35">
      <w:pPr>
        <w:spacing w:line="240" w:lineRule="auto"/>
        <w:ind w:firstLine="709"/>
        <w:contextualSpacing/>
        <w:jc w:val="both"/>
      </w:pPr>
      <w:r>
        <w:rPr>
          <w:rFonts w:ascii="Times New Roman" w:hAnsi="Times New Roman" w:cs="Times New Roman"/>
          <w:sz w:val="28"/>
          <w:szCs w:val="28"/>
        </w:rPr>
        <w:t>-</w:t>
      </w:r>
      <w:r>
        <w:rPr>
          <w:rFonts w:ascii="Times New Roman" w:hAnsi="Times New Roman" w:cs="Times New Roman"/>
          <w:sz w:val="28"/>
          <w:szCs w:val="28"/>
        </w:rPr>
        <w:tab/>
        <w:t>ремонт мережі водовідведення – 791 рем. робіт;</w:t>
      </w:r>
    </w:p>
    <w:p w14:paraId="0D43A9C7" w14:textId="77777777" w:rsidR="0097396C" w:rsidRDefault="004D0F35">
      <w:pPr>
        <w:spacing w:line="240" w:lineRule="auto"/>
        <w:ind w:firstLine="709"/>
        <w:contextualSpacing/>
        <w:jc w:val="both"/>
      </w:pPr>
      <w:r>
        <w:rPr>
          <w:rFonts w:ascii="Times New Roman" w:hAnsi="Times New Roman" w:cs="Times New Roman"/>
          <w:sz w:val="28"/>
          <w:szCs w:val="28"/>
        </w:rPr>
        <w:t>-</w:t>
      </w:r>
      <w:r>
        <w:rPr>
          <w:rFonts w:ascii="Times New Roman" w:hAnsi="Times New Roman" w:cs="Times New Roman"/>
          <w:sz w:val="28"/>
          <w:szCs w:val="28"/>
        </w:rPr>
        <w:tab/>
        <w:t>перевірено і очищено димових і вентиляційних каналів в будинках, що обслуговуються компанією – 460 буд.;</w:t>
      </w:r>
    </w:p>
    <w:p w14:paraId="77D4E3DF" w14:textId="77777777" w:rsidR="0097396C" w:rsidRDefault="004D0F35">
      <w:pPr>
        <w:spacing w:line="240" w:lineRule="auto"/>
        <w:ind w:firstLine="709"/>
        <w:contextualSpacing/>
        <w:jc w:val="both"/>
      </w:pPr>
      <w:r>
        <w:rPr>
          <w:rFonts w:ascii="Times New Roman" w:hAnsi="Times New Roman" w:cs="Times New Roman"/>
          <w:sz w:val="28"/>
          <w:szCs w:val="28"/>
        </w:rPr>
        <w:t>- постійно, відповідно до графіків, виконуються роботи по прибиранні прибудинкових територій, зрізка дерев, очищення від кущів.</w:t>
      </w:r>
    </w:p>
    <w:p w14:paraId="3D36E523" w14:textId="77777777" w:rsidR="0097396C" w:rsidRDefault="0097396C">
      <w:pPr>
        <w:spacing w:line="240" w:lineRule="auto"/>
        <w:ind w:firstLine="709"/>
        <w:contextualSpacing/>
        <w:jc w:val="both"/>
        <w:rPr>
          <w:rFonts w:ascii="Times New Roman" w:hAnsi="Times New Roman" w:cs="Times New Roman"/>
          <w:sz w:val="28"/>
          <w:szCs w:val="28"/>
        </w:rPr>
      </w:pPr>
    </w:p>
    <w:p w14:paraId="7E0144C1" w14:textId="77777777" w:rsidR="0097396C" w:rsidRPr="00C43439" w:rsidRDefault="004D0F35">
      <w:pPr>
        <w:spacing w:line="240" w:lineRule="auto"/>
        <w:contextualSpacing/>
        <w:jc w:val="both"/>
        <w:rPr>
          <w:rFonts w:ascii="Times New Roman" w:hAnsi="Times New Roman" w:cs="Times New Roman"/>
          <w:b/>
          <w:iCs/>
          <w:sz w:val="28"/>
          <w:szCs w:val="28"/>
        </w:rPr>
      </w:pPr>
      <w:r w:rsidRPr="00C43439">
        <w:rPr>
          <w:rFonts w:ascii="Times New Roman" w:hAnsi="Times New Roman" w:cs="Times New Roman"/>
          <w:b/>
          <w:iCs/>
          <w:sz w:val="28"/>
          <w:szCs w:val="28"/>
        </w:rPr>
        <w:t>Інспектори з паркування</w:t>
      </w:r>
    </w:p>
    <w:p w14:paraId="11B7A68A" w14:textId="77777777" w:rsidR="0097396C" w:rsidRDefault="004D0F3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м.Стрию запроваджено паркувальні майданчики, облаштовані  відповідними знаками, розміткою та облаштовано безкоштовні місця для інвалідів у розмірі не менше 10% від площі паркувального майданчика. У 2022 році призупинено плату за паркування т/з у зв’язку із російською агресією та великою кількістю ВПО.</w:t>
      </w:r>
    </w:p>
    <w:p w14:paraId="4D7CAA83" w14:textId="77777777" w:rsidR="0097396C" w:rsidRDefault="004D0F3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 результатами роботи інспекторів з паркування за період з 01.01.2022 по 31.12.2022 року зафіксовано 6600 порушень, на загальну суму адміністративних стягнень 3569,6 тис.грн, з яких на даний час до бюджету сплачено 1906,9 тис.грн.</w:t>
      </w:r>
    </w:p>
    <w:p w14:paraId="42A64E23" w14:textId="77777777" w:rsidR="0097396C" w:rsidRDefault="0097396C">
      <w:pPr>
        <w:spacing w:line="240" w:lineRule="auto"/>
        <w:ind w:firstLine="709"/>
        <w:contextualSpacing/>
        <w:jc w:val="both"/>
        <w:rPr>
          <w:rFonts w:ascii="Times New Roman" w:hAnsi="Times New Roman" w:cs="Times New Roman"/>
          <w:sz w:val="28"/>
          <w:szCs w:val="28"/>
        </w:rPr>
      </w:pPr>
    </w:p>
    <w:p w14:paraId="011079CC" w14:textId="77777777" w:rsidR="0097396C" w:rsidRPr="00C43439" w:rsidRDefault="004D0F35">
      <w:pPr>
        <w:spacing w:line="240" w:lineRule="auto"/>
        <w:contextualSpacing/>
        <w:jc w:val="both"/>
        <w:rPr>
          <w:rFonts w:ascii="Times New Roman" w:hAnsi="Times New Roman" w:cs="Times New Roman"/>
          <w:b/>
          <w:iCs/>
          <w:sz w:val="28"/>
          <w:szCs w:val="28"/>
        </w:rPr>
      </w:pPr>
      <w:r w:rsidRPr="00C43439">
        <w:rPr>
          <w:rFonts w:ascii="Times New Roman" w:hAnsi="Times New Roman" w:cs="Times New Roman"/>
          <w:b/>
          <w:iCs/>
          <w:sz w:val="28"/>
          <w:szCs w:val="28"/>
        </w:rPr>
        <w:t>Відділ інспекції з благоустрою управління ЖКГ</w:t>
      </w:r>
    </w:p>
    <w:p w14:paraId="701D3BDB" w14:textId="77777777" w:rsidR="0097396C" w:rsidRDefault="004D0F35">
      <w:pPr>
        <w:spacing w:line="240" w:lineRule="auto"/>
        <w:ind w:firstLine="709"/>
        <w:contextualSpacing/>
        <w:jc w:val="both"/>
      </w:pPr>
      <w:r>
        <w:rPr>
          <w:rFonts w:ascii="Times New Roman" w:hAnsi="Times New Roman" w:cs="Times New Roman"/>
          <w:sz w:val="28"/>
          <w:szCs w:val="28"/>
        </w:rPr>
        <w:t xml:space="preserve">Працівниками інспекції в межах своєї компетенції за 2022 рік проведено таку роботу: </w:t>
      </w:r>
    </w:p>
    <w:p w14:paraId="2C8E3BF8" w14:textId="77777777" w:rsidR="0097396C" w:rsidRDefault="004D0F3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при проведенні рейдів виявлено 72 порушення благоустрою, виписано 24 письмових приписи, з рештою проведено бесіди. Надавалися дозволи на тимчасове порушення об’єкта благоустрою; </w:t>
      </w:r>
    </w:p>
    <w:p w14:paraId="679F5E66" w14:textId="77777777" w:rsidR="0097396C" w:rsidRDefault="004D0F3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опрацьовано, вжито заходів та надано відповіді на 234 письмових та 15 усних звернень громадян, 10 депутатських звернень та 45 гарячих ліній; </w:t>
      </w:r>
    </w:p>
    <w:p w14:paraId="67F56FEE" w14:textId="77777777" w:rsidR="0097396C" w:rsidRDefault="004D0F35">
      <w:pPr>
        <w:spacing w:line="240" w:lineRule="auto"/>
        <w:contextualSpacing/>
        <w:jc w:val="both"/>
      </w:pPr>
      <w:r>
        <w:rPr>
          <w:rFonts w:ascii="Times New Roman" w:hAnsi="Times New Roman" w:cs="Times New Roman"/>
          <w:sz w:val="28"/>
          <w:szCs w:val="28"/>
        </w:rPr>
        <w:t xml:space="preserve">- прийняли на консультацію 29 громадян Стрийської ТГ; </w:t>
      </w:r>
    </w:p>
    <w:p w14:paraId="4DD3E77C" w14:textId="77777777" w:rsidR="0097396C" w:rsidRDefault="004D0F35">
      <w:pPr>
        <w:spacing w:line="240" w:lineRule="auto"/>
        <w:contextualSpacing/>
        <w:jc w:val="both"/>
      </w:pPr>
      <w:r>
        <w:rPr>
          <w:rFonts w:ascii="Times New Roman" w:hAnsi="Times New Roman" w:cs="Times New Roman"/>
          <w:sz w:val="28"/>
          <w:szCs w:val="28"/>
        </w:rPr>
        <w:lastRenderedPageBreak/>
        <w:t>- складено 26 адмінпротоколів за порушення Правил благоустрою Стрийської ТГ (за розміщення атракціонів без дозвільних документів, торговельних лотків без дозвільних документів, розміщення елементів благоустрою без відповідних документів, пошкодження асфальтного покриття тощо);</w:t>
      </w:r>
    </w:p>
    <w:p w14:paraId="55645AB6" w14:textId="77777777" w:rsidR="0097396C" w:rsidRDefault="004D0F3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встановлено накриття над 8 контейнерними майданчиками;</w:t>
      </w:r>
    </w:p>
    <w:p w14:paraId="05F8C9B8" w14:textId="77777777" w:rsidR="0097396C" w:rsidRDefault="004D0F3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встановлено контейнери спеціально для будівельних відходів 7 штук;</w:t>
      </w:r>
    </w:p>
    <w:p w14:paraId="345F43E7" w14:textId="77777777" w:rsidR="0097396C" w:rsidRDefault="004D0F3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забезпечене оперативне реагування з виїздом на місце за зверненнями громадян;</w:t>
      </w:r>
    </w:p>
    <w:p w14:paraId="45BCC744" w14:textId="77777777" w:rsidR="0097396C" w:rsidRDefault="004D0F35">
      <w:pPr>
        <w:spacing w:line="240" w:lineRule="auto"/>
        <w:contextualSpacing/>
        <w:jc w:val="both"/>
      </w:pPr>
      <w:r>
        <w:rPr>
          <w:rFonts w:ascii="Times New Roman" w:hAnsi="Times New Roman" w:cs="Times New Roman"/>
          <w:sz w:val="28"/>
          <w:szCs w:val="28"/>
        </w:rPr>
        <w:t>- проведена робота з приватними підприємцями щодо здійснення прибирання прилеглої території та дотримання правил благоустрою Стрийської ТГ – складено 24 приписи;</w:t>
      </w:r>
    </w:p>
    <w:p w14:paraId="76354714" w14:textId="77777777" w:rsidR="0097396C" w:rsidRDefault="004D0F35">
      <w:pPr>
        <w:spacing w:line="240" w:lineRule="auto"/>
        <w:contextualSpacing/>
        <w:jc w:val="both"/>
      </w:pPr>
      <w:r>
        <w:rPr>
          <w:rFonts w:ascii="Times New Roman" w:hAnsi="Times New Roman" w:cs="Times New Roman"/>
          <w:sz w:val="28"/>
          <w:szCs w:val="28"/>
        </w:rPr>
        <w:t>- здійснено роз’яснювальні бесіди з головами ОСББ з метою обстеження об’єктів благоустрою в частині санітарного утримання, прибирання залишків рослинності та побутового сміття, а також щодо проведення омолоджувальної обрізки дерев;</w:t>
      </w:r>
    </w:p>
    <w:p w14:paraId="74F4C020" w14:textId="77777777" w:rsidR="0097396C" w:rsidRDefault="004D0F35">
      <w:pPr>
        <w:spacing w:line="240" w:lineRule="auto"/>
        <w:contextualSpacing/>
        <w:jc w:val="both"/>
      </w:pPr>
      <w:r>
        <w:rPr>
          <w:rFonts w:ascii="Times New Roman" w:hAnsi="Times New Roman" w:cs="Times New Roman"/>
          <w:sz w:val="28"/>
          <w:szCs w:val="28"/>
        </w:rPr>
        <w:t xml:space="preserve">- працівниками інспекції надавалася допомога ТзОВ «Грінера» в питаннях укладенню договорів на вивіз твердих побутових відходів з суб’єктами підприємницької діяльності, а також здійснено обхід суб’єктів підприємницької діяльності з метою підписання договорів на вивезення ТПВ -  35 договорів; </w:t>
      </w:r>
    </w:p>
    <w:p w14:paraId="6C7B812F" w14:textId="77777777" w:rsidR="0097396C" w:rsidRDefault="004D0F3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проводиться інформаційно-роз’яснювальна робота щодо недопущення створення несанкціонованих сміттєзвалищ. </w:t>
      </w:r>
    </w:p>
    <w:p w14:paraId="5917E820" w14:textId="77777777" w:rsidR="0097396C" w:rsidRDefault="004D0F3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Затверджено порядок отримання погоджень на виконання робіт по будівництву та встановленню намогильних споруд на міському кладовищі.</w:t>
      </w:r>
    </w:p>
    <w:p w14:paraId="0530FDCD" w14:textId="77777777" w:rsidR="0097396C" w:rsidRDefault="004D0F35">
      <w:pPr>
        <w:spacing w:line="240" w:lineRule="auto"/>
        <w:contextualSpacing/>
        <w:jc w:val="both"/>
      </w:pPr>
      <w:r>
        <w:rPr>
          <w:rFonts w:ascii="Times New Roman" w:hAnsi="Times New Roman" w:cs="Times New Roman"/>
          <w:sz w:val="28"/>
          <w:szCs w:val="28"/>
        </w:rPr>
        <w:tab/>
        <w:t>Рішенням виконкому прийнято рішення про інвентаризацію зелених насаджень (дерев) на території комунальної власності Стрийської міської територіальної громади упродовж 2022року.</w:t>
      </w:r>
    </w:p>
    <w:p w14:paraId="438563B6" w14:textId="77777777" w:rsidR="0097396C" w:rsidRDefault="0097396C">
      <w:pPr>
        <w:spacing w:line="240" w:lineRule="auto"/>
        <w:contextualSpacing/>
        <w:jc w:val="both"/>
        <w:rPr>
          <w:rFonts w:ascii="Times New Roman" w:hAnsi="Times New Roman" w:cs="Times New Roman"/>
          <w:sz w:val="28"/>
          <w:szCs w:val="28"/>
        </w:rPr>
      </w:pPr>
    </w:p>
    <w:p w14:paraId="6F4F0678" w14:textId="77777777" w:rsidR="0097396C" w:rsidRPr="00C43439" w:rsidRDefault="004D0F35">
      <w:pPr>
        <w:spacing w:line="240" w:lineRule="auto"/>
        <w:contextualSpacing/>
        <w:jc w:val="both"/>
        <w:rPr>
          <w:rFonts w:ascii="Times New Roman" w:hAnsi="Times New Roman" w:cs="Times New Roman"/>
          <w:b/>
          <w:bCs/>
          <w:iCs/>
          <w:sz w:val="28"/>
          <w:szCs w:val="28"/>
        </w:rPr>
      </w:pPr>
      <w:r w:rsidRPr="00C43439">
        <w:rPr>
          <w:rFonts w:ascii="Times New Roman" w:hAnsi="Times New Roman" w:cs="Times New Roman"/>
          <w:b/>
          <w:iCs/>
          <w:sz w:val="28"/>
          <w:szCs w:val="28"/>
        </w:rPr>
        <w:t xml:space="preserve">Виконання робіт Стрийським МККП </w:t>
      </w:r>
    </w:p>
    <w:p w14:paraId="45B82321" w14:textId="77777777" w:rsidR="0097396C" w:rsidRDefault="004D0F35">
      <w:pPr>
        <w:spacing w:line="240" w:lineRule="auto"/>
        <w:ind w:firstLine="709"/>
        <w:contextualSpacing/>
        <w:jc w:val="both"/>
      </w:pPr>
      <w:r>
        <w:rPr>
          <w:rFonts w:ascii="Times New Roman" w:hAnsi="Times New Roman" w:cs="Times New Roman"/>
          <w:sz w:val="28"/>
          <w:szCs w:val="28"/>
        </w:rPr>
        <w:t>На організацію благоустрою населених пунктів</w:t>
      </w:r>
      <w:r w:rsidR="00773C80">
        <w:rPr>
          <w:rFonts w:ascii="Times New Roman" w:hAnsi="Times New Roman" w:cs="Times New Roman"/>
          <w:sz w:val="28"/>
          <w:szCs w:val="28"/>
        </w:rPr>
        <w:t xml:space="preserve"> </w:t>
      </w:r>
      <w:r>
        <w:rPr>
          <w:rFonts w:ascii="Times New Roman" w:hAnsi="Times New Roman" w:cs="Times New Roman"/>
          <w:bCs/>
          <w:sz w:val="28"/>
          <w:szCs w:val="28"/>
        </w:rPr>
        <w:t>використано 53 279,305 тис. грн,</w:t>
      </w:r>
      <w:r>
        <w:rPr>
          <w:rFonts w:ascii="Times New Roman" w:hAnsi="Times New Roman" w:cs="Times New Roman"/>
          <w:sz w:val="28"/>
          <w:szCs w:val="28"/>
        </w:rPr>
        <w:t xml:space="preserve"> а саме на </w:t>
      </w:r>
      <w:r>
        <w:rPr>
          <w:rFonts w:ascii="Times New Roman" w:hAnsi="Times New Roman" w:cs="Times New Roman"/>
          <w:bCs/>
          <w:sz w:val="28"/>
          <w:szCs w:val="28"/>
        </w:rPr>
        <w:t>у</w:t>
      </w:r>
      <w:r>
        <w:rPr>
          <w:rFonts w:ascii="Times New Roman" w:hAnsi="Times New Roman" w:cs="Times New Roman"/>
          <w:sz w:val="28"/>
          <w:szCs w:val="28"/>
        </w:rPr>
        <w:t>тримання мережі зовнішнього освітлення вулиць населених пунктів; прибирання місць загального користування - доріг, тротуарів, скверів; прибирання кладовища; поховання померлих одиноких громадян, осіб без певного місця проживання, громадян від яких відмовилися рідні; утримання та догляд за зеленими насадженнями; ремонт автобусних зупинок; ремонт контейнерних майданчиків; утримання секторних доріжок на кладовищі; утримання доріг, (ліквідація ямковості на дорогах комунальної власності 8 362,392 тис. грн); утримання світлофорів, нанесення дорожньої розмітки та ін.</w:t>
      </w:r>
    </w:p>
    <w:p w14:paraId="44287471" w14:textId="77777777" w:rsidR="0097396C" w:rsidRDefault="0097396C">
      <w:pPr>
        <w:spacing w:line="240" w:lineRule="auto"/>
        <w:contextualSpacing/>
        <w:jc w:val="both"/>
        <w:rPr>
          <w:rFonts w:ascii="Times New Roman" w:hAnsi="Times New Roman" w:cs="Times New Roman"/>
          <w:b/>
          <w:sz w:val="28"/>
          <w:szCs w:val="28"/>
        </w:rPr>
      </w:pPr>
    </w:p>
    <w:p w14:paraId="5F07E984" w14:textId="77777777" w:rsidR="0097396C" w:rsidRDefault="004D0F35">
      <w:pPr>
        <w:spacing w:line="240" w:lineRule="auto"/>
        <w:contextualSpacing/>
        <w:jc w:val="both"/>
      </w:pPr>
      <w:r>
        <w:rPr>
          <w:rFonts w:ascii="Times New Roman" w:hAnsi="Times New Roman" w:cs="Times New Roman"/>
          <w:b/>
          <w:i/>
          <w:iCs/>
          <w:sz w:val="28"/>
          <w:szCs w:val="28"/>
        </w:rPr>
        <w:t>На організацію благоустрою населених пунктів (електроенергія)</w:t>
      </w:r>
      <w:r>
        <w:rPr>
          <w:rFonts w:ascii="Times New Roman" w:hAnsi="Times New Roman" w:cs="Times New Roman"/>
          <w:bCs/>
          <w:sz w:val="28"/>
          <w:szCs w:val="28"/>
        </w:rPr>
        <w:t xml:space="preserve">використано </w:t>
      </w:r>
      <w:r>
        <w:rPr>
          <w:rFonts w:ascii="Times New Roman" w:hAnsi="Times New Roman" w:cs="Times New Roman"/>
          <w:bCs/>
          <w:iCs/>
          <w:sz w:val="28"/>
          <w:szCs w:val="28"/>
        </w:rPr>
        <w:t>5 244,583 тис.грн (відшкодування ва</w:t>
      </w:r>
      <w:r>
        <w:rPr>
          <w:rFonts w:ascii="Times New Roman" w:hAnsi="Times New Roman" w:cs="Times New Roman"/>
          <w:iCs/>
          <w:sz w:val="28"/>
          <w:szCs w:val="28"/>
        </w:rPr>
        <w:t>ртості розподілу та електроенергії, спожитої мережею зовнішнього освітлення вулиць населених пунктів, світлофорними об'єктами, дорожніми знаками, інформаційними табло, системою відеонагляду).</w:t>
      </w:r>
    </w:p>
    <w:p w14:paraId="4D965E52" w14:textId="77777777" w:rsidR="0097396C" w:rsidRDefault="0097396C">
      <w:pPr>
        <w:spacing w:line="240" w:lineRule="auto"/>
        <w:contextualSpacing/>
        <w:jc w:val="both"/>
        <w:rPr>
          <w:rFonts w:ascii="Times New Roman" w:hAnsi="Times New Roman" w:cs="Times New Roman"/>
          <w:iCs/>
          <w:sz w:val="28"/>
          <w:szCs w:val="28"/>
        </w:rPr>
      </w:pPr>
    </w:p>
    <w:p w14:paraId="1CAD42D0" w14:textId="77777777" w:rsidR="0097396C" w:rsidRPr="00C43439" w:rsidRDefault="004D0F35">
      <w:pPr>
        <w:spacing w:line="240" w:lineRule="auto"/>
        <w:contextualSpacing/>
        <w:jc w:val="both"/>
        <w:rPr>
          <w:rFonts w:ascii="Times New Roman" w:hAnsi="Times New Roman" w:cs="Times New Roman"/>
          <w:b/>
          <w:iCs/>
          <w:sz w:val="28"/>
          <w:szCs w:val="28"/>
        </w:rPr>
      </w:pPr>
      <w:r w:rsidRPr="00C43439">
        <w:rPr>
          <w:rFonts w:ascii="Times New Roman" w:hAnsi="Times New Roman" w:cs="Times New Roman"/>
          <w:b/>
          <w:iCs/>
          <w:sz w:val="28"/>
          <w:szCs w:val="28"/>
        </w:rPr>
        <w:t>Управлінням ЖКГ у 2022 році:</w:t>
      </w:r>
    </w:p>
    <w:p w14:paraId="3DE8E2EE" w14:textId="77777777" w:rsidR="0097396C" w:rsidRDefault="004D0F35">
      <w:pPr>
        <w:spacing w:line="240" w:lineRule="auto"/>
        <w:contextualSpacing/>
        <w:jc w:val="both"/>
      </w:pPr>
      <w:r>
        <w:rPr>
          <w:rFonts w:ascii="Times New Roman" w:hAnsi="Times New Roman" w:cs="Times New Roman"/>
          <w:b/>
          <w:sz w:val="28"/>
          <w:szCs w:val="28"/>
        </w:rPr>
        <w:t xml:space="preserve">- </w:t>
      </w:r>
      <w:r>
        <w:rPr>
          <w:rFonts w:ascii="Times New Roman" w:hAnsi="Times New Roman" w:cs="Times New Roman"/>
          <w:sz w:val="28"/>
          <w:szCs w:val="28"/>
        </w:rPr>
        <w:t xml:space="preserve">проведено </w:t>
      </w:r>
      <w:r>
        <w:rPr>
          <w:rFonts w:ascii="Times New Roman" w:hAnsi="Times New Roman" w:cs="Times New Roman"/>
          <w:b/>
          <w:sz w:val="28"/>
          <w:szCs w:val="28"/>
        </w:rPr>
        <w:t>поточний ремонт вулиць міста Стрия</w:t>
      </w:r>
      <w:r>
        <w:rPr>
          <w:rFonts w:ascii="Times New Roman" w:hAnsi="Times New Roman" w:cs="Times New Roman"/>
          <w:sz w:val="28"/>
          <w:szCs w:val="28"/>
        </w:rPr>
        <w:t xml:space="preserve"> та населених пунктів Стрийської територіальної громади на суму </w:t>
      </w:r>
      <w:r>
        <w:rPr>
          <w:rFonts w:ascii="Times New Roman" w:hAnsi="Times New Roman" w:cs="Times New Roman"/>
          <w:b/>
          <w:sz w:val="28"/>
          <w:szCs w:val="28"/>
        </w:rPr>
        <w:t xml:space="preserve">4462,483 </w:t>
      </w:r>
      <w:r>
        <w:rPr>
          <w:rFonts w:ascii="Times New Roman" w:hAnsi="Times New Roman" w:cs="Times New Roman"/>
          <w:sz w:val="28"/>
          <w:szCs w:val="28"/>
        </w:rPr>
        <w:t>тис. грн;</w:t>
      </w:r>
    </w:p>
    <w:p w14:paraId="2A56953C" w14:textId="77777777" w:rsidR="0097396C" w:rsidRDefault="004D0F35">
      <w:pPr>
        <w:spacing w:after="0" w:line="240" w:lineRule="auto"/>
        <w:ind w:right="-108"/>
        <w:jc w:val="both"/>
      </w:pPr>
      <w:r>
        <w:rPr>
          <w:rFonts w:ascii="Times New Roman" w:hAnsi="Times New Roman" w:cs="Times New Roman"/>
          <w:sz w:val="28"/>
          <w:szCs w:val="28"/>
        </w:rPr>
        <w:t xml:space="preserve">- оплачено послуги з розроблення державного інвестиційного проєкту будівництва об'їзної автодороги між дорогами загального користування державного значення </w:t>
      </w:r>
      <w:r>
        <w:rPr>
          <w:rFonts w:ascii="Times New Roman" w:hAnsi="Times New Roman" w:cs="Times New Roman"/>
          <w:sz w:val="28"/>
          <w:szCs w:val="28"/>
        </w:rPr>
        <w:lastRenderedPageBreak/>
        <w:t xml:space="preserve">Т-14-18 Нижанковичі-Самбір-Дрогобич-Стрий та М30 Стрий-Тернопіль-Кропивницький-Знам'янка на суму – </w:t>
      </w:r>
      <w:r>
        <w:rPr>
          <w:rFonts w:ascii="Times New Roman" w:hAnsi="Times New Roman" w:cs="Times New Roman"/>
          <w:b/>
          <w:sz w:val="28"/>
          <w:szCs w:val="28"/>
        </w:rPr>
        <w:t>199,80</w:t>
      </w:r>
      <w:r>
        <w:rPr>
          <w:rFonts w:ascii="Times New Roman" w:hAnsi="Times New Roman" w:cs="Times New Roman"/>
          <w:sz w:val="28"/>
          <w:szCs w:val="28"/>
        </w:rPr>
        <w:t xml:space="preserve"> тис. грн;</w:t>
      </w:r>
    </w:p>
    <w:p w14:paraId="56A7F14B" w14:textId="77777777" w:rsidR="0097396C" w:rsidRDefault="004D0F35">
      <w:pPr>
        <w:spacing w:after="0" w:line="240" w:lineRule="auto"/>
        <w:ind w:right="-108"/>
        <w:jc w:val="both"/>
      </w:pPr>
      <w:r>
        <w:rPr>
          <w:rFonts w:ascii="Times New Roman" w:hAnsi="Times New Roman" w:cs="Times New Roman"/>
          <w:sz w:val="28"/>
          <w:szCs w:val="28"/>
        </w:rPr>
        <w:t>- оплачено послуги зарозроблення концепції та ескізний проект Майдану Ринок м. Стрий (ландшафтні послуги) – 49,90 тис. грн;</w:t>
      </w:r>
    </w:p>
    <w:p w14:paraId="03E0A391" w14:textId="77777777" w:rsidR="0097396C" w:rsidRDefault="004D0F35">
      <w:pPr>
        <w:spacing w:after="0" w:line="240" w:lineRule="auto"/>
        <w:ind w:right="-108"/>
        <w:jc w:val="both"/>
      </w:pPr>
      <w:r>
        <w:rPr>
          <w:rFonts w:ascii="Times New Roman" w:hAnsi="Times New Roman" w:cs="Times New Roman"/>
          <w:sz w:val="28"/>
          <w:szCs w:val="28"/>
        </w:rPr>
        <w:t>- оплачено послуги за наукове обґрунтування концепції проекту Майдану Ринок у м. Стрий – 42,911 тис. грн;</w:t>
      </w:r>
    </w:p>
    <w:p w14:paraId="5BEF9291" w14:textId="77777777" w:rsidR="0097396C" w:rsidRDefault="004D0F35">
      <w:pPr>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 придбано планшети (2 шт.) і портативні принтери (2 шт.) для відділу інспекторів з паркування у загальній сумі 113,4 тис. грн. </w:t>
      </w:r>
    </w:p>
    <w:p w14:paraId="10D6BAEA" w14:textId="77777777" w:rsidR="0097396C" w:rsidRDefault="004D0F35">
      <w:pPr>
        <w:spacing w:line="240" w:lineRule="auto"/>
        <w:ind w:right="-108"/>
        <w:jc w:val="both"/>
        <w:rPr>
          <w:rFonts w:ascii="Times New Roman" w:hAnsi="Times New Roman" w:cs="Times New Roman"/>
          <w:sz w:val="28"/>
          <w:szCs w:val="28"/>
          <w:lang w:val="ru-RU"/>
        </w:rPr>
      </w:pPr>
      <w:r>
        <w:rPr>
          <w:rFonts w:ascii="Times New Roman" w:hAnsi="Times New Roman" w:cs="Times New Roman"/>
          <w:bCs/>
          <w:sz w:val="28"/>
          <w:szCs w:val="28"/>
        </w:rPr>
        <w:t>Впродовж 2022 року здійснювалось обслуговування діючих камер                            відеоспостереження м. Стрия та надавався доступ до мережі Інтернет (24 камери), а також встановлено нові системи відео спостереження (9 систем).</w:t>
      </w:r>
    </w:p>
    <w:p w14:paraId="18CD6E9D" w14:textId="77777777" w:rsidR="0097396C" w:rsidRDefault="004D0F35">
      <w:pPr>
        <w:suppressAutoHyphens w:val="0"/>
        <w:spacing w:line="240" w:lineRule="auto"/>
        <w:ind w:firstLine="709"/>
        <w:contextualSpacing/>
        <w:jc w:val="both"/>
        <w:rPr>
          <w:rFonts w:ascii="Times New Roman" w:eastAsia="Times New Roman" w:hAnsi="Times New Roman" w:cs="Times New Roman"/>
          <w:sz w:val="28"/>
          <w:szCs w:val="28"/>
          <w:lang w:eastAsia="ru-RU"/>
        </w:rPr>
      </w:pPr>
      <w:r w:rsidRPr="00C43439">
        <w:rPr>
          <w:rFonts w:ascii="Times New Roman" w:eastAsia="Times New Roman" w:hAnsi="Times New Roman" w:cs="Times New Roman"/>
          <w:b/>
          <w:iCs/>
          <w:sz w:val="28"/>
          <w:szCs w:val="28"/>
          <w:lang w:eastAsia="ru-RU"/>
        </w:rPr>
        <w:t>КП «Стрийводоканал»</w:t>
      </w:r>
      <w:r w:rsidR="00773C80">
        <w:rPr>
          <w:rFonts w:ascii="Times New Roman" w:eastAsia="Times New Roman" w:hAnsi="Times New Roman" w:cs="Times New Roman"/>
          <w:b/>
          <w:i/>
          <w:iCs/>
          <w:sz w:val="28"/>
          <w:szCs w:val="28"/>
          <w:lang w:eastAsia="ru-RU"/>
        </w:rPr>
        <w:t xml:space="preserve"> </w:t>
      </w:r>
      <w:r>
        <w:rPr>
          <w:rFonts w:ascii="Times New Roman" w:eastAsia="Times New Roman" w:hAnsi="Times New Roman" w:cs="Times New Roman"/>
          <w:sz w:val="28"/>
          <w:szCs w:val="28"/>
          <w:lang w:eastAsia="ru-RU"/>
        </w:rPr>
        <w:t>здійснює господарську діяльність з надання послуг централізованого водопостачання та водовідведення на території Стрийської ОТГ.</w:t>
      </w:r>
    </w:p>
    <w:p w14:paraId="1C193B14" w14:textId="77777777" w:rsidR="0097396C" w:rsidRDefault="004D0F35">
      <w:pPr>
        <w:suppressAutoHyphens w:val="0"/>
        <w:spacing w:line="240" w:lineRule="auto"/>
        <w:contextualSpacing/>
        <w:jc w:val="both"/>
      </w:pPr>
      <w:r>
        <w:rPr>
          <w:rFonts w:ascii="Times New Roman" w:eastAsia="Times New Roman" w:hAnsi="Times New Roman" w:cs="Times New Roman"/>
          <w:sz w:val="28"/>
          <w:szCs w:val="28"/>
          <w:lang w:eastAsia="ru-RU"/>
        </w:rPr>
        <w:t>За період 2022 року на підприємстві проведено такі заходи:</w:t>
      </w:r>
    </w:p>
    <w:p w14:paraId="0EFC3108" w14:textId="77777777" w:rsidR="0097396C" w:rsidRDefault="004D0F35">
      <w:pPr>
        <w:suppressAutoHyphens w:val="0"/>
        <w:spacing w:line="240" w:lineRule="auto"/>
        <w:contextualSpacing/>
        <w:jc w:val="both"/>
      </w:pPr>
      <w:r>
        <w:rPr>
          <w:rFonts w:ascii="Times New Roman" w:eastAsia="Times New Roman" w:hAnsi="Times New Roman" w:cs="Times New Roman"/>
          <w:sz w:val="28"/>
          <w:szCs w:val="28"/>
          <w:lang w:eastAsia="ru-RU"/>
        </w:rPr>
        <w:t>- проведено закупівлю та монтаж глибинних насосних агрегатів з інсталяційним обладнанням (частотні перетворювачі, системи захисту) на свердловинах  Братківського водозабору. Виконання цих робіт дало змогу зменшити споживання електроенергії;</w:t>
      </w:r>
    </w:p>
    <w:p w14:paraId="7BF1AD4F" w14:textId="77777777" w:rsidR="0097396C" w:rsidRDefault="004D0F35">
      <w:pPr>
        <w:suppressAutoHyphens w:val="0"/>
        <w:spacing w:line="240" w:lineRule="auto"/>
        <w:contextualSpacing/>
        <w:jc w:val="both"/>
      </w:pPr>
      <w:r>
        <w:rPr>
          <w:rFonts w:ascii="Times New Roman" w:eastAsia="Times New Roman" w:hAnsi="Times New Roman" w:cs="Times New Roman"/>
          <w:sz w:val="28"/>
          <w:szCs w:val="28"/>
          <w:lang w:eastAsia="ru-RU"/>
        </w:rPr>
        <w:t>- проведено закупівлю та монтаж ультразвукових лічильників на 16-ти свердловинах, що дає можливість контролювати точні об’єми видобутої води з окремих свердловин;</w:t>
      </w:r>
    </w:p>
    <w:p w14:paraId="0192B2C1" w14:textId="77777777" w:rsidR="0097396C" w:rsidRDefault="004D0F35">
      <w:pPr>
        <w:suppressAutoHyphens w:val="0"/>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придбано та встановлено дистанційні системи керування увімкненням насосного обладнання;</w:t>
      </w:r>
    </w:p>
    <w:p w14:paraId="73E03DBF" w14:textId="77777777" w:rsidR="0097396C" w:rsidRDefault="004D0F35">
      <w:pPr>
        <w:suppressAutoHyphens w:val="0"/>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придбано та встановлено насосні станції на ділянці ІІІ-го підйому, забезпечення необхідних параметрів та енергоекономна ощадність;</w:t>
      </w:r>
    </w:p>
    <w:p w14:paraId="7CADCBF5" w14:textId="77777777" w:rsidR="0097396C" w:rsidRDefault="004D0F35">
      <w:pPr>
        <w:suppressAutoHyphens w:val="0"/>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проведено часткове технічне переозброєння лабораторії шляхом заміни обладнання та засобів, що сприяє оперативності та точності виконання необхідних робіт;</w:t>
      </w:r>
    </w:p>
    <w:p w14:paraId="3276803F" w14:textId="77777777" w:rsidR="0097396C" w:rsidRDefault="004D0F35">
      <w:pPr>
        <w:suppressAutoHyphens w:val="0"/>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придбано та замінено насосне обладнання на каналізаційних насосних станціях по «Грабовецька», «Грабця»;</w:t>
      </w:r>
    </w:p>
    <w:p w14:paraId="0722CFAD" w14:textId="77777777" w:rsidR="0097396C" w:rsidRDefault="004D0F35">
      <w:pPr>
        <w:suppressAutoHyphens w:val="0"/>
        <w:spacing w:line="240" w:lineRule="auto"/>
        <w:contextualSpacing/>
        <w:jc w:val="both"/>
      </w:pPr>
      <w:r>
        <w:rPr>
          <w:rFonts w:ascii="Times New Roman" w:eastAsia="Times New Roman" w:hAnsi="Times New Roman" w:cs="Times New Roman"/>
          <w:sz w:val="28"/>
          <w:szCs w:val="28"/>
          <w:lang w:eastAsia="ru-RU"/>
        </w:rPr>
        <w:t>- придбано автономні дизель генератори на водозабір та ГКНС по 120 кВт кожен;</w:t>
      </w:r>
    </w:p>
    <w:p w14:paraId="5D85CAB5" w14:textId="77777777" w:rsidR="0097396C" w:rsidRDefault="004D0F35">
      <w:pPr>
        <w:suppressAutoHyphens w:val="0"/>
        <w:spacing w:line="240" w:lineRule="auto"/>
        <w:contextualSpacing/>
        <w:jc w:val="both"/>
      </w:pPr>
      <w:r>
        <w:rPr>
          <w:rFonts w:ascii="Times New Roman" w:eastAsia="Times New Roman" w:hAnsi="Times New Roman" w:cs="Times New Roman"/>
          <w:sz w:val="28"/>
          <w:szCs w:val="28"/>
          <w:lang w:eastAsia="ru-RU"/>
        </w:rPr>
        <w:t>- придбано автономні дизель/бензинові генератори для автономної роботи окремих об’єктів електрозабезпечення;</w:t>
      </w:r>
    </w:p>
    <w:p w14:paraId="70BE57B2" w14:textId="77777777" w:rsidR="0097396C" w:rsidRDefault="004D0F35">
      <w:pPr>
        <w:suppressAutoHyphens w:val="0"/>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Передано на баланс КП «Стрийводоканал» основні засоби, закуплені за кошти місцевого бюджету: чотири одиниці  генераторних установок, що забезпечують електроенергією окремі об</w:t>
      </w:r>
      <w:r>
        <w:rPr>
          <w:rFonts w:eastAsia="Times New Roman"/>
          <w:sz w:val="28"/>
          <w:szCs w:val="28"/>
          <w:lang w:eastAsia="ru-RU"/>
        </w:rPr>
        <w:t>’</w:t>
      </w:r>
      <w:r>
        <w:rPr>
          <w:rFonts w:ascii="Times New Roman" w:eastAsia="Times New Roman" w:hAnsi="Times New Roman" w:cs="Times New Roman"/>
          <w:sz w:val="28"/>
          <w:szCs w:val="28"/>
          <w:lang w:eastAsia="ru-RU"/>
        </w:rPr>
        <w:t>єкти та обладнання в умовах відсутності електропостачання електропостачальними організаціями;</w:t>
      </w:r>
    </w:p>
    <w:p w14:paraId="51372E9D" w14:textId="77777777" w:rsidR="0097396C" w:rsidRDefault="004D0F35">
      <w:pPr>
        <w:suppressAutoHyphens w:val="0"/>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встановлено нове програмне забезпечення по роботі із юридичними споживачами, запроваджено електронний кабінет юридичних осіб, що дозволяє споживачам вести оперативний аналіз за станом своїх розрахунків  та обміну даних із водоканалом;</w:t>
      </w:r>
    </w:p>
    <w:p w14:paraId="4D042D0D" w14:textId="77777777" w:rsidR="0097396C" w:rsidRDefault="004D0F35">
      <w:pPr>
        <w:suppressAutoHyphens w:val="0"/>
        <w:spacing w:line="240" w:lineRule="auto"/>
        <w:contextualSpacing/>
        <w:jc w:val="both"/>
      </w:pPr>
      <w:r>
        <w:rPr>
          <w:rFonts w:ascii="Times New Roman" w:eastAsia="Times New Roman" w:hAnsi="Times New Roman" w:cs="Times New Roman"/>
          <w:sz w:val="28"/>
          <w:szCs w:val="28"/>
          <w:lang w:eastAsia="ru-RU"/>
        </w:rPr>
        <w:t>- постійно проводяться роботи по ліквідації аварійних ситуацій на мережах водопостачання та водовідведення і об</w:t>
      </w:r>
      <w:r>
        <w:rPr>
          <w:rFonts w:eastAsia="Times New Roman"/>
          <w:sz w:val="28"/>
          <w:szCs w:val="28"/>
          <w:lang w:eastAsia="ru-RU"/>
        </w:rPr>
        <w:t>’</w:t>
      </w:r>
      <w:r>
        <w:rPr>
          <w:rFonts w:ascii="Times New Roman" w:eastAsia="Times New Roman" w:hAnsi="Times New Roman" w:cs="Times New Roman"/>
          <w:sz w:val="28"/>
          <w:szCs w:val="28"/>
          <w:lang w:eastAsia="ru-RU"/>
        </w:rPr>
        <w:t>єктах підприємства в тому числі пожежогасіння.</w:t>
      </w:r>
    </w:p>
    <w:p w14:paraId="34413AC4" w14:textId="77777777" w:rsidR="0097396C" w:rsidRDefault="0097396C">
      <w:pPr>
        <w:suppressAutoHyphens w:val="0"/>
        <w:spacing w:line="240" w:lineRule="auto"/>
        <w:contextualSpacing/>
        <w:jc w:val="both"/>
        <w:rPr>
          <w:rFonts w:ascii="Times New Roman" w:eastAsia="Times New Roman" w:hAnsi="Times New Roman" w:cs="Times New Roman"/>
          <w:sz w:val="28"/>
          <w:szCs w:val="28"/>
          <w:lang w:eastAsia="ru-RU"/>
        </w:rPr>
      </w:pPr>
    </w:p>
    <w:p w14:paraId="45785263" w14:textId="77777777" w:rsidR="0097396C" w:rsidRPr="00C43439" w:rsidRDefault="004D0F35">
      <w:pPr>
        <w:suppressAutoHyphens w:val="0"/>
        <w:spacing w:after="0" w:line="240" w:lineRule="auto"/>
        <w:ind w:firstLine="708"/>
        <w:jc w:val="both"/>
        <w:rPr>
          <w:rFonts w:ascii="Times New Roman" w:eastAsia="Times New Roman" w:hAnsi="Times New Roman" w:cs="Times New Roman"/>
          <w:sz w:val="28"/>
          <w:szCs w:val="28"/>
          <w:lang w:eastAsia="uk-UA"/>
        </w:rPr>
      </w:pPr>
      <w:r w:rsidRPr="00C43439">
        <w:rPr>
          <w:rFonts w:ascii="Times New Roman" w:eastAsia="Times New Roman" w:hAnsi="Times New Roman" w:cs="Times New Roman"/>
          <w:b/>
          <w:bCs/>
          <w:iCs/>
          <w:sz w:val="28"/>
          <w:szCs w:val="28"/>
          <w:lang w:eastAsia="uk-UA"/>
        </w:rPr>
        <w:t>Комунальне підприємство «Водоканал Плюс»</w:t>
      </w:r>
    </w:p>
    <w:p w14:paraId="33FD69FF" w14:textId="77777777" w:rsidR="0097396C" w:rsidRDefault="004D0F35">
      <w:pPr>
        <w:suppressAutoHyphens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lastRenderedPageBreak/>
        <w:t>За період 2021 – 2022 років на підприємстві проведено наступні заходи:</w:t>
      </w:r>
    </w:p>
    <w:p w14:paraId="1BD820CC" w14:textId="77777777" w:rsidR="0097396C" w:rsidRDefault="004D0F35">
      <w:pPr>
        <w:numPr>
          <w:ilvl w:val="0"/>
          <w:numId w:val="3"/>
        </w:numPr>
        <w:suppressAutoHyphens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проведені поточні ремонтні роботи на КОС с. Угерсько, смт. Дашава та                           с. Кавсько;</w:t>
      </w:r>
    </w:p>
    <w:p w14:paraId="4D6EFEB0" w14:textId="77777777" w:rsidR="0097396C" w:rsidRDefault="004D0F35">
      <w:pPr>
        <w:numPr>
          <w:ilvl w:val="0"/>
          <w:numId w:val="3"/>
        </w:numPr>
        <w:suppressAutoHyphens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проведені ремонтні роботи на будівлі свердловини с.Кавсько;</w:t>
      </w:r>
    </w:p>
    <w:p w14:paraId="362D71D7" w14:textId="77777777" w:rsidR="0097396C" w:rsidRDefault="004D0F35">
      <w:pPr>
        <w:numPr>
          <w:ilvl w:val="0"/>
          <w:numId w:val="3"/>
        </w:numPr>
        <w:suppressAutoHyphens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встановлено програмне забезпечення для автоматизованої роботи абонентного відділу та бухгалтерії, що значно скоротило час на опрацювання інформації;</w:t>
      </w:r>
    </w:p>
    <w:p w14:paraId="08751F06" w14:textId="77777777" w:rsidR="0097396C" w:rsidRDefault="004D0F35">
      <w:pPr>
        <w:numPr>
          <w:ilvl w:val="0"/>
          <w:numId w:val="3"/>
        </w:numPr>
        <w:suppressAutoHyphens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постійно проводяться роботи по ліквідації аварійних ситуацій на мережах водопостачання та водовідведення і об’єктах підприємства;</w:t>
      </w:r>
    </w:p>
    <w:p w14:paraId="1033DB76" w14:textId="77777777" w:rsidR="0097396C" w:rsidRDefault="004D0F35">
      <w:pPr>
        <w:numPr>
          <w:ilvl w:val="0"/>
          <w:numId w:val="3"/>
        </w:numPr>
        <w:suppressAutoHyphens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проведені ремонтні роботи на КНС с.Угерсько та КНС КОС с.Угерсько.</w:t>
      </w:r>
    </w:p>
    <w:p w14:paraId="3076ECC6" w14:textId="77777777" w:rsidR="0097396C" w:rsidRDefault="004D0F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Зокрема, упродовж 2022 року за рахунок коштів місцевого бюджету для потреб підприємства було придбано:</w:t>
      </w:r>
    </w:p>
    <w:p w14:paraId="5D663687" w14:textId="77777777" w:rsidR="0097396C" w:rsidRDefault="004D0F35">
      <w:pPr>
        <w:spacing w:after="0" w:line="240" w:lineRule="auto"/>
        <w:jc w:val="both"/>
      </w:pPr>
      <w:r>
        <w:rPr>
          <w:rFonts w:ascii="Times New Roman" w:eastAsia="Times New Roman" w:hAnsi="Times New Roman" w:cs="Times New Roman"/>
          <w:sz w:val="28"/>
          <w:szCs w:val="28"/>
          <w:lang w:eastAsia="ru-RU"/>
        </w:rPr>
        <w:t>- насос глибинний - 35,065 тис.грн.</w:t>
      </w:r>
    </w:p>
    <w:p w14:paraId="3546C7A3" w14:textId="77777777" w:rsidR="0097396C" w:rsidRDefault="004D0F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автомобіль вантажний - 435,0 тис.грн.</w:t>
      </w:r>
    </w:p>
    <w:p w14:paraId="776595F2" w14:textId="77777777" w:rsidR="0097396C" w:rsidRDefault="004D0F35">
      <w:pPr>
        <w:spacing w:after="0" w:line="240" w:lineRule="auto"/>
        <w:jc w:val="both"/>
      </w:pPr>
      <w:r>
        <w:rPr>
          <w:rFonts w:ascii="Times New Roman" w:eastAsia="Times New Roman" w:hAnsi="Times New Roman" w:cs="Times New Roman"/>
          <w:sz w:val="28"/>
          <w:szCs w:val="28"/>
          <w:lang w:eastAsia="ru-RU"/>
        </w:rPr>
        <w:t>- гідродинамічна машина -206,1 тис.грн.</w:t>
      </w:r>
    </w:p>
    <w:p w14:paraId="0F366E09" w14:textId="77777777" w:rsidR="0097396C" w:rsidRDefault="004D0F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насосний агрегат з шафою керування - 68,054 тис.грн.</w:t>
      </w:r>
    </w:p>
    <w:p w14:paraId="36281255" w14:textId="77777777" w:rsidR="0097396C" w:rsidRDefault="004D0F35">
      <w:pPr>
        <w:spacing w:after="0" w:line="240" w:lineRule="auto"/>
        <w:jc w:val="both"/>
        <w:rPr>
          <w:rFonts w:ascii="Times New Roman" w:hAnsi="Times New Roman" w:cs="Times New Roman"/>
        </w:rPr>
      </w:pPr>
      <w:r>
        <w:rPr>
          <w:rFonts w:ascii="Times New Roman" w:eastAsia="Times New Roman" w:hAnsi="Times New Roman" w:cs="Times New Roman"/>
          <w:sz w:val="28"/>
          <w:szCs w:val="28"/>
          <w:lang w:eastAsia="ru-RU"/>
        </w:rPr>
        <w:t xml:space="preserve">- генератор - 81,946 тис.грн. на загальну суму: 826,165 тис.грн </w:t>
      </w:r>
    </w:p>
    <w:p w14:paraId="3A541029" w14:textId="77777777" w:rsidR="0097396C" w:rsidRDefault="004D0F35">
      <w:pPr>
        <w:pStyle w:val="af"/>
        <w:spacing w:line="240" w:lineRule="auto"/>
        <w:ind w:left="0" w:firstLine="709"/>
        <w:jc w:val="both"/>
      </w:pPr>
      <w:r w:rsidRPr="00C43439">
        <w:rPr>
          <w:rFonts w:ascii="Times New Roman" w:hAnsi="Times New Roman" w:cs="Times New Roman"/>
          <w:b/>
          <w:bCs/>
          <w:iCs/>
          <w:sz w:val="28"/>
          <w:szCs w:val="28"/>
        </w:rPr>
        <w:t>КП «Стрийтеплоенерго</w:t>
      </w:r>
      <w:r w:rsidRPr="00C43439">
        <w:rPr>
          <w:rFonts w:ascii="Times New Roman" w:hAnsi="Times New Roman" w:cs="Times New Roman"/>
          <w:b/>
          <w:bCs/>
          <w:sz w:val="28"/>
          <w:szCs w:val="28"/>
        </w:rPr>
        <w:t>»</w:t>
      </w:r>
      <w:r>
        <w:rPr>
          <w:rFonts w:ascii="Times New Roman" w:hAnsi="Times New Roman" w:cs="Times New Roman"/>
          <w:sz w:val="28"/>
          <w:szCs w:val="28"/>
        </w:rPr>
        <w:t xml:space="preserve"> виконані такі роботи:</w:t>
      </w:r>
    </w:p>
    <w:p w14:paraId="45FCC119" w14:textId="77777777" w:rsidR="0097396C" w:rsidRDefault="004D0F35">
      <w:pPr>
        <w:pStyle w:val="af"/>
        <w:spacing w:line="240" w:lineRule="auto"/>
        <w:ind w:left="0" w:firstLine="851"/>
        <w:jc w:val="both"/>
      </w:pPr>
      <w:r>
        <w:rPr>
          <w:rFonts w:ascii="Times New Roman" w:hAnsi="Times New Roman" w:cs="Times New Roman"/>
          <w:sz w:val="28"/>
          <w:szCs w:val="28"/>
        </w:rPr>
        <w:t>- Проведено реконструкцію котельні по вул. С.Петлюри з встановленням твердопаливного котла, газового котла, автономної установки та насосів.</w:t>
      </w:r>
    </w:p>
    <w:p w14:paraId="0C88AB82" w14:textId="77777777" w:rsidR="0097396C" w:rsidRDefault="004D0F35">
      <w:pPr>
        <w:pStyle w:val="af"/>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Проведено заміну трубопроводів ношених теплових мереж попередньо-ізольованими трубами, в кількості 1448 м/п.</w:t>
      </w:r>
    </w:p>
    <w:p w14:paraId="72286261" w14:textId="77777777" w:rsidR="0097396C" w:rsidRDefault="004D0F35">
      <w:pPr>
        <w:pStyle w:val="af"/>
        <w:spacing w:line="240" w:lineRule="auto"/>
        <w:ind w:left="0" w:firstLine="709"/>
        <w:jc w:val="both"/>
      </w:pPr>
      <w:r>
        <w:rPr>
          <w:rFonts w:ascii="Times New Roman" w:hAnsi="Times New Roman" w:cs="Times New Roman"/>
          <w:sz w:val="28"/>
          <w:szCs w:val="28"/>
        </w:rPr>
        <w:t>В тому числі:</w:t>
      </w:r>
    </w:p>
    <w:p w14:paraId="1253205F" w14:textId="77777777" w:rsidR="0097396C" w:rsidRDefault="004D0F35">
      <w:pPr>
        <w:pStyle w:val="af"/>
        <w:spacing w:line="240" w:lineRule="auto"/>
        <w:ind w:left="0" w:firstLine="709"/>
        <w:jc w:val="both"/>
      </w:pPr>
      <w:r>
        <w:rPr>
          <w:rFonts w:ascii="Times New Roman" w:hAnsi="Times New Roman" w:cs="Times New Roman"/>
          <w:sz w:val="28"/>
          <w:szCs w:val="28"/>
        </w:rPr>
        <w:t>котельня по вул. Коссака,11 – 196 м/п;</w:t>
      </w:r>
    </w:p>
    <w:p w14:paraId="1A0D9D2D" w14:textId="77777777" w:rsidR="0097396C" w:rsidRDefault="004D0F35">
      <w:pPr>
        <w:pStyle w:val="af"/>
        <w:spacing w:line="240" w:lineRule="auto"/>
        <w:ind w:left="0" w:firstLine="709"/>
        <w:jc w:val="both"/>
      </w:pPr>
      <w:r>
        <w:rPr>
          <w:rFonts w:ascii="Times New Roman" w:hAnsi="Times New Roman" w:cs="Times New Roman"/>
          <w:sz w:val="28"/>
          <w:szCs w:val="28"/>
        </w:rPr>
        <w:t>котельня по вул. Новаківського,4 – 135 м/п;</w:t>
      </w:r>
    </w:p>
    <w:p w14:paraId="175397D3" w14:textId="77777777" w:rsidR="0097396C" w:rsidRDefault="004D0F35">
      <w:pPr>
        <w:pStyle w:val="af"/>
        <w:spacing w:line="240" w:lineRule="auto"/>
        <w:ind w:left="0" w:firstLine="709"/>
        <w:jc w:val="both"/>
      </w:pPr>
      <w:r>
        <w:rPr>
          <w:rFonts w:ascii="Times New Roman" w:hAnsi="Times New Roman" w:cs="Times New Roman"/>
          <w:sz w:val="28"/>
          <w:szCs w:val="28"/>
        </w:rPr>
        <w:t>котельня по вул. Саксаганського,9 – 406 м/п;</w:t>
      </w:r>
    </w:p>
    <w:p w14:paraId="7CF43046" w14:textId="77777777" w:rsidR="0097396C" w:rsidRDefault="004D0F35">
      <w:pPr>
        <w:pStyle w:val="af"/>
        <w:spacing w:line="240" w:lineRule="auto"/>
        <w:ind w:left="0" w:firstLine="709"/>
        <w:jc w:val="both"/>
      </w:pPr>
      <w:r>
        <w:rPr>
          <w:rFonts w:ascii="Times New Roman" w:hAnsi="Times New Roman" w:cs="Times New Roman"/>
          <w:sz w:val="28"/>
          <w:szCs w:val="28"/>
        </w:rPr>
        <w:t>котельня по вул. Нижанківського,4 – 72 м/п;</w:t>
      </w:r>
    </w:p>
    <w:p w14:paraId="3EECD73B" w14:textId="77777777" w:rsidR="0097396C" w:rsidRDefault="004D0F35">
      <w:pPr>
        <w:pStyle w:val="af"/>
        <w:spacing w:line="240" w:lineRule="auto"/>
        <w:ind w:left="0" w:firstLine="709"/>
        <w:jc w:val="both"/>
      </w:pPr>
      <w:r>
        <w:rPr>
          <w:rFonts w:ascii="Times New Roman" w:hAnsi="Times New Roman" w:cs="Times New Roman"/>
          <w:sz w:val="28"/>
          <w:szCs w:val="28"/>
        </w:rPr>
        <w:t>котельня по вул. Січових Стрільців,12 – 147 м/п;</w:t>
      </w:r>
    </w:p>
    <w:p w14:paraId="1F09B832" w14:textId="77777777" w:rsidR="0097396C" w:rsidRDefault="004D0F35">
      <w:pPr>
        <w:pStyle w:val="af"/>
        <w:spacing w:line="240" w:lineRule="auto"/>
        <w:ind w:left="0" w:firstLine="709"/>
        <w:jc w:val="both"/>
      </w:pPr>
      <w:r>
        <w:rPr>
          <w:rFonts w:ascii="Times New Roman" w:hAnsi="Times New Roman" w:cs="Times New Roman"/>
          <w:sz w:val="28"/>
          <w:szCs w:val="28"/>
        </w:rPr>
        <w:t>котельня по вул. Симона Петлюри,72 – 492 м/п.</w:t>
      </w:r>
    </w:p>
    <w:p w14:paraId="52EC0DC3" w14:textId="77777777" w:rsidR="0097396C" w:rsidRDefault="004D0F35">
      <w:pPr>
        <w:pStyle w:val="af"/>
        <w:spacing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Придбано резервний циркуляційний насос для котельні по вул. Новаківського, 9, два генератори 5,5 кВт.</w:t>
      </w:r>
    </w:p>
    <w:p w14:paraId="44D8C323" w14:textId="77777777" w:rsidR="0097396C" w:rsidRDefault="004D0F35">
      <w:pPr>
        <w:pStyle w:val="af"/>
        <w:spacing w:line="240" w:lineRule="auto"/>
        <w:ind w:left="0" w:firstLine="720"/>
        <w:jc w:val="both"/>
      </w:pPr>
      <w:r>
        <w:rPr>
          <w:rFonts w:ascii="Times New Roman" w:hAnsi="Times New Roman" w:cs="Times New Roman"/>
          <w:sz w:val="28"/>
          <w:szCs w:val="28"/>
        </w:rPr>
        <w:t>Побудовано навіс для зберігання тріски на котельні по вул. Новаківського і дров на котельні по вул. Дрогобицькій.</w:t>
      </w:r>
    </w:p>
    <w:p w14:paraId="4AC2F2A0" w14:textId="77777777" w:rsidR="0097396C" w:rsidRDefault="0097396C">
      <w:pPr>
        <w:pStyle w:val="af"/>
        <w:spacing w:line="240" w:lineRule="auto"/>
        <w:ind w:left="0" w:firstLine="720"/>
        <w:jc w:val="both"/>
        <w:rPr>
          <w:rFonts w:ascii="Times New Roman" w:hAnsi="Times New Roman" w:cs="Times New Roman"/>
          <w:sz w:val="28"/>
          <w:szCs w:val="28"/>
        </w:rPr>
      </w:pPr>
    </w:p>
    <w:p w14:paraId="33E2C6F5" w14:textId="77777777" w:rsidR="0097396C" w:rsidRDefault="004D0F35">
      <w:pPr>
        <w:pStyle w:val="af"/>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Здійснено внески до статутного капіталу комунальних підприємств :</w:t>
      </w:r>
    </w:p>
    <w:p w14:paraId="1DF76EE3" w14:textId="77777777" w:rsidR="0097396C" w:rsidRDefault="004D0F35">
      <w:pPr>
        <w:pStyle w:val="af"/>
        <w:spacing w:line="240" w:lineRule="auto"/>
        <w:ind w:left="0"/>
        <w:jc w:val="both"/>
        <w:rPr>
          <w:rFonts w:ascii="Times New Roman" w:hAnsi="Times New Roman" w:cs="Times New Roman"/>
          <w:bCs/>
          <w:sz w:val="28"/>
          <w:szCs w:val="28"/>
        </w:rPr>
      </w:pPr>
      <w:r>
        <w:rPr>
          <w:rFonts w:ascii="Times New Roman" w:hAnsi="Times New Roman" w:cs="Times New Roman"/>
          <w:sz w:val="28"/>
          <w:szCs w:val="28"/>
        </w:rPr>
        <w:t xml:space="preserve">-  КП «Стрийводоканал» - </w:t>
      </w:r>
      <w:r>
        <w:rPr>
          <w:rFonts w:ascii="Times New Roman" w:hAnsi="Times New Roman" w:cs="Times New Roman"/>
          <w:bCs/>
          <w:sz w:val="28"/>
          <w:szCs w:val="28"/>
        </w:rPr>
        <w:t>9551,092 тис. грн.</w:t>
      </w:r>
    </w:p>
    <w:p w14:paraId="3865B1B0" w14:textId="77777777" w:rsidR="0097396C" w:rsidRDefault="004D0F35">
      <w:pPr>
        <w:pStyle w:val="af"/>
        <w:spacing w:line="240" w:lineRule="auto"/>
        <w:ind w:left="0"/>
        <w:jc w:val="both"/>
        <w:rPr>
          <w:rFonts w:ascii="Times New Roman" w:hAnsi="Times New Roman" w:cs="Times New Roman"/>
          <w:bCs/>
          <w:sz w:val="28"/>
          <w:szCs w:val="28"/>
        </w:rPr>
      </w:pPr>
      <w:r>
        <w:rPr>
          <w:rFonts w:ascii="Times New Roman" w:hAnsi="Times New Roman" w:cs="Times New Roman"/>
          <w:bCs/>
          <w:sz w:val="28"/>
          <w:szCs w:val="28"/>
        </w:rPr>
        <w:t>-  КП «Водоканал Плюс» - 676,165 тис. грн.</w:t>
      </w:r>
    </w:p>
    <w:p w14:paraId="305E81C2" w14:textId="77777777" w:rsidR="0097396C" w:rsidRDefault="004D0F35">
      <w:pPr>
        <w:pStyle w:val="af"/>
        <w:spacing w:line="240" w:lineRule="auto"/>
        <w:ind w:left="0" w:firstLine="709"/>
        <w:jc w:val="both"/>
      </w:pPr>
      <w:r>
        <w:rPr>
          <w:rFonts w:ascii="Times New Roman" w:hAnsi="Times New Roman" w:cs="Times New Roman"/>
          <w:bCs/>
          <w:sz w:val="28"/>
          <w:szCs w:val="28"/>
        </w:rPr>
        <w:t>Здійснено підтримку комунального підприємства «Управляюча компанія «Комфортний Стрий» на суму 800,00 тис. грн (погашення податків і зборів, виплата заробітної плати та ЄСВ).</w:t>
      </w:r>
    </w:p>
    <w:p w14:paraId="34A4BAA1" w14:textId="77777777" w:rsidR="0097396C" w:rsidRDefault="004D0F35">
      <w:pPr>
        <w:pStyle w:val="af"/>
        <w:spacing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Здійснено фінансову підтримку комунального підприємства «Стрийтеплоенерго» (погашення заборгованості за розподіл природного газу) на суму 8713,00 тис.грн.</w:t>
      </w:r>
    </w:p>
    <w:p w14:paraId="2E989372" w14:textId="77777777" w:rsidR="0097396C" w:rsidRDefault="004D0F35">
      <w:pPr>
        <w:pStyle w:val="af"/>
        <w:spacing w:line="240" w:lineRule="auto"/>
        <w:ind w:left="0" w:firstLine="709"/>
        <w:jc w:val="both"/>
      </w:pPr>
      <w:r>
        <w:rPr>
          <w:rFonts w:ascii="Times New Roman" w:hAnsi="Times New Roman" w:cs="Times New Roman"/>
          <w:bCs/>
          <w:sz w:val="28"/>
          <w:szCs w:val="28"/>
        </w:rPr>
        <w:t>Відшкодовано відсотки за кредитами для населення згідно з «Програмою енергозбереження для населення на 2022 рік» на суму 219,869 тис. грн.</w:t>
      </w:r>
    </w:p>
    <w:p w14:paraId="2E5D57E7" w14:textId="77777777" w:rsidR="0097396C" w:rsidRDefault="004D0F35">
      <w:pPr>
        <w:pStyle w:val="af"/>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Здійснено ліквідацію аварійності ж/б по вул. Вишневій, 1б м. Стрий на суму – 106,599 тис. грн.</w:t>
      </w:r>
    </w:p>
    <w:p w14:paraId="4E020A70" w14:textId="77777777" w:rsidR="0097396C" w:rsidRDefault="004D0F35">
      <w:pPr>
        <w:pStyle w:val="af"/>
        <w:spacing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Аварійно-відновлювальні роботи на ГКНС «Зваричі» с.Добряни, Стрийського району Львівської області (капітальний ремонт)» - 2960, 811 грн.</w:t>
      </w:r>
    </w:p>
    <w:p w14:paraId="3F575C81" w14:textId="77777777" w:rsidR="0097396C" w:rsidRDefault="0097396C">
      <w:pPr>
        <w:pStyle w:val="af"/>
        <w:spacing w:line="240" w:lineRule="auto"/>
        <w:ind w:left="0"/>
        <w:jc w:val="both"/>
        <w:rPr>
          <w:rFonts w:ascii="Times New Roman" w:hAnsi="Times New Roman" w:cs="Times New Roman"/>
          <w:bCs/>
          <w:sz w:val="28"/>
          <w:szCs w:val="28"/>
        </w:rPr>
      </w:pPr>
    </w:p>
    <w:p w14:paraId="15849755" w14:textId="77777777" w:rsidR="0097396C" w:rsidRDefault="004D0F35">
      <w:pPr>
        <w:pStyle w:val="af"/>
        <w:spacing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ВІДДІЛ КАПІТАЛЬНОГО БУДІВНИЦТВА</w:t>
      </w:r>
    </w:p>
    <w:p w14:paraId="1AAE62E2" w14:textId="77777777" w:rsidR="0097396C" w:rsidRDefault="0097396C">
      <w:pPr>
        <w:shd w:val="clear" w:color="auto" w:fill="FFFFFF"/>
        <w:spacing w:after="0" w:line="240" w:lineRule="auto"/>
        <w:ind w:firstLine="567"/>
        <w:jc w:val="both"/>
        <w:textAlignment w:val="baseline"/>
        <w:rPr>
          <w:rFonts w:ascii="Times New Roman" w:hAnsi="Times New Roman" w:cs="Times New Roman"/>
          <w:b/>
          <w:bCs/>
          <w:sz w:val="28"/>
          <w:szCs w:val="28"/>
        </w:rPr>
      </w:pPr>
    </w:p>
    <w:p w14:paraId="2F144B20" w14:textId="77777777" w:rsidR="0097396C" w:rsidRDefault="004D0F35">
      <w:pPr>
        <w:shd w:val="clear" w:color="auto" w:fill="FFFFFF"/>
        <w:spacing w:after="0" w:line="240" w:lineRule="auto"/>
        <w:ind w:firstLine="567"/>
        <w:jc w:val="both"/>
        <w:textAlignment w:val="baseline"/>
      </w:pPr>
      <w:r>
        <w:rPr>
          <w:rFonts w:ascii="Times New Roman" w:hAnsi="Times New Roman" w:cs="Times New Roman"/>
          <w:sz w:val="28"/>
          <w:szCs w:val="28"/>
        </w:rPr>
        <w:t>•</w:t>
      </w:r>
      <w:r>
        <w:rPr>
          <w:rFonts w:ascii="Times New Roman" w:hAnsi="Times New Roman" w:cs="Times New Roman"/>
          <w:sz w:val="28"/>
          <w:szCs w:val="28"/>
        </w:rPr>
        <w:tab/>
        <w:t>«Капітальний ремонт покрівлі ж/б № 22 по вул. Колесси, в м. Стрий»</w:t>
      </w:r>
    </w:p>
    <w:p w14:paraId="3892C7FE" w14:textId="77777777" w:rsidR="0097396C" w:rsidRDefault="004D0F35">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Кошторисна вартість  виконаних робіт всього– 1100,7 тис.грн. </w:t>
      </w:r>
    </w:p>
    <w:p w14:paraId="720F2C0B" w14:textId="77777777" w:rsidR="0097396C" w:rsidRDefault="004D0F35">
      <w:pPr>
        <w:shd w:val="clear" w:color="auto" w:fill="FFFFFF"/>
        <w:spacing w:after="0" w:line="240" w:lineRule="auto"/>
        <w:jc w:val="both"/>
        <w:textAlignment w:val="baseline"/>
      </w:pPr>
      <w:r>
        <w:rPr>
          <w:rFonts w:ascii="Times New Roman" w:hAnsi="Times New Roman" w:cs="Times New Roman"/>
          <w:sz w:val="28"/>
          <w:szCs w:val="28"/>
        </w:rPr>
        <w:t>Профінансовано у 2021 році – 898,80 тис. грн. .(в т.ч. співфін. 112,0 тис. грн.)</w:t>
      </w:r>
    </w:p>
    <w:p w14:paraId="4B199ADB" w14:textId="77777777" w:rsidR="0097396C" w:rsidRDefault="004D0F35">
      <w:pPr>
        <w:shd w:val="clear" w:color="auto" w:fill="FFFFFF"/>
        <w:spacing w:after="0" w:line="240" w:lineRule="auto"/>
        <w:jc w:val="both"/>
        <w:textAlignment w:val="baseline"/>
      </w:pPr>
      <w:r>
        <w:rPr>
          <w:rFonts w:ascii="Times New Roman" w:hAnsi="Times New Roman" w:cs="Times New Roman"/>
          <w:sz w:val="28"/>
          <w:szCs w:val="28"/>
        </w:rPr>
        <w:t>У 2022 році виконано та профінансовано 201,9 тис. грн.,</w:t>
      </w:r>
    </w:p>
    <w:p w14:paraId="30569CF3" w14:textId="77777777" w:rsidR="0097396C" w:rsidRDefault="004D0F35">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Роботи завершено.</w:t>
      </w:r>
    </w:p>
    <w:p w14:paraId="05CFE482" w14:textId="77777777" w:rsidR="0097396C" w:rsidRDefault="0097396C">
      <w:pPr>
        <w:shd w:val="clear" w:color="auto" w:fill="FFFFFF"/>
        <w:spacing w:after="0" w:line="240" w:lineRule="auto"/>
        <w:ind w:firstLine="567"/>
        <w:jc w:val="both"/>
        <w:textAlignment w:val="baseline"/>
        <w:rPr>
          <w:rFonts w:ascii="Times New Roman" w:hAnsi="Times New Roman" w:cs="Times New Roman"/>
          <w:sz w:val="28"/>
          <w:szCs w:val="28"/>
        </w:rPr>
      </w:pPr>
    </w:p>
    <w:p w14:paraId="137DF49E" w14:textId="77777777" w:rsidR="0097396C" w:rsidRDefault="004D0F35">
      <w:pPr>
        <w:shd w:val="clear" w:color="auto" w:fill="FFFFFF"/>
        <w:spacing w:after="0" w:line="240" w:lineRule="auto"/>
        <w:ind w:firstLine="567"/>
        <w:jc w:val="both"/>
        <w:textAlignment w:val="baseline"/>
      </w:pPr>
      <w:r>
        <w:rPr>
          <w:rFonts w:ascii="Times New Roman" w:hAnsi="Times New Roman" w:cs="Times New Roman"/>
          <w:sz w:val="28"/>
          <w:szCs w:val="28"/>
        </w:rPr>
        <w:t>•</w:t>
      </w:r>
      <w:r>
        <w:rPr>
          <w:rFonts w:ascii="Times New Roman" w:hAnsi="Times New Roman" w:cs="Times New Roman"/>
          <w:sz w:val="28"/>
          <w:szCs w:val="28"/>
        </w:rPr>
        <w:tab/>
        <w:t>Капітальний ремонт м’якої покрівлі ж/б № 9 по вул. Коссака в м. Стрий"</w:t>
      </w:r>
    </w:p>
    <w:p w14:paraId="621E1D60" w14:textId="77777777" w:rsidR="0097396C" w:rsidRDefault="004D0F35">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Кошторисна вартість виконаних робіт – 228,4 тис. грн. </w:t>
      </w:r>
    </w:p>
    <w:p w14:paraId="3859CCC2" w14:textId="77777777" w:rsidR="0097396C" w:rsidRDefault="004D0F35">
      <w:pPr>
        <w:shd w:val="clear" w:color="auto" w:fill="FFFFFF"/>
        <w:spacing w:after="0" w:line="240" w:lineRule="auto"/>
        <w:jc w:val="both"/>
        <w:textAlignment w:val="baseline"/>
      </w:pPr>
      <w:r>
        <w:rPr>
          <w:rFonts w:ascii="Times New Roman" w:hAnsi="Times New Roman" w:cs="Times New Roman"/>
          <w:sz w:val="28"/>
          <w:szCs w:val="28"/>
        </w:rPr>
        <w:t>Профінансовано у 2021 році - 32,4 тис. грн. (в т.ч. співфін. 26,0 тис. грн.)</w:t>
      </w:r>
    </w:p>
    <w:p w14:paraId="681102FE" w14:textId="77777777" w:rsidR="0097396C" w:rsidRDefault="004D0F35">
      <w:pPr>
        <w:shd w:val="clear" w:color="auto" w:fill="FFFFFF"/>
        <w:spacing w:after="0" w:line="240" w:lineRule="auto"/>
        <w:jc w:val="both"/>
        <w:textAlignment w:val="baseline"/>
      </w:pPr>
      <w:r>
        <w:rPr>
          <w:rFonts w:ascii="Times New Roman" w:hAnsi="Times New Roman" w:cs="Times New Roman"/>
          <w:sz w:val="28"/>
          <w:szCs w:val="28"/>
        </w:rPr>
        <w:t>У 2022 році  виконано  та профінансовано  196,0 тис. грн.,</w:t>
      </w:r>
    </w:p>
    <w:p w14:paraId="6FACC647" w14:textId="77777777" w:rsidR="0097396C" w:rsidRDefault="004D0F35">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Роботи завершено.</w:t>
      </w:r>
    </w:p>
    <w:p w14:paraId="523F833C" w14:textId="77777777" w:rsidR="0097396C" w:rsidRDefault="004D0F35">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Проведено відкриті торги по об’єктах:</w:t>
      </w:r>
    </w:p>
    <w:p w14:paraId="699A6EEF" w14:textId="77777777" w:rsidR="0097396C" w:rsidRDefault="0097396C">
      <w:pPr>
        <w:shd w:val="clear" w:color="auto" w:fill="FFFFFF"/>
        <w:spacing w:after="0" w:line="240" w:lineRule="auto"/>
        <w:ind w:firstLine="567"/>
        <w:jc w:val="both"/>
        <w:textAlignment w:val="baseline"/>
        <w:rPr>
          <w:rFonts w:ascii="Times New Roman" w:hAnsi="Times New Roman" w:cs="Times New Roman"/>
          <w:sz w:val="28"/>
          <w:szCs w:val="28"/>
        </w:rPr>
      </w:pPr>
    </w:p>
    <w:p w14:paraId="649EB45E" w14:textId="77777777" w:rsidR="0097396C" w:rsidRDefault="004D0F35">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•Виготовлення проєктно-кошторисної документації по об’єкту: «Капітальний ремонт автодороги, що з’єднує М30 (М12) Стрий - Тернопіль - Кропивницький - Знам'янка та Т-14-18 Нижанковичі - Самбір - Дрогобич - Стрий на ділянці від примикання С141803 Добрівляни — Добряни - вул. Озерна в с. Добрівляни Стрийської територіальної громади до міського полігону ТПВ» - 2885,0 тис. грн. Виконуються проектні роботи.</w:t>
      </w:r>
    </w:p>
    <w:p w14:paraId="377A696B" w14:textId="77777777" w:rsidR="0097396C" w:rsidRDefault="004D0F35">
      <w:pPr>
        <w:shd w:val="clear" w:color="auto" w:fill="FFFFFF"/>
        <w:spacing w:after="0" w:line="240" w:lineRule="auto"/>
        <w:jc w:val="both"/>
        <w:textAlignment w:val="baseline"/>
      </w:pPr>
      <w:r>
        <w:rPr>
          <w:rFonts w:ascii="Times New Roman" w:hAnsi="Times New Roman" w:cs="Times New Roman"/>
          <w:sz w:val="28"/>
          <w:szCs w:val="28"/>
        </w:rPr>
        <w:t>Через форс-мажорні обставини укладено додаткову угоду на продовження виконання проектних робіт на 2023 рік</w:t>
      </w:r>
    </w:p>
    <w:p w14:paraId="6E2AFD98" w14:textId="77777777" w:rsidR="0097396C" w:rsidRDefault="004D0F35">
      <w:pPr>
        <w:shd w:val="clear" w:color="auto" w:fill="FFFFFF"/>
        <w:spacing w:after="0" w:line="240" w:lineRule="auto"/>
        <w:ind w:firstLine="567"/>
        <w:jc w:val="both"/>
        <w:textAlignment w:val="baseline"/>
      </w:pPr>
      <w:r>
        <w:rPr>
          <w:rFonts w:ascii="Times New Roman" w:hAnsi="Times New Roman" w:cs="Times New Roman"/>
          <w:sz w:val="28"/>
          <w:szCs w:val="28"/>
        </w:rPr>
        <w:t>•</w:t>
      </w:r>
      <w:r>
        <w:rPr>
          <w:rFonts w:ascii="Times New Roman" w:hAnsi="Times New Roman" w:cs="Times New Roman"/>
          <w:sz w:val="28"/>
          <w:szCs w:val="28"/>
        </w:rPr>
        <w:tab/>
        <w:t>Виготовлення проєктно-кошторисної документації по об’єкту: «Будівництво автодороги, що з’єднує М30 (М12) Стрий - Тернопіль - Кропивницький - Знам'янка та Т-14-18 Нижанковичі - Самбір - Дрогобич - Стрий на ділянці від міського полігону ТПВ до автомобільної дороги Т-14-18 Нижанковичі - Самбір - Дрогобич - Стрий» -  2009,99 тис. грн. Виконуються проектні роботи.</w:t>
      </w:r>
    </w:p>
    <w:p w14:paraId="024F9441" w14:textId="77777777" w:rsidR="0097396C" w:rsidRDefault="004D0F35">
      <w:pPr>
        <w:shd w:val="clear" w:color="auto" w:fill="FFFFFF"/>
        <w:spacing w:after="0" w:line="240" w:lineRule="auto"/>
        <w:jc w:val="both"/>
        <w:textAlignment w:val="baseline"/>
      </w:pPr>
      <w:r>
        <w:rPr>
          <w:rFonts w:ascii="Times New Roman" w:hAnsi="Times New Roman" w:cs="Times New Roman"/>
          <w:sz w:val="28"/>
          <w:szCs w:val="28"/>
        </w:rPr>
        <w:t>Через форс-мажорні обставини  укладено додаткову угоду на продовження виконання проектних робіт на 2023 рік</w:t>
      </w:r>
    </w:p>
    <w:p w14:paraId="41F7219C" w14:textId="77777777" w:rsidR="0097396C" w:rsidRDefault="004D0F35">
      <w:pPr>
        <w:shd w:val="clear" w:color="auto" w:fill="FFFFFF"/>
        <w:spacing w:after="0" w:line="240" w:lineRule="auto"/>
        <w:jc w:val="both"/>
        <w:textAlignment w:val="baseline"/>
      </w:pPr>
      <w:r>
        <w:rPr>
          <w:rFonts w:ascii="Times New Roman" w:hAnsi="Times New Roman" w:cs="Times New Roman"/>
          <w:sz w:val="28"/>
          <w:szCs w:val="28"/>
        </w:rPr>
        <w:t>Проведено спрощену закупівлю по об’єкту:</w:t>
      </w:r>
    </w:p>
    <w:p w14:paraId="40D126A8" w14:textId="77777777" w:rsidR="0097396C" w:rsidRDefault="004D0F35">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Виготовлення проєктно-кошторисної документації: «Будівництво протипаводкових гідротехнічних споруд на р. Стрий в м. Стрий Стрийського району Львівської області» - 1020,0 тис. грн.</w:t>
      </w:r>
    </w:p>
    <w:p w14:paraId="32C4C25D" w14:textId="77777777" w:rsidR="0097396C" w:rsidRDefault="0097396C">
      <w:pPr>
        <w:shd w:val="clear" w:color="auto" w:fill="FFFFFF"/>
        <w:spacing w:after="0" w:line="240" w:lineRule="auto"/>
        <w:ind w:firstLine="567"/>
        <w:jc w:val="both"/>
        <w:textAlignment w:val="baseline"/>
        <w:rPr>
          <w:rFonts w:ascii="Times New Roman" w:hAnsi="Times New Roman" w:cs="Times New Roman"/>
          <w:sz w:val="28"/>
          <w:szCs w:val="28"/>
        </w:rPr>
      </w:pPr>
    </w:p>
    <w:p w14:paraId="416140A1" w14:textId="77777777" w:rsidR="0097396C" w:rsidRDefault="004D0F35">
      <w:pPr>
        <w:shd w:val="clear" w:color="auto" w:fill="FFFFFF"/>
        <w:spacing w:after="0" w:line="240" w:lineRule="auto"/>
        <w:ind w:firstLine="567"/>
        <w:jc w:val="both"/>
        <w:textAlignment w:val="baseline"/>
      </w:pPr>
      <w:r>
        <w:rPr>
          <w:rFonts w:ascii="Times New Roman" w:hAnsi="Times New Roman" w:cs="Times New Roman"/>
          <w:sz w:val="28"/>
          <w:szCs w:val="28"/>
        </w:rPr>
        <w:t>Укладено прямі договори на:</w:t>
      </w:r>
    </w:p>
    <w:p w14:paraId="4AF927F8" w14:textId="77777777" w:rsidR="0097396C" w:rsidRDefault="0097396C">
      <w:pPr>
        <w:shd w:val="clear" w:color="auto" w:fill="FFFFFF"/>
        <w:spacing w:after="0" w:line="240" w:lineRule="auto"/>
        <w:ind w:firstLine="567"/>
        <w:jc w:val="both"/>
        <w:textAlignment w:val="baseline"/>
        <w:rPr>
          <w:rFonts w:ascii="Times New Roman" w:hAnsi="Times New Roman" w:cs="Times New Roman"/>
          <w:sz w:val="28"/>
          <w:szCs w:val="28"/>
        </w:rPr>
      </w:pPr>
    </w:p>
    <w:p w14:paraId="537F39DF" w14:textId="77777777" w:rsidR="0097396C" w:rsidRDefault="004D0F35">
      <w:pPr>
        <w:shd w:val="clear" w:color="auto" w:fill="FFFFFF"/>
        <w:spacing w:after="0" w:line="240" w:lineRule="auto"/>
        <w:ind w:firstLine="567"/>
        <w:jc w:val="both"/>
        <w:textAlignment w:val="baseline"/>
      </w:pPr>
      <w:r>
        <w:rPr>
          <w:rFonts w:ascii="Times New Roman" w:hAnsi="Times New Roman" w:cs="Times New Roman"/>
          <w:sz w:val="28"/>
          <w:szCs w:val="28"/>
        </w:rPr>
        <w:t>•</w:t>
      </w:r>
      <w:r>
        <w:rPr>
          <w:rFonts w:ascii="Times New Roman" w:hAnsi="Times New Roman" w:cs="Times New Roman"/>
          <w:sz w:val="28"/>
          <w:szCs w:val="28"/>
        </w:rPr>
        <w:tab/>
        <w:t>“Капітальний ремонт приміщення по вул. С. Бандери, 13 м. Стрий», Львівської області – 26,7 тис. грн. Роботи завершено.</w:t>
      </w:r>
    </w:p>
    <w:p w14:paraId="52DC059D" w14:textId="77777777" w:rsidR="0097396C" w:rsidRDefault="004D0F35">
      <w:pPr>
        <w:shd w:val="clear" w:color="auto" w:fill="FFFFFF"/>
        <w:spacing w:after="0" w:line="240" w:lineRule="auto"/>
        <w:ind w:firstLine="567"/>
        <w:jc w:val="both"/>
        <w:textAlignment w:val="baseline"/>
      </w:pPr>
      <w:r>
        <w:rPr>
          <w:rFonts w:ascii="Times New Roman" w:hAnsi="Times New Roman" w:cs="Times New Roman"/>
          <w:sz w:val="28"/>
          <w:szCs w:val="28"/>
        </w:rPr>
        <w:t>•</w:t>
      </w:r>
      <w:r>
        <w:rPr>
          <w:rFonts w:ascii="Times New Roman" w:hAnsi="Times New Roman" w:cs="Times New Roman"/>
          <w:sz w:val="28"/>
          <w:szCs w:val="28"/>
        </w:rPr>
        <w:tab/>
        <w:t>Виготовлення проєктно-кошторисної документації на «Капітальний ремонт проїзду від вул. Нижанківсього до вул. Яворницького м. Стрий» - 49,0 тис. грн. Роботи виконуються</w:t>
      </w:r>
    </w:p>
    <w:p w14:paraId="5DD03D90" w14:textId="77777777" w:rsidR="0097396C" w:rsidRDefault="004D0F35">
      <w:pPr>
        <w:shd w:val="clear" w:color="auto" w:fill="FFFFFF"/>
        <w:spacing w:after="0" w:line="240" w:lineRule="auto"/>
        <w:ind w:firstLine="567"/>
        <w:jc w:val="both"/>
        <w:textAlignment w:val="baseline"/>
      </w:pPr>
      <w:r>
        <w:rPr>
          <w:rFonts w:ascii="Times New Roman" w:hAnsi="Times New Roman" w:cs="Times New Roman"/>
          <w:sz w:val="28"/>
          <w:szCs w:val="28"/>
        </w:rPr>
        <w:lastRenderedPageBreak/>
        <w:t>Через форс-мажорні обставини  укладено додаткову угоду на продовження виконання проектних робіт на 2023 рік</w:t>
      </w:r>
    </w:p>
    <w:p w14:paraId="18D69BE0" w14:textId="77777777" w:rsidR="0097396C" w:rsidRDefault="004D0F35">
      <w:pPr>
        <w:shd w:val="clear" w:color="auto" w:fill="FFFFFF"/>
        <w:spacing w:after="0" w:line="240" w:lineRule="auto"/>
        <w:ind w:firstLine="567"/>
        <w:jc w:val="both"/>
        <w:textAlignment w:val="baseline"/>
      </w:pPr>
      <w:r>
        <w:rPr>
          <w:rFonts w:ascii="Times New Roman" w:hAnsi="Times New Roman" w:cs="Times New Roman"/>
          <w:sz w:val="28"/>
          <w:szCs w:val="28"/>
        </w:rPr>
        <w:t>•</w:t>
      </w:r>
      <w:r>
        <w:rPr>
          <w:rFonts w:ascii="Times New Roman" w:hAnsi="Times New Roman" w:cs="Times New Roman"/>
          <w:sz w:val="28"/>
          <w:szCs w:val="28"/>
        </w:rPr>
        <w:tab/>
        <w:t>Капітальний ремонт паркувального майданчика по вул. Олесницького напроти будівлі № 4 в м. Стрий -   виконано робіт на суму: - 368665,36 тис. грн. Роботи завершено. (кред. заборгованість).</w:t>
      </w:r>
    </w:p>
    <w:p w14:paraId="7C269CB0" w14:textId="77777777" w:rsidR="0097396C" w:rsidRDefault="004D0F35">
      <w:pPr>
        <w:shd w:val="clear" w:color="auto" w:fill="FFFFFF"/>
        <w:spacing w:after="0" w:line="240" w:lineRule="auto"/>
        <w:ind w:firstLine="567"/>
        <w:jc w:val="both"/>
        <w:textAlignment w:val="baseline"/>
      </w:pPr>
      <w:r>
        <w:rPr>
          <w:rFonts w:ascii="Times New Roman" w:hAnsi="Times New Roman" w:cs="Times New Roman"/>
          <w:sz w:val="28"/>
          <w:szCs w:val="28"/>
        </w:rPr>
        <w:t>•</w:t>
      </w:r>
      <w:r>
        <w:rPr>
          <w:rFonts w:ascii="Times New Roman" w:hAnsi="Times New Roman" w:cs="Times New Roman"/>
          <w:sz w:val="28"/>
          <w:szCs w:val="28"/>
        </w:rPr>
        <w:tab/>
        <w:t>Виготовлення проектно-кошторисної документації по обєєкту "Будівництво мультифункціонального майданчика по вул. Львівська-Коссака-Лесіва в м. Стрий" – 49000,00 грн.</w:t>
      </w:r>
    </w:p>
    <w:p w14:paraId="7056149B" w14:textId="77777777" w:rsidR="0097396C" w:rsidRDefault="004D0F35">
      <w:pPr>
        <w:shd w:val="clear" w:color="auto" w:fill="FFFFFF"/>
        <w:spacing w:after="0" w:line="240" w:lineRule="auto"/>
        <w:ind w:firstLine="567"/>
        <w:jc w:val="both"/>
        <w:textAlignment w:val="baseline"/>
      </w:pPr>
      <w:r>
        <w:rPr>
          <w:rFonts w:ascii="Times New Roman" w:hAnsi="Times New Roman" w:cs="Times New Roman"/>
          <w:sz w:val="28"/>
          <w:szCs w:val="28"/>
        </w:rPr>
        <w:t>Роботи завершено. (кред. заборгованість)</w:t>
      </w:r>
    </w:p>
    <w:p w14:paraId="31616423" w14:textId="77777777" w:rsidR="0097396C" w:rsidRDefault="0097396C">
      <w:pPr>
        <w:shd w:val="clear" w:color="auto" w:fill="FFFFFF"/>
        <w:spacing w:after="0" w:line="240" w:lineRule="auto"/>
        <w:ind w:firstLine="567"/>
        <w:jc w:val="both"/>
        <w:textAlignment w:val="baseline"/>
        <w:rPr>
          <w:rFonts w:ascii="Times New Roman" w:hAnsi="Times New Roman" w:cs="Times New Roman"/>
          <w:sz w:val="28"/>
          <w:szCs w:val="28"/>
        </w:rPr>
      </w:pPr>
    </w:p>
    <w:p w14:paraId="004B66DD" w14:textId="77777777" w:rsidR="0097396C" w:rsidRDefault="004D0F35">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Виготовлення проектно-кошторисної документації по об'єкту Будівництво мультифункціонального спортивного майданчика між будинками по вул. Добрівлянській, 68,70,72" в м. Стрий –   49000,00 грн.</w:t>
      </w:r>
    </w:p>
    <w:p w14:paraId="67B5DF16" w14:textId="77777777" w:rsidR="0097396C" w:rsidRDefault="004D0F35">
      <w:pPr>
        <w:shd w:val="clear" w:color="auto" w:fill="FFFFFF"/>
        <w:spacing w:after="0" w:line="240" w:lineRule="auto"/>
        <w:ind w:firstLine="567"/>
        <w:jc w:val="both"/>
        <w:textAlignment w:val="baseline"/>
      </w:pPr>
      <w:r>
        <w:rPr>
          <w:rFonts w:ascii="Times New Roman" w:hAnsi="Times New Roman" w:cs="Times New Roman"/>
          <w:sz w:val="28"/>
          <w:szCs w:val="28"/>
        </w:rPr>
        <w:t>Роботи завершено. (кред. заборгованість)</w:t>
      </w:r>
    </w:p>
    <w:p w14:paraId="473C2EAD" w14:textId="77777777" w:rsidR="0097396C" w:rsidRDefault="0097396C">
      <w:pPr>
        <w:shd w:val="clear" w:color="auto" w:fill="FFFFFF"/>
        <w:spacing w:after="0" w:line="240" w:lineRule="auto"/>
        <w:ind w:firstLine="567"/>
        <w:jc w:val="both"/>
        <w:textAlignment w:val="baseline"/>
        <w:rPr>
          <w:rFonts w:ascii="Times New Roman" w:hAnsi="Times New Roman" w:cs="Times New Roman"/>
          <w:sz w:val="28"/>
          <w:szCs w:val="28"/>
        </w:rPr>
      </w:pPr>
    </w:p>
    <w:p w14:paraId="6AD78959" w14:textId="77777777" w:rsidR="0097396C" w:rsidRDefault="004D0F35">
      <w:pPr>
        <w:shd w:val="clear" w:color="auto" w:fill="FFFFFF"/>
        <w:spacing w:after="0" w:line="240" w:lineRule="auto"/>
        <w:ind w:firstLine="567"/>
        <w:jc w:val="both"/>
        <w:textAlignment w:val="baseline"/>
      </w:pPr>
      <w:r>
        <w:rPr>
          <w:rFonts w:ascii="Times New Roman" w:hAnsi="Times New Roman" w:cs="Times New Roman"/>
          <w:sz w:val="28"/>
          <w:szCs w:val="28"/>
        </w:rPr>
        <w:t>•</w:t>
      </w:r>
      <w:r>
        <w:rPr>
          <w:rFonts w:ascii="Times New Roman" w:hAnsi="Times New Roman" w:cs="Times New Roman"/>
          <w:sz w:val="28"/>
          <w:szCs w:val="28"/>
        </w:rPr>
        <w:tab/>
        <w:t xml:space="preserve">Виготовлення передпроектної пропозиції по об'єкту: "Реконструкція існуючої будівлі під інфекційне відділення" по вул. Дрогобицька, 61, м. Стрий </w:t>
      </w:r>
    </w:p>
    <w:p w14:paraId="69BD07C0" w14:textId="77777777" w:rsidR="0097396C" w:rsidRDefault="004D0F35">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- 49320,00 грн.</w:t>
      </w:r>
    </w:p>
    <w:p w14:paraId="13DF4AA9" w14:textId="77777777" w:rsidR="0097396C" w:rsidRDefault="004D0F35">
      <w:pPr>
        <w:shd w:val="clear" w:color="auto" w:fill="FFFFFF"/>
        <w:spacing w:after="0" w:line="240" w:lineRule="auto"/>
        <w:jc w:val="both"/>
        <w:textAlignment w:val="baseline"/>
      </w:pPr>
      <w:r>
        <w:rPr>
          <w:rFonts w:ascii="Times New Roman" w:hAnsi="Times New Roman" w:cs="Times New Roman"/>
          <w:sz w:val="28"/>
          <w:szCs w:val="28"/>
        </w:rPr>
        <w:t>Роботи завершено. (кред. заборгованість)</w:t>
      </w:r>
    </w:p>
    <w:p w14:paraId="783FFD2C" w14:textId="77777777" w:rsidR="0097396C" w:rsidRDefault="0097396C">
      <w:pPr>
        <w:shd w:val="clear" w:color="auto" w:fill="FFFFFF"/>
        <w:spacing w:after="0" w:line="240" w:lineRule="auto"/>
        <w:ind w:firstLine="567"/>
        <w:jc w:val="both"/>
        <w:textAlignment w:val="baseline"/>
        <w:rPr>
          <w:rFonts w:ascii="Times New Roman" w:hAnsi="Times New Roman" w:cs="Times New Roman"/>
          <w:sz w:val="28"/>
          <w:szCs w:val="28"/>
        </w:rPr>
      </w:pPr>
    </w:p>
    <w:p w14:paraId="49E081A3" w14:textId="77777777" w:rsidR="0097396C" w:rsidRDefault="0097396C">
      <w:pPr>
        <w:shd w:val="clear" w:color="auto" w:fill="FFFFFF"/>
        <w:spacing w:after="0" w:line="240" w:lineRule="auto"/>
        <w:ind w:firstLine="567"/>
        <w:jc w:val="both"/>
        <w:textAlignment w:val="baseline"/>
        <w:rPr>
          <w:rFonts w:ascii="Times New Roman" w:hAnsi="Times New Roman" w:cs="Times New Roman"/>
          <w:sz w:val="28"/>
          <w:szCs w:val="28"/>
        </w:rPr>
      </w:pPr>
    </w:p>
    <w:p w14:paraId="44DA1F69" w14:textId="77777777" w:rsidR="0097396C" w:rsidRDefault="0097396C">
      <w:pPr>
        <w:shd w:val="clear" w:color="auto" w:fill="FFFFFF"/>
        <w:spacing w:after="0" w:line="240" w:lineRule="auto"/>
        <w:ind w:firstLine="567"/>
        <w:jc w:val="both"/>
        <w:textAlignment w:val="baseline"/>
        <w:rPr>
          <w:rFonts w:ascii="Times New Roman" w:hAnsi="Times New Roman" w:cs="Times New Roman"/>
          <w:sz w:val="28"/>
          <w:szCs w:val="28"/>
        </w:rPr>
      </w:pPr>
    </w:p>
    <w:p w14:paraId="7EF3C6C6" w14:textId="77777777" w:rsidR="0097396C" w:rsidRDefault="004D0F35">
      <w:pPr>
        <w:spacing w:after="0" w:line="240" w:lineRule="auto"/>
        <w:jc w:val="both"/>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АУДИТ</w:t>
      </w:r>
    </w:p>
    <w:p w14:paraId="691D8CA5" w14:textId="77777777" w:rsidR="0097396C" w:rsidRDefault="0097396C">
      <w:pPr>
        <w:spacing w:after="0" w:line="240" w:lineRule="auto"/>
        <w:jc w:val="both"/>
        <w:rPr>
          <w:rFonts w:ascii="Times New Roman" w:hAnsi="Times New Roman" w:cs="Times New Roman"/>
          <w:b/>
          <w:bCs/>
          <w:sz w:val="24"/>
          <w:szCs w:val="24"/>
        </w:rPr>
      </w:pPr>
    </w:p>
    <w:p w14:paraId="2DA97361" w14:textId="77777777" w:rsidR="0097396C" w:rsidRDefault="004D0F35">
      <w:pPr>
        <w:spacing w:after="0" w:line="240" w:lineRule="auto"/>
        <w:jc w:val="both"/>
      </w:pPr>
      <w:r>
        <w:rPr>
          <w:rFonts w:ascii="Times New Roman" w:eastAsia="TimesNewRomanPSMT" w:hAnsi="Times New Roman" w:cs="Times New Roman"/>
          <w:sz w:val="28"/>
          <w:szCs w:val="28"/>
        </w:rPr>
        <w:tab/>
        <w:t xml:space="preserve">Відділом внутрішнього контролю і аудиту проведена перевірка фінансово-господарської діяльності Стрийського МККП за період з 01.01.2021 по 31.05.2022  та перевірка правильності ведення обліку та використання пально-мастильних матеріалів в управлінні освіти Стрийської міської ради за період з 01.01.2021 по 30.09.2022.    </w:t>
      </w:r>
    </w:p>
    <w:p w14:paraId="58BC171F" w14:textId="77777777" w:rsidR="0097396C" w:rsidRDefault="004D0F35">
      <w:pPr>
        <w:spacing w:after="0" w:line="240" w:lineRule="auto"/>
        <w:ind w:firstLine="709"/>
        <w:jc w:val="both"/>
      </w:pPr>
      <w:r>
        <w:rPr>
          <w:rFonts w:ascii="Times New Roman" w:eastAsia="TimesNewRomanPSMT" w:hAnsi="Times New Roman" w:cs="Times New Roman"/>
          <w:sz w:val="28"/>
          <w:szCs w:val="28"/>
        </w:rPr>
        <w:t>За результатами проведеної перевірки фінансово-господарської діяльності Стрийського МККП виявлені порушення, що призвели до незаконних витрат бюджетних коштів на суму 274396,47грн., з яких на даний час  відшкодовано 116102,14 грн, нестачу товарно-матеріальних цінностей на суму 48971,0 грн, яка відшкодована.</w:t>
      </w:r>
    </w:p>
    <w:p w14:paraId="42CFD3A8" w14:textId="77777777" w:rsidR="0097396C" w:rsidRDefault="0097396C">
      <w:pPr>
        <w:spacing w:after="0" w:line="240" w:lineRule="auto"/>
        <w:jc w:val="both"/>
        <w:rPr>
          <w:rFonts w:ascii="Times New Roman" w:eastAsia="TimesNewRomanPSMT" w:hAnsi="Times New Roman" w:cs="Times New Roman"/>
          <w:b/>
          <w:bCs/>
          <w:sz w:val="28"/>
          <w:szCs w:val="28"/>
        </w:rPr>
      </w:pPr>
    </w:p>
    <w:p w14:paraId="39F7B43D" w14:textId="77777777" w:rsidR="0097396C" w:rsidRDefault="004D0F35">
      <w:pPr>
        <w:spacing w:after="0" w:line="240" w:lineRule="auto"/>
        <w:jc w:val="both"/>
        <w:rPr>
          <w:sz w:val="28"/>
          <w:szCs w:val="28"/>
        </w:rPr>
      </w:pPr>
      <w:r>
        <w:rPr>
          <w:rFonts w:ascii="Times New Roman" w:eastAsia="TimesNewRomanPSMT" w:hAnsi="Times New Roman" w:cs="Times New Roman"/>
          <w:b/>
          <w:bCs/>
          <w:sz w:val="28"/>
          <w:szCs w:val="28"/>
        </w:rPr>
        <w:t>НАДЗВИЧАЙНІ СИТУАЦІЇ</w:t>
      </w:r>
    </w:p>
    <w:p w14:paraId="6ECA6AB0" w14:textId="77777777" w:rsidR="0097396C" w:rsidRDefault="0097396C">
      <w:pPr>
        <w:spacing w:after="0" w:line="240" w:lineRule="auto"/>
        <w:jc w:val="both"/>
        <w:rPr>
          <w:rFonts w:ascii="Times New Roman" w:eastAsia="TimesNewRomanPSMT" w:hAnsi="Times New Roman" w:cs="Times New Roman"/>
          <w:b/>
          <w:bCs/>
          <w:sz w:val="24"/>
          <w:szCs w:val="24"/>
        </w:rPr>
      </w:pPr>
    </w:p>
    <w:p w14:paraId="666BDCAB" w14:textId="77777777" w:rsidR="0097396C" w:rsidRDefault="004D0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Передбачено придбання в місцевий резерв автомобільного бензину в кількості 440 літрів та 8740 літрів дизельного пального. </w:t>
      </w:r>
    </w:p>
    <w:p w14:paraId="52FD7A57" w14:textId="77777777" w:rsidR="0097396C" w:rsidRDefault="004D0F35">
      <w:pPr>
        <w:suppressAutoHyphens w:val="0"/>
        <w:spacing w:after="0" w:line="240" w:lineRule="auto"/>
        <w:ind w:firstLine="709"/>
        <w:jc w:val="both"/>
      </w:pPr>
      <w:r>
        <w:rPr>
          <w:rFonts w:ascii="Times New Roman" w:hAnsi="Times New Roman" w:cs="Times New Roman"/>
          <w:sz w:val="28"/>
          <w:szCs w:val="28"/>
        </w:rPr>
        <w:t>Також закуплено 43 генератори на загальну суму 9390,0 тис. грн для забезпечення безперебійної роботи об’єктів громади, серед них передано 37 генераторів на баланси комунальних підприємств, навчальних закладів та закладів культури. 2 генератори передані в тимчасове користування за договорами позички іншим підприємствам (коледж, міграційна служба).</w:t>
      </w:r>
    </w:p>
    <w:p w14:paraId="614B3CDC" w14:textId="77777777" w:rsidR="0097396C" w:rsidRDefault="004D0F35">
      <w:pPr>
        <w:suppressAutoHyphens w:val="0"/>
        <w:spacing w:after="0" w:line="240" w:lineRule="auto"/>
        <w:ind w:firstLine="709"/>
        <w:jc w:val="both"/>
      </w:pPr>
      <w:r>
        <w:rPr>
          <w:rFonts w:ascii="Times New Roman" w:hAnsi="Times New Roman" w:cs="Times New Roman"/>
          <w:sz w:val="28"/>
          <w:szCs w:val="28"/>
        </w:rPr>
        <w:t>Закуплено паливно-мастильні матеріали для безперебійної роботи дизельних генераторів на загальну суму 1775,3 тис. грн.</w:t>
      </w:r>
    </w:p>
    <w:p w14:paraId="1E6ABB49" w14:textId="77777777" w:rsidR="0097396C" w:rsidRDefault="004D0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Крім того, проводилась закупівля пиломатеріалів, кранів запірної арматури, бляхи та шиферу на загальну суму 95,0 тис. грн.</w:t>
      </w:r>
    </w:p>
    <w:p w14:paraId="7F9FA08E" w14:textId="77777777" w:rsidR="0097396C" w:rsidRDefault="0097396C">
      <w:pPr>
        <w:spacing w:after="0" w:line="240" w:lineRule="auto"/>
        <w:jc w:val="both"/>
        <w:rPr>
          <w:rFonts w:ascii="Times New Roman" w:eastAsia="TimesNewRomanPSMT" w:hAnsi="Times New Roman" w:cs="Times New Roman"/>
          <w:b/>
          <w:bCs/>
          <w:sz w:val="24"/>
          <w:szCs w:val="24"/>
        </w:rPr>
      </w:pPr>
    </w:p>
    <w:p w14:paraId="29DF5AE7" w14:textId="77777777" w:rsidR="0097396C" w:rsidRDefault="004D0F35">
      <w:pPr>
        <w:spacing w:after="0" w:line="240" w:lineRule="auto"/>
        <w:jc w:val="both"/>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ЮРИДИЧНИЙ ВІДДІЛ</w:t>
      </w:r>
    </w:p>
    <w:p w14:paraId="78AF185F" w14:textId="77777777" w:rsidR="0097396C" w:rsidRDefault="0097396C">
      <w:pPr>
        <w:spacing w:after="0" w:line="240" w:lineRule="auto"/>
        <w:jc w:val="both"/>
        <w:rPr>
          <w:rFonts w:ascii="Times New Roman" w:eastAsia="TimesNewRomanPSMT" w:hAnsi="Times New Roman" w:cs="Times New Roman"/>
          <w:b/>
          <w:bCs/>
          <w:sz w:val="24"/>
          <w:szCs w:val="24"/>
        </w:rPr>
      </w:pPr>
    </w:p>
    <w:p w14:paraId="7046E726" w14:textId="77777777" w:rsidR="0097396C" w:rsidRDefault="004D0F35">
      <w:pPr>
        <w:snapToGrid w:val="0"/>
        <w:spacing w:line="240" w:lineRule="auto"/>
        <w:ind w:firstLine="709"/>
        <w:jc w:val="both"/>
      </w:pPr>
      <w:r>
        <w:rPr>
          <w:rFonts w:ascii="Times New Roman" w:hAnsi="Times New Roman" w:cs="Times New Roman"/>
          <w:color w:val="000000"/>
          <w:sz w:val="28"/>
          <w:szCs w:val="28"/>
        </w:rPr>
        <w:t>Здійснювалась підготовка претензій, позовних заяв, відзивів та інших документів, представництво інтересів Стрийської міської ради та її виконавчого комітету в судових справах, які розглядались в рамках цивільного, господарського, адміністративного судочинства (66 судових проваджень).</w:t>
      </w:r>
    </w:p>
    <w:p w14:paraId="6B1E99B5" w14:textId="77777777" w:rsidR="0097396C" w:rsidRDefault="004D0F35">
      <w:pPr>
        <w:snapToGrid w:val="0"/>
        <w:spacing w:line="240" w:lineRule="auto"/>
        <w:jc w:val="both"/>
        <w:rPr>
          <w:rFonts w:ascii="Times New Roman" w:hAnsi="Times New Roman" w:cs="Times New Roman"/>
          <w:b/>
          <w:bCs/>
          <w:sz w:val="24"/>
          <w:szCs w:val="24"/>
        </w:rPr>
      </w:pPr>
      <w:r>
        <w:rPr>
          <w:rFonts w:ascii="Times New Roman" w:hAnsi="Times New Roman" w:cs="Times New Roman"/>
          <w:b/>
          <w:bCs/>
          <w:color w:val="000000"/>
          <w:sz w:val="28"/>
          <w:szCs w:val="28"/>
        </w:rPr>
        <w:t>АРХІВ</w:t>
      </w:r>
    </w:p>
    <w:p w14:paraId="0FFBAD2B" w14:textId="77777777" w:rsidR="0097396C" w:rsidRDefault="004D0F35">
      <w:pPr>
        <w:pStyle w:val="af"/>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 2022 рік в архівний відділ звернулося 577 громадян. Зареєстровано 491 звернення. Прийнято на особистому прийомі 86 осіб.</w:t>
      </w:r>
    </w:p>
    <w:p w14:paraId="452EFA33" w14:textId="77777777" w:rsidR="0097396C" w:rsidRDefault="004D0F35">
      <w:pPr>
        <w:pStyle w:val="af"/>
        <w:spacing w:line="240" w:lineRule="auto"/>
        <w:ind w:left="0" w:firstLine="567"/>
        <w:jc w:val="both"/>
      </w:pPr>
      <w:r>
        <w:rPr>
          <w:rFonts w:ascii="Times New Roman" w:hAnsi="Times New Roman" w:cs="Times New Roman"/>
          <w:color w:val="000000"/>
          <w:sz w:val="28"/>
          <w:szCs w:val="28"/>
        </w:rPr>
        <w:tab/>
        <w:t xml:space="preserve">Видано довідок соціально-правового характеру в кількості 436 (в т.ч. для оформлення пільгових пенсій - 32 довідки). </w:t>
      </w:r>
    </w:p>
    <w:p w14:paraId="36415D7B" w14:textId="77777777" w:rsidR="0097396C" w:rsidRDefault="004D0F35">
      <w:pPr>
        <w:pStyle w:val="af"/>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Прийнято на зберігання, за даний період, документи 4-х ліквідованих організацій в кількості 1491 справа.</w:t>
      </w:r>
    </w:p>
    <w:p w14:paraId="04AC0131" w14:textId="77777777" w:rsidR="0097396C" w:rsidRDefault="0097396C">
      <w:pPr>
        <w:pStyle w:val="af"/>
        <w:spacing w:line="240" w:lineRule="auto"/>
        <w:ind w:left="0" w:firstLine="567"/>
        <w:jc w:val="both"/>
        <w:rPr>
          <w:rFonts w:ascii="Times New Roman" w:hAnsi="Times New Roman" w:cs="Times New Roman"/>
          <w:b/>
          <w:bCs/>
          <w:color w:val="000000"/>
          <w:sz w:val="28"/>
          <w:szCs w:val="28"/>
        </w:rPr>
      </w:pPr>
    </w:p>
    <w:p w14:paraId="55B66F8B" w14:textId="77777777" w:rsidR="0097396C" w:rsidRDefault="004D0F35">
      <w:pPr>
        <w:pStyle w:val="af"/>
        <w:spacing w:line="240" w:lineRule="auto"/>
        <w:ind w:left="0"/>
        <w:jc w:val="both"/>
        <w:rPr>
          <w:rFonts w:ascii="Times New Roman" w:hAnsi="Times New Roman" w:cs="Times New Roman"/>
          <w:b/>
          <w:bCs/>
          <w:sz w:val="24"/>
          <w:szCs w:val="24"/>
        </w:rPr>
      </w:pPr>
      <w:r>
        <w:rPr>
          <w:rFonts w:ascii="Times New Roman" w:hAnsi="Times New Roman" w:cs="Times New Roman"/>
          <w:b/>
          <w:bCs/>
          <w:sz w:val="28"/>
          <w:szCs w:val="28"/>
        </w:rPr>
        <w:t>КАДРИ</w:t>
      </w:r>
    </w:p>
    <w:p w14:paraId="52E210EB" w14:textId="77777777" w:rsidR="0097396C" w:rsidRDefault="004D0F35">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ab/>
        <w:t>З початку року прийнято на службу в органи місцевого самоврядування – 17 посадових осіб місцевого самоврядування,  вивільнено 14 осіб.</w:t>
      </w:r>
    </w:p>
    <w:p w14:paraId="45AFF704" w14:textId="77777777" w:rsidR="0097396C" w:rsidRDefault="004D0F35">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ab/>
        <w:t>За звітний період підготовлено 1110 розпорядження міського голови з кадрових питань, укладено 3 контракти з керівниками комунальних підприємств та переукладено 4 контракти.</w:t>
      </w:r>
    </w:p>
    <w:p w14:paraId="0AA420A9" w14:textId="77777777" w:rsidR="0097396C" w:rsidRDefault="0097396C">
      <w:pPr>
        <w:pStyle w:val="af"/>
        <w:spacing w:line="240" w:lineRule="auto"/>
        <w:ind w:left="0"/>
        <w:jc w:val="both"/>
        <w:rPr>
          <w:rFonts w:ascii="Times New Roman" w:hAnsi="Times New Roman" w:cs="Times New Roman"/>
          <w:b/>
          <w:bCs/>
          <w:sz w:val="28"/>
          <w:szCs w:val="28"/>
        </w:rPr>
      </w:pPr>
    </w:p>
    <w:p w14:paraId="55859C74" w14:textId="77777777" w:rsidR="0097396C" w:rsidRDefault="004D0F35" w:rsidP="00C43439">
      <w:pPr>
        <w:pStyle w:val="af"/>
        <w:spacing w:line="240" w:lineRule="auto"/>
        <w:ind w:left="0"/>
        <w:jc w:val="both"/>
        <w:rPr>
          <w:rFonts w:ascii="Times New Roman" w:hAnsi="Times New Roman" w:cs="Times New Roman"/>
          <w:b/>
          <w:bCs/>
          <w:sz w:val="24"/>
          <w:szCs w:val="24"/>
        </w:rPr>
      </w:pPr>
      <w:r>
        <w:rPr>
          <w:rFonts w:ascii="Times New Roman" w:hAnsi="Times New Roman" w:cs="Times New Roman"/>
          <w:b/>
          <w:bCs/>
          <w:sz w:val="28"/>
          <w:szCs w:val="28"/>
        </w:rPr>
        <w:t>ОРГАНІЗАЦІЙНИЙ ВІДДІЛ</w:t>
      </w:r>
    </w:p>
    <w:p w14:paraId="01CFFCAA" w14:textId="77777777" w:rsidR="0097396C" w:rsidRDefault="004D0F35" w:rsidP="00C4343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2022 рік надійшло 4017 письмових та усних звернень громадян, з Урядової гарячої лінії - 445 звернень, з гарячої лінії області - 261 звернення.</w:t>
      </w:r>
    </w:p>
    <w:p w14:paraId="231CB62A" w14:textId="77777777" w:rsidR="0097396C" w:rsidRDefault="004D0F35" w:rsidP="00C4343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 питань надання матеріальної допомоги  до міського голови та від депутатів міської ради надійшло 701 звернення.  По земельних питаннях звернулося 1327, житлових питаннях – 70, загальних питаннях - 706 звернень.                                                                                                                   </w:t>
      </w:r>
      <w:r>
        <w:rPr>
          <w:rFonts w:ascii="Times New Roman" w:hAnsi="Times New Roman" w:cs="Times New Roman"/>
          <w:sz w:val="28"/>
          <w:szCs w:val="28"/>
        </w:rPr>
        <w:tab/>
        <w:t>Надійшло 70 звернень в межах Закону України «Про доступ до публічної інформації»</w:t>
      </w:r>
      <w:r>
        <w:rPr>
          <w:rFonts w:ascii="Times New Roman" w:hAnsi="Times New Roman" w:cs="Times New Roman"/>
          <w:sz w:val="28"/>
          <w:szCs w:val="28"/>
        </w:rPr>
        <w:tab/>
      </w:r>
    </w:p>
    <w:p w14:paraId="1F8529C7" w14:textId="77777777" w:rsidR="0097396C" w:rsidRDefault="004D0F35">
      <w:pPr>
        <w:spacing w:line="240" w:lineRule="auto"/>
        <w:ind w:firstLine="567"/>
        <w:rPr>
          <w:rFonts w:ascii="Times New Roman" w:hAnsi="Times New Roman" w:cs="Times New Roman"/>
          <w:sz w:val="28"/>
          <w:szCs w:val="28"/>
        </w:rPr>
      </w:pPr>
      <w:r>
        <w:rPr>
          <w:rFonts w:ascii="Times New Roman" w:hAnsi="Times New Roman" w:cs="Times New Roman"/>
          <w:sz w:val="28"/>
          <w:szCs w:val="28"/>
        </w:rPr>
        <w:t>Крім того, надійшло:                                                                                                                                        запитів депутатів усіх рівнів – 45;                                                                                          листів від органів прокуратури –119;                                                                                                 кореспонденції від установ, організацій, підприємств, юридичних і фізичних осіб-підприємців - 3459.</w:t>
      </w:r>
    </w:p>
    <w:p w14:paraId="52A06A78" w14:textId="77777777" w:rsidR="0097396C" w:rsidRDefault="004D0F3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Проведено 45 засідань виконавчого комітету Стрийської міської ради, на яких прийнято 607 рішень виконавчого комітету.</w:t>
      </w:r>
    </w:p>
    <w:p w14:paraId="6F2159C1" w14:textId="77777777" w:rsidR="0097396C" w:rsidRDefault="004D0F35">
      <w:pPr>
        <w:spacing w:line="240" w:lineRule="auto"/>
        <w:ind w:firstLine="567"/>
        <w:jc w:val="both"/>
      </w:pPr>
      <w:r>
        <w:rPr>
          <w:rFonts w:ascii="Times New Roman" w:hAnsi="Times New Roman" w:cs="Times New Roman"/>
          <w:sz w:val="28"/>
          <w:szCs w:val="28"/>
        </w:rPr>
        <w:t>За відповідний період видано 317 розпоряджень міської ради з основної діяльності.</w:t>
      </w:r>
    </w:p>
    <w:sectPr w:rsidR="0097396C" w:rsidSect="0097396C">
      <w:footerReference w:type="default" r:id="rId8"/>
      <w:pgSz w:w="11906" w:h="16838"/>
      <w:pgMar w:top="850" w:right="850" w:bottom="850"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B71A" w14:textId="77777777" w:rsidR="00AB29FD" w:rsidRDefault="00AB29FD" w:rsidP="0097396C">
      <w:pPr>
        <w:spacing w:after="0" w:line="240" w:lineRule="auto"/>
      </w:pPr>
      <w:r>
        <w:separator/>
      </w:r>
    </w:p>
  </w:endnote>
  <w:endnote w:type="continuationSeparator" w:id="0">
    <w:p w14:paraId="1969A03D" w14:textId="77777777" w:rsidR="00AB29FD" w:rsidRDefault="00AB29FD" w:rsidP="00973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Cambria">
    <w:panose1 w:val="00000000000000000000"/>
    <w:charset w:val="00"/>
    <w:family w:val="roman"/>
    <w:notTrueType/>
    <w:pitch w:val="default"/>
  </w:font>
  <w:font w:name="Liberation Sans;Calibri">
    <w:panose1 w:val="00000000000000000000"/>
    <w:charset w:val="00"/>
    <w:family w:val="roman"/>
    <w:notTrueType/>
    <w:pitch w:val="default"/>
  </w:font>
  <w:font w:name="Antiqua;Arial Narrow">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宋体">
    <w:altName w:val="MS PMincho"/>
    <w:panose1 w:val="00000000000000000000"/>
    <w:charset w:val="80"/>
    <w:family w:val="roman"/>
    <w:notTrueType/>
    <w:pitch w:val="default"/>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6099" w14:textId="77777777" w:rsidR="003A5729" w:rsidRDefault="00AB29FD">
    <w:pPr>
      <w:pStyle w:val="16"/>
      <w:jc w:val="right"/>
    </w:pPr>
    <w:r>
      <w:fldChar w:fldCharType="begin"/>
    </w:r>
    <w:r>
      <w:instrText xml:space="preserve"> PAGE </w:instrText>
    </w:r>
    <w:r>
      <w:fldChar w:fldCharType="separate"/>
    </w:r>
    <w:r w:rsidR="00C43439">
      <w:rPr>
        <w:noProof/>
      </w:rPr>
      <w:t>30</w:t>
    </w:r>
    <w:r>
      <w:rPr>
        <w:noProof/>
      </w:rPr>
      <w:fldChar w:fldCharType="end"/>
    </w:r>
  </w:p>
  <w:p w14:paraId="77EF9E6D" w14:textId="77777777" w:rsidR="003A5729" w:rsidRDefault="003A5729">
    <w:pPr>
      <w:pStyle w:val="1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FCE34" w14:textId="77777777" w:rsidR="00AB29FD" w:rsidRDefault="00AB29FD" w:rsidP="0097396C">
      <w:pPr>
        <w:spacing w:after="0" w:line="240" w:lineRule="auto"/>
      </w:pPr>
      <w:r>
        <w:separator/>
      </w:r>
    </w:p>
  </w:footnote>
  <w:footnote w:type="continuationSeparator" w:id="0">
    <w:p w14:paraId="30BA0D81" w14:textId="77777777" w:rsidR="00AB29FD" w:rsidRDefault="00AB29FD" w:rsidP="00973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17F71"/>
    <w:multiLevelType w:val="multilevel"/>
    <w:tmpl w:val="DCDA54FA"/>
    <w:lvl w:ilvl="0">
      <w:numFmt w:val="bullet"/>
      <w:lvlText w:val="-"/>
      <w:lvlJc w:val="left"/>
      <w:pPr>
        <w:tabs>
          <w:tab w:val="num" w:pos="0"/>
        </w:tabs>
        <w:ind w:left="0" w:firstLine="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3B0B2F"/>
    <w:multiLevelType w:val="multilevel"/>
    <w:tmpl w:val="689227B6"/>
    <w:lvl w:ilvl="0">
      <w:start w:val="1"/>
      <w:numFmt w:val="bullet"/>
      <w:lvlText w:val=""/>
      <w:lvlJc w:val="left"/>
      <w:pPr>
        <w:tabs>
          <w:tab w:val="num" w:pos="900"/>
        </w:tabs>
        <w:ind w:left="90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B3401D"/>
    <w:multiLevelType w:val="multilevel"/>
    <w:tmpl w:val="CBD8ABCA"/>
    <w:lvl w:ilvl="0">
      <w:start w:val="1"/>
      <w:numFmt w:val="bullet"/>
      <w:lvlText w:val="-"/>
      <w:lvlJc w:val="left"/>
      <w:pPr>
        <w:tabs>
          <w:tab w:val="num" w:pos="0"/>
        </w:tabs>
        <w:ind w:left="1068"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2A389F"/>
    <w:multiLevelType w:val="multilevel"/>
    <w:tmpl w:val="E048A5AA"/>
    <w:lvl w:ilvl="0">
      <w:numFmt w:val="bullet"/>
      <w:lvlText w:val="-"/>
      <w:lvlJc w:val="left"/>
      <w:pPr>
        <w:tabs>
          <w:tab w:val="num" w:pos="0"/>
        </w:tabs>
        <w:ind w:left="12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866B03"/>
    <w:multiLevelType w:val="multilevel"/>
    <w:tmpl w:val="45E03040"/>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B9D1066"/>
    <w:multiLevelType w:val="multilevel"/>
    <w:tmpl w:val="79E252DA"/>
    <w:lvl w:ilvl="0">
      <w:start w:val="1"/>
      <w:numFmt w:val="bullet"/>
      <w:lvlText w:val=""/>
      <w:lvlJc w:val="left"/>
      <w:pPr>
        <w:tabs>
          <w:tab w:val="num" w:pos="0"/>
        </w:tabs>
        <w:ind w:left="14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35236D"/>
    <w:multiLevelType w:val="multilevel"/>
    <w:tmpl w:val="AA145A92"/>
    <w:lvl w:ilvl="0">
      <w:numFmt w:val="bullet"/>
      <w:lvlText w:val="-"/>
      <w:lvlJc w:val="left"/>
      <w:pPr>
        <w:tabs>
          <w:tab w:val="num" w:pos="900"/>
        </w:tabs>
        <w:ind w:left="90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A42C4D"/>
    <w:multiLevelType w:val="multilevel"/>
    <w:tmpl w:val="78ACC6B4"/>
    <w:lvl w:ilvl="0">
      <w:numFmt w:val="bullet"/>
      <w:lvlText w:val="-"/>
      <w:lvlJc w:val="left"/>
      <w:pPr>
        <w:tabs>
          <w:tab w:val="num" w:pos="0"/>
        </w:tabs>
        <w:ind w:left="1503"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753C8F"/>
    <w:multiLevelType w:val="multilevel"/>
    <w:tmpl w:val="DAC684B4"/>
    <w:lvl w:ilvl="0">
      <w:numFmt w:val="bullet"/>
      <w:lvlText w:val="-"/>
      <w:lvlJc w:val="left"/>
      <w:pPr>
        <w:tabs>
          <w:tab w:val="num" w:pos="0"/>
        </w:tabs>
        <w:ind w:left="1143" w:hanging="360"/>
      </w:pPr>
      <w:rPr>
        <w:rFonts w:ascii="Times New Roman" w:hAnsi="Times New Roman" w:cs="Times New Roman"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316E1A"/>
    <w:multiLevelType w:val="multilevel"/>
    <w:tmpl w:val="6CBE4F46"/>
    <w:lvl w:ilvl="0">
      <w:numFmt w:val="bullet"/>
      <w:lvlText w:val="-"/>
      <w:lvlJc w:val="left"/>
      <w:pPr>
        <w:tabs>
          <w:tab w:val="num" w:pos="0"/>
        </w:tabs>
        <w:ind w:left="1335"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784DE1"/>
    <w:multiLevelType w:val="multilevel"/>
    <w:tmpl w:val="025E2BFC"/>
    <w:lvl w:ilvl="0">
      <w:numFmt w:val="bullet"/>
      <w:lvlText w:val="-"/>
      <w:lvlJc w:val="left"/>
      <w:pPr>
        <w:tabs>
          <w:tab w:val="num" w:pos="0"/>
        </w:tabs>
        <w:ind w:left="1143"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9"/>
  </w:num>
  <w:num w:numId="5">
    <w:abstractNumId w:val="5"/>
  </w:num>
  <w:num w:numId="6">
    <w:abstractNumId w:val="6"/>
  </w:num>
  <w:num w:numId="7">
    <w:abstractNumId w:val="10"/>
  </w:num>
  <w:num w:numId="8">
    <w:abstractNumId w:val="7"/>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396C"/>
    <w:rsid w:val="00127287"/>
    <w:rsid w:val="0026472C"/>
    <w:rsid w:val="003A5729"/>
    <w:rsid w:val="004D0F35"/>
    <w:rsid w:val="006166E9"/>
    <w:rsid w:val="006521EC"/>
    <w:rsid w:val="0068264A"/>
    <w:rsid w:val="006B3F31"/>
    <w:rsid w:val="006D1B9E"/>
    <w:rsid w:val="007135DC"/>
    <w:rsid w:val="00741081"/>
    <w:rsid w:val="00773C80"/>
    <w:rsid w:val="00865FE9"/>
    <w:rsid w:val="00922B77"/>
    <w:rsid w:val="0097396C"/>
    <w:rsid w:val="009A0425"/>
    <w:rsid w:val="009F410C"/>
    <w:rsid w:val="00A277E4"/>
    <w:rsid w:val="00AB29FD"/>
    <w:rsid w:val="00C43439"/>
    <w:rsid w:val="00EB0E86"/>
    <w:rsid w:val="00F169E8"/>
    <w:rsid w:val="00F633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515E"/>
  <w15:docId w15:val="{6B31212E-1DF1-4898-B7FC-F701DC74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96C"/>
    <w:pPr>
      <w:spacing w:after="200" w:line="276" w:lineRule="auto"/>
    </w:pPr>
    <w:rPr>
      <w:rFonts w:ascii="Calibri" w:eastAsia="Calibri" w:hAnsi="Calibri" w:cs="Calibri"/>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97396C"/>
    <w:pPr>
      <w:keepNext/>
      <w:keepLines/>
      <w:numPr>
        <w:numId w:val="1"/>
      </w:numPr>
      <w:spacing w:before="480" w:after="0"/>
      <w:outlineLvl w:val="0"/>
    </w:pPr>
    <w:rPr>
      <w:rFonts w:ascii="Cambria" w:eastAsia="Cambria" w:hAnsi="Cambria" w:cs="Cambria"/>
      <w:b/>
      <w:bCs/>
      <w:color w:val="365F91"/>
      <w:sz w:val="28"/>
      <w:szCs w:val="28"/>
    </w:rPr>
  </w:style>
  <w:style w:type="paragraph" w:customStyle="1" w:styleId="21">
    <w:name w:val="Заголовок 21"/>
    <w:basedOn w:val="a"/>
    <w:next w:val="a"/>
    <w:qFormat/>
    <w:rsid w:val="0097396C"/>
    <w:pPr>
      <w:keepNext/>
      <w:keepLines/>
      <w:numPr>
        <w:ilvl w:val="1"/>
        <w:numId w:val="1"/>
      </w:numPr>
      <w:spacing w:before="40" w:after="0"/>
      <w:outlineLvl w:val="1"/>
    </w:pPr>
    <w:rPr>
      <w:rFonts w:ascii="Cambria" w:eastAsia="Cambria" w:hAnsi="Cambria" w:cs="Cambria"/>
      <w:color w:val="365F91"/>
      <w:sz w:val="26"/>
      <w:szCs w:val="26"/>
    </w:rPr>
  </w:style>
  <w:style w:type="paragraph" w:customStyle="1" w:styleId="31">
    <w:name w:val="Заголовок 31"/>
    <w:basedOn w:val="a"/>
    <w:next w:val="a3"/>
    <w:qFormat/>
    <w:rsid w:val="0097396C"/>
    <w:pPr>
      <w:numPr>
        <w:ilvl w:val="2"/>
        <w:numId w:val="1"/>
      </w:numPr>
      <w:spacing w:before="280" w:after="280" w:line="240" w:lineRule="auto"/>
      <w:outlineLvl w:val="2"/>
    </w:pPr>
    <w:rPr>
      <w:rFonts w:ascii="Times New Roman" w:eastAsia="Times New Roman" w:hAnsi="Times New Roman" w:cs="Times New Roman"/>
      <w:b/>
      <w:bCs/>
      <w:sz w:val="27"/>
      <w:szCs w:val="27"/>
    </w:rPr>
  </w:style>
  <w:style w:type="character" w:customStyle="1" w:styleId="WW8Num1z0">
    <w:name w:val="WW8Num1z0"/>
    <w:qFormat/>
    <w:rsid w:val="0097396C"/>
    <w:rPr>
      <w:rFonts w:ascii="Symbol" w:hAnsi="Symbol" w:cs="Symbol"/>
      <w:sz w:val="20"/>
    </w:rPr>
  </w:style>
  <w:style w:type="character" w:customStyle="1" w:styleId="WW8Num1z1">
    <w:name w:val="WW8Num1z1"/>
    <w:qFormat/>
    <w:rsid w:val="0097396C"/>
    <w:rPr>
      <w:rFonts w:ascii="Courier New" w:hAnsi="Courier New" w:cs="Courier New"/>
      <w:sz w:val="20"/>
    </w:rPr>
  </w:style>
  <w:style w:type="character" w:customStyle="1" w:styleId="WW8Num1z2">
    <w:name w:val="WW8Num1z2"/>
    <w:qFormat/>
    <w:rsid w:val="0097396C"/>
    <w:rPr>
      <w:rFonts w:ascii="Wingdings" w:hAnsi="Wingdings" w:cs="Wingdings"/>
      <w:sz w:val="20"/>
    </w:rPr>
  </w:style>
  <w:style w:type="character" w:customStyle="1" w:styleId="WW8Num2z0">
    <w:name w:val="WW8Num2z0"/>
    <w:qFormat/>
    <w:rsid w:val="0097396C"/>
    <w:rPr>
      <w:rFonts w:ascii="Times New Roman" w:eastAsia="Calibri" w:hAnsi="Times New Roman" w:cs="Times New Roman"/>
    </w:rPr>
  </w:style>
  <w:style w:type="character" w:customStyle="1" w:styleId="WW8Num2z1">
    <w:name w:val="WW8Num2z1"/>
    <w:qFormat/>
    <w:rsid w:val="0097396C"/>
    <w:rPr>
      <w:rFonts w:ascii="Courier New" w:hAnsi="Courier New" w:cs="Courier New"/>
    </w:rPr>
  </w:style>
  <w:style w:type="character" w:customStyle="1" w:styleId="WW8Num2z2">
    <w:name w:val="WW8Num2z2"/>
    <w:qFormat/>
    <w:rsid w:val="0097396C"/>
    <w:rPr>
      <w:rFonts w:ascii="Wingdings" w:hAnsi="Wingdings" w:cs="Wingdings"/>
    </w:rPr>
  </w:style>
  <w:style w:type="character" w:customStyle="1" w:styleId="WW8Num2z3">
    <w:name w:val="WW8Num2z3"/>
    <w:qFormat/>
    <w:rsid w:val="0097396C"/>
    <w:rPr>
      <w:rFonts w:ascii="Symbol" w:hAnsi="Symbol" w:cs="Symbol"/>
    </w:rPr>
  </w:style>
  <w:style w:type="character" w:customStyle="1" w:styleId="WW8Num3z0">
    <w:name w:val="WW8Num3z0"/>
    <w:qFormat/>
    <w:rsid w:val="0097396C"/>
    <w:rPr>
      <w:rFonts w:ascii="Symbol" w:hAnsi="Symbol" w:cs="Symbol"/>
    </w:rPr>
  </w:style>
  <w:style w:type="character" w:customStyle="1" w:styleId="WW8Num3z1">
    <w:name w:val="WW8Num3z1"/>
    <w:qFormat/>
    <w:rsid w:val="0097396C"/>
    <w:rPr>
      <w:rFonts w:ascii="Courier New" w:hAnsi="Courier New" w:cs="Courier New"/>
    </w:rPr>
  </w:style>
  <w:style w:type="character" w:customStyle="1" w:styleId="WW8Num3z2">
    <w:name w:val="WW8Num3z2"/>
    <w:qFormat/>
    <w:rsid w:val="0097396C"/>
    <w:rPr>
      <w:rFonts w:ascii="Wingdings" w:hAnsi="Wingdings" w:cs="Wingdings"/>
    </w:rPr>
  </w:style>
  <w:style w:type="character" w:customStyle="1" w:styleId="WW8Num4z0">
    <w:name w:val="WW8Num4z0"/>
    <w:qFormat/>
    <w:rsid w:val="0097396C"/>
    <w:rPr>
      <w:rFonts w:ascii="Times New Roman" w:hAnsi="Times New Roman" w:cs="Times New Roman"/>
    </w:rPr>
  </w:style>
  <w:style w:type="character" w:customStyle="1" w:styleId="WW8Num4z1">
    <w:name w:val="WW8Num4z1"/>
    <w:qFormat/>
    <w:rsid w:val="0097396C"/>
    <w:rPr>
      <w:rFonts w:ascii="Courier New" w:hAnsi="Courier New" w:cs="Courier New"/>
    </w:rPr>
  </w:style>
  <w:style w:type="character" w:customStyle="1" w:styleId="WW8Num4z2">
    <w:name w:val="WW8Num4z2"/>
    <w:qFormat/>
    <w:rsid w:val="0097396C"/>
    <w:rPr>
      <w:rFonts w:ascii="Wingdings" w:hAnsi="Wingdings" w:cs="Wingdings"/>
    </w:rPr>
  </w:style>
  <w:style w:type="character" w:customStyle="1" w:styleId="WW8Num4z3">
    <w:name w:val="WW8Num4z3"/>
    <w:qFormat/>
    <w:rsid w:val="0097396C"/>
    <w:rPr>
      <w:rFonts w:ascii="Symbol" w:hAnsi="Symbol" w:cs="Symbol"/>
    </w:rPr>
  </w:style>
  <w:style w:type="character" w:customStyle="1" w:styleId="WW8Num5z0">
    <w:name w:val="WW8Num5z0"/>
    <w:qFormat/>
    <w:rsid w:val="0097396C"/>
    <w:rPr>
      <w:rFonts w:ascii="Times New Roman" w:eastAsia="Calibri" w:hAnsi="Times New Roman" w:cs="Times New Roman"/>
    </w:rPr>
  </w:style>
  <w:style w:type="character" w:customStyle="1" w:styleId="WW8Num5z1">
    <w:name w:val="WW8Num5z1"/>
    <w:qFormat/>
    <w:rsid w:val="0097396C"/>
    <w:rPr>
      <w:rFonts w:ascii="Courier New" w:hAnsi="Courier New" w:cs="Courier New"/>
    </w:rPr>
  </w:style>
  <w:style w:type="character" w:customStyle="1" w:styleId="WW8Num5z2">
    <w:name w:val="WW8Num5z2"/>
    <w:qFormat/>
    <w:rsid w:val="0097396C"/>
    <w:rPr>
      <w:rFonts w:ascii="Wingdings" w:hAnsi="Wingdings" w:cs="Wingdings"/>
    </w:rPr>
  </w:style>
  <w:style w:type="character" w:customStyle="1" w:styleId="WW8Num5z3">
    <w:name w:val="WW8Num5z3"/>
    <w:qFormat/>
    <w:rsid w:val="0097396C"/>
    <w:rPr>
      <w:rFonts w:ascii="Symbol" w:hAnsi="Symbol" w:cs="Symbol"/>
    </w:rPr>
  </w:style>
  <w:style w:type="character" w:customStyle="1" w:styleId="WW8Num6z0">
    <w:name w:val="WW8Num6z0"/>
    <w:qFormat/>
    <w:rsid w:val="0097396C"/>
    <w:rPr>
      <w:rFonts w:ascii="Symbol" w:hAnsi="Symbol" w:cs="Symbol"/>
    </w:rPr>
  </w:style>
  <w:style w:type="character" w:customStyle="1" w:styleId="WW8Num6z1">
    <w:name w:val="WW8Num6z1"/>
    <w:qFormat/>
    <w:rsid w:val="0097396C"/>
    <w:rPr>
      <w:rFonts w:ascii="Courier New" w:hAnsi="Courier New" w:cs="Courier New"/>
    </w:rPr>
  </w:style>
  <w:style w:type="character" w:customStyle="1" w:styleId="WW8Num6z2">
    <w:name w:val="WW8Num6z2"/>
    <w:qFormat/>
    <w:rsid w:val="0097396C"/>
    <w:rPr>
      <w:rFonts w:ascii="Wingdings" w:hAnsi="Wingdings" w:cs="Wingdings"/>
    </w:rPr>
  </w:style>
  <w:style w:type="character" w:customStyle="1" w:styleId="WW8Num7z0">
    <w:name w:val="WW8Num7z0"/>
    <w:qFormat/>
    <w:rsid w:val="0097396C"/>
    <w:rPr>
      <w:rFonts w:ascii="Symbol" w:hAnsi="Symbol" w:cs="Symbol"/>
    </w:rPr>
  </w:style>
  <w:style w:type="character" w:customStyle="1" w:styleId="WW8Num7z1">
    <w:name w:val="WW8Num7z1"/>
    <w:qFormat/>
    <w:rsid w:val="0097396C"/>
    <w:rPr>
      <w:rFonts w:ascii="Courier New" w:hAnsi="Courier New" w:cs="Courier New"/>
    </w:rPr>
  </w:style>
  <w:style w:type="character" w:customStyle="1" w:styleId="WW8Num7z2">
    <w:name w:val="WW8Num7z2"/>
    <w:qFormat/>
    <w:rsid w:val="0097396C"/>
    <w:rPr>
      <w:rFonts w:ascii="Wingdings" w:hAnsi="Wingdings" w:cs="Wingdings"/>
    </w:rPr>
  </w:style>
  <w:style w:type="character" w:customStyle="1" w:styleId="WW8Num8z0">
    <w:name w:val="WW8Num8z0"/>
    <w:qFormat/>
    <w:rsid w:val="0097396C"/>
    <w:rPr>
      <w:rFonts w:ascii="Times New Roman" w:hAnsi="Times New Roman" w:cs="Times New Roman"/>
    </w:rPr>
  </w:style>
  <w:style w:type="character" w:customStyle="1" w:styleId="WW8Num8z1">
    <w:name w:val="WW8Num8z1"/>
    <w:qFormat/>
    <w:rsid w:val="0097396C"/>
    <w:rPr>
      <w:rFonts w:ascii="Courier New" w:hAnsi="Courier New" w:cs="Courier New"/>
    </w:rPr>
  </w:style>
  <w:style w:type="character" w:customStyle="1" w:styleId="WW8Num8z2">
    <w:name w:val="WW8Num8z2"/>
    <w:qFormat/>
    <w:rsid w:val="0097396C"/>
    <w:rPr>
      <w:rFonts w:ascii="Wingdings" w:hAnsi="Wingdings" w:cs="Wingdings"/>
    </w:rPr>
  </w:style>
  <w:style w:type="character" w:customStyle="1" w:styleId="WW8Num8z3">
    <w:name w:val="WW8Num8z3"/>
    <w:qFormat/>
    <w:rsid w:val="0097396C"/>
    <w:rPr>
      <w:rFonts w:ascii="Symbol" w:hAnsi="Symbol" w:cs="Symbol"/>
    </w:rPr>
  </w:style>
  <w:style w:type="character" w:customStyle="1" w:styleId="WW8Num9z0">
    <w:name w:val="WW8Num9z0"/>
    <w:qFormat/>
    <w:rsid w:val="0097396C"/>
    <w:rPr>
      <w:rFonts w:ascii="Times New Roman" w:hAnsi="Times New Roman" w:cs="Times New Roman"/>
    </w:rPr>
  </w:style>
  <w:style w:type="character" w:customStyle="1" w:styleId="WW8Num9z1">
    <w:name w:val="WW8Num9z1"/>
    <w:qFormat/>
    <w:rsid w:val="0097396C"/>
    <w:rPr>
      <w:rFonts w:ascii="Courier New" w:hAnsi="Courier New" w:cs="Courier New"/>
    </w:rPr>
  </w:style>
  <w:style w:type="character" w:customStyle="1" w:styleId="WW8Num9z2">
    <w:name w:val="WW8Num9z2"/>
    <w:qFormat/>
    <w:rsid w:val="0097396C"/>
    <w:rPr>
      <w:rFonts w:ascii="Wingdings" w:hAnsi="Wingdings" w:cs="Wingdings"/>
    </w:rPr>
  </w:style>
  <w:style w:type="character" w:customStyle="1" w:styleId="WW8Num9z3">
    <w:name w:val="WW8Num9z3"/>
    <w:qFormat/>
    <w:rsid w:val="0097396C"/>
    <w:rPr>
      <w:rFonts w:ascii="Symbol" w:hAnsi="Symbol" w:cs="Symbol"/>
    </w:rPr>
  </w:style>
  <w:style w:type="character" w:customStyle="1" w:styleId="WW8Num10z0">
    <w:name w:val="WW8Num10z0"/>
    <w:qFormat/>
    <w:rsid w:val="0097396C"/>
    <w:rPr>
      <w:rFonts w:ascii="Symbol" w:hAnsi="Symbol" w:cs="Symbol"/>
    </w:rPr>
  </w:style>
  <w:style w:type="character" w:customStyle="1" w:styleId="WW8Num10z1">
    <w:name w:val="WW8Num10z1"/>
    <w:qFormat/>
    <w:rsid w:val="0097396C"/>
    <w:rPr>
      <w:rFonts w:ascii="Courier New" w:hAnsi="Courier New" w:cs="Courier New"/>
    </w:rPr>
  </w:style>
  <w:style w:type="character" w:customStyle="1" w:styleId="WW8Num10z2">
    <w:name w:val="WW8Num10z2"/>
    <w:qFormat/>
    <w:rsid w:val="0097396C"/>
    <w:rPr>
      <w:rFonts w:ascii="Wingdings" w:hAnsi="Wingdings" w:cs="Wingdings"/>
    </w:rPr>
  </w:style>
  <w:style w:type="character" w:customStyle="1" w:styleId="WW8Num11z0">
    <w:name w:val="WW8Num11z0"/>
    <w:qFormat/>
    <w:rsid w:val="0097396C"/>
    <w:rPr>
      <w:rFonts w:ascii="Times New Roman" w:eastAsia="Times New Roman" w:hAnsi="Times New Roman" w:cs="Times New Roman"/>
    </w:rPr>
  </w:style>
  <w:style w:type="character" w:customStyle="1" w:styleId="WW8Num11z1">
    <w:name w:val="WW8Num11z1"/>
    <w:qFormat/>
    <w:rsid w:val="0097396C"/>
    <w:rPr>
      <w:rFonts w:ascii="Courier New" w:hAnsi="Courier New" w:cs="Courier New"/>
    </w:rPr>
  </w:style>
  <w:style w:type="character" w:customStyle="1" w:styleId="WW8Num11z2">
    <w:name w:val="WW8Num11z2"/>
    <w:qFormat/>
    <w:rsid w:val="0097396C"/>
    <w:rPr>
      <w:rFonts w:ascii="Wingdings" w:hAnsi="Wingdings" w:cs="Wingdings"/>
    </w:rPr>
  </w:style>
  <w:style w:type="character" w:customStyle="1" w:styleId="WW8Num11z3">
    <w:name w:val="WW8Num11z3"/>
    <w:qFormat/>
    <w:rsid w:val="0097396C"/>
    <w:rPr>
      <w:rFonts w:ascii="Symbol" w:hAnsi="Symbol" w:cs="Symbol"/>
    </w:rPr>
  </w:style>
  <w:style w:type="character" w:customStyle="1" w:styleId="WW8Num12z0">
    <w:name w:val="WW8Num12z0"/>
    <w:qFormat/>
    <w:rsid w:val="0097396C"/>
    <w:rPr>
      <w:rFonts w:ascii="Symbol" w:hAnsi="Symbol" w:cs="Symbol"/>
    </w:rPr>
  </w:style>
  <w:style w:type="character" w:customStyle="1" w:styleId="WW8Num12z1">
    <w:name w:val="WW8Num12z1"/>
    <w:qFormat/>
    <w:rsid w:val="0097396C"/>
    <w:rPr>
      <w:rFonts w:ascii="Courier New" w:hAnsi="Courier New" w:cs="Courier New"/>
    </w:rPr>
  </w:style>
  <w:style w:type="character" w:customStyle="1" w:styleId="WW8Num12z2">
    <w:name w:val="WW8Num12z2"/>
    <w:qFormat/>
    <w:rsid w:val="0097396C"/>
    <w:rPr>
      <w:rFonts w:ascii="Wingdings" w:hAnsi="Wingdings" w:cs="Wingdings"/>
    </w:rPr>
  </w:style>
  <w:style w:type="character" w:customStyle="1" w:styleId="WW8Num13z0">
    <w:name w:val="WW8Num13z0"/>
    <w:qFormat/>
    <w:rsid w:val="0097396C"/>
    <w:rPr>
      <w:rFonts w:ascii="Times New Roman" w:eastAsia="Times New Roman" w:hAnsi="Times New Roman" w:cs="Times New Roman"/>
      <w:sz w:val="28"/>
    </w:rPr>
  </w:style>
  <w:style w:type="character" w:customStyle="1" w:styleId="WW8Num13z1">
    <w:name w:val="WW8Num13z1"/>
    <w:qFormat/>
    <w:rsid w:val="0097396C"/>
    <w:rPr>
      <w:rFonts w:ascii="Courier New" w:hAnsi="Courier New" w:cs="Courier New"/>
    </w:rPr>
  </w:style>
  <w:style w:type="character" w:customStyle="1" w:styleId="WW8Num13z2">
    <w:name w:val="WW8Num13z2"/>
    <w:qFormat/>
    <w:rsid w:val="0097396C"/>
    <w:rPr>
      <w:rFonts w:ascii="Wingdings" w:hAnsi="Wingdings" w:cs="Wingdings"/>
    </w:rPr>
  </w:style>
  <w:style w:type="character" w:customStyle="1" w:styleId="WW8Num13z3">
    <w:name w:val="WW8Num13z3"/>
    <w:qFormat/>
    <w:rsid w:val="0097396C"/>
    <w:rPr>
      <w:rFonts w:ascii="Symbol" w:hAnsi="Symbol" w:cs="Symbol"/>
    </w:rPr>
  </w:style>
  <w:style w:type="character" w:customStyle="1" w:styleId="WW8Num14z0">
    <w:name w:val="WW8Num14z0"/>
    <w:qFormat/>
    <w:rsid w:val="0097396C"/>
    <w:rPr>
      <w:rFonts w:ascii="Times New Roman" w:hAnsi="Times New Roman" w:cs="Times New Roman"/>
    </w:rPr>
  </w:style>
  <w:style w:type="character" w:customStyle="1" w:styleId="WW8Num14z1">
    <w:name w:val="WW8Num14z1"/>
    <w:qFormat/>
    <w:rsid w:val="0097396C"/>
    <w:rPr>
      <w:rFonts w:ascii="Courier New" w:hAnsi="Courier New" w:cs="Courier New"/>
    </w:rPr>
  </w:style>
  <w:style w:type="character" w:customStyle="1" w:styleId="WW8Num14z2">
    <w:name w:val="WW8Num14z2"/>
    <w:qFormat/>
    <w:rsid w:val="0097396C"/>
    <w:rPr>
      <w:rFonts w:ascii="Wingdings" w:hAnsi="Wingdings" w:cs="Wingdings"/>
    </w:rPr>
  </w:style>
  <w:style w:type="character" w:customStyle="1" w:styleId="WW8Num14z3">
    <w:name w:val="WW8Num14z3"/>
    <w:qFormat/>
    <w:rsid w:val="0097396C"/>
    <w:rPr>
      <w:rFonts w:ascii="Symbol" w:hAnsi="Symbol" w:cs="Symbol"/>
    </w:rPr>
  </w:style>
  <w:style w:type="character" w:customStyle="1" w:styleId="WW8Num15z0">
    <w:name w:val="WW8Num15z0"/>
    <w:qFormat/>
    <w:rsid w:val="0097396C"/>
    <w:rPr>
      <w:rFonts w:ascii="Times New Roman" w:eastAsia="Times New Roman" w:hAnsi="Times New Roman" w:cs="Times New Roman"/>
    </w:rPr>
  </w:style>
  <w:style w:type="character" w:customStyle="1" w:styleId="WW8Num15z1">
    <w:name w:val="WW8Num15z1"/>
    <w:qFormat/>
    <w:rsid w:val="0097396C"/>
    <w:rPr>
      <w:rFonts w:ascii="Courier New" w:hAnsi="Courier New" w:cs="Courier New"/>
    </w:rPr>
  </w:style>
  <w:style w:type="character" w:customStyle="1" w:styleId="WW8Num15z2">
    <w:name w:val="WW8Num15z2"/>
    <w:qFormat/>
    <w:rsid w:val="0097396C"/>
    <w:rPr>
      <w:rFonts w:ascii="Wingdings" w:hAnsi="Wingdings" w:cs="Wingdings"/>
    </w:rPr>
  </w:style>
  <w:style w:type="character" w:customStyle="1" w:styleId="WW8Num15z3">
    <w:name w:val="WW8Num15z3"/>
    <w:qFormat/>
    <w:rsid w:val="0097396C"/>
    <w:rPr>
      <w:rFonts w:ascii="Symbol" w:hAnsi="Symbol" w:cs="Symbol"/>
    </w:rPr>
  </w:style>
  <w:style w:type="character" w:customStyle="1" w:styleId="WW8Num16z0">
    <w:name w:val="WW8Num16z0"/>
    <w:qFormat/>
    <w:rsid w:val="0097396C"/>
  </w:style>
  <w:style w:type="character" w:customStyle="1" w:styleId="WW8Num17z0">
    <w:name w:val="WW8Num17z0"/>
    <w:qFormat/>
    <w:rsid w:val="0097396C"/>
    <w:rPr>
      <w:rFonts w:ascii="Symbol" w:hAnsi="Symbol" w:cs="Symbol"/>
      <w:color w:val="7030A0"/>
    </w:rPr>
  </w:style>
  <w:style w:type="character" w:customStyle="1" w:styleId="WW8Num17z1">
    <w:name w:val="WW8Num17z1"/>
    <w:qFormat/>
    <w:rsid w:val="0097396C"/>
    <w:rPr>
      <w:rFonts w:ascii="Courier New" w:hAnsi="Courier New" w:cs="Courier New"/>
    </w:rPr>
  </w:style>
  <w:style w:type="character" w:customStyle="1" w:styleId="WW8Num17z2">
    <w:name w:val="WW8Num17z2"/>
    <w:qFormat/>
    <w:rsid w:val="0097396C"/>
    <w:rPr>
      <w:rFonts w:ascii="Wingdings" w:hAnsi="Wingdings" w:cs="Wingdings"/>
    </w:rPr>
  </w:style>
  <w:style w:type="character" w:customStyle="1" w:styleId="WW8Num17z3">
    <w:name w:val="WW8Num17z3"/>
    <w:qFormat/>
    <w:rsid w:val="0097396C"/>
    <w:rPr>
      <w:rFonts w:ascii="Symbol" w:hAnsi="Symbol" w:cs="Symbol"/>
    </w:rPr>
  </w:style>
  <w:style w:type="character" w:customStyle="1" w:styleId="WW8Num18z0">
    <w:name w:val="WW8Num18z0"/>
    <w:qFormat/>
    <w:rsid w:val="0097396C"/>
    <w:rPr>
      <w:rFonts w:ascii="Symbol" w:hAnsi="Symbol" w:cs="Symbol"/>
    </w:rPr>
  </w:style>
  <w:style w:type="character" w:customStyle="1" w:styleId="WW8Num18z1">
    <w:name w:val="WW8Num18z1"/>
    <w:qFormat/>
    <w:rsid w:val="0097396C"/>
    <w:rPr>
      <w:rFonts w:ascii="Courier New" w:hAnsi="Courier New" w:cs="Courier New"/>
    </w:rPr>
  </w:style>
  <w:style w:type="character" w:customStyle="1" w:styleId="WW8Num18z2">
    <w:name w:val="WW8Num18z2"/>
    <w:qFormat/>
    <w:rsid w:val="0097396C"/>
    <w:rPr>
      <w:rFonts w:ascii="Wingdings" w:hAnsi="Wingdings" w:cs="Wingdings"/>
    </w:rPr>
  </w:style>
  <w:style w:type="character" w:customStyle="1" w:styleId="WW8Num19z0">
    <w:name w:val="WW8Num19z0"/>
    <w:qFormat/>
    <w:rsid w:val="0097396C"/>
    <w:rPr>
      <w:rFonts w:ascii="Times New Roman" w:eastAsia="Times New Roman" w:hAnsi="Times New Roman" w:cs="Times New Roman"/>
    </w:rPr>
  </w:style>
  <w:style w:type="character" w:customStyle="1" w:styleId="WW8Num19z1">
    <w:name w:val="WW8Num19z1"/>
    <w:qFormat/>
    <w:rsid w:val="0097396C"/>
    <w:rPr>
      <w:rFonts w:ascii="Courier New" w:hAnsi="Courier New" w:cs="Courier New"/>
    </w:rPr>
  </w:style>
  <w:style w:type="character" w:customStyle="1" w:styleId="WW8Num19z2">
    <w:name w:val="WW8Num19z2"/>
    <w:qFormat/>
    <w:rsid w:val="0097396C"/>
    <w:rPr>
      <w:rFonts w:ascii="Wingdings" w:hAnsi="Wingdings" w:cs="Wingdings"/>
    </w:rPr>
  </w:style>
  <w:style w:type="character" w:customStyle="1" w:styleId="WW8Num19z3">
    <w:name w:val="WW8Num19z3"/>
    <w:qFormat/>
    <w:rsid w:val="0097396C"/>
    <w:rPr>
      <w:rFonts w:ascii="Symbol" w:hAnsi="Symbol" w:cs="Symbol"/>
    </w:rPr>
  </w:style>
  <w:style w:type="character" w:customStyle="1" w:styleId="WW8Num20z0">
    <w:name w:val="WW8Num20z0"/>
    <w:qFormat/>
    <w:rsid w:val="0097396C"/>
    <w:rPr>
      <w:rFonts w:ascii="Times New Roman" w:hAnsi="Times New Roman" w:cs="Times New Roman"/>
    </w:rPr>
  </w:style>
  <w:style w:type="character" w:customStyle="1" w:styleId="WW8Num20z1">
    <w:name w:val="WW8Num20z1"/>
    <w:qFormat/>
    <w:rsid w:val="0097396C"/>
    <w:rPr>
      <w:rFonts w:ascii="Courier New" w:hAnsi="Courier New" w:cs="Courier New"/>
    </w:rPr>
  </w:style>
  <w:style w:type="character" w:customStyle="1" w:styleId="WW8Num20z2">
    <w:name w:val="WW8Num20z2"/>
    <w:qFormat/>
    <w:rsid w:val="0097396C"/>
    <w:rPr>
      <w:rFonts w:ascii="Wingdings" w:hAnsi="Wingdings" w:cs="Wingdings"/>
    </w:rPr>
  </w:style>
  <w:style w:type="character" w:customStyle="1" w:styleId="WW8Num20z3">
    <w:name w:val="WW8Num20z3"/>
    <w:qFormat/>
    <w:rsid w:val="0097396C"/>
    <w:rPr>
      <w:rFonts w:ascii="Symbol" w:hAnsi="Symbol" w:cs="Symbol"/>
    </w:rPr>
  </w:style>
  <w:style w:type="character" w:customStyle="1" w:styleId="WW8Num21z0">
    <w:name w:val="WW8Num21z0"/>
    <w:qFormat/>
    <w:rsid w:val="0097396C"/>
    <w:rPr>
      <w:rFonts w:ascii="Times New Roman" w:hAnsi="Times New Roman" w:cs="Times New Roman"/>
    </w:rPr>
  </w:style>
  <w:style w:type="character" w:customStyle="1" w:styleId="WW8Num21z1">
    <w:name w:val="WW8Num21z1"/>
    <w:qFormat/>
    <w:rsid w:val="0097396C"/>
    <w:rPr>
      <w:rFonts w:ascii="Courier New" w:hAnsi="Courier New" w:cs="Courier New"/>
    </w:rPr>
  </w:style>
  <w:style w:type="character" w:customStyle="1" w:styleId="WW8Num21z2">
    <w:name w:val="WW8Num21z2"/>
    <w:qFormat/>
    <w:rsid w:val="0097396C"/>
    <w:rPr>
      <w:rFonts w:ascii="Wingdings" w:hAnsi="Wingdings" w:cs="Wingdings"/>
    </w:rPr>
  </w:style>
  <w:style w:type="character" w:customStyle="1" w:styleId="WW8Num21z3">
    <w:name w:val="WW8Num21z3"/>
    <w:qFormat/>
    <w:rsid w:val="0097396C"/>
    <w:rPr>
      <w:rFonts w:ascii="Symbol" w:hAnsi="Symbol" w:cs="Symbol"/>
    </w:rPr>
  </w:style>
  <w:style w:type="character" w:customStyle="1" w:styleId="WW8Num22z0">
    <w:name w:val="WW8Num22z0"/>
    <w:qFormat/>
    <w:rsid w:val="0097396C"/>
    <w:rPr>
      <w:rFonts w:ascii="Times New Roman" w:eastAsia="Times New Roman" w:hAnsi="Times New Roman" w:cs="Times New Roman"/>
    </w:rPr>
  </w:style>
  <w:style w:type="character" w:customStyle="1" w:styleId="WW8Num22z1">
    <w:name w:val="WW8Num22z1"/>
    <w:qFormat/>
    <w:rsid w:val="0097396C"/>
    <w:rPr>
      <w:rFonts w:ascii="Courier New" w:hAnsi="Courier New" w:cs="Courier New"/>
    </w:rPr>
  </w:style>
  <w:style w:type="character" w:customStyle="1" w:styleId="WW8Num22z2">
    <w:name w:val="WW8Num22z2"/>
    <w:qFormat/>
    <w:rsid w:val="0097396C"/>
    <w:rPr>
      <w:rFonts w:ascii="Wingdings" w:hAnsi="Wingdings" w:cs="Wingdings"/>
    </w:rPr>
  </w:style>
  <w:style w:type="character" w:customStyle="1" w:styleId="WW8Num22z3">
    <w:name w:val="WW8Num22z3"/>
    <w:qFormat/>
    <w:rsid w:val="0097396C"/>
    <w:rPr>
      <w:rFonts w:ascii="Symbol" w:hAnsi="Symbol" w:cs="Symbol"/>
    </w:rPr>
  </w:style>
  <w:style w:type="character" w:customStyle="1" w:styleId="WW8Num23z0">
    <w:name w:val="WW8Num23z0"/>
    <w:qFormat/>
    <w:rsid w:val="0097396C"/>
    <w:rPr>
      <w:rFonts w:ascii="Times New Roman" w:hAnsi="Times New Roman" w:cs="Times New Roman"/>
    </w:rPr>
  </w:style>
  <w:style w:type="character" w:customStyle="1" w:styleId="WW8Num23z1">
    <w:name w:val="WW8Num23z1"/>
    <w:qFormat/>
    <w:rsid w:val="0097396C"/>
    <w:rPr>
      <w:rFonts w:ascii="Courier New" w:hAnsi="Courier New" w:cs="Courier New"/>
    </w:rPr>
  </w:style>
  <w:style w:type="character" w:customStyle="1" w:styleId="WW8Num23z2">
    <w:name w:val="WW8Num23z2"/>
    <w:qFormat/>
    <w:rsid w:val="0097396C"/>
    <w:rPr>
      <w:rFonts w:ascii="Wingdings" w:hAnsi="Wingdings" w:cs="Wingdings"/>
    </w:rPr>
  </w:style>
  <w:style w:type="character" w:customStyle="1" w:styleId="WW8Num23z3">
    <w:name w:val="WW8Num23z3"/>
    <w:qFormat/>
    <w:rsid w:val="0097396C"/>
    <w:rPr>
      <w:rFonts w:ascii="Symbol" w:hAnsi="Symbol" w:cs="Symbol"/>
    </w:rPr>
  </w:style>
  <w:style w:type="character" w:customStyle="1" w:styleId="WW8Num24z0">
    <w:name w:val="WW8Num24z0"/>
    <w:qFormat/>
    <w:rsid w:val="0097396C"/>
  </w:style>
  <w:style w:type="character" w:customStyle="1" w:styleId="WW8Num25z0">
    <w:name w:val="WW8Num25z0"/>
    <w:qFormat/>
    <w:rsid w:val="0097396C"/>
    <w:rPr>
      <w:rFonts w:ascii="Times New Roman" w:hAnsi="Times New Roman" w:cs="Times New Roman"/>
    </w:rPr>
  </w:style>
  <w:style w:type="character" w:customStyle="1" w:styleId="WW8Num25z1">
    <w:name w:val="WW8Num25z1"/>
    <w:qFormat/>
    <w:rsid w:val="0097396C"/>
    <w:rPr>
      <w:rFonts w:ascii="Courier New" w:hAnsi="Courier New" w:cs="Courier New"/>
    </w:rPr>
  </w:style>
  <w:style w:type="character" w:customStyle="1" w:styleId="WW8Num25z2">
    <w:name w:val="WW8Num25z2"/>
    <w:qFormat/>
    <w:rsid w:val="0097396C"/>
    <w:rPr>
      <w:rFonts w:ascii="Wingdings" w:hAnsi="Wingdings" w:cs="Wingdings"/>
    </w:rPr>
  </w:style>
  <w:style w:type="character" w:customStyle="1" w:styleId="WW8Num25z3">
    <w:name w:val="WW8Num25z3"/>
    <w:qFormat/>
    <w:rsid w:val="0097396C"/>
    <w:rPr>
      <w:rFonts w:ascii="Symbol" w:hAnsi="Symbol" w:cs="Symbol"/>
    </w:rPr>
  </w:style>
  <w:style w:type="character" w:customStyle="1" w:styleId="WW8Num27z0">
    <w:name w:val="WW8Num27z0"/>
    <w:qFormat/>
    <w:rsid w:val="0097396C"/>
    <w:rPr>
      <w:rFonts w:ascii="Times New Roman" w:eastAsia="Times New Roman" w:hAnsi="Times New Roman" w:cs="Times New Roman"/>
    </w:rPr>
  </w:style>
  <w:style w:type="character" w:customStyle="1" w:styleId="WW8Num27z1">
    <w:name w:val="WW8Num27z1"/>
    <w:qFormat/>
    <w:rsid w:val="0097396C"/>
    <w:rPr>
      <w:rFonts w:ascii="Courier New" w:hAnsi="Courier New" w:cs="Courier New"/>
    </w:rPr>
  </w:style>
  <w:style w:type="character" w:customStyle="1" w:styleId="WW8Num27z2">
    <w:name w:val="WW8Num27z2"/>
    <w:qFormat/>
    <w:rsid w:val="0097396C"/>
    <w:rPr>
      <w:rFonts w:ascii="Wingdings" w:hAnsi="Wingdings" w:cs="Wingdings"/>
    </w:rPr>
  </w:style>
  <w:style w:type="character" w:customStyle="1" w:styleId="WW8Num27z3">
    <w:name w:val="WW8Num27z3"/>
    <w:qFormat/>
    <w:rsid w:val="0097396C"/>
    <w:rPr>
      <w:rFonts w:ascii="Symbol" w:hAnsi="Symbol" w:cs="Symbol"/>
    </w:rPr>
  </w:style>
  <w:style w:type="character" w:customStyle="1" w:styleId="WW8Num28z0">
    <w:name w:val="WW8Num28z0"/>
    <w:qFormat/>
    <w:rsid w:val="0097396C"/>
    <w:rPr>
      <w:rFonts w:ascii="Times New Roman" w:hAnsi="Times New Roman" w:cs="Times New Roman"/>
    </w:rPr>
  </w:style>
  <w:style w:type="character" w:customStyle="1" w:styleId="WW8Num28z1">
    <w:name w:val="WW8Num28z1"/>
    <w:qFormat/>
    <w:rsid w:val="0097396C"/>
    <w:rPr>
      <w:rFonts w:ascii="Courier New" w:hAnsi="Courier New" w:cs="Courier New"/>
    </w:rPr>
  </w:style>
  <w:style w:type="character" w:customStyle="1" w:styleId="WW8Num28z2">
    <w:name w:val="WW8Num28z2"/>
    <w:qFormat/>
    <w:rsid w:val="0097396C"/>
    <w:rPr>
      <w:rFonts w:ascii="Wingdings" w:hAnsi="Wingdings" w:cs="Wingdings"/>
    </w:rPr>
  </w:style>
  <w:style w:type="character" w:customStyle="1" w:styleId="WW8Num28z3">
    <w:name w:val="WW8Num28z3"/>
    <w:qFormat/>
    <w:rsid w:val="0097396C"/>
    <w:rPr>
      <w:rFonts w:ascii="Symbol" w:hAnsi="Symbol" w:cs="Symbol"/>
    </w:rPr>
  </w:style>
  <w:style w:type="character" w:customStyle="1" w:styleId="WW8Num29z0">
    <w:name w:val="WW8Num29z0"/>
    <w:qFormat/>
    <w:rsid w:val="0097396C"/>
    <w:rPr>
      <w:rFonts w:ascii="Times New Roman" w:hAnsi="Times New Roman" w:cs="Times New Roman"/>
    </w:rPr>
  </w:style>
  <w:style w:type="character" w:customStyle="1" w:styleId="WW8Num29z1">
    <w:name w:val="WW8Num29z1"/>
    <w:qFormat/>
    <w:rsid w:val="0097396C"/>
    <w:rPr>
      <w:rFonts w:ascii="Courier New" w:hAnsi="Courier New" w:cs="Courier New"/>
    </w:rPr>
  </w:style>
  <w:style w:type="character" w:customStyle="1" w:styleId="WW8Num29z2">
    <w:name w:val="WW8Num29z2"/>
    <w:qFormat/>
    <w:rsid w:val="0097396C"/>
    <w:rPr>
      <w:rFonts w:ascii="Wingdings" w:hAnsi="Wingdings" w:cs="Wingdings"/>
    </w:rPr>
  </w:style>
  <w:style w:type="character" w:customStyle="1" w:styleId="WW8Num29z3">
    <w:name w:val="WW8Num29z3"/>
    <w:qFormat/>
    <w:rsid w:val="0097396C"/>
    <w:rPr>
      <w:rFonts w:ascii="Symbol" w:hAnsi="Symbol" w:cs="Symbol"/>
    </w:rPr>
  </w:style>
  <w:style w:type="character" w:customStyle="1" w:styleId="WW8Num30z0">
    <w:name w:val="WW8Num30z0"/>
    <w:qFormat/>
    <w:rsid w:val="0097396C"/>
    <w:rPr>
      <w:rFonts w:ascii="Times New Roman" w:eastAsia="Times New Roman" w:hAnsi="Times New Roman" w:cs="Times New Roman"/>
    </w:rPr>
  </w:style>
  <w:style w:type="character" w:customStyle="1" w:styleId="WW8Num30z1">
    <w:name w:val="WW8Num30z1"/>
    <w:qFormat/>
    <w:rsid w:val="0097396C"/>
    <w:rPr>
      <w:rFonts w:ascii="Courier New" w:hAnsi="Courier New" w:cs="Courier New"/>
    </w:rPr>
  </w:style>
  <w:style w:type="character" w:customStyle="1" w:styleId="WW8Num30z2">
    <w:name w:val="WW8Num30z2"/>
    <w:qFormat/>
    <w:rsid w:val="0097396C"/>
    <w:rPr>
      <w:rFonts w:ascii="Wingdings" w:hAnsi="Wingdings" w:cs="Wingdings"/>
    </w:rPr>
  </w:style>
  <w:style w:type="character" w:customStyle="1" w:styleId="WW8Num30z3">
    <w:name w:val="WW8Num30z3"/>
    <w:qFormat/>
    <w:rsid w:val="0097396C"/>
    <w:rPr>
      <w:rFonts w:ascii="Symbol" w:hAnsi="Symbol" w:cs="Symbol"/>
    </w:rPr>
  </w:style>
  <w:style w:type="character" w:customStyle="1" w:styleId="WW8Num31z0">
    <w:name w:val="WW8Num31z0"/>
    <w:qFormat/>
    <w:rsid w:val="0097396C"/>
    <w:rPr>
      <w:color w:val="365F91"/>
    </w:rPr>
  </w:style>
  <w:style w:type="character" w:customStyle="1" w:styleId="WW8Num32z0">
    <w:name w:val="WW8Num32z0"/>
    <w:qFormat/>
    <w:rsid w:val="0097396C"/>
    <w:rPr>
      <w:rFonts w:ascii="Symbol" w:hAnsi="Symbol" w:cs="Symbol"/>
    </w:rPr>
  </w:style>
  <w:style w:type="character" w:customStyle="1" w:styleId="WW8Num32z1">
    <w:name w:val="WW8Num32z1"/>
    <w:qFormat/>
    <w:rsid w:val="0097396C"/>
    <w:rPr>
      <w:rFonts w:ascii="Courier New" w:hAnsi="Courier New" w:cs="Courier New"/>
    </w:rPr>
  </w:style>
  <w:style w:type="character" w:customStyle="1" w:styleId="WW8Num32z2">
    <w:name w:val="WW8Num32z2"/>
    <w:qFormat/>
    <w:rsid w:val="0097396C"/>
    <w:rPr>
      <w:rFonts w:ascii="Wingdings" w:hAnsi="Wingdings" w:cs="Wingdings"/>
    </w:rPr>
  </w:style>
  <w:style w:type="character" w:customStyle="1" w:styleId="WW8Num33z0">
    <w:name w:val="WW8Num33z0"/>
    <w:qFormat/>
    <w:rsid w:val="0097396C"/>
    <w:rPr>
      <w:rFonts w:ascii="Times New Roman" w:eastAsia="Times New Roman" w:hAnsi="Times New Roman" w:cs="Times New Roman"/>
      <w:b w:val="0"/>
    </w:rPr>
  </w:style>
  <w:style w:type="character" w:customStyle="1" w:styleId="WW8Num33z1">
    <w:name w:val="WW8Num33z1"/>
    <w:qFormat/>
    <w:rsid w:val="0097396C"/>
    <w:rPr>
      <w:rFonts w:ascii="Courier New" w:hAnsi="Courier New" w:cs="Courier New"/>
    </w:rPr>
  </w:style>
  <w:style w:type="character" w:customStyle="1" w:styleId="WW8Num33z2">
    <w:name w:val="WW8Num33z2"/>
    <w:qFormat/>
    <w:rsid w:val="0097396C"/>
    <w:rPr>
      <w:rFonts w:ascii="Wingdings" w:hAnsi="Wingdings" w:cs="Wingdings"/>
    </w:rPr>
  </w:style>
  <w:style w:type="character" w:customStyle="1" w:styleId="WW8Num33z3">
    <w:name w:val="WW8Num33z3"/>
    <w:qFormat/>
    <w:rsid w:val="0097396C"/>
    <w:rPr>
      <w:rFonts w:ascii="Symbol" w:hAnsi="Symbol" w:cs="Symbol"/>
    </w:rPr>
  </w:style>
  <w:style w:type="character" w:customStyle="1" w:styleId="WW8Num34z0">
    <w:name w:val="WW8Num34z0"/>
    <w:qFormat/>
    <w:rsid w:val="0097396C"/>
    <w:rPr>
      <w:color w:val="365F91"/>
    </w:rPr>
  </w:style>
  <w:style w:type="character" w:customStyle="1" w:styleId="WW8Num35z0">
    <w:name w:val="WW8Num35z0"/>
    <w:qFormat/>
    <w:rsid w:val="0097396C"/>
    <w:rPr>
      <w:rFonts w:ascii="Times New Roman" w:eastAsia="Calibri" w:hAnsi="Times New Roman" w:cs="Times New Roman"/>
    </w:rPr>
  </w:style>
  <w:style w:type="character" w:customStyle="1" w:styleId="WW8Num35z1">
    <w:name w:val="WW8Num35z1"/>
    <w:qFormat/>
    <w:rsid w:val="0097396C"/>
    <w:rPr>
      <w:rFonts w:ascii="Courier New" w:hAnsi="Courier New" w:cs="Courier New"/>
    </w:rPr>
  </w:style>
  <w:style w:type="character" w:customStyle="1" w:styleId="WW8Num35z2">
    <w:name w:val="WW8Num35z2"/>
    <w:qFormat/>
    <w:rsid w:val="0097396C"/>
    <w:rPr>
      <w:rFonts w:ascii="Wingdings" w:hAnsi="Wingdings" w:cs="Wingdings"/>
    </w:rPr>
  </w:style>
  <w:style w:type="character" w:customStyle="1" w:styleId="WW8Num35z3">
    <w:name w:val="WW8Num35z3"/>
    <w:qFormat/>
    <w:rsid w:val="0097396C"/>
    <w:rPr>
      <w:rFonts w:ascii="Symbol" w:hAnsi="Symbol" w:cs="Symbol"/>
    </w:rPr>
  </w:style>
  <w:style w:type="character" w:customStyle="1" w:styleId="WW8Num36z0">
    <w:name w:val="WW8Num36z0"/>
    <w:qFormat/>
    <w:rsid w:val="0097396C"/>
    <w:rPr>
      <w:color w:val="365F91"/>
    </w:rPr>
  </w:style>
  <w:style w:type="character" w:customStyle="1" w:styleId="WW8Num37z0">
    <w:name w:val="WW8Num37z0"/>
    <w:qFormat/>
    <w:rsid w:val="0097396C"/>
    <w:rPr>
      <w:rFonts w:ascii="Times New Roman" w:hAnsi="Times New Roman" w:cs="Times New Roman"/>
    </w:rPr>
  </w:style>
  <w:style w:type="character" w:customStyle="1" w:styleId="WW8Num37z1">
    <w:name w:val="WW8Num37z1"/>
    <w:qFormat/>
    <w:rsid w:val="0097396C"/>
    <w:rPr>
      <w:rFonts w:ascii="Courier New" w:hAnsi="Courier New" w:cs="Courier New"/>
    </w:rPr>
  </w:style>
  <w:style w:type="character" w:customStyle="1" w:styleId="WW8Num37z2">
    <w:name w:val="WW8Num37z2"/>
    <w:qFormat/>
    <w:rsid w:val="0097396C"/>
    <w:rPr>
      <w:rFonts w:ascii="Wingdings" w:hAnsi="Wingdings" w:cs="Wingdings"/>
    </w:rPr>
  </w:style>
  <w:style w:type="character" w:customStyle="1" w:styleId="WW8Num37z3">
    <w:name w:val="WW8Num37z3"/>
    <w:qFormat/>
    <w:rsid w:val="0097396C"/>
    <w:rPr>
      <w:rFonts w:ascii="Symbol" w:hAnsi="Symbol" w:cs="Symbol"/>
    </w:rPr>
  </w:style>
  <w:style w:type="character" w:customStyle="1" w:styleId="WW8Num38z0">
    <w:name w:val="WW8Num38z0"/>
    <w:qFormat/>
    <w:rsid w:val="0097396C"/>
    <w:rPr>
      <w:rFonts w:ascii="Symbol" w:hAnsi="Symbol" w:cs="Symbol"/>
    </w:rPr>
  </w:style>
  <w:style w:type="character" w:customStyle="1" w:styleId="WW8Num38z1">
    <w:name w:val="WW8Num38z1"/>
    <w:qFormat/>
    <w:rsid w:val="0097396C"/>
    <w:rPr>
      <w:rFonts w:ascii="Times New Roman" w:eastAsia="Times New Roman" w:hAnsi="Times New Roman" w:cs="Times New Roman"/>
    </w:rPr>
  </w:style>
  <w:style w:type="character" w:customStyle="1" w:styleId="WW8Num38z2">
    <w:name w:val="WW8Num38z2"/>
    <w:qFormat/>
    <w:rsid w:val="0097396C"/>
    <w:rPr>
      <w:rFonts w:ascii="Wingdings" w:hAnsi="Wingdings" w:cs="Wingdings"/>
    </w:rPr>
  </w:style>
  <w:style w:type="character" w:customStyle="1" w:styleId="WW8Num38z4">
    <w:name w:val="WW8Num38z4"/>
    <w:qFormat/>
    <w:rsid w:val="0097396C"/>
    <w:rPr>
      <w:rFonts w:ascii="Courier New" w:hAnsi="Courier New" w:cs="Courier New"/>
    </w:rPr>
  </w:style>
  <w:style w:type="character" w:customStyle="1" w:styleId="WW8Num39z0">
    <w:name w:val="WW8Num39z0"/>
    <w:qFormat/>
    <w:rsid w:val="0097396C"/>
    <w:rPr>
      <w:rFonts w:ascii="Times New Roman" w:eastAsia="Times New Roman" w:hAnsi="Times New Roman" w:cs="Times New Roman"/>
    </w:rPr>
  </w:style>
  <w:style w:type="character" w:customStyle="1" w:styleId="WW8Num39z1">
    <w:name w:val="WW8Num39z1"/>
    <w:qFormat/>
    <w:rsid w:val="0097396C"/>
    <w:rPr>
      <w:rFonts w:ascii="Courier New" w:hAnsi="Courier New" w:cs="Courier New"/>
    </w:rPr>
  </w:style>
  <w:style w:type="character" w:customStyle="1" w:styleId="WW8Num39z2">
    <w:name w:val="WW8Num39z2"/>
    <w:qFormat/>
    <w:rsid w:val="0097396C"/>
    <w:rPr>
      <w:rFonts w:ascii="Wingdings" w:hAnsi="Wingdings" w:cs="Wingdings"/>
    </w:rPr>
  </w:style>
  <w:style w:type="character" w:customStyle="1" w:styleId="WW8Num39z3">
    <w:name w:val="WW8Num39z3"/>
    <w:qFormat/>
    <w:rsid w:val="0097396C"/>
    <w:rPr>
      <w:rFonts w:ascii="Symbol" w:hAnsi="Symbol" w:cs="Symbol"/>
    </w:rPr>
  </w:style>
  <w:style w:type="character" w:customStyle="1" w:styleId="WW8Num40z0">
    <w:name w:val="WW8Num40z0"/>
    <w:qFormat/>
    <w:rsid w:val="0097396C"/>
    <w:rPr>
      <w:rFonts w:ascii="Times New Roman" w:eastAsia="Times New Roman" w:hAnsi="Times New Roman" w:cs="Times New Roman"/>
    </w:rPr>
  </w:style>
  <w:style w:type="character" w:customStyle="1" w:styleId="WW8Num40z1">
    <w:name w:val="WW8Num40z1"/>
    <w:qFormat/>
    <w:rsid w:val="0097396C"/>
    <w:rPr>
      <w:rFonts w:ascii="Courier New" w:hAnsi="Courier New" w:cs="Courier New"/>
    </w:rPr>
  </w:style>
  <w:style w:type="character" w:customStyle="1" w:styleId="WW8Num40z2">
    <w:name w:val="WW8Num40z2"/>
    <w:qFormat/>
    <w:rsid w:val="0097396C"/>
    <w:rPr>
      <w:rFonts w:ascii="Wingdings" w:hAnsi="Wingdings" w:cs="Wingdings"/>
    </w:rPr>
  </w:style>
  <w:style w:type="character" w:customStyle="1" w:styleId="WW8Num40z3">
    <w:name w:val="WW8Num40z3"/>
    <w:qFormat/>
    <w:rsid w:val="0097396C"/>
    <w:rPr>
      <w:rFonts w:ascii="Symbol" w:hAnsi="Symbol" w:cs="Symbol"/>
    </w:rPr>
  </w:style>
  <w:style w:type="character" w:customStyle="1" w:styleId="WW8Num41z0">
    <w:name w:val="WW8Num41z0"/>
    <w:qFormat/>
    <w:rsid w:val="0097396C"/>
    <w:rPr>
      <w:rFonts w:ascii="Symbol" w:hAnsi="Symbol" w:cs="Symbol"/>
    </w:rPr>
  </w:style>
  <w:style w:type="character" w:customStyle="1" w:styleId="WW8Num41z1">
    <w:name w:val="WW8Num41z1"/>
    <w:qFormat/>
    <w:rsid w:val="0097396C"/>
    <w:rPr>
      <w:rFonts w:ascii="Courier New" w:hAnsi="Courier New" w:cs="Courier New"/>
    </w:rPr>
  </w:style>
  <w:style w:type="character" w:customStyle="1" w:styleId="WW8Num41z2">
    <w:name w:val="WW8Num41z2"/>
    <w:qFormat/>
    <w:rsid w:val="0097396C"/>
    <w:rPr>
      <w:rFonts w:ascii="Wingdings" w:hAnsi="Wingdings" w:cs="Wingdings"/>
    </w:rPr>
  </w:style>
  <w:style w:type="character" w:customStyle="1" w:styleId="WW8Num42z0">
    <w:name w:val="WW8Num42z0"/>
    <w:qFormat/>
    <w:rsid w:val="0097396C"/>
    <w:rPr>
      <w:rFonts w:ascii="Times New Roman" w:hAnsi="Times New Roman" w:cs="Times New Roman"/>
    </w:rPr>
  </w:style>
  <w:style w:type="character" w:customStyle="1" w:styleId="WW8Num42z1">
    <w:name w:val="WW8Num42z1"/>
    <w:qFormat/>
    <w:rsid w:val="0097396C"/>
    <w:rPr>
      <w:rFonts w:ascii="Courier New" w:hAnsi="Courier New" w:cs="Courier New"/>
    </w:rPr>
  </w:style>
  <w:style w:type="character" w:customStyle="1" w:styleId="WW8Num42z2">
    <w:name w:val="WW8Num42z2"/>
    <w:qFormat/>
    <w:rsid w:val="0097396C"/>
    <w:rPr>
      <w:rFonts w:ascii="Wingdings" w:hAnsi="Wingdings" w:cs="Wingdings"/>
    </w:rPr>
  </w:style>
  <w:style w:type="character" w:customStyle="1" w:styleId="WW8Num42z3">
    <w:name w:val="WW8Num42z3"/>
    <w:qFormat/>
    <w:rsid w:val="0097396C"/>
    <w:rPr>
      <w:rFonts w:ascii="Symbol" w:hAnsi="Symbol" w:cs="Symbol"/>
    </w:rPr>
  </w:style>
  <w:style w:type="character" w:customStyle="1" w:styleId="WW8Num43z0">
    <w:name w:val="WW8Num43z0"/>
    <w:qFormat/>
    <w:rsid w:val="0097396C"/>
    <w:rPr>
      <w:rFonts w:ascii="Times New Roman" w:hAnsi="Times New Roman" w:cs="Times New Roman"/>
    </w:rPr>
  </w:style>
  <w:style w:type="character" w:customStyle="1" w:styleId="WW8Num43z1">
    <w:name w:val="WW8Num43z1"/>
    <w:qFormat/>
    <w:rsid w:val="0097396C"/>
    <w:rPr>
      <w:rFonts w:ascii="Courier New" w:hAnsi="Courier New" w:cs="Courier New"/>
    </w:rPr>
  </w:style>
  <w:style w:type="character" w:customStyle="1" w:styleId="WW8Num43z2">
    <w:name w:val="WW8Num43z2"/>
    <w:qFormat/>
    <w:rsid w:val="0097396C"/>
    <w:rPr>
      <w:rFonts w:ascii="Wingdings" w:hAnsi="Wingdings" w:cs="Wingdings"/>
    </w:rPr>
  </w:style>
  <w:style w:type="character" w:customStyle="1" w:styleId="WW8Num43z3">
    <w:name w:val="WW8Num43z3"/>
    <w:qFormat/>
    <w:rsid w:val="0097396C"/>
    <w:rPr>
      <w:rFonts w:ascii="Symbol" w:hAnsi="Symbol" w:cs="Symbol"/>
    </w:rPr>
  </w:style>
  <w:style w:type="character" w:customStyle="1" w:styleId="a4">
    <w:name w:val="Основной текст с отступом Знак"/>
    <w:qFormat/>
    <w:rsid w:val="0097396C"/>
    <w:rPr>
      <w:rFonts w:ascii="Times New Roman" w:eastAsia="Times New Roman" w:hAnsi="Times New Roman" w:cs="Times New Roman"/>
      <w:sz w:val="24"/>
      <w:szCs w:val="24"/>
    </w:rPr>
  </w:style>
  <w:style w:type="character" w:customStyle="1" w:styleId="a5">
    <w:name w:val="Виділення жирним"/>
    <w:qFormat/>
    <w:rsid w:val="0097396C"/>
    <w:rPr>
      <w:rFonts w:cs="Times New Roman"/>
      <w:b/>
      <w:bCs/>
    </w:rPr>
  </w:style>
  <w:style w:type="character" w:customStyle="1" w:styleId="a6">
    <w:name w:val="Текст выноски Знак"/>
    <w:qFormat/>
    <w:rsid w:val="0097396C"/>
    <w:rPr>
      <w:rFonts w:ascii="Tahoma" w:hAnsi="Tahoma" w:cs="Tahoma"/>
      <w:sz w:val="16"/>
      <w:szCs w:val="16"/>
    </w:rPr>
  </w:style>
  <w:style w:type="character" w:customStyle="1" w:styleId="3">
    <w:name w:val="Заголовок 3 Знак"/>
    <w:qFormat/>
    <w:rsid w:val="0097396C"/>
    <w:rPr>
      <w:rFonts w:ascii="Times New Roman" w:eastAsia="Times New Roman" w:hAnsi="Times New Roman" w:cs="Times New Roman"/>
      <w:b/>
      <w:bCs/>
      <w:sz w:val="27"/>
      <w:szCs w:val="27"/>
    </w:rPr>
  </w:style>
  <w:style w:type="character" w:customStyle="1" w:styleId="docdata">
    <w:name w:val="docdata"/>
    <w:basedOn w:val="a0"/>
    <w:qFormat/>
    <w:rsid w:val="0097396C"/>
  </w:style>
  <w:style w:type="character" w:customStyle="1" w:styleId="text">
    <w:name w:val="text"/>
    <w:basedOn w:val="a0"/>
    <w:qFormat/>
    <w:rsid w:val="0097396C"/>
  </w:style>
  <w:style w:type="character" w:customStyle="1" w:styleId="Absatz-Standardschriftart">
    <w:name w:val="Absatz-Standardschriftart"/>
    <w:qFormat/>
    <w:rsid w:val="0097396C"/>
  </w:style>
  <w:style w:type="character" w:customStyle="1" w:styleId="2">
    <w:name w:val="Основной текст 2 Знак"/>
    <w:qFormat/>
    <w:rsid w:val="0097396C"/>
    <w:rPr>
      <w:rFonts w:ascii="Times New Roman" w:eastAsia="Calibri" w:hAnsi="Times New Roman" w:cs="Calibri"/>
      <w:sz w:val="24"/>
      <w:szCs w:val="24"/>
    </w:rPr>
  </w:style>
  <w:style w:type="character" w:customStyle="1" w:styleId="1">
    <w:name w:val="Заголовок 1 Знак"/>
    <w:qFormat/>
    <w:rsid w:val="0097396C"/>
    <w:rPr>
      <w:rFonts w:ascii="Cambria" w:eastAsia="Cambria" w:hAnsi="Cambria" w:cs="Cambria"/>
      <w:b/>
      <w:bCs/>
      <w:color w:val="365F91"/>
      <w:sz w:val="28"/>
      <w:szCs w:val="28"/>
    </w:rPr>
  </w:style>
  <w:style w:type="character" w:customStyle="1" w:styleId="a7">
    <w:name w:val="Основной текст Знак"/>
    <w:basedOn w:val="a0"/>
    <w:qFormat/>
    <w:rsid w:val="0097396C"/>
  </w:style>
  <w:style w:type="character" w:customStyle="1" w:styleId="20">
    <w:name w:val="Основной текст с отступом 2 Знак"/>
    <w:basedOn w:val="a0"/>
    <w:qFormat/>
    <w:rsid w:val="0097396C"/>
  </w:style>
  <w:style w:type="character" w:customStyle="1" w:styleId="HTML">
    <w:name w:val="Стандартный HTML Знак"/>
    <w:qFormat/>
    <w:rsid w:val="0097396C"/>
    <w:rPr>
      <w:rFonts w:ascii="Courier New" w:eastAsia="Times New Roman" w:hAnsi="Courier New" w:cs="Courier New"/>
      <w:sz w:val="20"/>
      <w:szCs w:val="20"/>
    </w:rPr>
  </w:style>
  <w:style w:type="character" w:customStyle="1" w:styleId="apple-converted-space">
    <w:name w:val="apple-converted-space"/>
    <w:qFormat/>
    <w:rsid w:val="0097396C"/>
    <w:rPr>
      <w:rFonts w:cs="Times New Roman"/>
    </w:rPr>
  </w:style>
  <w:style w:type="character" w:customStyle="1" w:styleId="10">
    <w:name w:val="Виділення1"/>
    <w:qFormat/>
    <w:rsid w:val="0097396C"/>
    <w:rPr>
      <w:i/>
      <w:iCs/>
    </w:rPr>
  </w:style>
  <w:style w:type="character" w:customStyle="1" w:styleId="210">
    <w:name w:val="Основной текст 2 Знак1"/>
    <w:qFormat/>
    <w:rsid w:val="0097396C"/>
    <w:rPr>
      <w:rFonts w:ascii="Cambria" w:eastAsia="Cambria" w:hAnsi="Cambria" w:cs="Cambria"/>
      <w:color w:val="365F91"/>
      <w:sz w:val="26"/>
      <w:szCs w:val="26"/>
    </w:rPr>
  </w:style>
  <w:style w:type="character" w:customStyle="1" w:styleId="12">
    <w:name w:val="Гіперпосилання1"/>
    <w:rsid w:val="0097396C"/>
    <w:rPr>
      <w:color w:val="0000FF"/>
      <w:u w:val="single"/>
    </w:rPr>
  </w:style>
  <w:style w:type="character" w:customStyle="1" w:styleId="a8">
    <w:name w:val="Верхний колонтитул Знак"/>
    <w:basedOn w:val="a0"/>
    <w:qFormat/>
    <w:rsid w:val="0097396C"/>
  </w:style>
  <w:style w:type="character" w:customStyle="1" w:styleId="a9">
    <w:name w:val="Нижний колонтитул Знак"/>
    <w:basedOn w:val="a0"/>
    <w:qFormat/>
    <w:rsid w:val="0097396C"/>
  </w:style>
  <w:style w:type="character" w:customStyle="1" w:styleId="aa">
    <w:name w:val="Неразрешенное упоминание"/>
    <w:qFormat/>
    <w:rsid w:val="0097396C"/>
    <w:rPr>
      <w:color w:val="605E5C"/>
      <w:shd w:val="clear" w:color="auto" w:fill="E1DFDD"/>
    </w:rPr>
  </w:style>
  <w:style w:type="paragraph" w:customStyle="1" w:styleId="ab">
    <w:name w:val="Заголовок"/>
    <w:basedOn w:val="a"/>
    <w:next w:val="a3"/>
    <w:qFormat/>
    <w:rsid w:val="0097396C"/>
    <w:pPr>
      <w:keepNext/>
      <w:spacing w:before="240" w:after="120"/>
    </w:pPr>
    <w:rPr>
      <w:rFonts w:ascii="Liberation Sans" w:eastAsia="Noto Sans CJK SC" w:hAnsi="Liberation Sans" w:cs="Lohit Devanagari"/>
      <w:sz w:val="28"/>
      <w:szCs w:val="28"/>
    </w:rPr>
  </w:style>
  <w:style w:type="paragraph" w:styleId="a3">
    <w:name w:val="Body Text"/>
    <w:basedOn w:val="a"/>
    <w:rsid w:val="0097396C"/>
    <w:pPr>
      <w:spacing w:after="120"/>
    </w:pPr>
  </w:style>
  <w:style w:type="paragraph" w:styleId="ac">
    <w:name w:val="List"/>
    <w:basedOn w:val="a3"/>
    <w:rsid w:val="0097396C"/>
    <w:rPr>
      <w:rFonts w:cs="Lohit Devanagari;Cambria"/>
    </w:rPr>
  </w:style>
  <w:style w:type="paragraph" w:customStyle="1" w:styleId="13">
    <w:name w:val="Назва об'єкта1"/>
    <w:basedOn w:val="a"/>
    <w:qFormat/>
    <w:rsid w:val="0097396C"/>
    <w:pPr>
      <w:suppressLineNumbers/>
      <w:spacing w:before="120" w:after="120"/>
    </w:pPr>
    <w:rPr>
      <w:rFonts w:cs="Lohit Devanagari"/>
      <w:i/>
      <w:iCs/>
      <w:sz w:val="24"/>
      <w:szCs w:val="24"/>
    </w:rPr>
  </w:style>
  <w:style w:type="paragraph" w:customStyle="1" w:styleId="ad">
    <w:name w:val="Покажчик"/>
    <w:basedOn w:val="a"/>
    <w:qFormat/>
    <w:rsid w:val="0097396C"/>
    <w:pPr>
      <w:suppressLineNumbers/>
    </w:pPr>
    <w:rPr>
      <w:rFonts w:cs="Lohit Devanagari;Cambria"/>
    </w:rPr>
  </w:style>
  <w:style w:type="paragraph" w:customStyle="1" w:styleId="14">
    <w:name w:val="Заголовок1"/>
    <w:basedOn w:val="a"/>
    <w:next w:val="a3"/>
    <w:qFormat/>
    <w:rsid w:val="0097396C"/>
    <w:pPr>
      <w:keepNext/>
      <w:spacing w:before="240" w:after="120"/>
    </w:pPr>
    <w:rPr>
      <w:rFonts w:ascii="Liberation Sans;Calibri" w:eastAsia="Noto Sans CJK SC" w:hAnsi="Liberation Sans;Calibri" w:cs="Lohit Devanagari;Cambria"/>
      <w:sz w:val="28"/>
      <w:szCs w:val="28"/>
    </w:rPr>
  </w:style>
  <w:style w:type="paragraph" w:styleId="ae">
    <w:name w:val="caption"/>
    <w:basedOn w:val="a"/>
    <w:qFormat/>
    <w:rsid w:val="0097396C"/>
    <w:pPr>
      <w:suppressLineNumbers/>
      <w:spacing w:before="120" w:after="120"/>
    </w:pPr>
    <w:rPr>
      <w:rFonts w:cs="Lohit Devanagari;Cambria"/>
      <w:i/>
      <w:iCs/>
      <w:sz w:val="24"/>
      <w:szCs w:val="24"/>
    </w:rPr>
  </w:style>
  <w:style w:type="paragraph" w:styleId="af">
    <w:name w:val="List Paragraph"/>
    <w:basedOn w:val="a"/>
    <w:qFormat/>
    <w:rsid w:val="0097396C"/>
    <w:pPr>
      <w:ind w:left="720"/>
      <w:contextualSpacing/>
    </w:pPr>
  </w:style>
  <w:style w:type="paragraph" w:styleId="af0">
    <w:name w:val="Body Text Indent"/>
    <w:basedOn w:val="a"/>
    <w:rsid w:val="0097396C"/>
    <w:pPr>
      <w:spacing w:after="0" w:line="240" w:lineRule="auto"/>
      <w:jc w:val="both"/>
    </w:pPr>
    <w:rPr>
      <w:rFonts w:ascii="Times New Roman" w:eastAsia="Times New Roman" w:hAnsi="Times New Roman" w:cs="Times New Roman"/>
      <w:sz w:val="24"/>
      <w:szCs w:val="24"/>
    </w:rPr>
  </w:style>
  <w:style w:type="paragraph" w:customStyle="1" w:styleId="af1">
    <w:name w:val="Обычный (Интернет)"/>
    <w:basedOn w:val="a"/>
    <w:qFormat/>
    <w:rsid w:val="0097396C"/>
    <w:rPr>
      <w:rFonts w:ascii="Times New Roman" w:hAnsi="Times New Roman" w:cs="Times New Roman"/>
      <w:sz w:val="24"/>
      <w:szCs w:val="24"/>
      <w:lang w:val="ru-RU"/>
    </w:rPr>
  </w:style>
  <w:style w:type="paragraph" w:styleId="af2">
    <w:name w:val="Balloon Text"/>
    <w:basedOn w:val="a"/>
    <w:qFormat/>
    <w:rsid w:val="0097396C"/>
    <w:pPr>
      <w:spacing w:after="0" w:line="240" w:lineRule="auto"/>
    </w:pPr>
    <w:rPr>
      <w:rFonts w:ascii="Tahoma" w:hAnsi="Tahoma" w:cs="Tahoma"/>
      <w:sz w:val="16"/>
      <w:szCs w:val="16"/>
    </w:rPr>
  </w:style>
  <w:style w:type="paragraph" w:styleId="af3">
    <w:name w:val="No Spacing"/>
    <w:qFormat/>
    <w:rsid w:val="0097396C"/>
    <w:rPr>
      <w:rFonts w:ascii="Times New Roman" w:eastAsia="Times New Roman" w:hAnsi="Times New Roman" w:cs="Times New Roman"/>
      <w:lang w:bidi="ar-SA"/>
    </w:rPr>
  </w:style>
  <w:style w:type="paragraph" w:customStyle="1" w:styleId="211">
    <w:name w:val="Основной текст с отступом 21"/>
    <w:basedOn w:val="a"/>
    <w:qFormat/>
    <w:rsid w:val="0097396C"/>
    <w:pPr>
      <w:spacing w:after="0" w:line="240" w:lineRule="auto"/>
      <w:ind w:firstLine="4536"/>
    </w:pPr>
    <w:rPr>
      <w:rFonts w:ascii="Times New Roman" w:eastAsia="Times New Roman" w:hAnsi="Times New Roman" w:cs="Times New Roman"/>
      <w:b/>
      <w:bCs/>
      <w:sz w:val="28"/>
      <w:szCs w:val="20"/>
      <w:lang w:val="ru-RU"/>
    </w:rPr>
  </w:style>
  <w:style w:type="paragraph" w:customStyle="1" w:styleId="af4">
    <w:name w:val="Назва документа"/>
    <w:basedOn w:val="a"/>
    <w:next w:val="a"/>
    <w:qFormat/>
    <w:rsid w:val="0097396C"/>
    <w:pPr>
      <w:keepNext/>
      <w:keepLines/>
      <w:spacing w:before="240" w:after="240" w:line="240" w:lineRule="auto"/>
      <w:jc w:val="center"/>
    </w:pPr>
    <w:rPr>
      <w:rFonts w:ascii="Antiqua;Arial Narrow" w:eastAsia="Times New Roman" w:hAnsi="Antiqua;Arial Narrow" w:cs="Times New Roman"/>
      <w:b/>
      <w:sz w:val="26"/>
      <w:szCs w:val="20"/>
    </w:rPr>
  </w:style>
  <w:style w:type="paragraph" w:customStyle="1" w:styleId="Standard">
    <w:name w:val="Standard"/>
    <w:qFormat/>
    <w:rsid w:val="0097396C"/>
    <w:pPr>
      <w:widowControl w:val="0"/>
      <w:textAlignment w:val="baseline"/>
    </w:pPr>
    <w:rPr>
      <w:rFonts w:ascii="Times New Roman" w:eastAsia="Arial Unicode MS" w:hAnsi="Times New Roman" w:cs="Tahoma"/>
      <w:color w:val="000000"/>
      <w:kern w:val="2"/>
      <w:lang w:val="en-US" w:bidi="en-US"/>
    </w:rPr>
  </w:style>
  <w:style w:type="paragraph" w:styleId="22">
    <w:name w:val="Body Text 2"/>
    <w:basedOn w:val="a"/>
    <w:qFormat/>
    <w:rsid w:val="0097396C"/>
    <w:pPr>
      <w:widowControl w:val="0"/>
      <w:spacing w:after="120" w:line="480" w:lineRule="auto"/>
      <w:jc w:val="center"/>
    </w:pPr>
    <w:rPr>
      <w:rFonts w:ascii="Times New Roman" w:hAnsi="Times New Roman"/>
      <w:sz w:val="24"/>
      <w:szCs w:val="24"/>
    </w:rPr>
  </w:style>
  <w:style w:type="paragraph" w:styleId="23">
    <w:name w:val="Body Text Indent 2"/>
    <w:basedOn w:val="a"/>
    <w:qFormat/>
    <w:rsid w:val="0097396C"/>
    <w:pPr>
      <w:spacing w:after="120" w:line="480" w:lineRule="auto"/>
      <w:ind w:left="283"/>
    </w:pPr>
  </w:style>
  <w:style w:type="paragraph" w:styleId="HTML0">
    <w:name w:val="HTML Preformatted"/>
    <w:basedOn w:val="a"/>
    <w:qFormat/>
    <w:rsid w:val="0097396C"/>
    <w:pPr>
      <w:spacing w:after="0" w:line="240" w:lineRule="auto"/>
    </w:pPr>
    <w:rPr>
      <w:rFonts w:ascii="Courier New" w:eastAsia="Times New Roman" w:hAnsi="Courier New" w:cs="Courier New"/>
      <w:sz w:val="20"/>
      <w:szCs w:val="20"/>
    </w:rPr>
  </w:style>
  <w:style w:type="paragraph" w:customStyle="1" w:styleId="af5">
    <w:name w:val="Верхній і нижній колонтитули"/>
    <w:basedOn w:val="a"/>
    <w:qFormat/>
    <w:rsid w:val="0097396C"/>
    <w:pPr>
      <w:suppressLineNumbers/>
      <w:tabs>
        <w:tab w:val="center" w:pos="4819"/>
        <w:tab w:val="right" w:pos="9638"/>
      </w:tabs>
    </w:pPr>
  </w:style>
  <w:style w:type="paragraph" w:customStyle="1" w:styleId="15">
    <w:name w:val="Верхній колонтитул1"/>
    <w:basedOn w:val="a"/>
    <w:rsid w:val="0097396C"/>
    <w:pPr>
      <w:spacing w:after="0" w:line="240" w:lineRule="auto"/>
    </w:pPr>
  </w:style>
  <w:style w:type="paragraph" w:customStyle="1" w:styleId="16">
    <w:name w:val="Нижній колонтитул1"/>
    <w:basedOn w:val="a"/>
    <w:rsid w:val="0097396C"/>
    <w:pPr>
      <w:spacing w:after="0" w:line="240" w:lineRule="auto"/>
    </w:pPr>
  </w:style>
  <w:style w:type="numbering" w:customStyle="1" w:styleId="WW8Num1">
    <w:name w:val="WW8Num1"/>
    <w:qFormat/>
    <w:rsid w:val="0097396C"/>
  </w:style>
  <w:style w:type="numbering" w:customStyle="1" w:styleId="WW8Num2">
    <w:name w:val="WW8Num2"/>
    <w:qFormat/>
    <w:rsid w:val="0097396C"/>
  </w:style>
  <w:style w:type="numbering" w:customStyle="1" w:styleId="WW8Num3">
    <w:name w:val="WW8Num3"/>
    <w:qFormat/>
    <w:rsid w:val="0097396C"/>
  </w:style>
  <w:style w:type="numbering" w:customStyle="1" w:styleId="WW8Num4">
    <w:name w:val="WW8Num4"/>
    <w:qFormat/>
    <w:rsid w:val="0097396C"/>
  </w:style>
  <w:style w:type="numbering" w:customStyle="1" w:styleId="WW8Num5">
    <w:name w:val="WW8Num5"/>
    <w:qFormat/>
    <w:rsid w:val="0097396C"/>
  </w:style>
  <w:style w:type="numbering" w:customStyle="1" w:styleId="WW8Num6">
    <w:name w:val="WW8Num6"/>
    <w:qFormat/>
    <w:rsid w:val="0097396C"/>
  </w:style>
  <w:style w:type="numbering" w:customStyle="1" w:styleId="WW8Num7">
    <w:name w:val="WW8Num7"/>
    <w:qFormat/>
    <w:rsid w:val="0097396C"/>
  </w:style>
  <w:style w:type="numbering" w:customStyle="1" w:styleId="WW8Num8">
    <w:name w:val="WW8Num8"/>
    <w:qFormat/>
    <w:rsid w:val="0097396C"/>
  </w:style>
  <w:style w:type="numbering" w:customStyle="1" w:styleId="WW8Num9">
    <w:name w:val="WW8Num9"/>
    <w:qFormat/>
    <w:rsid w:val="0097396C"/>
  </w:style>
  <w:style w:type="numbering" w:customStyle="1" w:styleId="WW8Num10">
    <w:name w:val="WW8Num10"/>
    <w:qFormat/>
    <w:rsid w:val="0097396C"/>
  </w:style>
  <w:style w:type="numbering" w:customStyle="1" w:styleId="WW8Num11">
    <w:name w:val="WW8Num11"/>
    <w:qFormat/>
    <w:rsid w:val="0097396C"/>
  </w:style>
  <w:style w:type="numbering" w:customStyle="1" w:styleId="WW8Num12">
    <w:name w:val="WW8Num12"/>
    <w:qFormat/>
    <w:rsid w:val="0097396C"/>
  </w:style>
  <w:style w:type="numbering" w:customStyle="1" w:styleId="WW8Num13">
    <w:name w:val="WW8Num13"/>
    <w:qFormat/>
    <w:rsid w:val="0097396C"/>
  </w:style>
  <w:style w:type="numbering" w:customStyle="1" w:styleId="WW8Num14">
    <w:name w:val="WW8Num14"/>
    <w:qFormat/>
    <w:rsid w:val="0097396C"/>
  </w:style>
  <w:style w:type="numbering" w:customStyle="1" w:styleId="WW8Num15">
    <w:name w:val="WW8Num15"/>
    <w:qFormat/>
    <w:rsid w:val="0097396C"/>
  </w:style>
  <w:style w:type="numbering" w:customStyle="1" w:styleId="WW8Num16">
    <w:name w:val="WW8Num16"/>
    <w:qFormat/>
    <w:rsid w:val="0097396C"/>
  </w:style>
  <w:style w:type="numbering" w:customStyle="1" w:styleId="WW8Num17">
    <w:name w:val="WW8Num17"/>
    <w:qFormat/>
    <w:rsid w:val="0097396C"/>
  </w:style>
  <w:style w:type="numbering" w:customStyle="1" w:styleId="WW8Num18">
    <w:name w:val="WW8Num18"/>
    <w:qFormat/>
    <w:rsid w:val="0097396C"/>
  </w:style>
  <w:style w:type="numbering" w:customStyle="1" w:styleId="WW8Num19">
    <w:name w:val="WW8Num19"/>
    <w:qFormat/>
    <w:rsid w:val="0097396C"/>
  </w:style>
  <w:style w:type="numbering" w:customStyle="1" w:styleId="WW8Num20">
    <w:name w:val="WW8Num20"/>
    <w:qFormat/>
    <w:rsid w:val="0097396C"/>
  </w:style>
  <w:style w:type="numbering" w:customStyle="1" w:styleId="WW8Num21">
    <w:name w:val="WW8Num21"/>
    <w:qFormat/>
    <w:rsid w:val="0097396C"/>
  </w:style>
  <w:style w:type="numbering" w:customStyle="1" w:styleId="WW8Num22">
    <w:name w:val="WW8Num22"/>
    <w:qFormat/>
    <w:rsid w:val="0097396C"/>
  </w:style>
  <w:style w:type="numbering" w:customStyle="1" w:styleId="WW8Num23">
    <w:name w:val="WW8Num23"/>
    <w:qFormat/>
    <w:rsid w:val="0097396C"/>
  </w:style>
  <w:style w:type="numbering" w:customStyle="1" w:styleId="WW8Num24">
    <w:name w:val="WW8Num24"/>
    <w:qFormat/>
    <w:rsid w:val="0097396C"/>
  </w:style>
  <w:style w:type="numbering" w:customStyle="1" w:styleId="WW8Num25">
    <w:name w:val="WW8Num25"/>
    <w:qFormat/>
    <w:rsid w:val="0097396C"/>
  </w:style>
  <w:style w:type="numbering" w:customStyle="1" w:styleId="WW8Num26">
    <w:name w:val="WW8Num26"/>
    <w:qFormat/>
    <w:rsid w:val="0097396C"/>
  </w:style>
  <w:style w:type="numbering" w:customStyle="1" w:styleId="WW8Num27">
    <w:name w:val="WW8Num27"/>
    <w:qFormat/>
    <w:rsid w:val="0097396C"/>
  </w:style>
  <w:style w:type="numbering" w:customStyle="1" w:styleId="WW8Num28">
    <w:name w:val="WW8Num28"/>
    <w:qFormat/>
    <w:rsid w:val="0097396C"/>
  </w:style>
  <w:style w:type="numbering" w:customStyle="1" w:styleId="WW8Num29">
    <w:name w:val="WW8Num29"/>
    <w:qFormat/>
    <w:rsid w:val="0097396C"/>
  </w:style>
  <w:style w:type="numbering" w:customStyle="1" w:styleId="WW8Num30">
    <w:name w:val="WW8Num30"/>
    <w:qFormat/>
    <w:rsid w:val="0097396C"/>
  </w:style>
  <w:style w:type="numbering" w:customStyle="1" w:styleId="WW8Num31">
    <w:name w:val="WW8Num31"/>
    <w:qFormat/>
    <w:rsid w:val="0097396C"/>
  </w:style>
  <w:style w:type="numbering" w:customStyle="1" w:styleId="WW8Num32">
    <w:name w:val="WW8Num32"/>
    <w:qFormat/>
    <w:rsid w:val="0097396C"/>
  </w:style>
  <w:style w:type="numbering" w:customStyle="1" w:styleId="WW8Num33">
    <w:name w:val="WW8Num33"/>
    <w:qFormat/>
    <w:rsid w:val="0097396C"/>
  </w:style>
  <w:style w:type="numbering" w:customStyle="1" w:styleId="WW8Num34">
    <w:name w:val="WW8Num34"/>
    <w:qFormat/>
    <w:rsid w:val="0097396C"/>
  </w:style>
  <w:style w:type="numbering" w:customStyle="1" w:styleId="WW8Num35">
    <w:name w:val="WW8Num35"/>
    <w:qFormat/>
    <w:rsid w:val="0097396C"/>
  </w:style>
  <w:style w:type="numbering" w:customStyle="1" w:styleId="WW8Num36">
    <w:name w:val="WW8Num36"/>
    <w:qFormat/>
    <w:rsid w:val="0097396C"/>
  </w:style>
  <w:style w:type="numbering" w:customStyle="1" w:styleId="WW8Num37">
    <w:name w:val="WW8Num37"/>
    <w:qFormat/>
    <w:rsid w:val="0097396C"/>
  </w:style>
  <w:style w:type="numbering" w:customStyle="1" w:styleId="WW8Num38">
    <w:name w:val="WW8Num38"/>
    <w:qFormat/>
    <w:rsid w:val="0097396C"/>
  </w:style>
  <w:style w:type="numbering" w:customStyle="1" w:styleId="WW8Num39">
    <w:name w:val="WW8Num39"/>
    <w:qFormat/>
    <w:rsid w:val="0097396C"/>
  </w:style>
  <w:style w:type="numbering" w:customStyle="1" w:styleId="WW8Num40">
    <w:name w:val="WW8Num40"/>
    <w:qFormat/>
    <w:rsid w:val="0097396C"/>
  </w:style>
  <w:style w:type="numbering" w:customStyle="1" w:styleId="WW8Num41">
    <w:name w:val="WW8Num41"/>
    <w:qFormat/>
    <w:rsid w:val="0097396C"/>
  </w:style>
  <w:style w:type="numbering" w:customStyle="1" w:styleId="WW8Num42">
    <w:name w:val="WW8Num42"/>
    <w:qFormat/>
    <w:rsid w:val="0097396C"/>
  </w:style>
  <w:style w:type="numbering" w:customStyle="1" w:styleId="WW8Num43">
    <w:name w:val="WW8Num43"/>
    <w:qFormat/>
    <w:rsid w:val="00973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BDC52-BF4D-4F4E-9A07-0A2E5BF45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30</Pages>
  <Words>48149</Words>
  <Characters>27446</Characters>
  <Application>Microsoft Office Word</Application>
  <DocSecurity>0</DocSecurity>
  <Lines>228</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PradidM</cp:lastModifiedBy>
  <cp:revision>13</cp:revision>
  <cp:lastPrinted>2023-01-26T13:51:00Z</cp:lastPrinted>
  <dcterms:created xsi:type="dcterms:W3CDTF">2023-02-14T17:35:00Z</dcterms:created>
  <dcterms:modified xsi:type="dcterms:W3CDTF">2023-03-06T08:07:00Z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