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CB" w:rsidRPr="00317DCB" w:rsidRDefault="00317DCB" w:rsidP="00317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Додаток 1</w:t>
      </w: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до рішення міськвиконкому</w:t>
      </w: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від 8 вересня 2022 року №400</w:t>
      </w:r>
    </w:p>
    <w:p w:rsidR="00317DCB" w:rsidRPr="00317DCB" w:rsidRDefault="00317DCB" w:rsidP="00317DCB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ab/>
      </w: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ПОЛОЖЕННЯ</w:t>
      </w:r>
    </w:p>
    <w:p w:rsidR="00317DCB" w:rsidRPr="00317DCB" w:rsidRDefault="00317DCB" w:rsidP="00317D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 xml:space="preserve">про відзнаки міського голови та </w:t>
      </w:r>
      <w:proofErr w:type="spellStart"/>
      <w:r w:rsidRPr="00317DCB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1.1. Відзнаки міського рівня (надалі – Відзнаки) є формою відзначення громадян та трудових колективів підприємств, установ і організацій, за заслуги у забезпеченні реалізації програм соціально-економічного розвитку </w:t>
      </w:r>
      <w:proofErr w:type="spellStart"/>
      <w:r w:rsidRPr="00317DCB">
        <w:rPr>
          <w:rFonts w:ascii="Times New Roman" w:hAnsi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/>
          <w:sz w:val="28"/>
          <w:szCs w:val="28"/>
        </w:rPr>
        <w:t>, здійснення ефективної діяльності органів місцевого самоврядування, проведенні заходів щодо забезпечення законності, прав і свобод громадян, а також за сумлінну працю, вагомі трудові досягнення, активну участь у вихованні молодого покоління, оборонну, миротворчу, благодійну діяльність та з нагоди державних, професійних свят, пам’ятних, ювілейних дат.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1.2. Відзнаки встановлюються рішенням сесії міської ради.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1.3. Фінансування, пов’язане з реалізацією даного Положення, здійснюється за рахунок коштів міського бюджету.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Нормативні акти про відзнаки міського рівня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2.1.Нормативні акти про Відзнаки складаються з цього Положення, рішень міської ради, рішень виконавчого комітету міської ради, розпоряджень міського голови.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 xml:space="preserve">Види відзнак міського голови та </w:t>
      </w:r>
      <w:proofErr w:type="spellStart"/>
      <w:r w:rsidRPr="00317DCB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 xml:space="preserve">3.1.Відзнаками  міського голови є :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нагрудний знак «ЗА ЗАСЛУГИ М.СТРИЙ»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нагрудний знак «ЗАХИСНИК УКРАЇНИ М.СТРИЙ»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нагрудний знак «ЗА ЧЕСТЬ ТА МУЖНІСТЬ М.СТРИЙ»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- цінний подарунок – Пам’ятний наручний годинник від міського голови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м.Стрий</w:t>
      </w:r>
      <w:proofErr w:type="spellEnd"/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Почесна грамота міського голови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Почесний диплом міського голови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3.2. Відзнаками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 є: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- нагрудний знак «ПОЧЕСНИЙ ГРОМАДЯНИН М.СТРИЙ»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- Книга Пошани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- Почесна грамота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Положення про відзнаки міського голови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4.1. Положення про відзнаки міського голови та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 затверджує сесія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4.2. Положення про нагородження нагрудним знаком «ЗА ЗАСЛУГИ М.СТРИЙ».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DCB">
        <w:rPr>
          <w:rFonts w:ascii="Times New Roman" w:hAnsi="Times New Roman"/>
          <w:sz w:val="28"/>
          <w:szCs w:val="28"/>
        </w:rPr>
        <w:t xml:space="preserve">4.2.1. Нагрудним знаком «ЗА ЗАСЛУГИ М.СТРИЙ» (надалі – нагрудний знак) нагороджуються учасники військових дій проти російської агресії після 24.02.2022,  мешканці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 територіальної громади, інші громадяни України, іноземні громадяни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за видатні заслуги у  сфері соціально-економічного, культурного, наукового розвитку міста, розвитку міжнародних  та державних відносин міста, благодійництво, особисту видатну участь в історичних подіях, пов’язаних з життям міста, участь у відродженні та становленні провідних підприємств міста, спортивні та творчі досягнення на міжнародному та державному рівнях та інші.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4.2.2.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Нагороджені учасники військових дій проти російської агресії після 24.02.2022 мають право на отримання одноразової грошової допомоги відповідно до Програми «Соціальний захист та підтримка незахищених категорій населення» на 2022 рік.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>4.2.3. Опис нагрудного знаку.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Нагрудний знак виготовляється з латуні у вигляді хреста, покритого синьою емаллю, на яку накладено мальтійський хрест, покритий золотистою емаллю, в центрі - герб </w:t>
      </w:r>
      <w:proofErr w:type="spellStart"/>
      <w:r w:rsidRPr="00317DCB">
        <w:rPr>
          <w:rFonts w:ascii="Times New Roman" w:hAnsi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/>
          <w:sz w:val="28"/>
          <w:szCs w:val="28"/>
        </w:rPr>
        <w:t>, навколо герба на синій емалі - напис «ЗА ЗАСЛУГИ М.СТРИЙ», навколо напису - вінок з лаврового листя, на зворотній стороні - напис «ВІДЗНАКА МІСЬКОГО ГОЛОВИ». Нагрудний знак через вушко з’єднаний з прямокутною колодкою, яка покрита синьо-жовтою стрічкою.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4.2.4. Нагородження відзнакою проводиться до визначних та пам’ятних дат громади та країни.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4.2.5. Нагрудним знаком нагороджуються не більше </w:t>
      </w:r>
      <w:r w:rsidRPr="00317DCB">
        <w:rPr>
          <w:rFonts w:ascii="Times New Roman" w:hAnsi="Times New Roman"/>
          <w:b/>
          <w:sz w:val="28"/>
          <w:szCs w:val="28"/>
        </w:rPr>
        <w:t>25</w:t>
      </w:r>
      <w:r w:rsidRPr="00317DCB">
        <w:rPr>
          <w:rFonts w:ascii="Times New Roman" w:hAnsi="Times New Roman"/>
          <w:sz w:val="28"/>
          <w:szCs w:val="28"/>
        </w:rPr>
        <w:t xml:space="preserve"> осіб на рік.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4.2.6. Право висування кандидатур на нагородження належить: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міському голові;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постійним комісіям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членам виконавчого комітету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трудовим колективам підприємств, установ та організацій міста незалежно від форм їх власності;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громадським організаціям, релігійним конфесіям,  політичним партіям.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4.2.7. Вручення посвідчення та нагрудного знаку проводиться в умовах урочистості й широкої гласності.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4.2.8. Нагрудний знак вручає міський голова або, за його дорученням, секретар ради чи один із заступників.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4.2.9. У разі неможливості нагородженого бути присутнім на урочистій церемонії особисто, посвідчення та нагрудний знак вручаються його представнику або близьким родичам.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 xml:space="preserve">4.2.10. Рішення  про нагородження нагрудним знаком доводиться до відома громадян через засоби масової інформації та оприлюднюється на офіційному сайті </w:t>
      </w:r>
      <w:proofErr w:type="spellStart"/>
      <w:r w:rsidRPr="00317DCB">
        <w:rPr>
          <w:sz w:val="28"/>
          <w:szCs w:val="28"/>
        </w:rPr>
        <w:t>Стрийської</w:t>
      </w:r>
      <w:proofErr w:type="spellEnd"/>
      <w:r w:rsidRPr="00317DCB">
        <w:rPr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b/>
          <w:sz w:val="28"/>
          <w:szCs w:val="28"/>
        </w:rPr>
        <w:t>4.3. Положення про нагрудний знак «ЗАХИСНИК УКРАЇНИ М.СТРИЙ».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DCB">
        <w:rPr>
          <w:rFonts w:ascii="Times New Roman" w:hAnsi="Times New Roman"/>
          <w:sz w:val="28"/>
          <w:szCs w:val="28"/>
        </w:rPr>
        <w:t>4.3.1. Нагрудним знаком «ЗАХИСНИК УКРАЇНИ М.СТРИЙ» (надалі – нагрудний знак) нагороджуються учасники військових дій проти російської агресії після 24.02.2022, учасники антитерористичної операції на Сході України,  військовослужбовці, які приймали участь в операціях об’єднаних сил та захисту територіальної цілісності України, добровольці, правоохоронці, медичні працівники, рятувальники, волонтери та інші.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4.2.2. Нагороджені учасники військових дій проти російської агресії після 24.02.2022 мають право на отримання одноразової грошової допомоги відповідно до Програми «Соціальний захист та підтримка незахищених категорій населення» на 2022 рік.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4.3.3. Опис нагрудного знаку.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 xml:space="preserve">Нагрудний знак виготовляється з чорної латуні у вигляді хреста, в центрі – барельєф солдата із зброєю, вверху - герб </w:t>
      </w:r>
      <w:proofErr w:type="spellStart"/>
      <w:r w:rsidRPr="00317DCB">
        <w:rPr>
          <w:rFonts w:ascii="Times New Roman" w:hAnsi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/>
          <w:sz w:val="28"/>
          <w:szCs w:val="28"/>
        </w:rPr>
        <w:t>, навколо барельєфу - лавровий вінок з написом «ЗАХИСНИК УКРАЇНИ М.СТРИЙ», на зворотній стороні - напис «ВІДЗНАКА МІСЬКОГО ГОЛОВИ». Хрест кріпиться до колодки синьо-жовтою стрічкою.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4.3.4. Право висування кандидатур на нагородження належить: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міському голові;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постійним комісіям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членам виконавчого комітету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гарнізону, керівникам силових відомств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Стрийському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військовому комісару;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керівникам ветеранських та волонтерських громадських організацій та об’єднань 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4.3.5. Нагородження проводиться до визначних та пам’ятних дат громади та країни, до Дня формування військової частини тощо.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4.3.6. Нагрудним знаком  нагороджується не більше </w:t>
      </w:r>
      <w:r w:rsidRPr="00317DCB">
        <w:rPr>
          <w:rFonts w:ascii="Times New Roman" w:hAnsi="Times New Roman" w:cs="Times New Roman"/>
          <w:b/>
          <w:sz w:val="28"/>
          <w:szCs w:val="28"/>
        </w:rPr>
        <w:t>40</w:t>
      </w:r>
      <w:r w:rsidRPr="00317DCB">
        <w:rPr>
          <w:rFonts w:ascii="Times New Roman" w:hAnsi="Times New Roman" w:cs="Times New Roman"/>
          <w:sz w:val="28"/>
          <w:szCs w:val="28"/>
        </w:rPr>
        <w:t xml:space="preserve"> осіб в рік.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4.3.7. Нагрудним знаком можуть нагороджуватись захисники України посмертно.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4.3.8. Нагрудний знак вручає  міський голова або, за його дорученням, секретар ради чи один із заступників.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4.3.9. У разі неможливості нагородженого бути присутнім на урочистій церемонії особисто, посвідчення та нагрудний знак вручаються його  близьким родичам.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 xml:space="preserve">4.3.10. Рішення про нагородження нагрудним знаком доводиться до відома громадян через засоби масової інформації та оприлюднюється на офіційному сайті </w:t>
      </w:r>
      <w:proofErr w:type="spellStart"/>
      <w:r w:rsidRPr="00317DCB">
        <w:rPr>
          <w:sz w:val="28"/>
          <w:szCs w:val="28"/>
        </w:rPr>
        <w:t>Стрийської</w:t>
      </w:r>
      <w:proofErr w:type="spellEnd"/>
      <w:r w:rsidRPr="00317DCB">
        <w:rPr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 xml:space="preserve">4.4. Положення про нагрудний знак </w:t>
      </w:r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«ЗА ЧЕСТЬ ТА МУЖНІСТЬ М.СТРИЙ».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4.4.1. Нагрудним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знаком«ЗА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ЧЕСТЬ ТА МУЖНІСТЬ М.СТРИЙ» (надалі – нагрудний знак) нагороджуються учасники військових дій проти російської агресії після 24.02.2022, </w:t>
      </w:r>
      <w:r w:rsidRPr="00317DCB">
        <w:rPr>
          <w:rFonts w:ascii="Times New Roman" w:hAnsi="Times New Roman"/>
          <w:sz w:val="28"/>
          <w:szCs w:val="28"/>
        </w:rPr>
        <w:t xml:space="preserve">учасники антитерористичної операції на Сході України, військовослужбовці операцій об’єднаних сил, які проявили мужність та героїзм, отримали поранення, контузію, нагороджені відзнакою  Президента  України «ЗА МУЖНІСТЬ»,  правоохоронці та службовці Департаменту з надзвичайних ситуацій України, які проявили мужність  і сміливість під час охорони громадського порядку,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цивільного захисту населення, рятувальної справи та гасіння пожеж, мешканці громади які врятували життя людей під час пожежі, на воді, в надзвичайних ситуаціях та інші</w:t>
      </w:r>
      <w:r w:rsidRPr="00317DCB">
        <w:rPr>
          <w:rFonts w:ascii="Times New Roman" w:hAnsi="Times New Roman"/>
          <w:sz w:val="28"/>
          <w:szCs w:val="28"/>
        </w:rPr>
        <w:t>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4.2.2. Нагороджені учасники військових дій проти російської агресії після 24.02.2022 мають право на отримання одноразової грошової допомоги відповідно до Програми «Соціальний захист та підтримка незахищених категорій населення» на 2022 рік.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DCB">
        <w:rPr>
          <w:rFonts w:ascii="Times New Roman" w:hAnsi="Times New Roman"/>
          <w:sz w:val="28"/>
          <w:szCs w:val="28"/>
        </w:rPr>
        <w:t xml:space="preserve">4.4.3.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Девіз нагрудного знаку – «ЧЕСТЬ, ЗВИТЯГА, ОБОВ’ЯЗОК».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4.4.4. Опис нагрудного знаку.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Нагрудний знак виготовляється з латуні, на круглий овал накладено сіро-чорний хрест з кругом, на якому - напис «ЗА ЧЕСТЬ ТА МУЖНІСТЬ М.СТРИЙ», на якому навхрест розміщено два мечі, на які накладено герб </w:t>
      </w:r>
      <w:proofErr w:type="spellStart"/>
      <w:r w:rsidRPr="00317DCB">
        <w:rPr>
          <w:rFonts w:ascii="Times New Roman" w:hAnsi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. Нагрудний знак кріпиться до колодки з темно-синьою, сірою та світло-сірою стрічкою. На зворотній стороні - напис «ВІДЗНАКА МІСЬКОГО ГОЛОВИ», в центрі - напис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«ЧЕСТЬ ЗВИТЯГА ОБОВ’ЯЗОК».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  <w:shd w:val="clear" w:color="auto" w:fill="FFFFFF"/>
        </w:rPr>
        <w:t xml:space="preserve">4.4.5. </w:t>
      </w:r>
      <w:r w:rsidRPr="00317DCB">
        <w:rPr>
          <w:sz w:val="28"/>
          <w:szCs w:val="28"/>
        </w:rPr>
        <w:t>Право висування кандидатур на нагородження належить: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міському голові;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постійним комісіям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членам виконавчого комітету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начальнику поліції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м.Стрия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>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начальнику управління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департаменту з надзвичайних ситуацій;</w:t>
      </w:r>
    </w:p>
    <w:p w:rsidR="00317DCB" w:rsidRPr="00317DCB" w:rsidRDefault="00317DCB" w:rsidP="00317DCB">
      <w:pPr>
        <w:numPr>
          <w:ilvl w:val="0"/>
          <w:numId w:val="2"/>
        </w:numPr>
        <w:suppressAutoHyphens/>
        <w:spacing w:after="0" w:line="10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громадським організаціям, профспілкам, релігійним конфесіям, міським осередкам політичних партій.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4.4.6. Нагородження нагрудним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знакомпроводиться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до визначних та пам’ятних дат громади та країни.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4.4.7. Нагрудним знаком  нагороджується не більше </w:t>
      </w:r>
      <w:r w:rsidRPr="00317DCB">
        <w:rPr>
          <w:rFonts w:ascii="Times New Roman" w:hAnsi="Times New Roman" w:cs="Times New Roman"/>
          <w:b/>
          <w:sz w:val="28"/>
          <w:szCs w:val="28"/>
        </w:rPr>
        <w:t>30</w:t>
      </w:r>
      <w:r w:rsidRPr="00317DCB">
        <w:rPr>
          <w:rFonts w:ascii="Times New Roman" w:hAnsi="Times New Roman" w:cs="Times New Roman"/>
          <w:sz w:val="28"/>
          <w:szCs w:val="28"/>
        </w:rPr>
        <w:t xml:space="preserve"> осіб в рік.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4.4.8. П</w:t>
      </w:r>
      <w:r w:rsidRPr="003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редставлені до нагороди особи </w:t>
      </w:r>
      <w:r w:rsidRPr="00317DCB">
        <w:rPr>
          <w:rFonts w:ascii="Times New Roman" w:hAnsi="Times New Roman" w:cs="Times New Roman"/>
          <w:sz w:val="28"/>
          <w:szCs w:val="28"/>
        </w:rPr>
        <w:t xml:space="preserve"> можуть нагороджуватись посмертно.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4.4.9. Нагрудний знак вручає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Стрийський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міський голова або, за його дорученням, секретар ради чи один із заступників.</w:t>
      </w:r>
    </w:p>
    <w:p w:rsidR="00317DCB" w:rsidRPr="00317DCB" w:rsidRDefault="00317DCB" w:rsidP="00317DCB">
      <w:pPr>
        <w:pStyle w:val="a4"/>
        <w:spacing w:before="0" w:line="285" w:lineRule="atLeast"/>
        <w:jc w:val="both"/>
        <w:textAlignment w:val="baseline"/>
        <w:rPr>
          <w:sz w:val="28"/>
          <w:szCs w:val="28"/>
        </w:rPr>
      </w:pPr>
      <w:r w:rsidRPr="00317DCB">
        <w:rPr>
          <w:sz w:val="28"/>
          <w:szCs w:val="28"/>
        </w:rPr>
        <w:t>4.4.10. У разі неможливості нагородженого бути присутнім на урочистій церемонії особисто, посвідчення та нагрудний знак вручаються його  близьким родичам.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4.4.11. Рішення  про нагородження нагрудним знаком доводиться до відома громадян через засоби масової інформації та оприлюднюється на офіційному сайті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4.5</w:t>
      </w:r>
      <w:r w:rsidRPr="00317DCB">
        <w:rPr>
          <w:rFonts w:ascii="Times New Roman" w:hAnsi="Times New Roman" w:cs="Times New Roman"/>
          <w:b/>
          <w:sz w:val="28"/>
          <w:szCs w:val="28"/>
        </w:rPr>
        <w:t xml:space="preserve">. Положення про цінний подарунок - Пам’ятний наручний годинник від міського голови </w:t>
      </w:r>
      <w:proofErr w:type="spellStart"/>
      <w:r w:rsidRPr="00317DCB">
        <w:rPr>
          <w:rFonts w:ascii="Times New Roman" w:hAnsi="Times New Roman" w:cs="Times New Roman"/>
          <w:b/>
          <w:sz w:val="28"/>
          <w:szCs w:val="28"/>
        </w:rPr>
        <w:t>м.Стрий</w:t>
      </w:r>
      <w:proofErr w:type="spellEnd"/>
      <w:r w:rsidRPr="00317DCB">
        <w:rPr>
          <w:rFonts w:ascii="Times New Roman" w:hAnsi="Times New Roman" w:cs="Times New Roman"/>
          <w:b/>
          <w:sz w:val="28"/>
          <w:szCs w:val="28"/>
        </w:rPr>
        <w:t>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4.5.1.Нагородження цінним подарунком - Пам’ятним наручним годинником від міського голови </w:t>
      </w:r>
      <w:proofErr w:type="spellStart"/>
      <w:r w:rsidRPr="00317DCB">
        <w:rPr>
          <w:rFonts w:ascii="Times New Roman" w:hAnsi="Times New Roman"/>
          <w:sz w:val="28"/>
          <w:szCs w:val="28"/>
          <w:lang w:eastAsia="uk-UA"/>
        </w:rPr>
        <w:t>м.Стрий</w:t>
      </w:r>
      <w:proofErr w:type="spellEnd"/>
      <w:r w:rsidRPr="00317DCB">
        <w:rPr>
          <w:rFonts w:ascii="Times New Roman" w:hAnsi="Times New Roman"/>
          <w:sz w:val="28"/>
          <w:szCs w:val="28"/>
          <w:lang w:eastAsia="uk-UA"/>
        </w:rPr>
        <w:t xml:space="preserve"> (надалі – цінний подарунок) здійснюється в окремих </w:t>
      </w:r>
      <w:r w:rsidRPr="00317DCB">
        <w:rPr>
          <w:rFonts w:ascii="Times New Roman" w:hAnsi="Times New Roman"/>
          <w:sz w:val="28"/>
          <w:szCs w:val="28"/>
          <w:lang w:eastAsia="uk-UA"/>
        </w:rPr>
        <w:lastRenderedPageBreak/>
        <w:t>випадках в разі особистого вагомого внеску по захисту територіальної цілісності України, охорони громадського порядку, ліквідації пожеж, наслідків стихійного лиха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4.5.2. Цінним подарунком нагороджуються військовослужбовці Збройних Сил України, працівники поліції Міністерства Внутрішніх Справ та службовці Департаменту надзвичайних сил України та інші.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4.5.3. </w:t>
      </w: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Клопотання для нагородження надається міському голові депутатами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міської ради, командиром військової частини, начальником поліції міста, керівником міського департаменту надзвичайних ситуацій міста тощо.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4.5.4. Клопотання повинно містити інформацію про конкретні заслуги осіб, за що та з нагоди чого подається. </w:t>
      </w:r>
      <w:r w:rsidRPr="00317DCB">
        <w:rPr>
          <w:rFonts w:ascii="Times New Roman" w:hAnsi="Times New Roman"/>
          <w:sz w:val="28"/>
          <w:szCs w:val="28"/>
          <w:lang w:eastAsia="uk-UA"/>
        </w:rPr>
        <w:br/>
        <w:t>4.5.5. Вартість цінного подарунка не може перевищувати двох прожиткових мінімумів для працездатних осіб із врахуванням податків.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4.5.6. Придбання цінних подарунків фінансується в межах кошторису міського бюджету.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4.5.7. Кількість нагороджених цінним подарунком не може перевищувати </w:t>
      </w:r>
      <w:r w:rsidRPr="00317DCB">
        <w:rPr>
          <w:rFonts w:ascii="Times New Roman" w:hAnsi="Times New Roman"/>
          <w:b/>
          <w:sz w:val="28"/>
          <w:szCs w:val="28"/>
          <w:lang w:eastAsia="uk-UA"/>
        </w:rPr>
        <w:t xml:space="preserve">40 </w:t>
      </w:r>
      <w:r w:rsidRPr="00317DCB">
        <w:rPr>
          <w:rFonts w:ascii="Times New Roman" w:hAnsi="Times New Roman"/>
          <w:sz w:val="28"/>
          <w:szCs w:val="28"/>
          <w:lang w:eastAsia="uk-UA"/>
        </w:rPr>
        <w:t xml:space="preserve">осіб в рік.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 </w:t>
      </w:r>
      <w:r w:rsidRPr="00317DCB">
        <w:rPr>
          <w:rFonts w:ascii="Times New Roman" w:hAnsi="Times New Roman"/>
          <w:sz w:val="28"/>
          <w:szCs w:val="28"/>
          <w:lang w:eastAsia="uk-UA"/>
        </w:rPr>
        <w:t xml:space="preserve">4.5.8. </w:t>
      </w: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Нагородження цінним подарунком здійснюється на підставі розпорядження міського голови.</w:t>
      </w:r>
      <w:r w:rsidRPr="00317DCB">
        <w:rPr>
          <w:rFonts w:ascii="Times New Roman" w:hAnsi="Times New Roman"/>
          <w:sz w:val="28"/>
          <w:szCs w:val="28"/>
          <w:lang w:eastAsia="uk-UA"/>
        </w:rPr>
        <w:br/>
      </w: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4.5.9. Вручення цінного подарунка здійснюється в урочистій обстановці міським головою або, за його дорученням, першим заступником, заступником міського голови чи секретарем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4.5.10. Повідомлення  про нагородження розміщується на офіційному сайті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міської ради та в ЗМІ. 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>4.6. Положення про Почесну грамоту міського голови.</w:t>
      </w:r>
    </w:p>
    <w:p w:rsidR="00317DCB" w:rsidRPr="00317DCB" w:rsidRDefault="00317DCB" w:rsidP="00317DCB">
      <w:pPr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4.6.1. </w:t>
      </w:r>
      <w:r w:rsidRPr="00317DCB">
        <w:rPr>
          <w:rFonts w:ascii="Times New Roman" w:hAnsi="Times New Roman" w:cs="Times New Roman"/>
          <w:sz w:val="28"/>
          <w:szCs w:val="28"/>
          <w:shd w:val="clear" w:color="auto" w:fill="FFFFFF"/>
        </w:rPr>
        <w:t>Почесна грамота міського голови (надалі – Почесна грамота) є заохоченням за досягнення  у забезпеченні соціально-економічного розвитку міста, розвитку фермерських господарств, вирощування сільськогосподарської продукції, здійснення ефективної діяльності органів місцевого самоврядування, а також за сумлінну працю, вагомі трудові досягнення у виробничій, соціально-культурній, науковій, військовій, правоохоронній, творчій, спортивній, громадській та інших сферах діяльності, активну участь у вихованні підростаючого покоління, за особисті заслуги, виявлені при захисті життя, здоров'я, прав і свобод громадян, інтересів держави, суспільства, краю та з нагоди державних, професійних свят, релігійних, пам’ятних, ювілейних дат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4.6.2. </w:t>
      </w:r>
      <w:r w:rsidRPr="00317DCB">
        <w:rPr>
          <w:rFonts w:ascii="Times New Roman" w:hAnsi="Times New Roman"/>
          <w:sz w:val="28"/>
          <w:szCs w:val="28"/>
        </w:rPr>
        <w:t>Почесною грамотою нагороджуються  трудові  колективи підприємств, установ і організацій всіх форм  власності,   військові  підрозділи,  громадські  організації, які розташовані на території міста та громади, окремі громадяни та громадяни України (у виняткових випадках – громадяни інших країн), які зробили значний особистий внесок у сфері діяльності, зазначені у пункті 4.7.1 цього Положення, та інші.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4.6.3.   Клопотання про нагородження Почесною  грамотою можуть порушуватись секретарем міської ради, заступниками міського голови, постійними депутатськими комісіями міської ради, керівниками виконавчих органів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ради, керівниками органів державної влади, а також підприємствами, установами і організаціями незалежно від форм власності, командуванням військових частин, громадськими організаціями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4.6.4.   За трудові досягнення до нагородження Почесною грамотою представляються особи, які мають трудовий стаж на  підприємстві, в установі або організації не менше 5 років.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4.6.5.</w:t>
      </w:r>
      <w:r w:rsidRPr="00317DCB">
        <w:rPr>
          <w:rFonts w:ascii="Times New Roman" w:hAnsi="Times New Roman"/>
          <w:sz w:val="28"/>
          <w:szCs w:val="28"/>
        </w:rPr>
        <w:t xml:space="preserve"> Почесну грамоту вручає  міський голова або, за його дорученням, секретар ради чи один із заступників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>4.7. Положення про Почесний диплом міського голови.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4.7.1. Встановлюються  два види П</w:t>
      </w:r>
      <w:r w:rsidRPr="00317DCB">
        <w:rPr>
          <w:rFonts w:ascii="Times New Roman" w:hAnsi="Times New Roman"/>
          <w:sz w:val="28"/>
          <w:szCs w:val="28"/>
          <w:lang w:eastAsia="uk-UA"/>
        </w:rPr>
        <w:t>очесного диплому міського голови (надалі – Почесний диплом):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- Почесний диплом - для   відзначення юридичних та фізичних осіб за конкретні досягнення і справи, зроблені безпосередньо на користь міста, територіальної громади та його соціально-економічного й гуманітарного розвитку;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- Почесний диплом І, ІІ, ІІІ ступенів – для відзначення осіб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за видатні спортивні досягнення і значний вклад у розвиток фізичної культури, спорту і туризму, спортсмени, їх тренери та інші фахівці у сфері фізичної культури і спорту. 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 </w:t>
      </w:r>
      <w:r w:rsidRPr="00317DCB">
        <w:rPr>
          <w:rFonts w:ascii="Times New Roman" w:hAnsi="Times New Roman"/>
          <w:sz w:val="28"/>
          <w:szCs w:val="28"/>
          <w:lang w:eastAsia="uk-UA"/>
        </w:rPr>
        <w:t>4.7.2. Нагородження Почесним дипломом</w:t>
      </w: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 значні успіхи в навчанні.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4.7.3.</w:t>
      </w:r>
      <w:r w:rsidRPr="00317DCB">
        <w:rPr>
          <w:rFonts w:ascii="Times New Roman" w:hAnsi="Times New Roman"/>
          <w:sz w:val="28"/>
          <w:szCs w:val="28"/>
        </w:rPr>
        <w:t xml:space="preserve"> Клопотання про нагородження можуть порушуватись секретарем міської ради, заступниками міського голови, постійними депутатськими комісіями міської ради, керівниками виконавчих органів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ради, керівниками органів державної влади, а також підприємствами, установами і організаціями незалежно від форм власності, керівниками спортивних установ, тренерами команд, політичними паріями, громадськими організаціями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lastRenderedPageBreak/>
        <w:t xml:space="preserve">Відзнаки </w:t>
      </w:r>
      <w:proofErr w:type="spellStart"/>
      <w:r w:rsidRPr="00317DCB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5.1. Положення про присвоєння звання – нагрудного знаку «</w:t>
      </w:r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>ПОЧЕСНИЙ ГРОМАДЯНИН М.СТРИЙ».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5.1.1. Присвоєння звання – нагрудного знаку «ПОЧЕСНИЙ ГРОМАДЯНИН М.СТРИЙ» (надалі - звання) проводиться за рішенням сесії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5.1.2. Звання присвоюється мешканцям територіальної громади, регіонів України, громадянам інших країн, які зробили видатний внесок у розвиток міста, громади та піднесення їх статусу, враховуючи світову та вітчизняну практику відзначення видатних осіб.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5.1.3. </w:t>
      </w:r>
      <w:r w:rsidRPr="00317DCB">
        <w:rPr>
          <w:rFonts w:ascii="Times New Roman" w:hAnsi="Times New Roman"/>
          <w:sz w:val="28"/>
          <w:szCs w:val="28"/>
        </w:rPr>
        <w:t xml:space="preserve">Звання присвоюється особі один раз і є довічним.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5.1.4. Право представлення кандидатур до присвоєння звання: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 міському голові;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- депутатам 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трудовим колективам підприємств, установ та організацій незалежно від їх форм власності;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громадським та благодійним організаціям.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5.1.5. </w:t>
      </w:r>
      <w:proofErr w:type="spellStart"/>
      <w:r w:rsidRPr="00317DCB">
        <w:rPr>
          <w:rFonts w:ascii="Times New Roman" w:hAnsi="Times New Roman"/>
          <w:sz w:val="28"/>
          <w:szCs w:val="28"/>
        </w:rPr>
        <w:t>Самовисування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до присвоєння звання не розглядаються.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5.1.6. Подання про присвоєння звання вноситься на ім'я міського голови.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5.1.7. До подання подаються такі документи: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біографічна довідка (додаток 1 до цього Положення);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кольорове фото 9 х 12 см;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обґрунтування особливого внеску кандидата у розвиток міста та громади.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5.1.8 Особі, якій присвоєно звання, вручається нагрудний знак і посвідчення в урочистих умовах та широкої гласності.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5.1.9. Відзнаку вручає міський голова або, за його дорученням, один із заступників міського голови.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5.1.10. У разі присвоєння звання посмертно, родині чи близьким особам загиблого вручається посвідчення без нагрудного знаку.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5.1.11. Повідомлення про присвоєння цього звання оприлюднюється в засобах масової інформації та на офіційному сайті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>5.1.12. Рішення міської ради про присвоєння звання надсилається за місцем роботи або служби нагородженого.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5.1.13. Дані про особу, якій присвоєно звання, заносяться в Книгу Пошани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5.1.14.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Пільги, права, компенсації та гарантії особі, якій присвоєно звання,</w:t>
      </w:r>
      <w:r w:rsidRPr="00317DCB">
        <w:rPr>
          <w:rFonts w:ascii="Times New Roman" w:hAnsi="Times New Roman"/>
          <w:sz w:val="28"/>
          <w:szCs w:val="28"/>
        </w:rPr>
        <w:t xml:space="preserve"> затверджуються окремим рішенням сесії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5.1.15. Опис нагрудного знаку.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Style w:val="rvts9"/>
          <w:rFonts w:ascii="Times New Roman" w:hAnsi="Times New Roman"/>
          <w:sz w:val="28"/>
          <w:szCs w:val="28"/>
        </w:rPr>
        <w:t>Нагрудний знак виготовляється у вигляді хреста із загостреними сторонами, який покритий синьою емаллю, між сторонами хреста - промені золотистого відтінку. Верхня частина – колодка у вигляді малого Державного Герба України кріпиться на синьо-жовтій стрічці. По колу - обрамлення лавровим листом. На голубому фоні викарбовано літерами золотистого відтінку текст </w:t>
      </w:r>
      <w:r w:rsidRPr="00317DCB">
        <w:rPr>
          <w:rStyle w:val="rvts8"/>
          <w:rFonts w:ascii="Times New Roman" w:hAnsi="Times New Roman"/>
          <w:bCs/>
          <w:sz w:val="28"/>
          <w:szCs w:val="28"/>
        </w:rPr>
        <w:t>«ПОЧЕСНИЙ ГРОМАДЯНИН М.СТРИЙ».</w:t>
      </w:r>
      <w:r w:rsidRPr="00317DCB">
        <w:rPr>
          <w:rStyle w:val="rvts9"/>
          <w:rFonts w:ascii="Times New Roman" w:hAnsi="Times New Roman"/>
          <w:sz w:val="28"/>
          <w:szCs w:val="28"/>
        </w:rPr>
        <w:t> </w:t>
      </w:r>
      <w:r w:rsidRPr="00317DCB">
        <w:rPr>
          <w:rStyle w:val="rvts8"/>
          <w:rFonts w:ascii="Times New Roman" w:hAnsi="Times New Roman"/>
          <w:bCs/>
          <w:sz w:val="28"/>
          <w:szCs w:val="28"/>
        </w:rPr>
        <w:t> </w:t>
      </w:r>
      <w:r w:rsidRPr="00317DCB">
        <w:rPr>
          <w:rStyle w:val="rvts9"/>
          <w:rFonts w:ascii="Times New Roman" w:hAnsi="Times New Roman"/>
          <w:sz w:val="28"/>
          <w:szCs w:val="28"/>
        </w:rPr>
        <w:t>У середині - на білому фоні розташований </w:t>
      </w:r>
      <w:r w:rsidRPr="00317DCB">
        <w:rPr>
          <w:rStyle w:val="rvts8"/>
          <w:rFonts w:ascii="Times New Roman" w:hAnsi="Times New Roman"/>
          <w:bCs/>
          <w:sz w:val="28"/>
          <w:szCs w:val="28"/>
        </w:rPr>
        <w:t xml:space="preserve">Герб </w:t>
      </w:r>
      <w:proofErr w:type="spellStart"/>
      <w:r w:rsidRPr="00317DCB">
        <w:rPr>
          <w:rStyle w:val="rvts8"/>
          <w:rFonts w:ascii="Times New Roman" w:hAnsi="Times New Roman"/>
          <w:bCs/>
          <w:sz w:val="28"/>
          <w:szCs w:val="28"/>
        </w:rPr>
        <w:t>м.Стрия</w:t>
      </w:r>
      <w:proofErr w:type="spellEnd"/>
      <w:r w:rsidRPr="00317DCB">
        <w:rPr>
          <w:rStyle w:val="rvts9"/>
          <w:rFonts w:ascii="Times New Roman" w:hAnsi="Times New Roman"/>
          <w:sz w:val="28"/>
          <w:szCs w:val="28"/>
        </w:rPr>
        <w:t>, обрамлений тисненим декором. </w:t>
      </w:r>
      <w:r w:rsidRPr="00317DCB">
        <w:rPr>
          <w:rFonts w:ascii="Times New Roman" w:hAnsi="Times New Roman"/>
          <w:sz w:val="28"/>
          <w:szCs w:val="28"/>
        </w:rPr>
        <w:t xml:space="preserve">На зворотній стороні - напис «ВІДЗНАКА СТРИЙСЬКОЇ МІСЬКОЇ РАДИ».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5.2. Положення про Книгу Пошани </w:t>
      </w:r>
      <w:proofErr w:type="spellStart"/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міської ради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5.2.1. Книга Пошани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 (надалі – Книга Пошани) є відзнакою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 за вагомий внесок у будь-яку сферу життєдіяльності громади, визначну громадсько-політичну діяльність.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5.2.2. Занесення до Книги Пошани є моральним заохоченням для осіб, які мешкають на території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територіальної громади. До Книги Пошани можуть бути занесені мешканці громади, трудові колективи підприємств та установ усіх форм власності,  громадяни України, інших держав, життя яких пов’язане з громадою та які зробили вагомий особистий вклад  розвиток громади, місцевого самоврядування, реалізацію політики в економічній, гуманітарній, науково-технічній, соціально-культурній, суспільно-політичній та інших сферах життєдіяльності  громади, краю, виявили мужність і героїзм при виконанні військового обов’язку, силу духу при надзвичайних ситуаціях, відзначилися благодійною діяльністю, активною участю у громадському житті, сприяли популяризації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Стрийщини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в Україні та за її межами, за заслуги у спорті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5.2.3. До Книги Пошани можуть бути занесені як окремі громадяни, так і підприємства, установи, організації.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5.2.4. До Книги Пошани можуть бути також занесені народні депутати України, депутати міської ради трьох скликань (починаючи з 1991 р.), які проживають на території громади.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 xml:space="preserve">5.2.5. Висунення осіб для занесення до Книги Пошани здійснюється відкрито, трудовими колективами за місцем роботи. Таке ж право мають постійні депутатські комісії, старости громади, політичні партії та громадські організації.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5.2.6. До клопотання про внесення до Книги Пошани подаються такі документи: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витяг з протоколу зборів трудового колективу, політичної партії, громадської організації, протокол засідання депутатської фракції, постійної депутатської комісії міської ради;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відомості про досягнення у сферах діяльності, зазначених у пункті 2 цього Положення;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копії документів, що засвідчують нагородження державними або відомчими нагородами;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прізвище, ім’я, по батькові, коротка автобіографія;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кольорова фотографія 9х12;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- дата і номер рішення сесії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 про внесення особи, трудового колективу до Книги Пошани.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відомості до Книги Пошани вносяться протягом 10 (десяти) робочих днів після відповідного рішення.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5.2.7. Підготовка матеріалів до розгляду здійснюється головою комісії з питань нагородження відзнаками 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міського голови та 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5.2.8. Офіційне клопотання про занесення до Книги Пошани подається на ім’я міського голови.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5.2.9. Запис до Книги Пошани здійснюється керуючим справами міськвиконкому, або особою за його(її) дорученням.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5.2.10. Книга Пошани зберігається у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Стрийському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краєзнавчому музеї «Верховина».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5.2.11. Прізвища осіб, назви трудових колективів, занесених в Книгу Пошани, оприлюднюються в засобах масової інформації міста.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5.2.12. Кошти на видання Книги Пошани затверджуються рішенням сесії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5.2.13. Книга пошани має структуру: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на першій сторінці Книги Пошани розміщується Положення про Книгу Пошани;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>- відомості про осіб, які занесені до Книги Пошани;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відомості про трудові колективи, які занесені до Книги Пошани.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    Відомості про осіб, трудові колективи, які заносяться до Книги Пошани, розміщуються на одній сторінці: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5.2.14. Положення про Книгу пошани набирає чинності після затвердження його на сесії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     Зміни до Положення про Книгу Пошани затверджуються рішенням сесії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     У разі повного заповнення Книги Пошани кожна наступна - оформляється як її продовження.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5.3. Положення про Почесну грамоту </w:t>
      </w:r>
      <w:proofErr w:type="spellStart"/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5.3.1. Почесна грамота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(надалі - Грамота)  є відзнакою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і формою визнання значних заслуг у справі розвитку економіки, науки, культури, мистецтва, охорони здоров’я, фізичної культури та спорту, бізнесу, соціальної сфери міста, зміцненні авторитету міста , демократії та місцевого самоврядування, здійсненні заходів щодо забезпечення прав та свобод громадян, за високу професійну майстерність, активну громадську, гуманістичну та благодійницьку діяльність, спрямовану на розвиток територіальної громади тощо.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5.3.2. Грамотою  нагороджуються: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трудові колективи та працівники підприємств, організацій та установ міста усіх форм власності;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- депутати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ради, члени виконавчого комітету;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представники органів самоорганізації населення, члени громадських організацій, професійних та творчих спілок;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 посадові особи та працівники органів місцевого самоврядування та державних органів;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 - окремі громадяни України та громадяни інших держав.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5.3.3.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Обов’язковою підставою для нагородження є зразкове виконання службових обов’язків, високий професіоналізм, багаторічна сумлінна праця, ефективна діяльність у сферах життєдіяльності громади.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5.3.4. Висування кандидатур для нагородження здійснюється трудовими колективами підприємств, установ, організацій, органами самоорганізації населення, членами громадських організацій, професійних та творчих спілок, постійними комісіями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 xml:space="preserve">5.3.5. Подання про нагородження вноситься міським головою, секретарем міської ради,  заступниками міського голови, головами постійних комісій міської ради, депутатами </w:t>
      </w:r>
      <w:proofErr w:type="spellStart"/>
      <w:r w:rsidRPr="00317DC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5.3.6. До подання про нагородження додаються: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лист-клопотання із зазначенням характеристики на особу або колектив, що представляється до нагородження, з переліком відомостей про досягнення у трудовій або іншій діяльності, підписаний керівником підприємства, організації, установи, органу, спілки; 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- біографічна довідка, в якій зазначаються відомості про попередні відзнаки і заохочення представленого до заохочення, засвідчена підписом керівника відповідного органу, підприємства, установи, організації, спілки та скріплена печаткою.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5.3.7.</w:t>
      </w:r>
      <w:r w:rsidRPr="00317DCB">
        <w:rPr>
          <w:rFonts w:ascii="Times New Roman" w:hAnsi="Times New Roman"/>
          <w:sz w:val="28"/>
          <w:szCs w:val="28"/>
          <w:shd w:val="clear" w:color="auto" w:fill="FFFFFF"/>
        </w:rPr>
        <w:t xml:space="preserve"> Грамота друкується на окремих бланках із зображенням герба </w:t>
      </w:r>
      <w:proofErr w:type="spellStart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м.Стрия</w:t>
      </w:r>
      <w:proofErr w:type="spellEnd"/>
      <w:r w:rsidRPr="00317DCB">
        <w:rPr>
          <w:rFonts w:ascii="Times New Roman" w:hAnsi="Times New Roman"/>
          <w:sz w:val="28"/>
          <w:szCs w:val="28"/>
          <w:shd w:val="clear" w:color="auto" w:fill="FFFFFF"/>
        </w:rPr>
        <w:t>, зазначенням дати прийняття рішення (розпорядження) про нагородження та дати вручення. 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5.3.8. Нагороджені можуть бути представлені до нагородження нею повторно не раніше, як через 5 років.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shd w:val="clear" w:color="auto" w:fill="FFFFFF"/>
        </w:rPr>
        <w:t>5.3.9.  Кошторисні витрати на виготовлення та оформлення Грамот і Подяк здійснюються за рахунок коштів міського бюджету.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>Прикінцеві положення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6.1.</w:t>
      </w:r>
      <w:r w:rsidRPr="00317DCB">
        <w:rPr>
          <w:rFonts w:ascii="Times New Roman" w:hAnsi="Times New Roman"/>
          <w:b/>
          <w:sz w:val="28"/>
          <w:szCs w:val="28"/>
        </w:rPr>
        <w:t xml:space="preserve">Порядок зберігання відзнак міського голови та </w:t>
      </w:r>
      <w:proofErr w:type="spellStart"/>
      <w:r w:rsidRPr="00317DCB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</w:rPr>
        <w:t xml:space="preserve"> міської ради</w:t>
      </w:r>
      <w:r w:rsidRPr="00317DCB">
        <w:rPr>
          <w:rFonts w:ascii="Times New Roman" w:hAnsi="Times New Roman"/>
          <w:sz w:val="28"/>
          <w:szCs w:val="28"/>
        </w:rPr>
        <w:t xml:space="preserve"> (надалі - Відзнаки).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>6.1.1. Нагороджені Відзнаками повинні дбайливо ставитись до їх схоронності. У разі втрати Відзнак нагороджені зберігають свої права на них відповідно до Положень.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 6.1.2. Нагородженому можуть бути видані дублікати документів про нагородження відповідною Відзнакою, якщо буде визнано, що втрата Відзнаки сталася внаслідок стихійного лиха, бойових дій або з інших причин, що не залежать від нагородженого.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6.1.3. У разі втрати (псування) Відзнаки, дублікат, як правило, не видається. Його може бути видано, як виняток, за умови, що нагороджений не зміг запобігти втраті (псуванню) відзнаки.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lastRenderedPageBreak/>
        <w:t xml:space="preserve">6.1.4. Після смерті нагородженого, за наявності спадкоємців Відзнака залишається у сім’ї померлого, без права носіння.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6.1.5. За згодою спадкоємців, або в разі їх відсутності, Відзнаки, а також їхня атрибутика можуть бути передані на тимчасове або постійне зберігання в міський краєзнавчий музей або прийматися на зберігання в архів міста. 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b/>
          <w:sz w:val="28"/>
          <w:szCs w:val="28"/>
        </w:rPr>
        <w:t xml:space="preserve">7.1. Зразки подань на відзнаки міського голови та </w:t>
      </w:r>
      <w:proofErr w:type="spellStart"/>
      <w:r w:rsidRPr="00317DCB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/>
          <w:b/>
          <w:sz w:val="28"/>
          <w:szCs w:val="28"/>
        </w:rPr>
        <w:t xml:space="preserve"> міської ради.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</w:rPr>
        <w:t xml:space="preserve">7.1.1. </w:t>
      </w:r>
      <w:r w:rsidRPr="00317DCB">
        <w:rPr>
          <w:rFonts w:ascii="Times New Roman" w:hAnsi="Times New Roman"/>
          <w:sz w:val="28"/>
          <w:szCs w:val="28"/>
          <w:lang w:eastAsia="uk-UA"/>
        </w:rPr>
        <w:t xml:space="preserve">Подання до нагородження відзнаками міського голови та </w:t>
      </w:r>
      <w:proofErr w:type="spellStart"/>
      <w:r w:rsidRPr="00317DCB">
        <w:rPr>
          <w:rFonts w:ascii="Times New Roman" w:hAnsi="Times New Roman"/>
          <w:sz w:val="28"/>
          <w:szCs w:val="28"/>
          <w:lang w:eastAsia="uk-UA"/>
        </w:rPr>
        <w:t>Стрийської</w:t>
      </w:r>
      <w:proofErr w:type="spellEnd"/>
      <w:r w:rsidRPr="00317DCB">
        <w:rPr>
          <w:rFonts w:ascii="Times New Roman" w:hAnsi="Times New Roman"/>
          <w:sz w:val="28"/>
          <w:szCs w:val="28"/>
          <w:lang w:eastAsia="uk-UA"/>
        </w:rPr>
        <w:t xml:space="preserve"> міської ради повинні містити наступні дані: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1.Прізвище, ім’я, по батькові_____________________________________________________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2.Посада і місце роботи, служби____________________________________________________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3.Число, місяць і рік народження___________________________________________________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4.Загальний стаж роботи_________________________________________________________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5.Державні нагороди______________________________________________________________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6.Участь в бойових діях в російсько-українській війні (з якого по який час, номер військової частини)_______________________________________________________________________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7.Досягнення, за які подається до нагородження_____________________________________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_______________________________________________________________________________</w:t>
      </w:r>
    </w:p>
    <w:p w:rsidR="00317DCB" w:rsidRPr="00317DCB" w:rsidRDefault="00317DCB" w:rsidP="00317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sz w:val="28"/>
          <w:szCs w:val="28"/>
          <w:lang w:eastAsia="uk-UA"/>
        </w:rPr>
        <w:t xml:space="preserve">_________________________            ______________________             ______________________ </w:t>
      </w:r>
    </w:p>
    <w:p w:rsidR="00317DCB" w:rsidRPr="00317DCB" w:rsidRDefault="00317DCB" w:rsidP="00317D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7DCB">
        <w:rPr>
          <w:rFonts w:ascii="Times New Roman" w:hAnsi="Times New Roman"/>
          <w:i/>
          <w:sz w:val="28"/>
          <w:szCs w:val="28"/>
        </w:rPr>
        <w:t xml:space="preserve">(посада)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317DCB">
        <w:rPr>
          <w:rFonts w:ascii="Times New Roman" w:hAnsi="Times New Roman"/>
          <w:i/>
          <w:sz w:val="28"/>
          <w:szCs w:val="28"/>
        </w:rPr>
        <w:t xml:space="preserve"> (підпис)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Pr="00317DCB">
        <w:rPr>
          <w:rFonts w:ascii="Times New Roman" w:hAnsi="Times New Roman"/>
          <w:i/>
          <w:sz w:val="28"/>
          <w:szCs w:val="28"/>
        </w:rPr>
        <w:t>(прізвище, ініціали)</w:t>
      </w: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Додаток 2</w:t>
      </w:r>
    </w:p>
    <w:p w:rsidR="00317DCB" w:rsidRPr="00317DCB" w:rsidRDefault="00317DCB" w:rsidP="00317DCB">
      <w:pPr>
        <w:jc w:val="right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до рішення міськвиконкому</w:t>
      </w:r>
    </w:p>
    <w:p w:rsidR="00317DCB" w:rsidRPr="00317DCB" w:rsidRDefault="00317DCB" w:rsidP="00317DCB">
      <w:pPr>
        <w:jc w:val="right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317D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B">
        <w:rPr>
          <w:rFonts w:ascii="Times New Roman" w:hAnsi="Times New Roman" w:cs="Times New Roman"/>
          <w:sz w:val="28"/>
          <w:szCs w:val="28"/>
        </w:rPr>
        <w:t>вересня 2022 року №400</w:t>
      </w:r>
    </w:p>
    <w:p w:rsidR="00317DCB" w:rsidRPr="00317DCB" w:rsidRDefault="00317DCB" w:rsidP="00317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17DCB" w:rsidRPr="00317DCB" w:rsidRDefault="00317DCB" w:rsidP="00317DCB">
      <w:pPr>
        <w:rPr>
          <w:rFonts w:ascii="Times New Roman" w:hAnsi="Times New Roman" w:cs="Times New Roman"/>
          <w:b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ab/>
        <w:t>комісії з питань нагородження відзнаками міського голови</w:t>
      </w:r>
    </w:p>
    <w:p w:rsidR="00317DCB" w:rsidRDefault="00317DCB" w:rsidP="00317DCB">
      <w:pPr>
        <w:rPr>
          <w:rFonts w:ascii="Times New Roman" w:hAnsi="Times New Roman" w:cs="Times New Roman"/>
          <w:b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ab/>
      </w:r>
      <w:r w:rsidRPr="00317DCB">
        <w:rPr>
          <w:rFonts w:ascii="Times New Roman" w:hAnsi="Times New Roman" w:cs="Times New Roman"/>
          <w:b/>
          <w:sz w:val="28"/>
          <w:szCs w:val="28"/>
        </w:rPr>
        <w:tab/>
      </w:r>
      <w:r w:rsidRPr="00317DCB">
        <w:rPr>
          <w:rFonts w:ascii="Times New Roman" w:hAnsi="Times New Roman" w:cs="Times New Roman"/>
          <w:b/>
          <w:sz w:val="28"/>
          <w:szCs w:val="28"/>
        </w:rPr>
        <w:tab/>
        <w:t xml:space="preserve">      та </w:t>
      </w:r>
      <w:proofErr w:type="spellStart"/>
      <w:r w:rsidRPr="00317DCB">
        <w:rPr>
          <w:rFonts w:ascii="Times New Roman" w:hAnsi="Times New Roman" w:cs="Times New Roman"/>
          <w:b/>
          <w:sz w:val="28"/>
          <w:szCs w:val="28"/>
        </w:rPr>
        <w:t>Стрийської</w:t>
      </w:r>
      <w:proofErr w:type="spellEnd"/>
      <w:r w:rsidRPr="00317DC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17DCB">
        <w:rPr>
          <w:rFonts w:ascii="Times New Roman" w:hAnsi="Times New Roman" w:cs="Times New Roman"/>
          <w:sz w:val="28"/>
          <w:szCs w:val="28"/>
        </w:rPr>
        <w:t xml:space="preserve">Христина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Грех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- заступник міського голови, голова комісії</w:t>
      </w:r>
    </w:p>
    <w:p w:rsidR="00317DCB" w:rsidRPr="00317DCB" w:rsidRDefault="00317DCB" w:rsidP="00317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17DCB">
        <w:rPr>
          <w:rFonts w:ascii="Times New Roman" w:hAnsi="Times New Roman" w:cs="Times New Roman"/>
          <w:sz w:val="28"/>
          <w:szCs w:val="28"/>
        </w:rPr>
        <w:t xml:space="preserve">Андрій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Стасів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- заступник міського голови, заступник голови комісії</w:t>
      </w:r>
    </w:p>
    <w:p w:rsidR="00317DCB" w:rsidRPr="00317DCB" w:rsidRDefault="00317DCB" w:rsidP="00317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17DCB">
        <w:rPr>
          <w:rFonts w:ascii="Times New Roman" w:hAnsi="Times New Roman" w:cs="Times New Roman"/>
          <w:sz w:val="28"/>
          <w:szCs w:val="28"/>
        </w:rPr>
        <w:t xml:space="preserve">Мар’ян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ab/>
      </w:r>
      <w:r w:rsidRPr="00317DCB">
        <w:rPr>
          <w:rFonts w:ascii="Times New Roman" w:hAnsi="Times New Roman" w:cs="Times New Roman"/>
          <w:sz w:val="28"/>
          <w:szCs w:val="28"/>
        </w:rPr>
        <w:tab/>
        <w:t>- секретар ради, секретар комісії</w:t>
      </w:r>
    </w:p>
    <w:p w:rsidR="00317DCB" w:rsidRPr="00317DCB" w:rsidRDefault="00317DCB" w:rsidP="00317DCB">
      <w:pPr>
        <w:rPr>
          <w:rFonts w:ascii="Times New Roman" w:hAnsi="Times New Roman" w:cs="Times New Roman"/>
          <w:b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Світлана Коваленко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Іван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Зрайло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Роксолана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Бурак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Орест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Йосипчук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Канівець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Микола Пищик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Василь Зубрицький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Вікторія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Коцур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Драпалюк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Степан Вега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Кіндратишин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Іван Величко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Дубей</w:t>
      </w:r>
      <w:proofErr w:type="spellEnd"/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Роман Вовк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DCB">
        <w:rPr>
          <w:rFonts w:ascii="Times New Roman" w:hAnsi="Times New Roman" w:cs="Times New Roman"/>
          <w:sz w:val="28"/>
          <w:szCs w:val="28"/>
        </w:rPr>
        <w:t>Віталій Штефан</w:t>
      </w:r>
    </w:p>
    <w:p w:rsidR="00317DCB" w:rsidRPr="00317DCB" w:rsidRDefault="00317DCB" w:rsidP="00317DC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о.Мирон</w:t>
      </w:r>
      <w:proofErr w:type="spellEnd"/>
      <w:r w:rsidRPr="003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DCB">
        <w:rPr>
          <w:rFonts w:ascii="Times New Roman" w:hAnsi="Times New Roman" w:cs="Times New Roman"/>
          <w:sz w:val="28"/>
          <w:szCs w:val="28"/>
        </w:rPr>
        <w:t>Гринишин</w:t>
      </w:r>
      <w:proofErr w:type="spellEnd"/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rPr>
          <w:rFonts w:ascii="Times New Roman" w:hAnsi="Times New Roman" w:cs="Times New Roman"/>
          <w:sz w:val="28"/>
          <w:szCs w:val="28"/>
        </w:rPr>
      </w:pPr>
    </w:p>
    <w:p w:rsidR="00317DCB" w:rsidRPr="00317DCB" w:rsidRDefault="00317DCB" w:rsidP="00317DCB">
      <w:pPr>
        <w:rPr>
          <w:rFonts w:ascii="Times New Roman" w:hAnsi="Times New Roman" w:cs="Times New Roman"/>
          <w:b/>
          <w:sz w:val="28"/>
          <w:szCs w:val="28"/>
        </w:rPr>
      </w:pPr>
      <w:r w:rsidRPr="00317DCB">
        <w:rPr>
          <w:rFonts w:ascii="Times New Roman" w:hAnsi="Times New Roman" w:cs="Times New Roman"/>
          <w:b/>
          <w:sz w:val="28"/>
          <w:szCs w:val="28"/>
        </w:rPr>
        <w:t>Керуючий справами міськвиконкому</w:t>
      </w:r>
      <w:r w:rsidRPr="00317DCB">
        <w:rPr>
          <w:rFonts w:ascii="Times New Roman" w:hAnsi="Times New Roman" w:cs="Times New Roman"/>
          <w:b/>
          <w:sz w:val="28"/>
          <w:szCs w:val="28"/>
        </w:rPr>
        <w:tab/>
      </w:r>
      <w:r w:rsidRPr="00317D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17DCB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317DCB">
        <w:rPr>
          <w:rFonts w:ascii="Times New Roman" w:hAnsi="Times New Roman" w:cs="Times New Roman"/>
          <w:b/>
          <w:sz w:val="28"/>
          <w:szCs w:val="28"/>
        </w:rPr>
        <w:t>Затварницька</w:t>
      </w:r>
      <w:proofErr w:type="spellEnd"/>
    </w:p>
    <w:sectPr w:rsidR="00317DCB" w:rsidRPr="00317DCB" w:rsidSect="00317DCB">
      <w:pgSz w:w="11906" w:h="16838"/>
      <w:pgMar w:top="1134" w:right="567" w:bottom="1134" w:left="1701" w:header="709" w:footer="49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C4C"/>
    <w:multiLevelType w:val="multilevel"/>
    <w:tmpl w:val="C72C8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740" w:hanging="144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">
    <w:nsid w:val="2A314593"/>
    <w:multiLevelType w:val="multilevel"/>
    <w:tmpl w:val="D4F2F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506307C"/>
    <w:multiLevelType w:val="hybridMultilevel"/>
    <w:tmpl w:val="0E8C7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317DCB"/>
    <w:rsid w:val="0031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17DCB"/>
    <w:pPr>
      <w:suppressAutoHyphens/>
      <w:spacing w:after="160" w:line="259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rvts9">
    <w:name w:val="rvts9"/>
    <w:rsid w:val="00317DCB"/>
    <w:rPr>
      <w:rFonts w:cs="Times New Roman"/>
    </w:rPr>
  </w:style>
  <w:style w:type="character" w:customStyle="1" w:styleId="rvts8">
    <w:name w:val="rvts8"/>
    <w:rsid w:val="00317DCB"/>
    <w:rPr>
      <w:rFonts w:cs="Times New Roman"/>
    </w:rPr>
  </w:style>
  <w:style w:type="paragraph" w:styleId="a4">
    <w:name w:val="Normal (Web)"/>
    <w:basedOn w:val="a"/>
    <w:rsid w:val="00317DC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03D3-9B52-4F10-9A3F-3B14625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16253</Words>
  <Characters>9265</Characters>
  <Application>Microsoft Office Word</Application>
  <DocSecurity>0</DocSecurity>
  <Lines>77</Lines>
  <Paragraphs>50</Paragraphs>
  <ScaleCrop>false</ScaleCrop>
  <Company>Reanimator Extreme Edition</Company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2022-10-17T12:32:00Z</dcterms:created>
  <dcterms:modified xsi:type="dcterms:W3CDTF">2022-10-17T12:36:00Z</dcterms:modified>
</cp:coreProperties>
</file>