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AE" w:rsidRDefault="00C737AE" w:rsidP="00C737AE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en-US"/>
        </w:rPr>
        <w:t>IV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  <w:lang w:val="uk-UA"/>
        </w:rPr>
        <w:t>Перелік завдань, заходів та показників бюджетної цільової програми</w:t>
      </w:r>
    </w:p>
    <w:p w:rsidR="00C737AE" w:rsidRDefault="00C737AE" w:rsidP="00C737A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="003F416E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Підтримка видавництва книг</w:t>
      </w:r>
      <w:r w:rsidR="003F416E">
        <w:rPr>
          <w:b/>
          <w:sz w:val="28"/>
          <w:szCs w:val="28"/>
          <w:u w:val="single"/>
          <w:lang w:val="uk-UA"/>
        </w:rPr>
        <w:t xml:space="preserve">, інформаційних видань , брошур» </w:t>
      </w:r>
      <w:r>
        <w:rPr>
          <w:b/>
          <w:sz w:val="28"/>
          <w:szCs w:val="28"/>
          <w:u w:val="single"/>
          <w:lang w:val="uk-UA"/>
        </w:rPr>
        <w:t xml:space="preserve"> на 2022 рік</w:t>
      </w:r>
    </w:p>
    <w:p w:rsidR="00C737AE" w:rsidRDefault="00C737AE" w:rsidP="00C737AE">
      <w:pPr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b/>
          <w:sz w:val="20"/>
          <w:szCs w:val="20"/>
          <w:lang w:val="uk-UA"/>
        </w:rPr>
        <w:t>(назва програми)</w:t>
      </w:r>
    </w:p>
    <w:p w:rsidR="00C737AE" w:rsidRDefault="00C737AE" w:rsidP="00C737AE">
      <w:pPr>
        <w:rPr>
          <w:b/>
          <w:sz w:val="20"/>
          <w:szCs w:val="20"/>
          <w:lang w:val="uk-UA"/>
        </w:rPr>
      </w:pPr>
    </w:p>
    <w:p w:rsidR="00C737AE" w:rsidRDefault="00C737AE" w:rsidP="00C737AE">
      <w:pPr>
        <w:rPr>
          <w:b/>
          <w:sz w:val="20"/>
          <w:szCs w:val="20"/>
          <w:lang w:val="uk-UA"/>
        </w:rPr>
      </w:pPr>
    </w:p>
    <w:p w:rsidR="00C737AE" w:rsidRDefault="00C737AE" w:rsidP="00C737AE">
      <w:pPr>
        <w:rPr>
          <w:b/>
          <w:sz w:val="20"/>
          <w:szCs w:val="20"/>
          <w:lang w:val="uk-UA"/>
        </w:rPr>
      </w:pP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1188"/>
        <w:gridCol w:w="2508"/>
        <w:gridCol w:w="1219"/>
        <w:gridCol w:w="2477"/>
        <w:gridCol w:w="1848"/>
        <w:gridCol w:w="1848"/>
        <w:gridCol w:w="1849"/>
        <w:gridCol w:w="1849"/>
      </w:tblGrid>
      <w:tr w:rsidR="00C737AE" w:rsidTr="00C737AE">
        <w:trPr>
          <w:trHeight w:val="5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завдання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</w:t>
            </w:r>
          </w:p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заходів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Показники виконання заходу,</w:t>
            </w:r>
            <w:proofErr w:type="spellStart"/>
            <w:r>
              <w:rPr>
                <w:b/>
                <w:lang w:val="uk-UA"/>
              </w:rPr>
              <w:t>од.вим</w:t>
            </w:r>
            <w:proofErr w:type="spellEnd"/>
            <w:r>
              <w:rPr>
                <w:b/>
                <w:lang w:val="uk-UA"/>
              </w:rPr>
              <w:t>.</w:t>
            </w:r>
          </w:p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Виконавець заходу,</w:t>
            </w:r>
          </w:p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Фінансування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C737AE" w:rsidTr="00C737AE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Джерела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Обсяги , </w:t>
            </w:r>
          </w:p>
          <w:p w:rsidR="00C737AE" w:rsidRDefault="00C737A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AE" w:rsidRDefault="00C737AE">
            <w:pPr>
              <w:rPr>
                <w:b/>
                <w:lang w:val="uk-UA"/>
              </w:rPr>
            </w:pP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Забезпечити підтримку  видання книг місцевим письменникам та упорядникам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D44FEE">
            <w:pPr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>Управління</w:t>
            </w:r>
            <w:r w:rsidR="00C737AE">
              <w:rPr>
                <w:b/>
                <w:lang w:val="uk-UA"/>
              </w:rPr>
              <w:t xml:space="preserve"> </w:t>
            </w:r>
          </w:p>
          <w:p w:rsidR="00C737AE" w:rsidRDefault="00D44F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C737AE">
              <w:rPr>
                <w:b/>
                <w:lang w:val="uk-UA"/>
              </w:rPr>
              <w:t>ультури</w:t>
            </w:r>
            <w:r>
              <w:rPr>
                <w:b/>
                <w:lang w:val="uk-UA"/>
              </w:rPr>
              <w:t>, молоді та спорту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403939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99 8</w:t>
            </w:r>
            <w:r w:rsidR="00930666">
              <w:rPr>
                <w:b/>
                <w:lang w:val="uk-UA"/>
              </w:rPr>
              <w:t>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4039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99 8</w:t>
            </w:r>
            <w:r w:rsidR="00930666">
              <w:rPr>
                <w:b/>
                <w:lang w:val="uk-UA"/>
              </w:rPr>
              <w:t>00</w:t>
            </w: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Кількість наданих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lang w:val="uk-UA"/>
              </w:rPr>
              <w:t>допомог (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930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930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C737A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-Середня</w:t>
            </w:r>
            <w:proofErr w:type="spellEnd"/>
            <w:r>
              <w:rPr>
                <w:lang w:val="uk-UA"/>
              </w:rPr>
              <w:t xml:space="preserve"> сума допомоги  на 1 письменника(грн.)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4039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12 475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AE" w:rsidRDefault="004039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12 475</w:t>
            </w: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</w:tr>
      <w:tr w:rsidR="00C737AE" w:rsidTr="00C737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E" w:rsidRDefault="00C737AE">
            <w:pPr>
              <w:rPr>
                <w:b/>
                <w:lang w:val="uk-UA"/>
              </w:rPr>
            </w:pPr>
          </w:p>
        </w:tc>
      </w:tr>
    </w:tbl>
    <w:p w:rsidR="00C737AE" w:rsidRDefault="00C737AE" w:rsidP="00C737AE">
      <w:pPr>
        <w:rPr>
          <w:b/>
          <w:lang w:val="uk-UA"/>
        </w:rPr>
      </w:pPr>
    </w:p>
    <w:p w:rsidR="00C737AE" w:rsidRDefault="00C737AE" w:rsidP="00C737AE">
      <w:pPr>
        <w:rPr>
          <w:b/>
          <w:lang w:val="uk-UA"/>
        </w:rPr>
      </w:pPr>
    </w:p>
    <w:p w:rsidR="00362FDB" w:rsidRDefault="00362FDB" w:rsidP="00362FDB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Кері</w:t>
      </w:r>
      <w:proofErr w:type="gramStart"/>
      <w:r>
        <w:rPr>
          <w:sz w:val="28"/>
          <w:szCs w:val="28"/>
        </w:rPr>
        <w:t>вник</w:t>
      </w:r>
      <w:proofErr w:type="spellEnd"/>
      <w:proofErr w:type="gramEnd"/>
      <w:r>
        <w:rPr>
          <w:sz w:val="28"/>
          <w:szCs w:val="28"/>
        </w:rPr>
        <w:t xml:space="preserve"> установи –</w:t>
      </w:r>
    </w:p>
    <w:p w:rsidR="00362FDB" w:rsidRDefault="00362FDB" w:rsidP="00362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</w:t>
      </w:r>
      <w:proofErr w:type="spellStart"/>
      <w:r>
        <w:rPr>
          <w:sz w:val="28"/>
          <w:szCs w:val="28"/>
        </w:rPr>
        <w:t>розпорядника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</w:rPr>
        <w:t xml:space="preserve"> ПУКАС</w:t>
      </w:r>
    </w:p>
    <w:p w:rsidR="00362FDB" w:rsidRDefault="00362FDB" w:rsidP="00362FDB">
      <w:pPr>
        <w:tabs>
          <w:tab w:val="left" w:pos="1134"/>
        </w:tabs>
        <w:jc w:val="both"/>
        <w:rPr>
          <w:sz w:val="28"/>
          <w:szCs w:val="28"/>
        </w:rPr>
      </w:pPr>
    </w:p>
    <w:p w:rsidR="00362FDB" w:rsidRDefault="00362FDB" w:rsidP="00362FDB">
      <w:pPr>
        <w:tabs>
          <w:tab w:val="left" w:pos="1134"/>
        </w:tabs>
        <w:jc w:val="both"/>
        <w:rPr>
          <w:sz w:val="28"/>
          <w:szCs w:val="28"/>
        </w:rPr>
      </w:pPr>
    </w:p>
    <w:p w:rsidR="00362FDB" w:rsidRDefault="00362FDB" w:rsidP="00362FDB">
      <w:pPr>
        <w:tabs>
          <w:tab w:val="left" w:pos="1134"/>
        </w:tabs>
        <w:jc w:val="both"/>
        <w:rPr>
          <w:sz w:val="25"/>
          <w:szCs w:val="25"/>
        </w:rPr>
      </w:pPr>
    </w:p>
    <w:p w:rsidR="00362FDB" w:rsidRDefault="00362FDB" w:rsidP="00362FDB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виконавець</w:t>
      </w:r>
      <w:proofErr w:type="spellEnd"/>
    </w:p>
    <w:p w:rsidR="00F0007E" w:rsidRPr="00362FDB" w:rsidRDefault="00362FDB" w:rsidP="00362FDB">
      <w:pPr>
        <w:tabs>
          <w:tab w:val="left" w:pos="113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>Ірина ПУКАС</w:t>
      </w:r>
      <w:r w:rsidRPr="00DA4C21">
        <w:rPr>
          <w:sz w:val="28"/>
          <w:szCs w:val="28"/>
        </w:rPr>
        <w:t xml:space="preserve">                                                         </w:t>
      </w:r>
    </w:p>
    <w:sectPr w:rsidR="00F0007E" w:rsidRPr="00362FDB" w:rsidSect="00C737A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2F"/>
    <w:rsid w:val="00021E2F"/>
    <w:rsid w:val="00362FDB"/>
    <w:rsid w:val="003F416E"/>
    <w:rsid w:val="00403939"/>
    <w:rsid w:val="00930666"/>
    <w:rsid w:val="00C737AE"/>
    <w:rsid w:val="00D44FEE"/>
    <w:rsid w:val="00D96D3F"/>
    <w:rsid w:val="00F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2022-02-09T11:46:00Z</cp:lastPrinted>
  <dcterms:created xsi:type="dcterms:W3CDTF">2022-01-11T13:42:00Z</dcterms:created>
  <dcterms:modified xsi:type="dcterms:W3CDTF">2022-02-09T11:46:00Z</dcterms:modified>
</cp:coreProperties>
</file>