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37" w:rsidRPr="00765837" w:rsidRDefault="00765837" w:rsidP="00765837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color w:val="000000"/>
          <w:sz w:val="28"/>
          <w:szCs w:val="28"/>
        </w:rPr>
        <w:t>ДОДАТОК  4</w:t>
      </w:r>
    </w:p>
    <w:p w:rsidR="00765837" w:rsidRPr="00765837" w:rsidRDefault="00765837" w:rsidP="00765837">
      <w:pPr>
        <w:shd w:val="clear" w:color="auto" w:fill="FFFFFF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color w:val="000000"/>
          <w:sz w:val="28"/>
          <w:szCs w:val="28"/>
        </w:rPr>
        <w:t>до </w:t>
      </w:r>
      <w:r w:rsidRPr="007658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ПОЛОЖЕННЯ </w:t>
      </w:r>
      <w:r w:rsidRPr="00765837">
        <w:rPr>
          <w:rFonts w:ascii="Times New Roman" w:hAnsi="Times New Roman" w:cs="Times New Roman"/>
          <w:color w:val="000000"/>
          <w:sz w:val="28"/>
          <w:szCs w:val="28"/>
        </w:rPr>
        <w:t>про умови і розміри оплати праці керівників комунальних підприємств, що знаходяться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837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5837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837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837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</w:p>
    <w:p w:rsidR="00765837" w:rsidRPr="00765837" w:rsidRDefault="00765837" w:rsidP="007658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5837" w:rsidRPr="00765837" w:rsidRDefault="00765837" w:rsidP="007658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ЗВІТ</w:t>
      </w:r>
    </w:p>
    <w:p w:rsidR="00765837" w:rsidRPr="00765837" w:rsidRDefault="00765837" w:rsidP="007658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виконання основних показників</w:t>
      </w:r>
    </w:p>
    <w:p w:rsidR="00765837" w:rsidRPr="00765837" w:rsidRDefault="00765837" w:rsidP="007658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</w:t>
      </w:r>
    </w:p>
    <w:p w:rsidR="00765837" w:rsidRPr="00765837" w:rsidRDefault="00765837" w:rsidP="007658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color w:val="000000"/>
          <w:sz w:val="28"/>
          <w:szCs w:val="28"/>
        </w:rPr>
        <w:t>(назва комунального підприємства) </w:t>
      </w:r>
    </w:p>
    <w:p w:rsidR="00765837" w:rsidRPr="00765837" w:rsidRDefault="00765837" w:rsidP="0076583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65837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76583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5315"/>
        <w:gridCol w:w="1718"/>
        <w:gridCol w:w="1749"/>
      </w:tblGrid>
      <w:tr w:rsidR="00765837" w:rsidRPr="00765837" w:rsidTr="00D573CA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Найменування показника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фінансовим планом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звітній рік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Чистий дохід від реалізації продукції (товарів, робіт, послуг)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 чистого прибутку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Первісна вартість основних засобів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Надійшло основних засобів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Вибуло основних засобів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Оновлення основних засобів (поточні ремонти)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Проведених капітальних ремонтів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заборгованості із заробітної плати, у тому числі: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Поточна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Прострочена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заборгованості із виплати податків, зборів та інших обов’язкових платежів, у тому числі: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Поточна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Прострочена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Кредиторська заборгованість, у тому числі: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товари, роботи, послуги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перевірок, проведених на комунальному підприємстві за звітній період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5837" w:rsidRPr="00765837" w:rsidTr="00D573CA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Сума штрафних санкцій, накладених на комунальне підприємство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5837" w:rsidRPr="00765837" w:rsidRDefault="00765837" w:rsidP="007658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38"/>
        <w:gridCol w:w="3716"/>
        <w:gridCol w:w="2941"/>
      </w:tblGrid>
      <w:tr w:rsidR="00765837" w:rsidRPr="00765837" w:rsidTr="00D573CA"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Керівник</w:t>
            </w:r>
          </w:p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(П. І. Б.)</w:t>
            </w:r>
          </w:p>
        </w:tc>
      </w:tr>
      <w:tr w:rsidR="00765837" w:rsidRPr="00765837" w:rsidTr="00D573CA"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Головний бухгалтер</w:t>
            </w:r>
          </w:p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37" w:rsidRPr="00765837" w:rsidRDefault="00765837" w:rsidP="00D5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(П. І. Б.)</w:t>
            </w:r>
          </w:p>
        </w:tc>
      </w:tr>
    </w:tbl>
    <w:p w:rsidR="00765837" w:rsidRPr="00765837" w:rsidRDefault="00765837" w:rsidP="007658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765837" w:rsidRPr="00765837" w:rsidRDefault="00765837" w:rsidP="0076583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Заступник міського голови</w:t>
      </w:r>
    </w:p>
    <w:p w:rsidR="00765837" w:rsidRPr="00765837" w:rsidRDefault="00765837" w:rsidP="007658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Керуюча справами мі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ськвиконкому              </w:t>
      </w:r>
      <w:r w:rsidRPr="0076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Оксана ЗАТВАРНИЦЬКА</w:t>
      </w:r>
      <w:bookmarkStart w:id="0" w:name="_GoBack"/>
      <w:bookmarkEnd w:id="0"/>
    </w:p>
    <w:p w:rsidR="0087676A" w:rsidRPr="00765837" w:rsidRDefault="0087676A">
      <w:pPr>
        <w:rPr>
          <w:rFonts w:ascii="Times New Roman" w:hAnsi="Times New Roman" w:cs="Times New Roman"/>
          <w:sz w:val="28"/>
          <w:szCs w:val="28"/>
        </w:rPr>
      </w:pPr>
    </w:p>
    <w:sectPr w:rsidR="0087676A" w:rsidRPr="00765837" w:rsidSect="00144901">
      <w:headerReference w:type="default" r:id="rId4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050955"/>
      <w:docPartObj>
        <w:docPartGallery w:val="Page Numbers (Top of Page)"/>
        <w:docPartUnique/>
      </w:docPartObj>
    </w:sdtPr>
    <w:sdtEndPr/>
    <w:sdtContent>
      <w:p w:rsidR="00144901" w:rsidRDefault="00876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37">
          <w:rPr>
            <w:noProof/>
          </w:rPr>
          <w:t>2</w:t>
        </w:r>
        <w:r>
          <w:fldChar w:fldCharType="end"/>
        </w:r>
      </w:p>
    </w:sdtContent>
  </w:sdt>
  <w:p w:rsidR="00413A3B" w:rsidRDefault="008767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5837"/>
    <w:rsid w:val="00765837"/>
    <w:rsid w:val="0087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8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65837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2022-02-08T07:03:00Z</dcterms:created>
  <dcterms:modified xsi:type="dcterms:W3CDTF">2022-02-08T07:04:00Z</dcterms:modified>
</cp:coreProperties>
</file>