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13" w:rsidRDefault="00F5436B" w:rsidP="00F5436B">
      <w:pPr>
        <w:tabs>
          <w:tab w:val="left" w:pos="9498"/>
        </w:tabs>
        <w:spacing w:before="150" w:after="150" w:line="240" w:lineRule="auto"/>
        <w:ind w:left="450" w:right="450"/>
        <w:jc w:val="right"/>
        <w:rPr>
          <w:rFonts w:ascii="Times New Roman" w:eastAsia="Times New Roman" w:hAnsi="Times New Roman" w:cs="Times New Roman"/>
          <w:b/>
          <w:bCs/>
          <w:sz w:val="28"/>
          <w:lang w:val="ru-RU"/>
        </w:rPr>
      </w:pPr>
      <w:bookmarkStart w:id="0" w:name="n391"/>
      <w:bookmarkEnd w:id="0"/>
      <w:r>
        <w:rPr>
          <w:rFonts w:ascii="Times New Roman" w:eastAsia="Times New Roman" w:hAnsi="Times New Roman" w:cs="Times New Roman"/>
          <w:b/>
          <w:bCs/>
          <w:sz w:val="28"/>
        </w:rPr>
        <w:t xml:space="preserve">                                            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sz w:val="28"/>
        </w:rPr>
        <w:t xml:space="preserve">           Додаток 11</w:t>
      </w:r>
      <w:r w:rsidR="00E46013">
        <w:rPr>
          <w:rFonts w:ascii="Times New Roman" w:eastAsia="Times New Roman" w:hAnsi="Times New Roman" w:cs="Times New Roman"/>
          <w:b/>
          <w:bCs/>
          <w:sz w:val="28"/>
          <w:lang w:val="ru-RU"/>
        </w:rPr>
        <w:tab/>
      </w:r>
    </w:p>
    <w:p w:rsidR="00E46013" w:rsidRDefault="00E46013" w:rsidP="00856467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sz w:val="28"/>
          <w:lang w:val="ru-RU"/>
        </w:rPr>
      </w:pPr>
    </w:p>
    <w:p w:rsidR="00856467" w:rsidRPr="00856467" w:rsidRDefault="00856467" w:rsidP="00856467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ПЕРЕЛІК</w:t>
      </w:r>
      <w:r w:rsidRPr="00856467">
        <w:rPr>
          <w:rFonts w:ascii="Times New Roman" w:eastAsia="Times New Roman" w:hAnsi="Times New Roman" w:cs="Times New Roman"/>
          <w:b/>
          <w:bCs/>
          <w:sz w:val="28"/>
        </w:rPr>
        <w:t> </w:t>
      </w:r>
      <w:r w:rsidRPr="0085646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документів, що подаються для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встановлення</w:t>
      </w:r>
      <w:proofErr w:type="spellEnd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тарифі</w:t>
      </w:r>
      <w:proofErr w:type="gram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в</w:t>
      </w:r>
      <w:proofErr w:type="spellEnd"/>
      <w:proofErr w:type="gramEnd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на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послуги</w:t>
      </w:r>
      <w:proofErr w:type="spellEnd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з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поводження</w:t>
      </w:r>
      <w:proofErr w:type="spellEnd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з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побутовими</w:t>
      </w:r>
      <w:proofErr w:type="spellEnd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</w:t>
      </w:r>
      <w:proofErr w:type="spellStart"/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відходами</w:t>
      </w:r>
      <w:proofErr w:type="spellEnd"/>
      <w:r w:rsidR="00E46013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 </w:t>
      </w:r>
      <w:r w:rsidRPr="00856467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 xml:space="preserve">на </w:t>
      </w:r>
      <w:r w:rsidR="00C848D9">
        <w:rPr>
          <w:rFonts w:ascii="Times New Roman" w:eastAsia="Times New Roman" w:hAnsi="Times New Roman" w:cs="Times New Roman"/>
          <w:b/>
          <w:bCs/>
          <w:sz w:val="28"/>
          <w:lang w:val="ru-RU"/>
        </w:rPr>
        <w:t>2021</w:t>
      </w:r>
      <w:r w:rsidRPr="00856467">
        <w:rPr>
          <w:rFonts w:ascii="Times New Roman" w:eastAsia="Times New Roman" w:hAnsi="Times New Roman" w:cs="Times New Roman"/>
          <w:b/>
          <w:bCs/>
          <w:sz w:val="28"/>
          <w:lang w:val="ru-RU"/>
        </w:rPr>
        <w:t>рік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"/>
        <w:gridCol w:w="6797"/>
        <w:gridCol w:w="1952"/>
      </w:tblGrid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92"/>
            <w:bookmarkEnd w:id="2"/>
            <w:r w:rsidRPr="00856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6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Зміст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Посилання на документ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Заява за встановленою формою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Пояснювальна записка (обґрунтування потреби встановлення тарифу)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Інформація про суб'єкта господарювання (заявника)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Інформація про середньооблікову чисельність персоналу суб'єкта господарювання (заявника)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Копія штатного розпису суб'єкта господарювання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Копія колективного договору суб'єкта господарювання (за наявності)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Інвестиційна програма суб'єкта господарювання (за наявності)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Копії установчих документів (статуту, витягу з Єдиного державного реєстру юридичних осіб, фізичних осіб - підприємців та громадських формувань тощо)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Копії розпорядчих документів про облікову політику підприємства з визначенням бази розподілу здійснених витрат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Копії договорів, укладених з організаціями, підприємствами та суб'єктами господарювання для забезпечення надання комунальних послуг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Інформація щодо балансової вартості основних засобів, інших необоротних матеріальних і нематеріальних активів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Розрахунки тарифів та їх складових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Розрахунок втрат суб'єкта господарювання, яких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зазнано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протягом періоду розгляду розрахунків тарифів на послуги з 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поводження з побутовими відходами для відповідної категорії споживачів, встановлення та їх оприлюднення органом місцевого самоврядування, або копія рішення органу місцевого самоврядування про відшкодування таких втрат із місцевого бюджету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Річний план надання послуг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Розрахунки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показників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ічного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плану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надання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послуг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поводження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побутовими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відходами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згідно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5" w:anchor="n157" w:history="1">
              <w:proofErr w:type="spellStart"/>
              <w:r w:rsidRPr="008564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підпунктом</w:t>
              </w:r>
              <w:proofErr w:type="spellEnd"/>
              <w:r w:rsidRPr="008564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5</w:t>
              </w:r>
            </w:hyperlink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пункту 10 розділу 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Порядку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Копія графіка планово-запобіжних ремонтних робіт та дефектні акти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Копія проектно-кошторисної документації на проведення ремонтних робіт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Копії рішень власника щодо користування земельною ділянкою та майном, що використовується під час захоронення побутових відходів (користування, оренда тощо), та акти приймання - передачі зазначеного майна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Копія наказу про встановлення норм витрат палива та мастильних матеріалів на автомобільному транспорті ліцензіата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Інформація про суб'єкта господарювання, що здійснює надання послуг з поводження з побутовими відходами (загальна характеристика виконавця послуг з поводження з побутовими відходами)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  <w:tr w:rsidR="00856467" w:rsidRPr="00856467" w:rsidTr="00135DE8"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Звітність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передбачена</w:t>
            </w:r>
            <w:proofErr w:type="spellEnd"/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hyperlink r:id="rId6" w:anchor="n174" w:history="1">
              <w:proofErr w:type="spellStart"/>
              <w:proofErr w:type="gramStart"/>
              <w:r w:rsidRPr="008564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п</w:t>
              </w:r>
              <w:proofErr w:type="gramEnd"/>
              <w:r w:rsidRPr="008564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ідпунктом</w:t>
              </w:r>
              <w:proofErr w:type="spellEnd"/>
              <w:r w:rsidRPr="0085646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 xml:space="preserve"> 11</w:t>
              </w:r>
            </w:hyperlink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пункту 10 розділу 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Порядку</w:t>
            </w:r>
          </w:p>
        </w:tc>
        <w:tc>
          <w:tcPr>
            <w:tcW w:w="10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6467" w:rsidRPr="00856467" w:rsidRDefault="00856467" w:rsidP="0085646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6467">
              <w:rPr>
                <w:rFonts w:ascii="Times New Roman" w:eastAsia="Times New Roman" w:hAnsi="Times New Roman" w:cs="Times New Roman"/>
                <w:sz w:val="24"/>
                <w:szCs w:val="24"/>
              </w:rPr>
              <w:t>(стор. __ - __)</w:t>
            </w:r>
          </w:p>
        </w:tc>
      </w:tr>
    </w:tbl>
    <w:p w:rsidR="00436D6C" w:rsidRDefault="00436D6C">
      <w:pPr>
        <w:rPr>
          <w:lang w:val="ru-RU"/>
        </w:rPr>
      </w:pPr>
      <w:bookmarkStart w:id="3" w:name="n428"/>
      <w:bookmarkStart w:id="4" w:name="n393"/>
      <w:bookmarkEnd w:id="3"/>
      <w:bookmarkEnd w:id="4"/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1"/>
        <w:gridCol w:w="1897"/>
        <w:gridCol w:w="3561"/>
      </w:tblGrid>
      <w:tr w:rsidR="00436D6C" w:rsidRPr="007C211F" w:rsidTr="00581FE7">
        <w:trPr>
          <w:trHeight w:val="6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6D6C" w:rsidRPr="007C211F" w:rsidRDefault="00436D6C" w:rsidP="00581FE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6D6C" w:rsidRPr="007C211F" w:rsidRDefault="00436D6C" w:rsidP="00581FE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6D6C" w:rsidRPr="007C211F" w:rsidRDefault="00436D6C" w:rsidP="00581FE7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7C211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C211F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436D6C" w:rsidRDefault="00436D6C" w:rsidP="00436D6C"/>
    <w:p w:rsidR="00E177FD" w:rsidRPr="00436D6C" w:rsidRDefault="00E177FD" w:rsidP="00436D6C">
      <w:pPr>
        <w:rPr>
          <w:lang w:val="ru-RU"/>
        </w:rPr>
      </w:pPr>
    </w:p>
    <w:sectPr w:rsidR="00E177FD" w:rsidRPr="00436D6C" w:rsidSect="00E46013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467"/>
    <w:rsid w:val="00097AA5"/>
    <w:rsid w:val="00135DE8"/>
    <w:rsid w:val="00427F41"/>
    <w:rsid w:val="00436D6C"/>
    <w:rsid w:val="00581FE7"/>
    <w:rsid w:val="00856467"/>
    <w:rsid w:val="008B3CB7"/>
    <w:rsid w:val="00C76123"/>
    <w:rsid w:val="00C848D9"/>
    <w:rsid w:val="00CB4834"/>
    <w:rsid w:val="00DA14E5"/>
    <w:rsid w:val="00E177FD"/>
    <w:rsid w:val="00E46013"/>
    <w:rsid w:val="00F5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64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646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rvps14">
    <w:name w:val="rvps14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6467"/>
  </w:style>
  <w:style w:type="paragraph" w:customStyle="1" w:styleId="rvps7">
    <w:name w:val="rvps7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56467"/>
  </w:style>
  <w:style w:type="paragraph" w:customStyle="1" w:styleId="rvps12">
    <w:name w:val="rvps12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856467"/>
  </w:style>
  <w:style w:type="character" w:styleId="a3">
    <w:name w:val="Hyperlink"/>
    <w:basedOn w:val="a0"/>
    <w:uiPriority w:val="99"/>
    <w:semiHidden/>
    <w:unhideWhenUsed/>
    <w:rsid w:val="008564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564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646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rvps14">
    <w:name w:val="rvps14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56467"/>
  </w:style>
  <w:style w:type="paragraph" w:customStyle="1" w:styleId="rvps7">
    <w:name w:val="rvps7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856467"/>
  </w:style>
  <w:style w:type="paragraph" w:customStyle="1" w:styleId="rvps12">
    <w:name w:val="rvps12"/>
    <w:basedOn w:val="a"/>
    <w:rsid w:val="0085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856467"/>
  </w:style>
  <w:style w:type="character" w:styleId="a3">
    <w:name w:val="Hyperlink"/>
    <w:basedOn w:val="a0"/>
    <w:uiPriority w:val="99"/>
    <w:semiHidden/>
    <w:unhideWhenUsed/>
    <w:rsid w:val="008564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1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832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5365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9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1172-18/print" TargetMode="External"/><Relationship Id="rId5" Type="http://schemas.openxmlformats.org/officeDocument/2006/relationships/hyperlink" Target="https://zakon.rada.gov.ua/laws/show/z1172-18/pri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1975</Words>
  <Characters>1126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3</cp:revision>
  <cp:lastPrinted>2021-05-28T07:39:00Z</cp:lastPrinted>
  <dcterms:created xsi:type="dcterms:W3CDTF">2021-09-09T08:48:00Z</dcterms:created>
  <dcterms:modified xsi:type="dcterms:W3CDTF">2021-09-09T08:49:00Z</dcterms:modified>
</cp:coreProperties>
</file>