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655F8"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      Додаток</w:t>
      </w:r>
    </w:p>
    <w:p w14:paraId="3BBCD8CC"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         до рішення Стрийської міської ради </w:t>
      </w:r>
    </w:p>
    <w:p w14:paraId="56D5CB72"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                                                                                                          від «25 » березня 2021р. №260</w:t>
      </w:r>
    </w:p>
    <w:p w14:paraId="62EABD3D" w14:textId="77777777" w:rsidR="00CB1040" w:rsidRPr="00CB1040" w:rsidRDefault="00CB1040" w:rsidP="00CB1040">
      <w:pPr>
        <w:spacing w:after="0" w:line="240" w:lineRule="auto"/>
        <w:jc w:val="right"/>
        <w:rPr>
          <w:rFonts w:ascii="Times New Roman" w:eastAsia="Times New Roman" w:hAnsi="Times New Roman" w:cs="Times New Roman"/>
          <w:sz w:val="26"/>
          <w:szCs w:val="26"/>
          <w:lang w:eastAsia="ru-RU"/>
        </w:rPr>
      </w:pPr>
    </w:p>
    <w:p w14:paraId="626AAB6B" w14:textId="77777777" w:rsidR="00CB1040" w:rsidRPr="00CB1040" w:rsidRDefault="00CB1040" w:rsidP="00CB1040">
      <w:pPr>
        <w:spacing w:after="0" w:line="240" w:lineRule="auto"/>
        <w:jc w:val="right"/>
        <w:rPr>
          <w:rFonts w:ascii="Times New Roman" w:eastAsia="Times New Roman" w:hAnsi="Times New Roman" w:cs="Times New Roman"/>
          <w:sz w:val="26"/>
          <w:szCs w:val="26"/>
          <w:lang w:eastAsia="ru-RU"/>
        </w:rPr>
      </w:pPr>
    </w:p>
    <w:p w14:paraId="313F150B"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Програма</w:t>
      </w:r>
    </w:p>
    <w:p w14:paraId="5C17136C"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 xml:space="preserve">регулювання містобудівної діяльності населених пунктів </w:t>
      </w:r>
    </w:p>
    <w:p w14:paraId="7C50FA8F"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Стрийської територіальної громади на 2021-2025 роки</w:t>
      </w:r>
    </w:p>
    <w:p w14:paraId="49A94878"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p>
    <w:p w14:paraId="7E4DFBA2"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1.Проблеми, на розв’язання яких спрямована Програма</w:t>
      </w:r>
    </w:p>
    <w:p w14:paraId="10BB601A"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Програма регулювання містобудівної діяльності населених пунктів Стрийської територіальної громади на 2021-2025 роки (далі – Програма) розроблена на виконання вимог Законів України «Про регулювання містобудівної діяльності», Закону України «Про основи містобудування», Положення про містобудівний кадастр, затвердженого постановою Кабінету Міністрів України від 25 травня 2011 року № 559, ДБН Б.1.1-16:2013 «Склад та зміст містобудівного кадастру», постанови Кабінету Міністрів України від 01.07.2020 року № 559 «Про реалізацію експериментального проекту щодо запровадження першої черги Єдиної державної електронної системи у сфері будівництва».</w:t>
      </w:r>
    </w:p>
    <w:p w14:paraId="7F628EC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Визначені в Програмі пріоритети спрямовані на розв’язання актуальних проблем соціально-економічного і екологічного розвитку території Стрийської територіальної громади шляхом розроблення генеральних планів населених пунктів, іншої містобудівної документації на місцевому рівні, ведення містобудівного кадастру,  створення та внесення відомостей до Єдиної державної електронної системи у сфері будівництва. </w:t>
      </w:r>
    </w:p>
    <w:p w14:paraId="030D21A6"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територій, їх оновлення та внесення змін до них.</w:t>
      </w:r>
    </w:p>
    <w:p w14:paraId="29D08265"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забудови та іншого використання території населеного пункту.</w:t>
      </w:r>
    </w:p>
    <w:p w14:paraId="3F273329"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На підставі затвердженого генерального плану населеного пункту розробляється план земельно-господарського устрою, який після його затвердження стає невід’ємною частиною генерального плану.</w:t>
      </w:r>
    </w:p>
    <w:p w14:paraId="5DE28DE6"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У складі генерального плану населеного пункту може розроблятися план зонування території цього населеного пункту. План зонування території може розроблятися і як окрема містобудівна документація після затвердження генерального плану. </w:t>
      </w:r>
    </w:p>
    <w:p w14:paraId="576AA0DF"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та приватних інтересів. </w:t>
      </w:r>
    </w:p>
    <w:p w14:paraId="30AA6F9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Для населених пунктів з чисельністю населення до 50 тисяч осіб генеральні плани можуть поєднуватися з детальними планами всієї території таких населених пунктів. </w:t>
      </w:r>
    </w:p>
    <w:p w14:paraId="1586DE60"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Для населених пунктів, занесених до Списку історичних населених місць України, в межах визначених історичних ареалів у складі генерального плану населеного пункту визначаються режими регулювання забудови та розробляється історико-архітектурний опорний план, в якому зазначається інформація про об’єкти культурної спадщини. </w:t>
      </w:r>
    </w:p>
    <w:p w14:paraId="720DD466"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Строк дії генерального плану населеного пункту не обмежується.</w:t>
      </w:r>
    </w:p>
    <w:p w14:paraId="179A50DB"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Зміни до генерального плану населеного пункту можуть вноситися не частіше, ніж один раз на п’ять років.</w:t>
      </w:r>
    </w:p>
    <w:p w14:paraId="161CA885"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lastRenderedPageBreak/>
        <w:t>План зонування території розробляється на основі генерального плану населеного пункту з метою визначення умов та обмежень використання території для містобудівних потреб у межах визначених зон.</w:t>
      </w:r>
    </w:p>
    <w:p w14:paraId="6479AA5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План зонування території розробляється з метою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 та підлягає стратегічній екологічній оцінці. </w:t>
      </w:r>
    </w:p>
    <w:p w14:paraId="2A87C184"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План зонування території встановлює функціональне призначення, вимоги до забудови окремих територій (функціональних зон) населеного пункту, їх ландшафтної організації. </w:t>
      </w:r>
    </w:p>
    <w:p w14:paraId="3517A17F"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План зонування території не підлягає експертизі. </w:t>
      </w:r>
    </w:p>
    <w:p w14:paraId="669B55FB"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Детальний план території у межах населеного пункту уточнює положення генерального плану населеного пункту та визначає планувальну організацію і розвиток частини території.</w:t>
      </w:r>
    </w:p>
    <w:p w14:paraId="703E7E02"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Детальний план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14:paraId="28750E49"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На підставі та з урахуванням положень затвердженого детального плану території може розроблятися проект землеустрою щодо впорядкування цієї території для містобудівних потреб, який після цього затвердження стає невід’ємною частиною детального плану території.</w:t>
      </w:r>
    </w:p>
    <w:p w14:paraId="2DB1CE3A"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Детальний план території не підлягає експертизі. Експертизі містобудівної  документації на місцевому рівні підлягають виключно генеральні плани міст.</w:t>
      </w:r>
    </w:p>
    <w:p w14:paraId="19415A65"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Фінансування робіт з планування території населених пунктів здійснюється за рахунок коштів відповідних місцевих бюджетів або інших джерел не заборонених законом. </w:t>
      </w:r>
    </w:p>
    <w:p w14:paraId="7B358790"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За рішенням органу виконавчої влади або органу місцевого самоврядування для розроблення плану зонування, детального плану території крім коштів державного, обласного та місцевого бюджетів можуть залучатися кошти з інших джерел, не заборонених законом, за умови виконання функцій замовника відповідним органом місцевого самоврядування. </w:t>
      </w:r>
    </w:p>
    <w:p w14:paraId="4F9EAC54"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Містобудівний кадастр – державна система зберігання і використання геопросторових даних про територію, адміністративно-територіальні одиниці, екологічні, інженерно-геологічні умови, будівельну діяльність, інформаційних ресурсів будівельних норм, державних стандартів і правил для задоволення інформаційних потреб у плануванні територій та будівництві, формування галузевої складової державних геоінформаційних ресурсів. </w:t>
      </w:r>
    </w:p>
    <w:p w14:paraId="1545E6AA"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Містобудівний кадастр ведеться уповноваженими органами містобудування та архітектури, які можуть утворювати для цього служби містобудівного кадастру.</w:t>
      </w:r>
    </w:p>
    <w:p w14:paraId="35AEBA8F"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Єдина державна електронна система у сфері будівництва - єдина інформаційна-телекомунікаційна система у складі містобудівного кадастру, що забезпечує створення, розгляд, зберігання, захист, облік та надання інформації у сфері будівництва, а також електронну взаємодію між фізичними та юридичними особами, державними органами,  органами місцевого самоврядування, центрами надання адміністративних послуг, з метою отримання визначених законом послуг у сфері будівництва. </w:t>
      </w:r>
    </w:p>
    <w:p w14:paraId="0B37DFA3"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lastRenderedPageBreak/>
        <w:t xml:space="preserve">Фінансування робіт із створення та ведення містобудівного кадастру здійснюється за рахунок відповідних бюджетів, міжнародної технічної та/або поворотної або безповоротної фінансової допомоги міжнародних організацій.    </w:t>
      </w:r>
    </w:p>
    <w:p w14:paraId="798B21F7"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69A2F1F2"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2.Мета Програми</w:t>
      </w:r>
    </w:p>
    <w:p w14:paraId="2B28BC70"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Метою Програми є сприяння в соціально-економічному, культурному розвитку населених пунктів міської ради, покращення екологічного стану довкілля шляхом організації планомірного, раціонального та інвестиційно-привабливого використання територій, розроблення містобудівної документації на місцевому рівні для планомірного та якісного вирішення питань з використання території населених пунктів, функціонування містобудівного кадастру, який дасть можливість забезпечити органи управління, проектні установи, зацікавлені організації і особи актуальною і об’єктивною інформацією.</w:t>
      </w:r>
    </w:p>
    <w:p w14:paraId="54D1E143"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12BBB99C"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3.Завдання Програми</w:t>
      </w:r>
    </w:p>
    <w:p w14:paraId="46CC4939"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Завданням Програми є визначення перспектив просторового розвитку територій, створення умов для раціонального використання земель, а саме:</w:t>
      </w:r>
    </w:p>
    <w:p w14:paraId="2621E859" w14:textId="77777777" w:rsidR="00CB1040" w:rsidRPr="00CB1040" w:rsidRDefault="00CB1040" w:rsidP="00CB1040">
      <w:pPr>
        <w:numPr>
          <w:ilvl w:val="0"/>
          <w:numId w:val="1"/>
        </w:numPr>
        <w:spacing w:after="0" w:line="240" w:lineRule="auto"/>
        <w:contextualSpacing/>
        <w:jc w:val="both"/>
        <w:rPr>
          <w:rFonts w:ascii="Times New Roman" w:eastAsia="Times New Roman" w:hAnsi="Times New Roman" w:cs="Times New Roman"/>
          <w:sz w:val="26"/>
          <w:szCs w:val="26"/>
          <w:lang w:eastAsia="uk-UA"/>
        </w:rPr>
      </w:pPr>
      <w:r w:rsidRPr="00CB1040">
        <w:rPr>
          <w:rFonts w:ascii="Times New Roman" w:eastAsia="Times New Roman" w:hAnsi="Times New Roman" w:cs="Times New Roman"/>
          <w:sz w:val="26"/>
          <w:szCs w:val="26"/>
          <w:lang w:eastAsia="uk-UA"/>
        </w:rPr>
        <w:t>здійснення робіт із розроблення містобудівної документації на місцевому рівні;</w:t>
      </w:r>
    </w:p>
    <w:p w14:paraId="7DDB7399" w14:textId="77777777" w:rsidR="00CB1040" w:rsidRPr="00CB1040" w:rsidRDefault="00CB1040" w:rsidP="00CB1040">
      <w:pPr>
        <w:numPr>
          <w:ilvl w:val="0"/>
          <w:numId w:val="1"/>
        </w:numPr>
        <w:spacing w:after="0" w:line="240" w:lineRule="auto"/>
        <w:contextualSpacing/>
        <w:jc w:val="both"/>
        <w:rPr>
          <w:rFonts w:ascii="Times New Roman" w:eastAsia="Times New Roman" w:hAnsi="Times New Roman" w:cs="Times New Roman"/>
          <w:sz w:val="26"/>
          <w:szCs w:val="26"/>
          <w:lang w:eastAsia="uk-UA"/>
        </w:rPr>
      </w:pPr>
      <w:r w:rsidRPr="00CB1040">
        <w:rPr>
          <w:rFonts w:ascii="Times New Roman" w:eastAsia="Times New Roman" w:hAnsi="Times New Roman" w:cs="Times New Roman"/>
          <w:sz w:val="26"/>
          <w:szCs w:val="26"/>
          <w:lang w:eastAsia="uk-UA"/>
        </w:rPr>
        <w:t>ведення містобудівного кадастру;</w:t>
      </w:r>
    </w:p>
    <w:p w14:paraId="66EEA98B" w14:textId="77777777" w:rsidR="00CB1040" w:rsidRPr="00CB1040" w:rsidRDefault="00CB1040" w:rsidP="00CB1040">
      <w:pPr>
        <w:numPr>
          <w:ilvl w:val="0"/>
          <w:numId w:val="1"/>
        </w:numPr>
        <w:spacing w:after="0" w:line="240" w:lineRule="auto"/>
        <w:contextualSpacing/>
        <w:jc w:val="both"/>
        <w:rPr>
          <w:rFonts w:ascii="Times New Roman" w:eastAsia="Times New Roman" w:hAnsi="Times New Roman" w:cs="Times New Roman"/>
          <w:sz w:val="26"/>
          <w:szCs w:val="26"/>
          <w:lang w:eastAsia="uk-UA"/>
        </w:rPr>
      </w:pPr>
      <w:r w:rsidRPr="00CB1040">
        <w:rPr>
          <w:rFonts w:ascii="Times New Roman" w:eastAsia="Times New Roman" w:hAnsi="Times New Roman" w:cs="Times New Roman"/>
          <w:sz w:val="26"/>
          <w:szCs w:val="26"/>
          <w:lang w:eastAsia="uk-UA"/>
        </w:rPr>
        <w:t>формування (оновлення, доукомплектування) програмно-технічних комплексів містобудівного кадастру;</w:t>
      </w:r>
    </w:p>
    <w:p w14:paraId="6CEB282A" w14:textId="77777777" w:rsidR="00CB1040" w:rsidRPr="00CB1040" w:rsidRDefault="00CB1040" w:rsidP="00CB1040">
      <w:pPr>
        <w:numPr>
          <w:ilvl w:val="0"/>
          <w:numId w:val="1"/>
        </w:numPr>
        <w:spacing w:after="0" w:line="240" w:lineRule="auto"/>
        <w:contextualSpacing/>
        <w:jc w:val="both"/>
        <w:rPr>
          <w:rFonts w:ascii="Times New Roman" w:eastAsia="Times New Roman" w:hAnsi="Times New Roman" w:cs="Times New Roman"/>
          <w:sz w:val="26"/>
          <w:szCs w:val="26"/>
          <w:lang w:eastAsia="uk-UA"/>
        </w:rPr>
      </w:pPr>
      <w:r w:rsidRPr="00CB1040">
        <w:rPr>
          <w:rFonts w:ascii="Times New Roman" w:eastAsia="Times New Roman" w:hAnsi="Times New Roman" w:cs="Times New Roman"/>
          <w:sz w:val="26"/>
          <w:szCs w:val="26"/>
          <w:lang w:eastAsia="uk-UA"/>
        </w:rPr>
        <w:t xml:space="preserve">організація робіт з інформаційного наповнення баз даних Єдиної державної електронної системи у сфері будівництва. </w:t>
      </w:r>
    </w:p>
    <w:p w14:paraId="1470B7F7"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4.Очікуваний результат</w:t>
      </w:r>
    </w:p>
    <w:p w14:paraId="434E3700"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У результаті виконання заходів Програми вирішується питання ефективного планування територій, розвитку інфраструктури населених пунктів, житлового будівництва, об’єктів підприємницької діяльності та побутового обслуговування, розвитку інженерних мереж, доріг та благоустрою території, що у свою чергу, збільшить інвестиційні вкладення у розвиток населених пунктів та наповнення місцевого бюджету.</w:t>
      </w:r>
    </w:p>
    <w:p w14:paraId="2AA0E4A7"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Реалізація Програми надасть  можливість забезпечувати державні органи та органи місцевого самоврядування, фізичні і юридичні особи України, а також фізичні та юридичні особи іноземних держав необхідною інформацією про територію, визначити містобудівну політику, пріоритетні напрямки розвитку населених пунктів, здійснювати моніторинг забудови та іншого використання території, забезпечить прийняття управлінських рішень, щодо формування безпечного середовища життєдіяльності населення, захисту території від наслідків надзвичайних ситуацій техногенного і природного характеру, формування системи розселення, зниження рівня забруднення навколишнього природного середовища, забезпечить ефективне і надійне функціонування об’єктів будівництва та інженерно-транспортної інфраструктури, охорону та раціональне використання природних ресурсів і територій з особливим статусом, у тому числі ландшафтів, об’єктів історично-культурної спадщини, земель сільськогосподарського призначення, водних ресурсів і лісів в інтересах сталого розвитку території. </w:t>
      </w:r>
    </w:p>
    <w:p w14:paraId="7970927D"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6EB0AB9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0AB47696"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5.Фінансування виконання заходів Програми.</w:t>
      </w:r>
    </w:p>
    <w:p w14:paraId="4836162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Фінансування Програми передбачається за рахунок коштів бюджету Стрийської територіальної громади, бюджету в межах асигнувань, затверджених на відповідний рік. Передбачається залучення інших фінансових ресурсів, не заборонених законом. </w:t>
      </w:r>
    </w:p>
    <w:p w14:paraId="5DFCE92D"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lastRenderedPageBreak/>
        <w:t xml:space="preserve">Розпорядником бюджетних коштів, запланованих на виконання Програми, є Стрийська міська рада. </w:t>
      </w:r>
    </w:p>
    <w:p w14:paraId="4A8A4BB9"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Відповідальність за використання виділених коштів за цільовим призначенням покладається на виконавчий комітет Стрийської міської ради.</w:t>
      </w:r>
    </w:p>
    <w:p w14:paraId="3687D305"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13B7465A"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6.Координація та контроль за виконанням Програми.</w:t>
      </w:r>
    </w:p>
    <w:p w14:paraId="7912B4DF"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Організація виконання та координація діяльності щодо реалізації Програми здійснюється відповідальним виконавцем Програми – відділом містобудування та архітектури виконавчого комітету Стрийської міської ради.</w:t>
      </w:r>
    </w:p>
    <w:p w14:paraId="5DB1C87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Контроль за виконанням Програми здійснюється Стрийською міською радою та її виконавчим комітетом.</w:t>
      </w:r>
    </w:p>
    <w:p w14:paraId="08648E5F"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Звіт про виконання Програми подається щорічно фінансовому управлінню та відділу економічного розвитку та стратегічного планування виконавчого комітету Стрийської міської ради за встановленою формою до 25 числа місяця, наступного за звітним та не пізніше, ніж через місяць після завершення року.</w:t>
      </w:r>
    </w:p>
    <w:p w14:paraId="14B67FC5"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На підставі отриманих даних здійснюється оцінка результатів виконання Програми та розробка пропозицій щодо доцільності продовження тих чи інших заходів, включення додаткових заходів, уточнення результативних показників (критеріїв ефективності виконання Програми), обсягів і джерел фінансування, переліку виконавців, строків виконання Програми та окремих заходів.</w:t>
      </w:r>
    </w:p>
    <w:p w14:paraId="3850775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01FE3499"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103480B7"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Секретар міської ради</w:t>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t>М.Берник</w:t>
      </w:r>
    </w:p>
    <w:p w14:paraId="493AA9A0"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6A8A31FE"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52ACD96E"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4C1E29FA"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3C3D2D91"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1209F409"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22E3C760"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17647A01"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04A940D3"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6C288490"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69728511"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6967C7A6"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4D63096A"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6B6D06BD"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50A87BB1"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6A9E1907"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4E3318AE"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19469DB6"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451D0212"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04E533CD"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6800E8FB" w14:textId="612E4011" w:rsidR="00CB1040" w:rsidRDefault="00CB1040" w:rsidP="00CB1040">
      <w:pPr>
        <w:spacing w:after="0" w:line="240" w:lineRule="auto"/>
        <w:jc w:val="both"/>
        <w:rPr>
          <w:rFonts w:ascii="Times New Roman" w:eastAsia="Times New Roman" w:hAnsi="Times New Roman" w:cs="Times New Roman"/>
          <w:b/>
          <w:sz w:val="26"/>
          <w:szCs w:val="26"/>
          <w:lang w:eastAsia="ru-RU"/>
        </w:rPr>
      </w:pPr>
    </w:p>
    <w:p w14:paraId="465CB06E" w14:textId="6CE94725" w:rsidR="00CB1040" w:rsidRDefault="00CB1040" w:rsidP="00CB1040">
      <w:pPr>
        <w:spacing w:after="0" w:line="240" w:lineRule="auto"/>
        <w:jc w:val="both"/>
        <w:rPr>
          <w:rFonts w:ascii="Times New Roman" w:eastAsia="Times New Roman" w:hAnsi="Times New Roman" w:cs="Times New Roman"/>
          <w:b/>
          <w:sz w:val="26"/>
          <w:szCs w:val="26"/>
          <w:lang w:eastAsia="ru-RU"/>
        </w:rPr>
      </w:pPr>
    </w:p>
    <w:p w14:paraId="4C5B58D1" w14:textId="676B25DC" w:rsidR="00CB1040" w:rsidRDefault="00CB1040" w:rsidP="00CB1040">
      <w:pPr>
        <w:spacing w:after="0" w:line="240" w:lineRule="auto"/>
        <w:jc w:val="both"/>
        <w:rPr>
          <w:rFonts w:ascii="Times New Roman" w:eastAsia="Times New Roman" w:hAnsi="Times New Roman" w:cs="Times New Roman"/>
          <w:b/>
          <w:sz w:val="26"/>
          <w:szCs w:val="26"/>
          <w:lang w:eastAsia="ru-RU"/>
        </w:rPr>
      </w:pPr>
    </w:p>
    <w:p w14:paraId="14986442" w14:textId="354AEAB4" w:rsidR="00CB1040" w:rsidRDefault="00CB1040" w:rsidP="00CB1040">
      <w:pPr>
        <w:spacing w:after="0" w:line="240" w:lineRule="auto"/>
        <w:jc w:val="both"/>
        <w:rPr>
          <w:rFonts w:ascii="Times New Roman" w:eastAsia="Times New Roman" w:hAnsi="Times New Roman" w:cs="Times New Roman"/>
          <w:b/>
          <w:sz w:val="26"/>
          <w:szCs w:val="26"/>
          <w:lang w:eastAsia="ru-RU"/>
        </w:rPr>
      </w:pPr>
    </w:p>
    <w:p w14:paraId="161AD41C" w14:textId="1E47EC0C" w:rsidR="00CB1040" w:rsidRDefault="00CB1040" w:rsidP="00CB1040">
      <w:pPr>
        <w:spacing w:after="0" w:line="240" w:lineRule="auto"/>
        <w:jc w:val="both"/>
        <w:rPr>
          <w:rFonts w:ascii="Times New Roman" w:eastAsia="Times New Roman" w:hAnsi="Times New Roman" w:cs="Times New Roman"/>
          <w:b/>
          <w:sz w:val="26"/>
          <w:szCs w:val="26"/>
          <w:lang w:eastAsia="ru-RU"/>
        </w:rPr>
      </w:pPr>
    </w:p>
    <w:p w14:paraId="483752D7"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05F6D727"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p>
    <w:p w14:paraId="69A8B135"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lastRenderedPageBreak/>
        <w:t xml:space="preserve">                   </w:t>
      </w:r>
      <w:r w:rsidRPr="00CB1040">
        <w:rPr>
          <w:rFonts w:ascii="Times New Roman" w:eastAsia="Times New Roman" w:hAnsi="Times New Roman" w:cs="Times New Roman"/>
          <w:lang w:eastAsia="ru-RU"/>
        </w:rPr>
        <w:tab/>
      </w:r>
      <w:r w:rsidRPr="00CB1040">
        <w:rPr>
          <w:rFonts w:ascii="Times New Roman" w:eastAsia="Times New Roman" w:hAnsi="Times New Roman" w:cs="Times New Roman"/>
          <w:lang w:eastAsia="ru-RU"/>
        </w:rPr>
        <w:tab/>
      </w:r>
      <w:r w:rsidRPr="00CB1040">
        <w:rPr>
          <w:rFonts w:ascii="Times New Roman" w:eastAsia="Times New Roman" w:hAnsi="Times New Roman" w:cs="Times New Roman"/>
          <w:lang w:eastAsia="ru-RU"/>
        </w:rPr>
        <w:tab/>
      </w:r>
      <w:r w:rsidRPr="00CB1040">
        <w:rPr>
          <w:rFonts w:ascii="Times New Roman" w:eastAsia="Times New Roman" w:hAnsi="Times New Roman" w:cs="Times New Roman"/>
          <w:lang w:eastAsia="ru-RU"/>
        </w:rPr>
        <w:tab/>
      </w:r>
      <w:r w:rsidRPr="00CB1040">
        <w:rPr>
          <w:rFonts w:ascii="Times New Roman" w:eastAsia="Times New Roman" w:hAnsi="Times New Roman" w:cs="Times New Roman"/>
          <w:lang w:eastAsia="ru-RU"/>
        </w:rPr>
        <w:tab/>
      </w:r>
      <w:r w:rsidRPr="00CB1040">
        <w:rPr>
          <w:rFonts w:ascii="Times New Roman" w:eastAsia="Times New Roman" w:hAnsi="Times New Roman" w:cs="Times New Roman"/>
          <w:lang w:eastAsia="ru-RU"/>
        </w:rPr>
        <w:tab/>
      </w:r>
      <w:r w:rsidRPr="00CB1040">
        <w:rPr>
          <w:rFonts w:ascii="Times New Roman" w:eastAsia="Times New Roman" w:hAnsi="Times New Roman" w:cs="Times New Roman"/>
          <w:lang w:eastAsia="ru-RU"/>
        </w:rPr>
        <w:tab/>
      </w:r>
      <w:r w:rsidRPr="00CB1040">
        <w:rPr>
          <w:rFonts w:ascii="Times New Roman" w:eastAsia="Times New Roman" w:hAnsi="Times New Roman" w:cs="Times New Roman"/>
          <w:lang w:eastAsia="ru-RU"/>
        </w:rPr>
        <w:tab/>
      </w:r>
      <w:r w:rsidRPr="00CB1040">
        <w:rPr>
          <w:rFonts w:ascii="Times New Roman" w:eastAsia="Times New Roman" w:hAnsi="Times New Roman" w:cs="Times New Roman"/>
          <w:lang w:eastAsia="ru-RU"/>
        </w:rPr>
        <w:tab/>
        <w:t xml:space="preserve">   Додаток 1</w:t>
      </w:r>
    </w:p>
    <w:p w14:paraId="07A32762"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  до Програми регулювання містобудівної</w:t>
      </w:r>
    </w:p>
    <w:p w14:paraId="192A8803"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діяльності населених пунктів</w:t>
      </w:r>
    </w:p>
    <w:p w14:paraId="0FB0916B"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                                                                                                      Стрийської територіальної громди </w:t>
      </w:r>
    </w:p>
    <w:p w14:paraId="03C75D70"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                                                                                                    на 2021-2025 роки</w:t>
      </w:r>
    </w:p>
    <w:p w14:paraId="12584192" w14:textId="77777777" w:rsidR="00CB1040" w:rsidRPr="00CB1040" w:rsidRDefault="00CB1040" w:rsidP="00CB1040">
      <w:pPr>
        <w:spacing w:after="0" w:line="240" w:lineRule="auto"/>
        <w:jc w:val="right"/>
        <w:rPr>
          <w:rFonts w:ascii="Times New Roman" w:eastAsia="Times New Roman" w:hAnsi="Times New Roman" w:cs="Times New Roman"/>
          <w:lang w:eastAsia="ru-RU"/>
        </w:rPr>
      </w:pPr>
    </w:p>
    <w:p w14:paraId="5ED83423"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2755021A"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ПАСПОРТ</w:t>
      </w:r>
    </w:p>
    <w:p w14:paraId="033E5BB1"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Програми регулювання містобудівної діяльності населених пунктів</w:t>
      </w:r>
    </w:p>
    <w:p w14:paraId="0A504A47"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Стрийської територіальної громади на 2021-2025 роки</w:t>
      </w:r>
    </w:p>
    <w:p w14:paraId="453E4961"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p>
    <w:p w14:paraId="0191F8EE" w14:textId="77777777" w:rsidR="00CB1040" w:rsidRPr="00CB1040" w:rsidRDefault="00CB1040" w:rsidP="00CB1040">
      <w:pPr>
        <w:spacing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1. Ініціатор розроблення Програми: </w:t>
      </w:r>
      <w:r w:rsidRPr="00CB1040">
        <w:rPr>
          <w:rFonts w:ascii="Times New Roman" w:eastAsia="Times New Roman" w:hAnsi="Times New Roman" w:cs="Times New Roman"/>
          <w:b/>
          <w:sz w:val="26"/>
          <w:szCs w:val="26"/>
          <w:lang w:eastAsia="ru-RU"/>
        </w:rPr>
        <w:t>Виконком Стрийської міської ради</w:t>
      </w:r>
      <w:r w:rsidRPr="00CB1040">
        <w:rPr>
          <w:rFonts w:ascii="Times New Roman" w:eastAsia="Times New Roman" w:hAnsi="Times New Roman" w:cs="Times New Roman"/>
          <w:sz w:val="26"/>
          <w:szCs w:val="26"/>
          <w:lang w:eastAsia="ru-RU"/>
        </w:rPr>
        <w:t>;</w:t>
      </w:r>
    </w:p>
    <w:p w14:paraId="58077FD3" w14:textId="2AEC933C" w:rsidR="00CB1040" w:rsidRPr="00CB1040" w:rsidRDefault="00CB1040" w:rsidP="00CB1040">
      <w:pPr>
        <w:spacing w:line="240" w:lineRule="auto"/>
        <w:jc w:val="both"/>
        <w:rPr>
          <w:rFonts w:ascii="Times New Roman" w:eastAsia="Times New Roman" w:hAnsi="Times New Roman" w:cs="Times New Roman"/>
          <w:sz w:val="26"/>
          <w:szCs w:val="26"/>
          <w:lang w:val="ru-RU" w:eastAsia="ru-RU"/>
        </w:rPr>
      </w:pPr>
      <w:r w:rsidRPr="00CB1040">
        <w:rPr>
          <w:rFonts w:ascii="Times New Roman" w:eastAsia="Times New Roman" w:hAnsi="Times New Roman" w:cs="Times New Roman"/>
          <w:sz w:val="26"/>
          <w:szCs w:val="26"/>
          <w:lang w:eastAsia="ru-RU"/>
        </w:rPr>
        <w:t xml:space="preserve">2. </w:t>
      </w:r>
      <w:r w:rsidRPr="00CB1040">
        <w:rPr>
          <w:rFonts w:ascii="Times New Roman" w:eastAsia="Times New Roman" w:hAnsi="Times New Roman" w:cs="Times New Roman"/>
          <w:sz w:val="26"/>
          <w:szCs w:val="26"/>
          <w:lang w:val="ru-RU" w:eastAsia="ru-RU"/>
        </w:rPr>
        <w:t xml:space="preserve">Дата, номер документа про затвердження Програми: </w:t>
      </w:r>
      <w:r w:rsidRPr="00CB1040">
        <w:rPr>
          <w:rFonts w:ascii="Times New Roman" w:eastAsia="Times New Roman" w:hAnsi="Times New Roman" w:cs="Times New Roman"/>
          <w:b/>
          <w:sz w:val="26"/>
          <w:szCs w:val="26"/>
          <w:lang w:val="ru-RU" w:eastAsia="ru-RU"/>
        </w:rPr>
        <w:t>рішення сесії Стрийської міської ради від «</w:t>
      </w:r>
      <w:r w:rsidR="00D66B93">
        <w:rPr>
          <w:rFonts w:ascii="Times New Roman" w:eastAsia="Times New Roman" w:hAnsi="Times New Roman" w:cs="Times New Roman"/>
          <w:b/>
          <w:sz w:val="26"/>
          <w:szCs w:val="26"/>
          <w:lang w:val="ru-RU" w:eastAsia="ru-RU"/>
        </w:rPr>
        <w:t>25</w:t>
      </w:r>
      <w:r w:rsidRPr="00CB1040">
        <w:rPr>
          <w:rFonts w:ascii="Times New Roman" w:eastAsia="Times New Roman" w:hAnsi="Times New Roman" w:cs="Times New Roman"/>
          <w:b/>
          <w:sz w:val="26"/>
          <w:szCs w:val="26"/>
          <w:lang w:val="ru-RU" w:eastAsia="ru-RU"/>
        </w:rPr>
        <w:t xml:space="preserve">» </w:t>
      </w:r>
      <w:r w:rsidRPr="00CB1040">
        <w:rPr>
          <w:rFonts w:ascii="Times New Roman" w:eastAsia="Times New Roman" w:hAnsi="Times New Roman" w:cs="Times New Roman"/>
          <w:b/>
          <w:sz w:val="26"/>
          <w:szCs w:val="26"/>
          <w:lang w:eastAsia="ru-RU"/>
        </w:rPr>
        <w:t xml:space="preserve">березня </w:t>
      </w:r>
      <w:r w:rsidRPr="00CB1040">
        <w:rPr>
          <w:rFonts w:ascii="Times New Roman" w:eastAsia="Times New Roman" w:hAnsi="Times New Roman" w:cs="Times New Roman"/>
          <w:b/>
          <w:sz w:val="26"/>
          <w:szCs w:val="26"/>
          <w:lang w:val="ru-RU" w:eastAsia="ru-RU"/>
        </w:rPr>
        <w:t>2021 року</w:t>
      </w:r>
      <w:r w:rsidRPr="00CB1040">
        <w:rPr>
          <w:rFonts w:ascii="Times New Roman" w:eastAsia="Times New Roman" w:hAnsi="Times New Roman" w:cs="Times New Roman"/>
          <w:sz w:val="26"/>
          <w:szCs w:val="26"/>
          <w:lang w:val="ru-RU" w:eastAsia="ru-RU"/>
        </w:rPr>
        <w:t>;</w:t>
      </w:r>
    </w:p>
    <w:p w14:paraId="32BFB8CA" w14:textId="77777777" w:rsidR="00CB1040" w:rsidRPr="00CB1040" w:rsidRDefault="00CB1040" w:rsidP="00CB1040">
      <w:pPr>
        <w:spacing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3. Відповідальний виконавець Програми: </w:t>
      </w:r>
      <w:r w:rsidRPr="00CB1040">
        <w:rPr>
          <w:rFonts w:ascii="Times New Roman" w:eastAsia="Times New Roman" w:hAnsi="Times New Roman" w:cs="Times New Roman"/>
          <w:b/>
          <w:sz w:val="26"/>
          <w:szCs w:val="26"/>
          <w:lang w:eastAsia="ru-RU"/>
        </w:rPr>
        <w:t>Виконком Стрийської міської ради</w:t>
      </w:r>
      <w:r w:rsidRPr="00CB1040">
        <w:rPr>
          <w:rFonts w:ascii="Times New Roman" w:eastAsia="Times New Roman" w:hAnsi="Times New Roman" w:cs="Times New Roman"/>
          <w:sz w:val="26"/>
          <w:szCs w:val="26"/>
          <w:lang w:eastAsia="ru-RU"/>
        </w:rPr>
        <w:t>;</w:t>
      </w:r>
    </w:p>
    <w:p w14:paraId="0020FB59" w14:textId="77777777" w:rsidR="00CB1040" w:rsidRPr="00CB1040" w:rsidRDefault="00CB1040" w:rsidP="00CB1040">
      <w:pPr>
        <w:spacing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4. Учасники Програми: </w:t>
      </w:r>
      <w:r w:rsidRPr="00CB1040">
        <w:rPr>
          <w:rFonts w:ascii="Times New Roman" w:eastAsia="Times New Roman" w:hAnsi="Times New Roman" w:cs="Times New Roman"/>
          <w:b/>
          <w:sz w:val="26"/>
          <w:szCs w:val="26"/>
          <w:lang w:eastAsia="ru-RU"/>
        </w:rPr>
        <w:t xml:space="preserve">Виконком Стрийської міської ради, </w:t>
      </w:r>
      <w:r w:rsidRPr="00CB1040">
        <w:rPr>
          <w:rFonts w:ascii="Times New Roman" w:eastAsia="Times New Roman" w:hAnsi="Times New Roman" w:cs="Times New Roman"/>
          <w:b/>
          <w:sz w:val="26"/>
          <w:szCs w:val="26"/>
          <w:lang w:val="ru-RU" w:eastAsia="ru-RU"/>
        </w:rPr>
        <w:t>суб’єкти господарювання усіх форм власності</w:t>
      </w:r>
      <w:r w:rsidRPr="00CB1040">
        <w:rPr>
          <w:rFonts w:ascii="Times New Roman" w:eastAsia="Times New Roman" w:hAnsi="Times New Roman" w:cs="Times New Roman"/>
          <w:sz w:val="26"/>
          <w:szCs w:val="26"/>
          <w:lang w:val="ru-RU" w:eastAsia="ru-RU"/>
        </w:rPr>
        <w:t>;</w:t>
      </w:r>
    </w:p>
    <w:p w14:paraId="0C573045" w14:textId="77777777" w:rsidR="00CB1040" w:rsidRPr="00CB1040" w:rsidRDefault="00CB1040" w:rsidP="00CB1040">
      <w:pPr>
        <w:spacing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6. Термін реалізації Програми: </w:t>
      </w:r>
      <w:r w:rsidRPr="00CB1040">
        <w:rPr>
          <w:rFonts w:ascii="Times New Roman" w:eastAsia="Times New Roman" w:hAnsi="Times New Roman" w:cs="Times New Roman"/>
          <w:b/>
          <w:sz w:val="26"/>
          <w:szCs w:val="26"/>
          <w:lang w:eastAsia="ru-RU"/>
        </w:rPr>
        <w:t>2021-2025 роки</w:t>
      </w:r>
      <w:r w:rsidRPr="00CB1040">
        <w:rPr>
          <w:rFonts w:ascii="Times New Roman" w:eastAsia="Times New Roman" w:hAnsi="Times New Roman" w:cs="Times New Roman"/>
          <w:sz w:val="26"/>
          <w:szCs w:val="26"/>
          <w:lang w:eastAsia="ru-RU"/>
        </w:rPr>
        <w:t>;</w:t>
      </w:r>
    </w:p>
    <w:p w14:paraId="07E37D9F" w14:textId="77777777" w:rsidR="00CB1040" w:rsidRPr="00CB1040" w:rsidRDefault="00CB1040" w:rsidP="00CB1040">
      <w:pPr>
        <w:spacing w:line="240" w:lineRule="auto"/>
        <w:jc w:val="both"/>
        <w:rPr>
          <w:rFonts w:ascii="Times New Roman" w:eastAsia="Times New Roman" w:hAnsi="Times New Roman" w:cs="Times New Roman"/>
          <w:sz w:val="26"/>
          <w:szCs w:val="26"/>
          <w:lang w:eastAsia="ru-RU"/>
        </w:rPr>
      </w:pPr>
      <w:r w:rsidRPr="00CB1040">
        <w:rPr>
          <w:rFonts w:ascii="Times New Roman" w:eastAsia="Times New Roman" w:hAnsi="Times New Roman" w:cs="Times New Roman"/>
          <w:sz w:val="26"/>
          <w:szCs w:val="26"/>
          <w:lang w:eastAsia="ru-RU"/>
        </w:rPr>
        <w:t xml:space="preserve">7. </w:t>
      </w:r>
      <w:r w:rsidRPr="00CB1040">
        <w:rPr>
          <w:rFonts w:ascii="Times New Roman" w:eastAsia="Times New Roman" w:hAnsi="Times New Roman" w:cs="Times New Roman"/>
          <w:sz w:val="26"/>
          <w:szCs w:val="26"/>
          <w:lang w:val="ru-RU" w:eastAsia="ru-RU"/>
        </w:rPr>
        <w:t>Загальний обсяг фінансових ресурсів, необхідних для реалізації Програми</w:t>
      </w:r>
      <w:r w:rsidRPr="00CB1040">
        <w:rPr>
          <w:rFonts w:ascii="Times New Roman" w:eastAsia="Times New Roman" w:hAnsi="Times New Roman" w:cs="Times New Roman"/>
          <w:sz w:val="26"/>
          <w:szCs w:val="26"/>
          <w:lang w:eastAsia="ru-RU"/>
        </w:rPr>
        <w:t>:</w:t>
      </w:r>
    </w:p>
    <w:p w14:paraId="3D56E13E" w14:textId="77777777" w:rsidR="00CB1040" w:rsidRPr="00CB1040" w:rsidRDefault="00CB1040" w:rsidP="00CB1040">
      <w:pPr>
        <w:spacing w:line="240" w:lineRule="auto"/>
        <w:jc w:val="both"/>
        <w:rPr>
          <w:rFonts w:ascii="Times New Roman" w:eastAsia="Times New Roman" w:hAnsi="Times New Roman" w:cs="Times New Roman"/>
          <w:sz w:val="26"/>
          <w:szCs w:val="26"/>
          <w:lang w:val="ru-RU" w:eastAsia="ru-RU"/>
        </w:rPr>
      </w:pPr>
      <w:r w:rsidRPr="00CB1040">
        <w:rPr>
          <w:rFonts w:ascii="Times New Roman" w:eastAsia="Times New Roman" w:hAnsi="Times New Roman" w:cs="Times New Roman"/>
          <w:sz w:val="26"/>
          <w:szCs w:val="26"/>
          <w:lang w:val="ru-RU" w:eastAsia="ru-RU"/>
        </w:rPr>
        <w:t>усього у межах бюджетних призначень, в т.ч. коштів бюджету</w:t>
      </w:r>
      <w:r w:rsidRPr="00CB1040">
        <w:rPr>
          <w:rFonts w:ascii="Times New Roman" w:eastAsia="Times New Roman" w:hAnsi="Times New Roman" w:cs="Times New Roman"/>
          <w:sz w:val="26"/>
          <w:szCs w:val="26"/>
          <w:lang w:eastAsia="ru-RU"/>
        </w:rPr>
        <w:t xml:space="preserve"> Стрийської територіальної громади</w:t>
      </w:r>
      <w:r w:rsidRPr="00CB1040">
        <w:rPr>
          <w:rFonts w:ascii="Times New Roman" w:eastAsia="Times New Roman" w:hAnsi="Times New Roman" w:cs="Times New Roman"/>
          <w:sz w:val="26"/>
          <w:szCs w:val="26"/>
          <w:lang w:val="ru-RU" w:eastAsia="ru-RU"/>
        </w:rPr>
        <w:t xml:space="preserve">: </w:t>
      </w:r>
      <w:r w:rsidRPr="00CB1040">
        <w:rPr>
          <w:rFonts w:ascii="Times New Roman" w:eastAsia="Times New Roman" w:hAnsi="Times New Roman" w:cs="Times New Roman"/>
          <w:b/>
          <w:sz w:val="26"/>
          <w:szCs w:val="26"/>
          <w:lang w:eastAsia="ru-RU"/>
        </w:rPr>
        <w:t>890</w:t>
      </w:r>
      <w:r w:rsidRPr="00CB1040">
        <w:rPr>
          <w:rFonts w:ascii="Times New Roman" w:eastAsia="Times New Roman" w:hAnsi="Times New Roman" w:cs="Times New Roman"/>
          <w:b/>
          <w:color w:val="FF0000"/>
          <w:sz w:val="26"/>
          <w:szCs w:val="26"/>
          <w:lang w:val="ru-RU" w:eastAsia="ru-RU"/>
        </w:rPr>
        <w:t xml:space="preserve"> </w:t>
      </w:r>
      <w:r w:rsidRPr="00CB1040">
        <w:rPr>
          <w:rFonts w:ascii="Times New Roman" w:eastAsia="Times New Roman" w:hAnsi="Times New Roman" w:cs="Times New Roman"/>
          <w:b/>
          <w:sz w:val="26"/>
          <w:szCs w:val="26"/>
          <w:lang w:val="ru-RU" w:eastAsia="ru-RU"/>
        </w:rPr>
        <w:t>тис.грн. у 2021 р.</w:t>
      </w:r>
      <w:r w:rsidRPr="00CB1040">
        <w:rPr>
          <w:rFonts w:ascii="Times New Roman" w:eastAsia="Times New Roman" w:hAnsi="Times New Roman" w:cs="Times New Roman"/>
          <w:sz w:val="26"/>
          <w:szCs w:val="26"/>
          <w:lang w:val="ru-RU" w:eastAsia="ru-RU"/>
        </w:rPr>
        <w:t xml:space="preserve">, </w:t>
      </w:r>
    </w:p>
    <w:p w14:paraId="490BE3B7" w14:textId="77777777" w:rsidR="00CB1040" w:rsidRPr="00CB1040" w:rsidRDefault="00CB1040" w:rsidP="00CB1040">
      <w:pPr>
        <w:spacing w:line="240" w:lineRule="auto"/>
        <w:jc w:val="both"/>
        <w:rPr>
          <w:rFonts w:ascii="Times New Roman" w:eastAsia="Times New Roman" w:hAnsi="Times New Roman" w:cs="Times New Roman"/>
          <w:sz w:val="26"/>
          <w:szCs w:val="26"/>
          <w:lang w:val="ru-RU" w:eastAsia="ru-RU"/>
        </w:rPr>
      </w:pPr>
      <w:r w:rsidRPr="00CB1040">
        <w:rPr>
          <w:rFonts w:ascii="Times New Roman" w:eastAsia="Times New Roman" w:hAnsi="Times New Roman" w:cs="Times New Roman"/>
          <w:b/>
          <w:sz w:val="26"/>
          <w:szCs w:val="26"/>
          <w:lang w:val="ru-RU" w:eastAsia="ru-RU"/>
        </w:rPr>
        <w:t xml:space="preserve">у межах бюджетних призначень </w:t>
      </w:r>
      <w:r w:rsidRPr="00CB1040">
        <w:rPr>
          <w:rFonts w:ascii="Times New Roman" w:eastAsia="Times New Roman" w:hAnsi="Times New Roman" w:cs="Times New Roman"/>
          <w:b/>
          <w:sz w:val="26"/>
          <w:szCs w:val="26"/>
          <w:lang w:eastAsia="ru-RU"/>
        </w:rPr>
        <w:t xml:space="preserve"> у </w:t>
      </w:r>
      <w:r w:rsidRPr="00CB1040">
        <w:rPr>
          <w:rFonts w:ascii="Times New Roman" w:eastAsia="Times New Roman" w:hAnsi="Times New Roman" w:cs="Times New Roman"/>
          <w:b/>
          <w:sz w:val="26"/>
          <w:szCs w:val="26"/>
          <w:lang w:val="ru-RU" w:eastAsia="ru-RU"/>
        </w:rPr>
        <w:t>2022-2025 р.р</w:t>
      </w:r>
      <w:r w:rsidRPr="00CB1040">
        <w:rPr>
          <w:rFonts w:ascii="Times New Roman" w:eastAsia="Times New Roman" w:hAnsi="Times New Roman" w:cs="Times New Roman"/>
          <w:sz w:val="26"/>
          <w:szCs w:val="26"/>
          <w:lang w:val="ru-RU" w:eastAsia="ru-RU"/>
        </w:rPr>
        <w:t>.</w:t>
      </w:r>
    </w:p>
    <w:p w14:paraId="682BAE6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6ECEBE32"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0C636C05"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5D33A600"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Секретар міської ради</w:t>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t>М.Берник</w:t>
      </w:r>
    </w:p>
    <w:p w14:paraId="217431F5"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01AD4353"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6EFC66EB"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6405462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3962000B"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7FA87BB6"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7D9EED86"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550B29F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28568F93"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1BCECAE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6749D05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15CB4339"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31DEA777"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45CB5E3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25E94F1A" w14:textId="77777777" w:rsidR="00CB1040" w:rsidRPr="00CB1040" w:rsidRDefault="00CB1040" w:rsidP="00CB1040">
      <w:pPr>
        <w:spacing w:after="0" w:line="240" w:lineRule="auto"/>
        <w:jc w:val="center"/>
        <w:rPr>
          <w:rFonts w:ascii="Times New Roman" w:eastAsia="Times New Roman" w:hAnsi="Times New Roman" w:cs="Times New Roman"/>
          <w:sz w:val="26"/>
          <w:szCs w:val="26"/>
          <w:lang w:eastAsia="ru-RU"/>
        </w:rPr>
      </w:pPr>
    </w:p>
    <w:p w14:paraId="028C4EFF" w14:textId="77777777" w:rsidR="00CB1040" w:rsidRPr="00CB1040" w:rsidRDefault="00CB1040" w:rsidP="00CB1040">
      <w:pPr>
        <w:spacing w:after="0" w:line="240" w:lineRule="auto"/>
        <w:jc w:val="center"/>
        <w:rPr>
          <w:rFonts w:ascii="Times New Roman" w:eastAsia="Times New Roman" w:hAnsi="Times New Roman" w:cs="Times New Roman"/>
          <w:sz w:val="26"/>
          <w:szCs w:val="26"/>
          <w:lang w:eastAsia="ru-RU"/>
        </w:rPr>
      </w:pPr>
    </w:p>
    <w:p w14:paraId="5BBF491A" w14:textId="77777777" w:rsidR="00CB1040" w:rsidRPr="00CB1040" w:rsidRDefault="00CB1040" w:rsidP="00CB1040">
      <w:pPr>
        <w:spacing w:after="0" w:line="240" w:lineRule="auto"/>
        <w:jc w:val="center"/>
        <w:rPr>
          <w:rFonts w:ascii="Times New Roman" w:eastAsia="Times New Roman" w:hAnsi="Times New Roman" w:cs="Times New Roman"/>
          <w:sz w:val="26"/>
          <w:szCs w:val="26"/>
          <w:lang w:eastAsia="ru-RU"/>
        </w:rPr>
      </w:pPr>
    </w:p>
    <w:p w14:paraId="54645AB0" w14:textId="77777777" w:rsidR="00CB1040" w:rsidRPr="00CB1040" w:rsidRDefault="00CB1040" w:rsidP="00CB1040">
      <w:pPr>
        <w:spacing w:after="0" w:line="240" w:lineRule="auto"/>
        <w:jc w:val="center"/>
        <w:rPr>
          <w:rFonts w:ascii="Times New Roman" w:eastAsia="Times New Roman" w:hAnsi="Times New Roman" w:cs="Times New Roman"/>
          <w:sz w:val="26"/>
          <w:szCs w:val="26"/>
          <w:lang w:eastAsia="ru-RU"/>
        </w:rPr>
      </w:pPr>
    </w:p>
    <w:p w14:paraId="28F80687" w14:textId="77777777" w:rsidR="00CB1040" w:rsidRPr="00CB1040" w:rsidRDefault="00CB1040" w:rsidP="00CB1040">
      <w:pPr>
        <w:spacing w:after="0" w:line="240" w:lineRule="auto"/>
        <w:jc w:val="center"/>
        <w:rPr>
          <w:rFonts w:ascii="Times New Roman" w:eastAsia="Times New Roman" w:hAnsi="Times New Roman" w:cs="Times New Roman"/>
          <w:sz w:val="26"/>
          <w:szCs w:val="26"/>
          <w:lang w:eastAsia="ru-RU"/>
        </w:rPr>
      </w:pPr>
    </w:p>
    <w:p w14:paraId="4E1F34CC" w14:textId="77777777" w:rsidR="00CB1040" w:rsidRPr="00CB1040" w:rsidRDefault="00CB1040" w:rsidP="00CB1040">
      <w:pPr>
        <w:spacing w:after="0" w:line="240" w:lineRule="auto"/>
        <w:rPr>
          <w:rFonts w:ascii="Times New Roman" w:eastAsia="Times New Roman" w:hAnsi="Times New Roman" w:cs="Times New Roman"/>
          <w:sz w:val="26"/>
          <w:szCs w:val="26"/>
          <w:lang w:eastAsia="ru-RU"/>
        </w:rPr>
      </w:pPr>
    </w:p>
    <w:p w14:paraId="1E394217" w14:textId="77777777" w:rsidR="00CB1040" w:rsidRPr="00CB1040" w:rsidRDefault="00CB1040" w:rsidP="00CB1040">
      <w:pPr>
        <w:spacing w:after="0" w:line="240" w:lineRule="auto"/>
        <w:rPr>
          <w:rFonts w:ascii="Times New Roman" w:eastAsia="Times New Roman" w:hAnsi="Times New Roman" w:cs="Times New Roman"/>
          <w:sz w:val="26"/>
          <w:szCs w:val="26"/>
          <w:lang w:eastAsia="ru-RU"/>
        </w:rPr>
      </w:pPr>
    </w:p>
    <w:p w14:paraId="15A926E1"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lastRenderedPageBreak/>
        <w:t>Додаток 2</w:t>
      </w:r>
    </w:p>
    <w:p w14:paraId="154533E6"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до Програми регулювання містобудівної</w:t>
      </w:r>
    </w:p>
    <w:p w14:paraId="1AE4ADD6"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діяльності населених пунктів</w:t>
      </w:r>
    </w:p>
    <w:p w14:paraId="51EDB5D2"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                                                                                                     Стрийської територіальної громади </w:t>
      </w:r>
    </w:p>
    <w:p w14:paraId="27651348"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                                                                                                     на 2021-2025 роки</w:t>
      </w:r>
    </w:p>
    <w:p w14:paraId="6BA16A66"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2A7BC29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68E403B9"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Ресурсне забезпечення Програми регулювання містобудівної діяльності населених пунктів Стрийської територіальної громади на 2021-2025 роки</w:t>
      </w:r>
    </w:p>
    <w:p w14:paraId="0E6FC240"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64"/>
        <w:gridCol w:w="1296"/>
        <w:gridCol w:w="1296"/>
        <w:gridCol w:w="1296"/>
        <w:gridCol w:w="1296"/>
        <w:gridCol w:w="1840"/>
      </w:tblGrid>
      <w:tr w:rsidR="00CB1040" w:rsidRPr="00CB1040" w14:paraId="5F3D061C" w14:textId="77777777" w:rsidTr="00984FA7">
        <w:tc>
          <w:tcPr>
            <w:tcW w:w="2256" w:type="dxa"/>
          </w:tcPr>
          <w:p w14:paraId="707BD642"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Обсяг коштів, які пропонується залучити на виконання Програми.</w:t>
            </w:r>
          </w:p>
          <w:p w14:paraId="59D786FB"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тис.грн.</w:t>
            </w:r>
          </w:p>
        </w:tc>
        <w:tc>
          <w:tcPr>
            <w:tcW w:w="672" w:type="dxa"/>
          </w:tcPr>
          <w:p w14:paraId="3C621F54"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2021 рік</w:t>
            </w:r>
          </w:p>
        </w:tc>
        <w:tc>
          <w:tcPr>
            <w:tcW w:w="1296" w:type="dxa"/>
          </w:tcPr>
          <w:p w14:paraId="1B58B2A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2022</w:t>
            </w:r>
          </w:p>
          <w:p w14:paraId="34CB9CE5"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рік</w:t>
            </w:r>
          </w:p>
        </w:tc>
        <w:tc>
          <w:tcPr>
            <w:tcW w:w="1296" w:type="dxa"/>
          </w:tcPr>
          <w:p w14:paraId="024ED550"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2023</w:t>
            </w:r>
          </w:p>
          <w:p w14:paraId="255A028E"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рік</w:t>
            </w:r>
          </w:p>
        </w:tc>
        <w:tc>
          <w:tcPr>
            <w:tcW w:w="1296" w:type="dxa"/>
          </w:tcPr>
          <w:p w14:paraId="0920C6AD"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2024</w:t>
            </w:r>
          </w:p>
          <w:p w14:paraId="49729118"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рік</w:t>
            </w:r>
          </w:p>
        </w:tc>
        <w:tc>
          <w:tcPr>
            <w:tcW w:w="672" w:type="dxa"/>
          </w:tcPr>
          <w:p w14:paraId="4B35330A"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2025</w:t>
            </w:r>
          </w:p>
          <w:p w14:paraId="52F3E0F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рік</w:t>
            </w:r>
          </w:p>
        </w:tc>
        <w:tc>
          <w:tcPr>
            <w:tcW w:w="2366" w:type="dxa"/>
          </w:tcPr>
          <w:p w14:paraId="710B72B9"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Усього витрат на виконання Програми, тис.грн</w:t>
            </w:r>
          </w:p>
        </w:tc>
      </w:tr>
      <w:tr w:rsidR="00CB1040" w:rsidRPr="00CB1040" w14:paraId="39FCA682" w14:textId="77777777" w:rsidTr="00984FA7">
        <w:tc>
          <w:tcPr>
            <w:tcW w:w="2256" w:type="dxa"/>
          </w:tcPr>
          <w:p w14:paraId="43205762"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Усього</w:t>
            </w:r>
          </w:p>
        </w:tc>
        <w:tc>
          <w:tcPr>
            <w:tcW w:w="672" w:type="dxa"/>
          </w:tcPr>
          <w:p w14:paraId="4AC52411"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890</w:t>
            </w:r>
          </w:p>
        </w:tc>
        <w:tc>
          <w:tcPr>
            <w:tcW w:w="1296" w:type="dxa"/>
          </w:tcPr>
          <w:p w14:paraId="0805755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296" w:type="dxa"/>
          </w:tcPr>
          <w:p w14:paraId="54748524"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296" w:type="dxa"/>
          </w:tcPr>
          <w:p w14:paraId="1524A8CC"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672" w:type="dxa"/>
          </w:tcPr>
          <w:p w14:paraId="3A6C511B"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366" w:type="dxa"/>
          </w:tcPr>
          <w:p w14:paraId="68705F15"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890</w:t>
            </w:r>
          </w:p>
        </w:tc>
      </w:tr>
      <w:tr w:rsidR="00CB1040" w:rsidRPr="00CB1040" w14:paraId="1E31D6A7" w14:textId="77777777" w:rsidTr="00984FA7">
        <w:tc>
          <w:tcPr>
            <w:tcW w:w="2256" w:type="dxa"/>
          </w:tcPr>
          <w:p w14:paraId="2C8CA910"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У тому числі:</w:t>
            </w:r>
          </w:p>
        </w:tc>
        <w:tc>
          <w:tcPr>
            <w:tcW w:w="672" w:type="dxa"/>
          </w:tcPr>
          <w:p w14:paraId="2B3E8A81"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296" w:type="dxa"/>
          </w:tcPr>
          <w:p w14:paraId="1954397A"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296" w:type="dxa"/>
          </w:tcPr>
          <w:p w14:paraId="4F2DC327"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296" w:type="dxa"/>
          </w:tcPr>
          <w:p w14:paraId="29A49419"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672" w:type="dxa"/>
          </w:tcPr>
          <w:p w14:paraId="29D25043"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366" w:type="dxa"/>
          </w:tcPr>
          <w:p w14:paraId="045DD144"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У межах бюджетних призначень</w:t>
            </w:r>
          </w:p>
        </w:tc>
      </w:tr>
      <w:tr w:rsidR="00CB1040" w:rsidRPr="00CB1040" w14:paraId="42262F69" w14:textId="77777777" w:rsidTr="00984FA7">
        <w:tc>
          <w:tcPr>
            <w:tcW w:w="2256" w:type="dxa"/>
          </w:tcPr>
          <w:p w14:paraId="790479F0"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обласний бюджет</w:t>
            </w:r>
          </w:p>
        </w:tc>
        <w:tc>
          <w:tcPr>
            <w:tcW w:w="672" w:type="dxa"/>
          </w:tcPr>
          <w:p w14:paraId="3BC6F203"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296" w:type="dxa"/>
          </w:tcPr>
          <w:p w14:paraId="5A3F2073"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296" w:type="dxa"/>
          </w:tcPr>
          <w:p w14:paraId="42CCC0EE"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296" w:type="dxa"/>
          </w:tcPr>
          <w:p w14:paraId="44124C8B"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672" w:type="dxa"/>
          </w:tcPr>
          <w:p w14:paraId="0D0F416C"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366" w:type="dxa"/>
          </w:tcPr>
          <w:p w14:paraId="1D4D864E"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У межах бюджетних призначень</w:t>
            </w:r>
          </w:p>
        </w:tc>
      </w:tr>
      <w:tr w:rsidR="00CB1040" w:rsidRPr="00CB1040" w14:paraId="1FAA0A75" w14:textId="77777777" w:rsidTr="00984FA7">
        <w:tc>
          <w:tcPr>
            <w:tcW w:w="2256" w:type="dxa"/>
          </w:tcPr>
          <w:p w14:paraId="4DF59726"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672" w:type="dxa"/>
          </w:tcPr>
          <w:p w14:paraId="61B47BF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890</w:t>
            </w:r>
          </w:p>
        </w:tc>
        <w:tc>
          <w:tcPr>
            <w:tcW w:w="1296" w:type="dxa"/>
          </w:tcPr>
          <w:p w14:paraId="6405D4C1"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У межах бюджетних призначень</w:t>
            </w:r>
          </w:p>
        </w:tc>
        <w:tc>
          <w:tcPr>
            <w:tcW w:w="1296" w:type="dxa"/>
          </w:tcPr>
          <w:p w14:paraId="4EBFD84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У межах бюджетних призначень</w:t>
            </w:r>
          </w:p>
        </w:tc>
        <w:tc>
          <w:tcPr>
            <w:tcW w:w="1296" w:type="dxa"/>
          </w:tcPr>
          <w:p w14:paraId="30D86E9D"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У межах бюджетних призначень</w:t>
            </w:r>
          </w:p>
        </w:tc>
        <w:tc>
          <w:tcPr>
            <w:tcW w:w="672" w:type="dxa"/>
          </w:tcPr>
          <w:p w14:paraId="7A184291"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У межах бюджетних призначень</w:t>
            </w:r>
          </w:p>
        </w:tc>
        <w:tc>
          <w:tcPr>
            <w:tcW w:w="2366" w:type="dxa"/>
          </w:tcPr>
          <w:p w14:paraId="0FBEA419"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У межах бюджетних призначень</w:t>
            </w:r>
          </w:p>
        </w:tc>
      </w:tr>
      <w:tr w:rsidR="00CB1040" w:rsidRPr="00CB1040" w14:paraId="591739D8" w14:textId="77777777" w:rsidTr="00984FA7">
        <w:tc>
          <w:tcPr>
            <w:tcW w:w="2256" w:type="dxa"/>
          </w:tcPr>
          <w:p w14:paraId="595FE6E5"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кошти не бюджетних джерел</w:t>
            </w:r>
          </w:p>
        </w:tc>
        <w:tc>
          <w:tcPr>
            <w:tcW w:w="672" w:type="dxa"/>
          </w:tcPr>
          <w:p w14:paraId="4F29C877"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296" w:type="dxa"/>
          </w:tcPr>
          <w:p w14:paraId="10FC5EF1"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296" w:type="dxa"/>
          </w:tcPr>
          <w:p w14:paraId="3CD2F1A2"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296" w:type="dxa"/>
          </w:tcPr>
          <w:p w14:paraId="038CA288"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672" w:type="dxa"/>
          </w:tcPr>
          <w:p w14:paraId="4543E43E"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366" w:type="dxa"/>
          </w:tcPr>
          <w:p w14:paraId="5897F82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У межах бюджетних призначень</w:t>
            </w:r>
          </w:p>
        </w:tc>
      </w:tr>
    </w:tbl>
    <w:p w14:paraId="6B12F93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51EFCCCF"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7790F797"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0F774642"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Секретар міської ради</w:t>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t>М.Берник</w:t>
      </w:r>
    </w:p>
    <w:p w14:paraId="6DCF02C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39A9897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380B950A"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2F616F4F"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47F7F8E6"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0F14692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1D1379C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0F32A082"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244441F7"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69A3770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3F1AEACA"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06AE22A6"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6173F6E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38D4938D"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4E2D5D9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3D6B593F"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5A4B89FF"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1EF9D9C0"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7223539E"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504BCF6E"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076192B2"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302EA671" w14:textId="77777777" w:rsidR="00CB1040" w:rsidRPr="00CB1040" w:rsidRDefault="00CB1040" w:rsidP="00CB1040">
      <w:pPr>
        <w:spacing w:after="0" w:line="240" w:lineRule="auto"/>
        <w:rPr>
          <w:rFonts w:ascii="Times New Roman" w:eastAsia="Times New Roman" w:hAnsi="Times New Roman" w:cs="Times New Roman"/>
          <w:lang w:eastAsia="ru-RU"/>
        </w:rPr>
        <w:sectPr w:rsidR="00CB1040" w:rsidRPr="00CB1040" w:rsidSect="00600994">
          <w:pgSz w:w="11906" w:h="16838"/>
          <w:pgMar w:top="851" w:right="567" w:bottom="851" w:left="1701" w:header="709" w:footer="709" w:gutter="0"/>
          <w:cols w:space="708"/>
          <w:docGrid w:linePitch="360"/>
        </w:sectPr>
      </w:pPr>
    </w:p>
    <w:p w14:paraId="08B408A8"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lastRenderedPageBreak/>
        <w:t xml:space="preserve">                                                                                                        Додаток 3</w:t>
      </w:r>
    </w:p>
    <w:p w14:paraId="7DBCD312"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                                                                                                      до Програми регулювання містобудівної</w:t>
      </w:r>
    </w:p>
    <w:p w14:paraId="4FFA42AA"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                                                                                                  діяльності населених пунктів</w:t>
      </w:r>
    </w:p>
    <w:p w14:paraId="4EDC479A"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                                                                                                                                                                                                             Стрийської територіальної громади </w:t>
      </w:r>
    </w:p>
    <w:p w14:paraId="73B3C299" w14:textId="77777777" w:rsidR="00CB1040" w:rsidRPr="00CB1040" w:rsidRDefault="00CB1040" w:rsidP="00CB1040">
      <w:pPr>
        <w:spacing w:after="0" w:line="240" w:lineRule="auto"/>
        <w:jc w:val="right"/>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                                                                                                                                                                                                 на 2021-2025 роки</w:t>
      </w:r>
    </w:p>
    <w:p w14:paraId="523D57C0"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p>
    <w:p w14:paraId="165C3772"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 xml:space="preserve">Перелік завдань, заходів та показників Програми регулювання містобудівної діяльності населених пунктів Стрийської територіальної громади </w:t>
      </w:r>
    </w:p>
    <w:p w14:paraId="6AC7C9F5"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на 2021-2025 роки</w:t>
      </w:r>
    </w:p>
    <w:p w14:paraId="0D9BA907"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566"/>
        <w:gridCol w:w="1134"/>
        <w:gridCol w:w="4678"/>
        <w:gridCol w:w="1417"/>
        <w:gridCol w:w="1701"/>
        <w:gridCol w:w="1134"/>
        <w:gridCol w:w="2268"/>
      </w:tblGrid>
      <w:tr w:rsidR="00CB1040" w:rsidRPr="00CB1040" w14:paraId="07044CE7" w14:textId="77777777" w:rsidTr="00984FA7">
        <w:trPr>
          <w:trHeight w:val="408"/>
        </w:trPr>
        <w:tc>
          <w:tcPr>
            <w:tcW w:w="519" w:type="dxa"/>
            <w:vMerge w:val="restart"/>
          </w:tcPr>
          <w:p w14:paraId="27B0301C"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w:t>
            </w:r>
          </w:p>
        </w:tc>
        <w:tc>
          <w:tcPr>
            <w:tcW w:w="2566" w:type="dxa"/>
            <w:vMerge w:val="restart"/>
          </w:tcPr>
          <w:p w14:paraId="2D326F59"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Назва завдання, заходу, показника</w:t>
            </w:r>
          </w:p>
        </w:tc>
        <w:tc>
          <w:tcPr>
            <w:tcW w:w="1134" w:type="dxa"/>
            <w:vMerge w:val="restart"/>
          </w:tcPr>
          <w:p w14:paraId="02E6869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Перелік заходів завдання</w:t>
            </w:r>
          </w:p>
        </w:tc>
        <w:tc>
          <w:tcPr>
            <w:tcW w:w="4678" w:type="dxa"/>
            <w:vMerge w:val="restart"/>
          </w:tcPr>
          <w:p w14:paraId="60C73AB5"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Показники витрат заходу, один. виміру</w:t>
            </w:r>
          </w:p>
        </w:tc>
        <w:tc>
          <w:tcPr>
            <w:tcW w:w="1417" w:type="dxa"/>
            <w:vMerge w:val="restart"/>
          </w:tcPr>
          <w:p w14:paraId="56240D64"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Виконавець заходу, показника</w:t>
            </w:r>
          </w:p>
        </w:tc>
        <w:tc>
          <w:tcPr>
            <w:tcW w:w="2835" w:type="dxa"/>
            <w:gridSpan w:val="2"/>
          </w:tcPr>
          <w:p w14:paraId="4022ABCA"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Фіннсування</w:t>
            </w:r>
          </w:p>
        </w:tc>
        <w:tc>
          <w:tcPr>
            <w:tcW w:w="2268" w:type="dxa"/>
            <w:vMerge w:val="restart"/>
          </w:tcPr>
          <w:p w14:paraId="0D2544E5"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Очікуваний результат</w:t>
            </w:r>
          </w:p>
          <w:p w14:paraId="69D0B6DE"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r>
      <w:tr w:rsidR="00CB1040" w:rsidRPr="00CB1040" w14:paraId="184101D4" w14:textId="77777777" w:rsidTr="00984FA7">
        <w:trPr>
          <w:trHeight w:val="600"/>
        </w:trPr>
        <w:tc>
          <w:tcPr>
            <w:tcW w:w="519" w:type="dxa"/>
            <w:vMerge/>
          </w:tcPr>
          <w:p w14:paraId="4B06DCC2"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614FEA12"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134" w:type="dxa"/>
            <w:vMerge/>
          </w:tcPr>
          <w:p w14:paraId="51D3AE72"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4678" w:type="dxa"/>
            <w:vMerge/>
          </w:tcPr>
          <w:p w14:paraId="40D8398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417" w:type="dxa"/>
            <w:vMerge/>
          </w:tcPr>
          <w:p w14:paraId="4224FD3D"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1701" w:type="dxa"/>
          </w:tcPr>
          <w:p w14:paraId="2013E248"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Джерела</w:t>
            </w:r>
          </w:p>
        </w:tc>
        <w:tc>
          <w:tcPr>
            <w:tcW w:w="1134" w:type="dxa"/>
          </w:tcPr>
          <w:p w14:paraId="35DCA4D2"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Обсяги, тис.грн</w:t>
            </w:r>
          </w:p>
        </w:tc>
        <w:tc>
          <w:tcPr>
            <w:tcW w:w="2268" w:type="dxa"/>
            <w:vMerge/>
          </w:tcPr>
          <w:p w14:paraId="6CABDCC2"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r>
      <w:tr w:rsidR="00CB1040" w:rsidRPr="00CB1040" w14:paraId="49787167" w14:textId="77777777" w:rsidTr="00984FA7">
        <w:tc>
          <w:tcPr>
            <w:tcW w:w="519" w:type="dxa"/>
          </w:tcPr>
          <w:p w14:paraId="10EFE587"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w:t>
            </w:r>
          </w:p>
        </w:tc>
        <w:tc>
          <w:tcPr>
            <w:tcW w:w="2566" w:type="dxa"/>
          </w:tcPr>
          <w:p w14:paraId="5E4538C5"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w:t>
            </w:r>
          </w:p>
        </w:tc>
        <w:tc>
          <w:tcPr>
            <w:tcW w:w="1134" w:type="dxa"/>
          </w:tcPr>
          <w:p w14:paraId="209FB768"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w:t>
            </w:r>
          </w:p>
        </w:tc>
        <w:tc>
          <w:tcPr>
            <w:tcW w:w="4678" w:type="dxa"/>
          </w:tcPr>
          <w:p w14:paraId="2A4BE274"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w:t>
            </w:r>
          </w:p>
        </w:tc>
        <w:tc>
          <w:tcPr>
            <w:tcW w:w="1417" w:type="dxa"/>
          </w:tcPr>
          <w:p w14:paraId="3C3B5588"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5</w:t>
            </w:r>
          </w:p>
        </w:tc>
        <w:tc>
          <w:tcPr>
            <w:tcW w:w="1701" w:type="dxa"/>
          </w:tcPr>
          <w:p w14:paraId="4B4D10A2"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6</w:t>
            </w:r>
          </w:p>
        </w:tc>
        <w:tc>
          <w:tcPr>
            <w:tcW w:w="1134" w:type="dxa"/>
          </w:tcPr>
          <w:p w14:paraId="6683E29A"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7</w:t>
            </w:r>
          </w:p>
        </w:tc>
        <w:tc>
          <w:tcPr>
            <w:tcW w:w="2268" w:type="dxa"/>
          </w:tcPr>
          <w:p w14:paraId="6C992049"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8</w:t>
            </w:r>
          </w:p>
        </w:tc>
      </w:tr>
      <w:tr w:rsidR="00CB1040" w:rsidRPr="00CB1040" w14:paraId="1067BCB4" w14:textId="77777777" w:rsidTr="00984FA7">
        <w:trPr>
          <w:trHeight w:val="322"/>
        </w:trPr>
        <w:tc>
          <w:tcPr>
            <w:tcW w:w="15417" w:type="dxa"/>
            <w:gridSpan w:val="8"/>
          </w:tcPr>
          <w:p w14:paraId="2CA35103" w14:textId="77777777" w:rsidR="00CB1040" w:rsidRPr="00CB1040" w:rsidRDefault="00CB1040" w:rsidP="00CB1040">
            <w:pPr>
              <w:spacing w:after="0" w:line="240" w:lineRule="auto"/>
              <w:jc w:val="center"/>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2021</w:t>
            </w:r>
          </w:p>
        </w:tc>
      </w:tr>
      <w:tr w:rsidR="00CB1040" w:rsidRPr="00CB1040" w14:paraId="5486AE87" w14:textId="77777777" w:rsidTr="00984FA7">
        <w:trPr>
          <w:trHeight w:val="264"/>
        </w:trPr>
        <w:tc>
          <w:tcPr>
            <w:tcW w:w="519" w:type="dxa"/>
            <w:vMerge w:val="restart"/>
          </w:tcPr>
          <w:p w14:paraId="76BF0C58"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w:t>
            </w:r>
          </w:p>
        </w:tc>
        <w:tc>
          <w:tcPr>
            <w:tcW w:w="2566" w:type="dxa"/>
            <w:vMerge w:val="restart"/>
          </w:tcPr>
          <w:p w14:paraId="1A498CB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генерального плану м.Стрий</w:t>
            </w:r>
          </w:p>
        </w:tc>
        <w:tc>
          <w:tcPr>
            <w:tcW w:w="1134" w:type="dxa"/>
            <w:vMerge w:val="restart"/>
          </w:tcPr>
          <w:p w14:paraId="12A764E7"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3AD6BC66"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5B065DA9"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генплану (тис.грн)</w:t>
            </w:r>
          </w:p>
        </w:tc>
        <w:tc>
          <w:tcPr>
            <w:tcW w:w="1417" w:type="dxa"/>
            <w:vMerge w:val="restart"/>
          </w:tcPr>
          <w:p w14:paraId="1E43F69C"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30588CD3"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501F3F70"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436</w:t>
            </w:r>
          </w:p>
        </w:tc>
        <w:tc>
          <w:tcPr>
            <w:tcW w:w="2268" w:type="dxa"/>
            <w:vMerge w:val="restart"/>
          </w:tcPr>
          <w:p w14:paraId="59D17BC9"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У результаті виконання заходів Програми вирішуються питання ефективного планування території, економного її використання, розвитку інфраструктури населених пунктів, зменшення затрат на будівництво житла, об’єктів підприємницької діяльності та побутового обслуговування, розвитку інженерних мереж, доріг та благоустрою території, що у свою чергу, збільшить інвестиційні </w:t>
            </w:r>
            <w:r w:rsidRPr="00CB1040">
              <w:rPr>
                <w:rFonts w:ascii="Times New Roman" w:eastAsia="Times New Roman" w:hAnsi="Times New Roman" w:cs="Times New Roman"/>
                <w:lang w:eastAsia="ru-RU"/>
              </w:rPr>
              <w:lastRenderedPageBreak/>
              <w:t>вкладення у розвиток населених пунктів та наповнення місцевого бюджету.</w:t>
            </w:r>
          </w:p>
        </w:tc>
      </w:tr>
      <w:tr w:rsidR="00CB1040" w:rsidRPr="00CB1040" w14:paraId="2C28ECAE" w14:textId="77777777" w:rsidTr="00984FA7">
        <w:trPr>
          <w:trHeight w:val="252"/>
        </w:trPr>
        <w:tc>
          <w:tcPr>
            <w:tcW w:w="519" w:type="dxa"/>
            <w:vMerge/>
          </w:tcPr>
          <w:p w14:paraId="4DE24915"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7D1A94E0"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7FCE44F1"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2737BD39"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20630E4C"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документації (од.)</w:t>
            </w:r>
          </w:p>
        </w:tc>
        <w:tc>
          <w:tcPr>
            <w:tcW w:w="1417" w:type="dxa"/>
            <w:vMerge/>
          </w:tcPr>
          <w:p w14:paraId="1328443E"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0ACEAEB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3611015D"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456E1BAF" w14:textId="77777777" w:rsidR="00CB1040" w:rsidRPr="00CB1040" w:rsidRDefault="00CB1040" w:rsidP="00CB1040">
            <w:pPr>
              <w:spacing w:after="0" w:line="240" w:lineRule="auto"/>
              <w:rPr>
                <w:rFonts w:ascii="Times New Roman" w:eastAsia="Times New Roman" w:hAnsi="Times New Roman" w:cs="Times New Roman"/>
                <w:lang w:eastAsia="ru-RU"/>
              </w:rPr>
            </w:pPr>
          </w:p>
        </w:tc>
      </w:tr>
      <w:tr w:rsidR="00CB1040" w:rsidRPr="00CB1040" w14:paraId="77BD6827" w14:textId="77777777" w:rsidTr="00984FA7">
        <w:trPr>
          <w:trHeight w:val="240"/>
        </w:trPr>
        <w:tc>
          <w:tcPr>
            <w:tcW w:w="519" w:type="dxa"/>
            <w:vMerge/>
          </w:tcPr>
          <w:p w14:paraId="390C9C76"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33DB3F1F"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7D116372"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1F210ECB"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52413752"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Середня вартість генплану (тис.грн)</w:t>
            </w:r>
          </w:p>
        </w:tc>
        <w:tc>
          <w:tcPr>
            <w:tcW w:w="1417" w:type="dxa"/>
            <w:vMerge/>
          </w:tcPr>
          <w:p w14:paraId="2AF419C2"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718D009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495B9364"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59323F90" w14:textId="77777777" w:rsidR="00CB1040" w:rsidRPr="00CB1040" w:rsidRDefault="00CB1040" w:rsidP="00CB1040">
            <w:pPr>
              <w:spacing w:after="0" w:line="240" w:lineRule="auto"/>
              <w:rPr>
                <w:rFonts w:ascii="Times New Roman" w:eastAsia="Times New Roman" w:hAnsi="Times New Roman" w:cs="Times New Roman"/>
                <w:lang w:eastAsia="ru-RU"/>
              </w:rPr>
            </w:pPr>
          </w:p>
        </w:tc>
      </w:tr>
      <w:tr w:rsidR="00CB1040" w:rsidRPr="00CB1040" w14:paraId="586A3B84" w14:textId="77777777" w:rsidTr="00984FA7">
        <w:trPr>
          <w:trHeight w:val="672"/>
        </w:trPr>
        <w:tc>
          <w:tcPr>
            <w:tcW w:w="519" w:type="dxa"/>
            <w:vMerge w:val="restart"/>
          </w:tcPr>
          <w:p w14:paraId="38518F23"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w:t>
            </w:r>
          </w:p>
        </w:tc>
        <w:tc>
          <w:tcPr>
            <w:tcW w:w="2566" w:type="dxa"/>
            <w:vMerge w:val="restart"/>
          </w:tcPr>
          <w:p w14:paraId="2BED0C01"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детального плану території обмеженої вул.Л.Українки, залізничною колією, межею села в с.Голобутів (в межах населеного пункту)</w:t>
            </w:r>
          </w:p>
        </w:tc>
        <w:tc>
          <w:tcPr>
            <w:tcW w:w="1134" w:type="dxa"/>
            <w:vMerge w:val="restart"/>
          </w:tcPr>
          <w:p w14:paraId="3FF2577B"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4F12F0B6"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24A94698"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детального плану території (тис.грн)</w:t>
            </w:r>
          </w:p>
        </w:tc>
        <w:tc>
          <w:tcPr>
            <w:tcW w:w="1417" w:type="dxa"/>
            <w:vMerge w:val="restart"/>
          </w:tcPr>
          <w:p w14:paraId="0D05EBD8"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373580E8"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1A9F0A0B"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tc>
        <w:tc>
          <w:tcPr>
            <w:tcW w:w="2268" w:type="dxa"/>
            <w:vMerge/>
          </w:tcPr>
          <w:p w14:paraId="6250FF97"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76F33BF3" w14:textId="77777777" w:rsidTr="00984FA7">
        <w:trPr>
          <w:trHeight w:val="624"/>
        </w:trPr>
        <w:tc>
          <w:tcPr>
            <w:tcW w:w="519" w:type="dxa"/>
            <w:vMerge/>
          </w:tcPr>
          <w:p w14:paraId="7E7A13DC"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2C58E81E"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69CD90DA"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0E3ADFC1"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03A69974"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проектно-планувальних робіт на розроблення детального плану території (од.)</w:t>
            </w:r>
          </w:p>
        </w:tc>
        <w:tc>
          <w:tcPr>
            <w:tcW w:w="1417" w:type="dxa"/>
            <w:vMerge/>
          </w:tcPr>
          <w:p w14:paraId="29599C4F"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6DCE39C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1B8B27D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44832A1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0C58EB50" w14:textId="77777777" w:rsidTr="00984FA7">
        <w:trPr>
          <w:trHeight w:val="720"/>
        </w:trPr>
        <w:tc>
          <w:tcPr>
            <w:tcW w:w="519" w:type="dxa"/>
            <w:vMerge/>
          </w:tcPr>
          <w:p w14:paraId="6C4FD9ED"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4E6854A7"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138478BE"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5C18BDFB"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3C3D1F6C"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Середній розмір витрат на розроблення детального плану території (тис.грн)</w:t>
            </w:r>
          </w:p>
        </w:tc>
        <w:tc>
          <w:tcPr>
            <w:tcW w:w="1417" w:type="dxa"/>
            <w:vMerge/>
          </w:tcPr>
          <w:p w14:paraId="0FEB58E4"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52BDD07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56F30A18"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44D722A5"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07608DDA" w14:textId="77777777" w:rsidTr="00984FA7">
        <w:trPr>
          <w:trHeight w:val="504"/>
        </w:trPr>
        <w:tc>
          <w:tcPr>
            <w:tcW w:w="519" w:type="dxa"/>
            <w:vMerge w:val="restart"/>
          </w:tcPr>
          <w:p w14:paraId="4A480798"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w:t>
            </w:r>
          </w:p>
        </w:tc>
        <w:tc>
          <w:tcPr>
            <w:tcW w:w="2566" w:type="dxa"/>
            <w:vMerge w:val="restart"/>
          </w:tcPr>
          <w:p w14:paraId="4858408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детального плану території обмеженої вул.Стрийською, вул.Квіткової в с.Жулин (в межах населеного пункту)</w:t>
            </w:r>
          </w:p>
        </w:tc>
        <w:tc>
          <w:tcPr>
            <w:tcW w:w="1134" w:type="dxa"/>
            <w:vMerge w:val="restart"/>
          </w:tcPr>
          <w:p w14:paraId="7CAFC9D0"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7EDE23CC"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2B105766"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детального плану території (тис.грн)</w:t>
            </w:r>
          </w:p>
        </w:tc>
        <w:tc>
          <w:tcPr>
            <w:tcW w:w="1417" w:type="dxa"/>
            <w:vMerge w:val="restart"/>
          </w:tcPr>
          <w:p w14:paraId="2CF5BB7F"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6A26D000"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6E067A2C"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8</w:t>
            </w:r>
          </w:p>
        </w:tc>
        <w:tc>
          <w:tcPr>
            <w:tcW w:w="2268" w:type="dxa"/>
            <w:vMerge/>
          </w:tcPr>
          <w:p w14:paraId="0989D297"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2EE66D80" w14:textId="77777777" w:rsidTr="00984FA7">
        <w:trPr>
          <w:trHeight w:val="504"/>
        </w:trPr>
        <w:tc>
          <w:tcPr>
            <w:tcW w:w="519" w:type="dxa"/>
            <w:vMerge/>
          </w:tcPr>
          <w:p w14:paraId="1E2E9101"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7B7D9EAA"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1D3CCEA7"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40D0AFEA"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20F97648"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проектно-планувальних робіт на розроблення детального плану території (од.)</w:t>
            </w:r>
          </w:p>
        </w:tc>
        <w:tc>
          <w:tcPr>
            <w:tcW w:w="1417" w:type="dxa"/>
            <w:vMerge/>
          </w:tcPr>
          <w:p w14:paraId="1D3B6C91"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0BC0CA4D"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7E1D945B"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4FD16397"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6D56ED2B" w14:textId="77777777" w:rsidTr="00984FA7">
        <w:trPr>
          <w:trHeight w:val="492"/>
        </w:trPr>
        <w:tc>
          <w:tcPr>
            <w:tcW w:w="519" w:type="dxa"/>
            <w:vMerge/>
          </w:tcPr>
          <w:p w14:paraId="59039294"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791B11C0"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1E84F8B9"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6E46A25A"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26CF4C09"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Середній розмір витрат на розроблення детального плану території (тис.грн)</w:t>
            </w:r>
          </w:p>
        </w:tc>
        <w:tc>
          <w:tcPr>
            <w:tcW w:w="1417" w:type="dxa"/>
            <w:vMerge/>
          </w:tcPr>
          <w:p w14:paraId="79A4BA2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3F855B0E"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7A03049F"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60D52E1D"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4DDDE28F" w14:textId="77777777" w:rsidTr="00984FA7">
        <w:trPr>
          <w:trHeight w:val="348"/>
        </w:trPr>
        <w:tc>
          <w:tcPr>
            <w:tcW w:w="519" w:type="dxa"/>
            <w:vMerge w:val="restart"/>
          </w:tcPr>
          <w:p w14:paraId="3AD57445"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w:t>
            </w:r>
          </w:p>
        </w:tc>
        <w:tc>
          <w:tcPr>
            <w:tcW w:w="2566" w:type="dxa"/>
            <w:vMerge w:val="restart"/>
          </w:tcPr>
          <w:p w14:paraId="29DA5967"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концепції парку Т.Шевченка м.Стрий</w:t>
            </w:r>
          </w:p>
        </w:tc>
        <w:tc>
          <w:tcPr>
            <w:tcW w:w="1134" w:type="dxa"/>
            <w:vMerge w:val="restart"/>
          </w:tcPr>
          <w:p w14:paraId="38A49232"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1C895079"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5AE0F04C"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lastRenderedPageBreak/>
              <w:t>Витрати на розроблення концепції (тис.грн)</w:t>
            </w:r>
          </w:p>
        </w:tc>
        <w:tc>
          <w:tcPr>
            <w:tcW w:w="1417" w:type="dxa"/>
            <w:vMerge w:val="restart"/>
          </w:tcPr>
          <w:p w14:paraId="026F723F"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lastRenderedPageBreak/>
              <w:t>Виконком Стрийської міської ради</w:t>
            </w:r>
          </w:p>
        </w:tc>
        <w:tc>
          <w:tcPr>
            <w:tcW w:w="1701" w:type="dxa"/>
            <w:vMerge w:val="restart"/>
          </w:tcPr>
          <w:p w14:paraId="087E9E2D"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7C86DC2B"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tc>
        <w:tc>
          <w:tcPr>
            <w:tcW w:w="2268" w:type="dxa"/>
            <w:vMerge/>
          </w:tcPr>
          <w:p w14:paraId="5CB95AD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4A596FEF" w14:textId="77777777" w:rsidTr="00984FA7">
        <w:trPr>
          <w:trHeight w:val="216"/>
        </w:trPr>
        <w:tc>
          <w:tcPr>
            <w:tcW w:w="519" w:type="dxa"/>
            <w:vMerge/>
          </w:tcPr>
          <w:p w14:paraId="54497199"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2097D8C5"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7C63BD67"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19660F55"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7B66ED8B"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проектно-планувальних робіт на розроблення концепції (од.)</w:t>
            </w:r>
          </w:p>
        </w:tc>
        <w:tc>
          <w:tcPr>
            <w:tcW w:w="1417" w:type="dxa"/>
            <w:vMerge/>
          </w:tcPr>
          <w:p w14:paraId="36B3DA2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2CC47F9B"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09601FB3"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47ACC6F5"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65B6BD24" w14:textId="77777777" w:rsidTr="00984FA7">
        <w:trPr>
          <w:trHeight w:val="180"/>
        </w:trPr>
        <w:tc>
          <w:tcPr>
            <w:tcW w:w="519" w:type="dxa"/>
            <w:vMerge/>
          </w:tcPr>
          <w:p w14:paraId="6427EFE0"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6B2A4C39"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50BB1D78"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35665AB0"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32B1E077"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Середній розмір витрат на розроблення концепції (тис.грн)</w:t>
            </w:r>
          </w:p>
        </w:tc>
        <w:tc>
          <w:tcPr>
            <w:tcW w:w="1417" w:type="dxa"/>
            <w:vMerge/>
          </w:tcPr>
          <w:p w14:paraId="6CFCF67E"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3F8921A1"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0ADC0006"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34F99430"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562610C7" w14:textId="77777777" w:rsidTr="00984FA7">
        <w:trPr>
          <w:trHeight w:val="216"/>
        </w:trPr>
        <w:tc>
          <w:tcPr>
            <w:tcW w:w="519" w:type="dxa"/>
            <w:vMerge w:val="restart"/>
          </w:tcPr>
          <w:p w14:paraId="2E8307C3"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5</w:t>
            </w:r>
          </w:p>
        </w:tc>
        <w:tc>
          <w:tcPr>
            <w:tcW w:w="2566" w:type="dxa"/>
            <w:vMerge w:val="restart"/>
          </w:tcPr>
          <w:p w14:paraId="73CD9D14"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концепції майдану Ринок м.Стрий</w:t>
            </w:r>
          </w:p>
        </w:tc>
        <w:tc>
          <w:tcPr>
            <w:tcW w:w="1134" w:type="dxa"/>
            <w:vMerge w:val="restart"/>
          </w:tcPr>
          <w:p w14:paraId="320FEEEB"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284D8184"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406E7E1E"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концепції (тис.грн)</w:t>
            </w:r>
          </w:p>
        </w:tc>
        <w:tc>
          <w:tcPr>
            <w:tcW w:w="1417" w:type="dxa"/>
            <w:vMerge w:val="restart"/>
          </w:tcPr>
          <w:p w14:paraId="69E92494"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302D403F"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53067BBD"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tc>
        <w:tc>
          <w:tcPr>
            <w:tcW w:w="2268" w:type="dxa"/>
            <w:vMerge/>
          </w:tcPr>
          <w:p w14:paraId="3AC5ED1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03F4F4E9" w14:textId="77777777" w:rsidTr="00984FA7">
        <w:trPr>
          <w:trHeight w:val="276"/>
        </w:trPr>
        <w:tc>
          <w:tcPr>
            <w:tcW w:w="519" w:type="dxa"/>
            <w:vMerge/>
          </w:tcPr>
          <w:p w14:paraId="0D5E98A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011424C1"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7CD2B5E9"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3A999585"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3109E7A8"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проектно-планувальних робіт на розроблення концепції (од.)</w:t>
            </w:r>
          </w:p>
        </w:tc>
        <w:tc>
          <w:tcPr>
            <w:tcW w:w="1417" w:type="dxa"/>
            <w:vMerge/>
          </w:tcPr>
          <w:p w14:paraId="6408F7CA"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4716DF77"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5387C553"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1AA9ECFA"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68B56EBE" w14:textId="77777777" w:rsidTr="00984FA7">
        <w:trPr>
          <w:trHeight w:val="252"/>
        </w:trPr>
        <w:tc>
          <w:tcPr>
            <w:tcW w:w="519" w:type="dxa"/>
            <w:vMerge/>
          </w:tcPr>
          <w:p w14:paraId="67644A10"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0D7A233A"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21A632A0"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7FF0F3B2"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59C1F01E"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Середній розмір витрат на розроблення концепції (тис.грн)</w:t>
            </w:r>
          </w:p>
        </w:tc>
        <w:tc>
          <w:tcPr>
            <w:tcW w:w="1417" w:type="dxa"/>
            <w:vMerge/>
          </w:tcPr>
          <w:p w14:paraId="0025A3DE"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3F0C1D84"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4ED52EB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636D0714"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789539A7" w14:textId="77777777" w:rsidTr="00984FA7">
        <w:trPr>
          <w:trHeight w:val="276"/>
        </w:trPr>
        <w:tc>
          <w:tcPr>
            <w:tcW w:w="519" w:type="dxa"/>
            <w:vMerge w:val="restart"/>
          </w:tcPr>
          <w:p w14:paraId="13665F1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6</w:t>
            </w:r>
          </w:p>
        </w:tc>
        <w:tc>
          <w:tcPr>
            <w:tcW w:w="2566" w:type="dxa"/>
            <w:vMerge w:val="restart"/>
          </w:tcPr>
          <w:p w14:paraId="595BD18C"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концепції проспекту Чорновола м.Стрий</w:t>
            </w:r>
          </w:p>
        </w:tc>
        <w:tc>
          <w:tcPr>
            <w:tcW w:w="1134" w:type="dxa"/>
            <w:vMerge w:val="restart"/>
          </w:tcPr>
          <w:p w14:paraId="3282C4EC"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5DC95C23"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10E092B8"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концепції (тис.грн)</w:t>
            </w:r>
          </w:p>
        </w:tc>
        <w:tc>
          <w:tcPr>
            <w:tcW w:w="1417" w:type="dxa"/>
            <w:vMerge w:val="restart"/>
          </w:tcPr>
          <w:p w14:paraId="126954D1"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6DE7A3B3"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6A7FF8B2"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tc>
        <w:tc>
          <w:tcPr>
            <w:tcW w:w="2268" w:type="dxa"/>
            <w:vMerge/>
          </w:tcPr>
          <w:p w14:paraId="4A74A97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40C6856C" w14:textId="77777777" w:rsidTr="00984FA7">
        <w:trPr>
          <w:trHeight w:val="228"/>
        </w:trPr>
        <w:tc>
          <w:tcPr>
            <w:tcW w:w="519" w:type="dxa"/>
            <w:vMerge/>
          </w:tcPr>
          <w:p w14:paraId="0FD1A133"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7821D9CC"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45AD50C2"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250000D0"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0C2BF957"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проектно-планувальних робіт на розроблення концепції (од.)</w:t>
            </w:r>
          </w:p>
        </w:tc>
        <w:tc>
          <w:tcPr>
            <w:tcW w:w="1417" w:type="dxa"/>
            <w:vMerge/>
          </w:tcPr>
          <w:p w14:paraId="0E0946EA"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14F23D5A"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2C285DF8"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23A9B662"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2F819172" w14:textId="77777777" w:rsidTr="00984FA7">
        <w:trPr>
          <w:trHeight w:val="240"/>
        </w:trPr>
        <w:tc>
          <w:tcPr>
            <w:tcW w:w="519" w:type="dxa"/>
            <w:vMerge/>
          </w:tcPr>
          <w:p w14:paraId="1AF96670"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6CDBA73C"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41AB8CC0"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6D438793"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52B50CD6"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Середній розмір витрат на розроблення концепції (тис.грн)</w:t>
            </w:r>
          </w:p>
        </w:tc>
        <w:tc>
          <w:tcPr>
            <w:tcW w:w="1417" w:type="dxa"/>
            <w:vMerge/>
          </w:tcPr>
          <w:p w14:paraId="06BA4018"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32397DBC"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629964CB"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31BCB53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52808E4E" w14:textId="77777777" w:rsidTr="00984FA7">
        <w:trPr>
          <w:trHeight w:val="288"/>
        </w:trPr>
        <w:tc>
          <w:tcPr>
            <w:tcW w:w="519" w:type="dxa"/>
            <w:vMerge w:val="restart"/>
          </w:tcPr>
          <w:p w14:paraId="18B5834E"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7</w:t>
            </w:r>
          </w:p>
        </w:tc>
        <w:tc>
          <w:tcPr>
            <w:tcW w:w="2566" w:type="dxa"/>
            <w:vMerge w:val="restart"/>
          </w:tcPr>
          <w:p w14:paraId="067B065B"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концепції парку Злуки м.Стрий</w:t>
            </w:r>
          </w:p>
        </w:tc>
        <w:tc>
          <w:tcPr>
            <w:tcW w:w="1134" w:type="dxa"/>
            <w:vMerge w:val="restart"/>
          </w:tcPr>
          <w:p w14:paraId="38AF7B52"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3F1ABD59"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7FDEE0E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концепції (тис.грн)</w:t>
            </w:r>
          </w:p>
        </w:tc>
        <w:tc>
          <w:tcPr>
            <w:tcW w:w="1417" w:type="dxa"/>
            <w:vMerge w:val="restart"/>
          </w:tcPr>
          <w:p w14:paraId="24665156"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044B273D"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522CFE37"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tc>
        <w:tc>
          <w:tcPr>
            <w:tcW w:w="2268" w:type="dxa"/>
            <w:vMerge/>
          </w:tcPr>
          <w:p w14:paraId="23216085"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7F5FE4F0" w14:textId="77777777" w:rsidTr="00984FA7">
        <w:trPr>
          <w:trHeight w:val="264"/>
        </w:trPr>
        <w:tc>
          <w:tcPr>
            <w:tcW w:w="519" w:type="dxa"/>
            <w:vMerge/>
          </w:tcPr>
          <w:p w14:paraId="28E024D2"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39F16801"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7D2FAE6C"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2943710D"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1B54D777"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проектно-планувальних робіт на розроблення концепції (од.)</w:t>
            </w:r>
          </w:p>
        </w:tc>
        <w:tc>
          <w:tcPr>
            <w:tcW w:w="1417" w:type="dxa"/>
            <w:vMerge/>
          </w:tcPr>
          <w:p w14:paraId="20DABE9C"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02CF1A0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5E2535BC"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548B4EEE"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7E612A28" w14:textId="77777777" w:rsidTr="00984FA7">
        <w:trPr>
          <w:trHeight w:val="192"/>
        </w:trPr>
        <w:tc>
          <w:tcPr>
            <w:tcW w:w="519" w:type="dxa"/>
            <w:vMerge/>
          </w:tcPr>
          <w:p w14:paraId="1CDEBB48"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27C388CF"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136423E6"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03C1F8F6"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4378B701"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Середній розмір витрат на розроблення концепції (тис.грн)</w:t>
            </w:r>
          </w:p>
        </w:tc>
        <w:tc>
          <w:tcPr>
            <w:tcW w:w="1417" w:type="dxa"/>
            <w:vMerge/>
          </w:tcPr>
          <w:p w14:paraId="09117FB4"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7F5CC3CD"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24D07E2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6D840FDB"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4D6E94BA" w14:textId="77777777" w:rsidTr="00984FA7">
        <w:trPr>
          <w:trHeight w:val="456"/>
        </w:trPr>
        <w:tc>
          <w:tcPr>
            <w:tcW w:w="519" w:type="dxa"/>
            <w:vMerge w:val="restart"/>
          </w:tcPr>
          <w:p w14:paraId="709B4C6B"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8</w:t>
            </w:r>
          </w:p>
        </w:tc>
        <w:tc>
          <w:tcPr>
            <w:tcW w:w="2566" w:type="dxa"/>
            <w:vMerge w:val="restart"/>
          </w:tcPr>
          <w:p w14:paraId="10CFA9DF"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 xml:space="preserve">Виготовлення детального плану території ділянки для будівництва та обслуговування дитячого спортивного майданчика в с. Бережниця </w:t>
            </w:r>
          </w:p>
        </w:tc>
        <w:tc>
          <w:tcPr>
            <w:tcW w:w="1134" w:type="dxa"/>
            <w:vMerge w:val="restart"/>
          </w:tcPr>
          <w:p w14:paraId="09B49360"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6F8688AA"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1735C3D7"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виготовлення детального плану території (тис.грн)</w:t>
            </w:r>
          </w:p>
        </w:tc>
        <w:tc>
          <w:tcPr>
            <w:tcW w:w="1417" w:type="dxa"/>
            <w:vMerge w:val="restart"/>
          </w:tcPr>
          <w:p w14:paraId="04A6E01B"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10F02CD9"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68F54DC8"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10</w:t>
            </w:r>
          </w:p>
        </w:tc>
        <w:tc>
          <w:tcPr>
            <w:tcW w:w="2268" w:type="dxa"/>
            <w:vMerge/>
          </w:tcPr>
          <w:p w14:paraId="25B5E067"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3E77ED01" w14:textId="77777777" w:rsidTr="00984FA7">
        <w:trPr>
          <w:trHeight w:val="648"/>
        </w:trPr>
        <w:tc>
          <w:tcPr>
            <w:tcW w:w="519" w:type="dxa"/>
            <w:vMerge/>
          </w:tcPr>
          <w:p w14:paraId="264C7E16"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5F8DD5A7"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5F4A4254"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3EDF887A"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208382BE"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проектно-планувальних робіт на виготовлення детального плану території (од.)</w:t>
            </w:r>
          </w:p>
        </w:tc>
        <w:tc>
          <w:tcPr>
            <w:tcW w:w="1417" w:type="dxa"/>
            <w:vMerge/>
          </w:tcPr>
          <w:p w14:paraId="703B855E"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367858E4"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41F6F27A"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39C10F62"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7C03E79D" w14:textId="77777777" w:rsidTr="00984FA7">
        <w:trPr>
          <w:trHeight w:val="725"/>
        </w:trPr>
        <w:tc>
          <w:tcPr>
            <w:tcW w:w="519" w:type="dxa"/>
            <w:vMerge/>
          </w:tcPr>
          <w:p w14:paraId="19CC275E"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480EF91F"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0177E80B"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700D8FF0"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5357CEE4"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Середній розмір витрат на виготовлення детального плану території (тис.грн)</w:t>
            </w:r>
          </w:p>
        </w:tc>
        <w:tc>
          <w:tcPr>
            <w:tcW w:w="1417" w:type="dxa"/>
            <w:vMerge/>
          </w:tcPr>
          <w:p w14:paraId="6AA8EB0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6D4C4799"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2263A84D"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643C6537"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344CCA71" w14:textId="77777777" w:rsidTr="00984FA7">
        <w:trPr>
          <w:trHeight w:val="372"/>
        </w:trPr>
        <w:tc>
          <w:tcPr>
            <w:tcW w:w="519" w:type="dxa"/>
            <w:vMerge w:val="restart"/>
          </w:tcPr>
          <w:p w14:paraId="3CD95CC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9</w:t>
            </w:r>
          </w:p>
        </w:tc>
        <w:tc>
          <w:tcPr>
            <w:tcW w:w="2566" w:type="dxa"/>
            <w:vMerge w:val="restart"/>
          </w:tcPr>
          <w:p w14:paraId="79CA44E4"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Виготовлення детального плану території для будівництва очисних споруд с.Ланівка</w:t>
            </w:r>
          </w:p>
        </w:tc>
        <w:tc>
          <w:tcPr>
            <w:tcW w:w="1134" w:type="dxa"/>
            <w:vMerge w:val="restart"/>
          </w:tcPr>
          <w:p w14:paraId="5FC1DAE8"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2AF7EEB1"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048CD22C"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lastRenderedPageBreak/>
              <w:t>Витрати на виготовлення детального плану території (тис.грн)</w:t>
            </w:r>
          </w:p>
        </w:tc>
        <w:tc>
          <w:tcPr>
            <w:tcW w:w="1417" w:type="dxa"/>
            <w:vMerge w:val="restart"/>
          </w:tcPr>
          <w:p w14:paraId="29679B9B"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lastRenderedPageBreak/>
              <w:t>Виконком Стрийської міської ради</w:t>
            </w:r>
          </w:p>
        </w:tc>
        <w:tc>
          <w:tcPr>
            <w:tcW w:w="1701" w:type="dxa"/>
            <w:vMerge w:val="restart"/>
          </w:tcPr>
          <w:p w14:paraId="06C956F0"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7518EF8E"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15</w:t>
            </w:r>
          </w:p>
        </w:tc>
        <w:tc>
          <w:tcPr>
            <w:tcW w:w="2268" w:type="dxa"/>
            <w:vMerge/>
          </w:tcPr>
          <w:p w14:paraId="58AB078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17FC6EE5" w14:textId="77777777" w:rsidTr="00984FA7">
        <w:trPr>
          <w:trHeight w:val="444"/>
        </w:trPr>
        <w:tc>
          <w:tcPr>
            <w:tcW w:w="519" w:type="dxa"/>
            <w:vMerge/>
          </w:tcPr>
          <w:p w14:paraId="00FF2952"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57E0E137"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692CDE2F"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7954A942"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3FEE304E"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проектно-планувальних робіт на виготовлення детального плану території (од.)</w:t>
            </w:r>
          </w:p>
        </w:tc>
        <w:tc>
          <w:tcPr>
            <w:tcW w:w="1417" w:type="dxa"/>
            <w:vMerge/>
          </w:tcPr>
          <w:p w14:paraId="2FBFE66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6FF68429"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5F390012"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28C49106"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70A3720A" w14:textId="77777777" w:rsidTr="00984FA7">
        <w:trPr>
          <w:trHeight w:val="432"/>
        </w:trPr>
        <w:tc>
          <w:tcPr>
            <w:tcW w:w="519" w:type="dxa"/>
            <w:vMerge/>
          </w:tcPr>
          <w:p w14:paraId="4A370741"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3C1E2E11"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6CDA19C4"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061B5B02"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627F174B"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Середній розмір витрат на виготовлення детального плану території (тис.грн)</w:t>
            </w:r>
          </w:p>
        </w:tc>
        <w:tc>
          <w:tcPr>
            <w:tcW w:w="1417" w:type="dxa"/>
            <w:vMerge/>
          </w:tcPr>
          <w:p w14:paraId="40AD8198"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5B518CE4"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6296FD83"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55888000"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7D1EAEB4" w14:textId="77777777" w:rsidTr="00984FA7">
        <w:trPr>
          <w:trHeight w:val="444"/>
        </w:trPr>
        <w:tc>
          <w:tcPr>
            <w:tcW w:w="519" w:type="dxa"/>
            <w:vMerge w:val="restart"/>
          </w:tcPr>
          <w:p w14:paraId="495AD501"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10</w:t>
            </w:r>
          </w:p>
        </w:tc>
        <w:tc>
          <w:tcPr>
            <w:tcW w:w="2566" w:type="dxa"/>
            <w:vMerge w:val="restart"/>
          </w:tcPr>
          <w:p w14:paraId="3CAA6C71"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схеми розміщення тимчасових споруд для провадження підприємницької діяльності в м.Стрий</w:t>
            </w:r>
          </w:p>
        </w:tc>
        <w:tc>
          <w:tcPr>
            <w:tcW w:w="1134" w:type="dxa"/>
            <w:vMerge w:val="restart"/>
          </w:tcPr>
          <w:p w14:paraId="710F0629"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686C4E4D"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1E04C01C"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схеми розміщення тимчасових споруд (тис.грн)</w:t>
            </w:r>
          </w:p>
        </w:tc>
        <w:tc>
          <w:tcPr>
            <w:tcW w:w="1417" w:type="dxa"/>
            <w:vMerge w:val="restart"/>
          </w:tcPr>
          <w:p w14:paraId="374AA75F"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4603C001"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18E9ADB3"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tc>
        <w:tc>
          <w:tcPr>
            <w:tcW w:w="2268" w:type="dxa"/>
            <w:vMerge/>
          </w:tcPr>
          <w:p w14:paraId="57B95C8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26A2D7A0" w14:textId="77777777" w:rsidTr="00984FA7">
        <w:trPr>
          <w:trHeight w:val="396"/>
        </w:trPr>
        <w:tc>
          <w:tcPr>
            <w:tcW w:w="519" w:type="dxa"/>
            <w:vMerge/>
          </w:tcPr>
          <w:p w14:paraId="1D213A89"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1ECF5916"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13996721"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7F16110F"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0C9975DF"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проектно-планувальних робіт на розроблення схеми розміщення тимчасових споруд (од.)</w:t>
            </w:r>
          </w:p>
        </w:tc>
        <w:tc>
          <w:tcPr>
            <w:tcW w:w="1417" w:type="dxa"/>
            <w:vMerge/>
          </w:tcPr>
          <w:p w14:paraId="764BA494"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4EF5C74A"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45EB2FBC"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6A930E92"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6655D4AC" w14:textId="77777777" w:rsidTr="00984FA7">
        <w:trPr>
          <w:trHeight w:val="420"/>
        </w:trPr>
        <w:tc>
          <w:tcPr>
            <w:tcW w:w="519" w:type="dxa"/>
            <w:vMerge/>
          </w:tcPr>
          <w:p w14:paraId="5036CDC5"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6180E4B1"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28D24A3F"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2677149A"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415E16E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Середній розмір витрат на розроблення схеми розміщення тимчасових споруд (тис.грн)</w:t>
            </w:r>
          </w:p>
        </w:tc>
        <w:tc>
          <w:tcPr>
            <w:tcW w:w="1417" w:type="dxa"/>
            <w:vMerge/>
          </w:tcPr>
          <w:p w14:paraId="51A0CC1E"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20C389F2"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088FC3BD"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0E54CD54"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091486BF" w14:textId="77777777" w:rsidTr="00984FA7">
        <w:trPr>
          <w:trHeight w:val="456"/>
        </w:trPr>
        <w:tc>
          <w:tcPr>
            <w:tcW w:w="519" w:type="dxa"/>
            <w:vMerge w:val="restart"/>
          </w:tcPr>
          <w:p w14:paraId="05CCBD6E"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11</w:t>
            </w:r>
          </w:p>
        </w:tc>
        <w:tc>
          <w:tcPr>
            <w:tcW w:w="2566" w:type="dxa"/>
            <w:vMerge w:val="restart"/>
          </w:tcPr>
          <w:p w14:paraId="1A8BCA81"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детального плану території обмеженої вул.Нижанківського, залізничною колією, межею міста</w:t>
            </w:r>
          </w:p>
        </w:tc>
        <w:tc>
          <w:tcPr>
            <w:tcW w:w="1134" w:type="dxa"/>
            <w:vMerge w:val="restart"/>
          </w:tcPr>
          <w:p w14:paraId="7FE46A69"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78D33D25"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5ADDB026"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детального плану території (тис.грн)</w:t>
            </w:r>
          </w:p>
        </w:tc>
        <w:tc>
          <w:tcPr>
            <w:tcW w:w="1417" w:type="dxa"/>
            <w:vMerge w:val="restart"/>
          </w:tcPr>
          <w:p w14:paraId="05BB7774"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03E241DC"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1A05488D"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tc>
        <w:tc>
          <w:tcPr>
            <w:tcW w:w="2268" w:type="dxa"/>
            <w:vMerge/>
          </w:tcPr>
          <w:p w14:paraId="57BD0277"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779C3FC1" w14:textId="77777777" w:rsidTr="00984FA7">
        <w:trPr>
          <w:trHeight w:val="504"/>
        </w:trPr>
        <w:tc>
          <w:tcPr>
            <w:tcW w:w="519" w:type="dxa"/>
            <w:vMerge/>
          </w:tcPr>
          <w:p w14:paraId="7381F5F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5BC722B5"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018B6954"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5C545A62"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2B1C5B8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проектно-планувальних робіт на виготовлення детального плану території (од.)</w:t>
            </w:r>
          </w:p>
        </w:tc>
        <w:tc>
          <w:tcPr>
            <w:tcW w:w="1417" w:type="dxa"/>
            <w:vMerge/>
          </w:tcPr>
          <w:p w14:paraId="79EF83D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74A17B03"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71F90D03"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7A750DB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188B0D56" w14:textId="77777777" w:rsidTr="00984FA7">
        <w:trPr>
          <w:trHeight w:val="540"/>
        </w:trPr>
        <w:tc>
          <w:tcPr>
            <w:tcW w:w="519" w:type="dxa"/>
            <w:vMerge/>
          </w:tcPr>
          <w:p w14:paraId="4046CF51"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778C282B"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56EE0057"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038FFA3A"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457F36C5"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Середній розмір витрат на виготовлення детального плану території (тис.грн)</w:t>
            </w:r>
          </w:p>
        </w:tc>
        <w:tc>
          <w:tcPr>
            <w:tcW w:w="1417" w:type="dxa"/>
            <w:vMerge/>
          </w:tcPr>
          <w:p w14:paraId="3C650A2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0B42FA79"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238F9CF2"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5784B11A"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61986757" w14:textId="77777777" w:rsidTr="00984FA7">
        <w:trPr>
          <w:trHeight w:val="540"/>
        </w:trPr>
        <w:tc>
          <w:tcPr>
            <w:tcW w:w="519" w:type="dxa"/>
            <w:vMerge w:val="restart"/>
          </w:tcPr>
          <w:p w14:paraId="298B5C62"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12</w:t>
            </w:r>
          </w:p>
        </w:tc>
        <w:tc>
          <w:tcPr>
            <w:tcW w:w="2566" w:type="dxa"/>
            <w:vMerge w:val="restart"/>
          </w:tcPr>
          <w:p w14:paraId="6263E1A8"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стратегічної екологічної оцінки до детального плану території обмеженої вул.Нижанківського, залізничною колією, межею міста.</w:t>
            </w:r>
          </w:p>
          <w:p w14:paraId="2CD4E3DE"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val="restart"/>
          </w:tcPr>
          <w:p w14:paraId="7E367C75"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0B519948"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54720D89"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стратегічної екологічної оцінки (тис.грн)</w:t>
            </w:r>
          </w:p>
        </w:tc>
        <w:tc>
          <w:tcPr>
            <w:tcW w:w="1417" w:type="dxa"/>
            <w:vMerge w:val="restart"/>
          </w:tcPr>
          <w:p w14:paraId="367E2B52"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2150A782"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2E36DAFA"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70</w:t>
            </w:r>
          </w:p>
        </w:tc>
        <w:tc>
          <w:tcPr>
            <w:tcW w:w="2268" w:type="dxa"/>
            <w:vMerge/>
          </w:tcPr>
          <w:p w14:paraId="097B7DDE"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4F9B33D7" w14:textId="77777777" w:rsidTr="00984FA7">
        <w:trPr>
          <w:trHeight w:val="792"/>
        </w:trPr>
        <w:tc>
          <w:tcPr>
            <w:tcW w:w="519" w:type="dxa"/>
            <w:vMerge/>
          </w:tcPr>
          <w:p w14:paraId="2EC16F90"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4DE1C3EC"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6926220D"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76F54D72"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3BA910DD"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проектно-планувальних робіт на розроблення стратегічної екологічної оцінки (од.)</w:t>
            </w:r>
          </w:p>
        </w:tc>
        <w:tc>
          <w:tcPr>
            <w:tcW w:w="1417" w:type="dxa"/>
            <w:vMerge/>
          </w:tcPr>
          <w:p w14:paraId="5FF8D144"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6780F584"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5957C4A9"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17205CF7"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57157CD8" w14:textId="77777777" w:rsidTr="00984FA7">
        <w:trPr>
          <w:trHeight w:val="708"/>
        </w:trPr>
        <w:tc>
          <w:tcPr>
            <w:tcW w:w="519" w:type="dxa"/>
            <w:vMerge/>
          </w:tcPr>
          <w:p w14:paraId="10209D38"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4E3C2637"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7492E0A6"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41C123E2"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298A7E61"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Середній розмір витрат на розроблення стратегічної екологічної оцінки (тис.грн)</w:t>
            </w:r>
          </w:p>
        </w:tc>
        <w:tc>
          <w:tcPr>
            <w:tcW w:w="1417" w:type="dxa"/>
            <w:vMerge/>
          </w:tcPr>
          <w:p w14:paraId="411F0A9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5EE5CA92"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30993814"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Pr>
          <w:p w14:paraId="0109267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7AEE4637" w14:textId="77777777" w:rsidTr="00984FA7">
        <w:trPr>
          <w:trHeight w:val="300"/>
        </w:trPr>
        <w:tc>
          <w:tcPr>
            <w:tcW w:w="519" w:type="dxa"/>
            <w:vMerge w:val="restart"/>
          </w:tcPr>
          <w:p w14:paraId="6E634D99"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13</w:t>
            </w:r>
          </w:p>
        </w:tc>
        <w:tc>
          <w:tcPr>
            <w:tcW w:w="2566" w:type="dxa"/>
            <w:vMerge w:val="restart"/>
          </w:tcPr>
          <w:p w14:paraId="72A4D7CC"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детального плану території по вул..Колесси,5 в с.Піщани</w:t>
            </w:r>
          </w:p>
        </w:tc>
        <w:tc>
          <w:tcPr>
            <w:tcW w:w="1134" w:type="dxa"/>
            <w:vMerge w:val="restart"/>
          </w:tcPr>
          <w:p w14:paraId="38F798A2"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Оплата послуг</w:t>
            </w:r>
          </w:p>
        </w:tc>
        <w:tc>
          <w:tcPr>
            <w:tcW w:w="4678" w:type="dxa"/>
          </w:tcPr>
          <w:p w14:paraId="0DA74B82"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660866BB"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lang w:eastAsia="ru-RU"/>
              </w:rPr>
              <w:t>Витрати на розроблення детального плану території (тис.грн)</w:t>
            </w:r>
          </w:p>
        </w:tc>
        <w:tc>
          <w:tcPr>
            <w:tcW w:w="1417" w:type="dxa"/>
            <w:vMerge w:val="restart"/>
          </w:tcPr>
          <w:p w14:paraId="6B5A1016"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79281B5E"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tc>
        <w:tc>
          <w:tcPr>
            <w:tcW w:w="1134" w:type="dxa"/>
            <w:vMerge w:val="restart"/>
          </w:tcPr>
          <w:p w14:paraId="12AEDD43"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8</w:t>
            </w:r>
          </w:p>
        </w:tc>
        <w:tc>
          <w:tcPr>
            <w:tcW w:w="2268" w:type="dxa"/>
            <w:vMerge w:val="restart"/>
            <w:tcBorders>
              <w:top w:val="nil"/>
            </w:tcBorders>
          </w:tcPr>
          <w:p w14:paraId="596B0D6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34E01C47" w14:textId="77777777" w:rsidTr="00984FA7">
        <w:trPr>
          <w:trHeight w:val="345"/>
        </w:trPr>
        <w:tc>
          <w:tcPr>
            <w:tcW w:w="519" w:type="dxa"/>
            <w:vMerge/>
          </w:tcPr>
          <w:p w14:paraId="22089A5A"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3F16379A"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525FDEAB"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42EE2A27"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45D3E073"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lang w:eastAsia="ru-RU"/>
              </w:rPr>
              <w:lastRenderedPageBreak/>
              <w:t>Кількість проектно-планувальних робіт на виготовлення детального плану території (од.)</w:t>
            </w:r>
          </w:p>
        </w:tc>
        <w:tc>
          <w:tcPr>
            <w:tcW w:w="1417" w:type="dxa"/>
            <w:vMerge/>
          </w:tcPr>
          <w:p w14:paraId="6C568426"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4E18A6FB"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22CACAB8"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Borders>
              <w:top w:val="nil"/>
            </w:tcBorders>
          </w:tcPr>
          <w:p w14:paraId="58CFBF06"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63BA1C55" w14:textId="77777777" w:rsidTr="00984FA7">
        <w:trPr>
          <w:trHeight w:val="345"/>
        </w:trPr>
        <w:tc>
          <w:tcPr>
            <w:tcW w:w="519" w:type="dxa"/>
            <w:vMerge/>
          </w:tcPr>
          <w:p w14:paraId="14A99421"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48A482A4"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6A34A072"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4678" w:type="dxa"/>
          </w:tcPr>
          <w:p w14:paraId="7FFC3191"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0906870F"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lang w:eastAsia="ru-RU"/>
              </w:rPr>
              <w:t>Середній розмір витрат на виготовлення детального плану території (тис.грн)</w:t>
            </w:r>
          </w:p>
        </w:tc>
        <w:tc>
          <w:tcPr>
            <w:tcW w:w="1417" w:type="dxa"/>
            <w:vMerge/>
          </w:tcPr>
          <w:p w14:paraId="5A77F5D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471ECCBD"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tcPr>
          <w:p w14:paraId="03A138C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2268" w:type="dxa"/>
            <w:vMerge/>
            <w:tcBorders>
              <w:top w:val="nil"/>
            </w:tcBorders>
          </w:tcPr>
          <w:p w14:paraId="5B0B8354"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5B3B53B5" w14:textId="77777777" w:rsidTr="00984FA7">
        <w:tc>
          <w:tcPr>
            <w:tcW w:w="15417" w:type="dxa"/>
            <w:gridSpan w:val="8"/>
          </w:tcPr>
          <w:p w14:paraId="75DDDB84"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lang w:eastAsia="ru-RU"/>
              </w:rPr>
              <w:t>2022-2025</w:t>
            </w:r>
          </w:p>
        </w:tc>
      </w:tr>
      <w:tr w:rsidR="00CB1040" w:rsidRPr="00CB1040" w14:paraId="5EAF490D" w14:textId="77777777" w:rsidTr="00984FA7">
        <w:trPr>
          <w:trHeight w:val="572"/>
        </w:trPr>
        <w:tc>
          <w:tcPr>
            <w:tcW w:w="519" w:type="dxa"/>
            <w:vMerge w:val="restart"/>
          </w:tcPr>
          <w:p w14:paraId="0E07313B"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w:t>
            </w:r>
          </w:p>
        </w:tc>
        <w:tc>
          <w:tcPr>
            <w:tcW w:w="2566" w:type="dxa"/>
            <w:vMerge w:val="restart"/>
          </w:tcPr>
          <w:p w14:paraId="44F85C2E"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генерального плану с.Лисятичі:</w:t>
            </w:r>
          </w:p>
          <w:p w14:paraId="06F52FF3" w14:textId="77777777" w:rsidR="00CB1040" w:rsidRPr="00CB1040" w:rsidRDefault="00CB1040" w:rsidP="00CB1040">
            <w:pPr>
              <w:spacing w:after="0" w:line="240" w:lineRule="auto"/>
              <w:contextualSpacing/>
              <w:rPr>
                <w:rFonts w:ascii="Times New Roman" w:eastAsia="Times New Roman" w:hAnsi="Times New Roman" w:cs="Times New Roman"/>
                <w:lang w:eastAsia="uk-UA"/>
              </w:rPr>
            </w:pPr>
            <w:r w:rsidRPr="00CB1040">
              <w:rPr>
                <w:rFonts w:ascii="Times New Roman" w:eastAsia="Times New Roman" w:hAnsi="Times New Roman" w:cs="Times New Roman"/>
                <w:lang w:eastAsia="uk-UA"/>
              </w:rPr>
              <w:t>1. Топозйомка</w:t>
            </w:r>
          </w:p>
          <w:p w14:paraId="073D2B96" w14:textId="77777777" w:rsidR="00CB1040" w:rsidRPr="00CB1040" w:rsidRDefault="00CB1040" w:rsidP="00CB1040">
            <w:pPr>
              <w:spacing w:after="0" w:line="240" w:lineRule="auto"/>
              <w:contextualSpacing/>
              <w:rPr>
                <w:rFonts w:ascii="Times New Roman" w:eastAsia="Times New Roman" w:hAnsi="Times New Roman" w:cs="Times New Roman"/>
                <w:lang w:eastAsia="uk-UA"/>
              </w:rPr>
            </w:pPr>
            <w:r w:rsidRPr="00CB1040">
              <w:rPr>
                <w:rFonts w:ascii="Times New Roman" w:eastAsia="Times New Roman" w:hAnsi="Times New Roman" w:cs="Times New Roman"/>
                <w:lang w:eastAsia="uk-UA"/>
              </w:rPr>
              <w:t>2. Генеральний план</w:t>
            </w:r>
          </w:p>
          <w:p w14:paraId="50BDD6B5" w14:textId="77777777" w:rsidR="00CB1040" w:rsidRPr="00CB1040" w:rsidRDefault="00CB1040" w:rsidP="00CB1040">
            <w:pPr>
              <w:spacing w:after="0" w:line="240" w:lineRule="auto"/>
              <w:contextualSpacing/>
              <w:rPr>
                <w:rFonts w:ascii="Times New Roman" w:eastAsia="Times New Roman" w:hAnsi="Times New Roman" w:cs="Times New Roman"/>
                <w:lang w:eastAsia="uk-UA"/>
              </w:rPr>
            </w:pPr>
            <w:r w:rsidRPr="00CB1040">
              <w:rPr>
                <w:rFonts w:ascii="Times New Roman" w:eastAsia="Times New Roman" w:hAnsi="Times New Roman" w:cs="Times New Roman"/>
                <w:lang w:eastAsia="uk-UA"/>
              </w:rPr>
              <w:t>3. Розділ стратегічної екологічної оцінки</w:t>
            </w:r>
          </w:p>
        </w:tc>
        <w:tc>
          <w:tcPr>
            <w:tcW w:w="1134" w:type="dxa"/>
            <w:vMerge w:val="restart"/>
          </w:tcPr>
          <w:p w14:paraId="1DE2C6F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1FF75962"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6F2CB6CD"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генплану (тис.грн)</w:t>
            </w:r>
          </w:p>
        </w:tc>
        <w:tc>
          <w:tcPr>
            <w:tcW w:w="1417" w:type="dxa"/>
            <w:vMerge w:val="restart"/>
          </w:tcPr>
          <w:p w14:paraId="216DCB23"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0C16D084"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p w14:paraId="624A006A" w14:textId="77777777" w:rsidR="00CB1040" w:rsidRPr="00CB1040" w:rsidRDefault="00CB1040" w:rsidP="00CB1040">
            <w:pPr>
              <w:spacing w:after="0" w:line="240" w:lineRule="auto"/>
              <w:rPr>
                <w:rFonts w:ascii="Times New Roman" w:eastAsia="Times New Roman" w:hAnsi="Times New Roman" w:cs="Times New Roman"/>
                <w:lang w:eastAsia="ru-RU"/>
              </w:rPr>
            </w:pPr>
          </w:p>
          <w:p w14:paraId="4BFEBFA5" w14:textId="77777777" w:rsidR="00CB1040" w:rsidRPr="00CB1040" w:rsidRDefault="00CB1040" w:rsidP="00CB1040">
            <w:pPr>
              <w:spacing w:after="0" w:line="240" w:lineRule="auto"/>
              <w:rPr>
                <w:rFonts w:ascii="Times New Roman" w:eastAsia="Times New Roman" w:hAnsi="Times New Roman" w:cs="Times New Roman"/>
                <w:lang w:eastAsia="ru-RU"/>
              </w:rPr>
            </w:pPr>
          </w:p>
          <w:p w14:paraId="070AEE51"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val="restart"/>
          </w:tcPr>
          <w:p w14:paraId="496556F1" w14:textId="77777777" w:rsidR="00CB1040" w:rsidRPr="00CB1040" w:rsidRDefault="00CB1040" w:rsidP="00CB1040">
            <w:pPr>
              <w:spacing w:after="0" w:line="240" w:lineRule="auto"/>
              <w:rPr>
                <w:rFonts w:ascii="Times New Roman" w:eastAsia="Times New Roman" w:hAnsi="Times New Roman" w:cs="Times New Roman"/>
                <w:lang w:eastAsia="ru-RU"/>
              </w:rPr>
            </w:pPr>
          </w:p>
          <w:p w14:paraId="4FC53A42"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5C58E698"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59932F48"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87,3</w:t>
            </w:r>
          </w:p>
          <w:p w14:paraId="7E89C3BB"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p w14:paraId="0626D054"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tc>
        <w:tc>
          <w:tcPr>
            <w:tcW w:w="2268" w:type="dxa"/>
            <w:vMerge w:val="restart"/>
          </w:tcPr>
          <w:p w14:paraId="1A12CF81"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У результаті виконання заходів Програми вирішуються питання ефективного планування території, економного її використання, розвитку інфраструктури населених пунктів, зменшення затрат на будівництво житла, об’єктів підприємницької діяльності та побутового обслуговування, розвитку інженерних мереж, доріг та благоустрою території, що у свою чергу, збільшить інвестиційні вкладення у розвиток населених пунктів та наповнення місцевого бюджету.</w:t>
            </w:r>
          </w:p>
        </w:tc>
      </w:tr>
      <w:tr w:rsidR="00CB1040" w:rsidRPr="00CB1040" w14:paraId="7945C658" w14:textId="77777777" w:rsidTr="00984FA7">
        <w:trPr>
          <w:trHeight w:val="554"/>
        </w:trPr>
        <w:tc>
          <w:tcPr>
            <w:tcW w:w="519" w:type="dxa"/>
            <w:vMerge/>
          </w:tcPr>
          <w:p w14:paraId="0592529D"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5978112C"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6E37B167"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699DB640"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62659C9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документації (од.)</w:t>
            </w:r>
          </w:p>
        </w:tc>
        <w:tc>
          <w:tcPr>
            <w:tcW w:w="1417" w:type="dxa"/>
            <w:vMerge/>
          </w:tcPr>
          <w:p w14:paraId="6F349FBF"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50E15540"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6F90639F"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114AAFC5" w14:textId="77777777" w:rsidR="00CB1040" w:rsidRPr="00CB1040" w:rsidRDefault="00CB1040" w:rsidP="00CB1040">
            <w:pPr>
              <w:spacing w:after="0" w:line="240" w:lineRule="auto"/>
              <w:rPr>
                <w:rFonts w:ascii="Times New Roman" w:eastAsia="Times New Roman" w:hAnsi="Times New Roman" w:cs="Times New Roman"/>
                <w:lang w:eastAsia="ru-RU"/>
              </w:rPr>
            </w:pPr>
          </w:p>
        </w:tc>
      </w:tr>
      <w:tr w:rsidR="00CB1040" w:rsidRPr="00CB1040" w14:paraId="37CE86AE" w14:textId="77777777" w:rsidTr="00984FA7">
        <w:trPr>
          <w:trHeight w:val="491"/>
        </w:trPr>
        <w:tc>
          <w:tcPr>
            <w:tcW w:w="519" w:type="dxa"/>
            <w:vMerge/>
          </w:tcPr>
          <w:p w14:paraId="04D71D80"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4B9370F8"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7261C02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2B15346B"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6788B2C7"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Середня вартість генплану (тис.грн)</w:t>
            </w:r>
          </w:p>
        </w:tc>
        <w:tc>
          <w:tcPr>
            <w:tcW w:w="1417" w:type="dxa"/>
            <w:vMerge/>
          </w:tcPr>
          <w:p w14:paraId="023F6832"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558CE8DB"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19CDF739"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0D921223" w14:textId="77777777" w:rsidR="00CB1040" w:rsidRPr="00CB1040" w:rsidRDefault="00CB1040" w:rsidP="00CB1040">
            <w:pPr>
              <w:spacing w:after="0" w:line="240" w:lineRule="auto"/>
              <w:rPr>
                <w:rFonts w:ascii="Times New Roman" w:eastAsia="Times New Roman" w:hAnsi="Times New Roman" w:cs="Times New Roman"/>
                <w:lang w:eastAsia="ru-RU"/>
              </w:rPr>
            </w:pPr>
          </w:p>
        </w:tc>
      </w:tr>
      <w:tr w:rsidR="00CB1040" w:rsidRPr="00CB1040" w14:paraId="246132A6" w14:textId="77777777" w:rsidTr="00984FA7">
        <w:trPr>
          <w:trHeight w:val="600"/>
        </w:trPr>
        <w:tc>
          <w:tcPr>
            <w:tcW w:w="519" w:type="dxa"/>
            <w:vMerge w:val="restart"/>
          </w:tcPr>
          <w:p w14:paraId="0911A35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w:t>
            </w:r>
          </w:p>
        </w:tc>
        <w:tc>
          <w:tcPr>
            <w:tcW w:w="2566" w:type="dxa"/>
            <w:vMerge w:val="restart"/>
          </w:tcPr>
          <w:p w14:paraId="04B5250B"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генерального плану с.Пукеничі:</w:t>
            </w:r>
          </w:p>
          <w:p w14:paraId="345ACCF2"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 Топозйомка</w:t>
            </w:r>
          </w:p>
          <w:p w14:paraId="1A75315D"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 Генеральний план</w:t>
            </w:r>
          </w:p>
          <w:p w14:paraId="1CF38146"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 Розділ стратегічної екологічної оцінки</w:t>
            </w:r>
          </w:p>
        </w:tc>
        <w:tc>
          <w:tcPr>
            <w:tcW w:w="1134" w:type="dxa"/>
            <w:vMerge w:val="restart"/>
          </w:tcPr>
          <w:p w14:paraId="44B30EA8"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24460DA9"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2E86E2F0"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генплану (тис.грн)</w:t>
            </w:r>
          </w:p>
        </w:tc>
        <w:tc>
          <w:tcPr>
            <w:tcW w:w="1417" w:type="dxa"/>
            <w:vMerge w:val="restart"/>
          </w:tcPr>
          <w:p w14:paraId="07BCE32A"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74636ACB"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p w14:paraId="2504D1DA" w14:textId="77777777" w:rsidR="00CB1040" w:rsidRPr="00CB1040" w:rsidRDefault="00CB1040" w:rsidP="00CB1040">
            <w:pPr>
              <w:spacing w:after="0" w:line="240" w:lineRule="auto"/>
              <w:rPr>
                <w:rFonts w:ascii="Times New Roman" w:eastAsia="Times New Roman" w:hAnsi="Times New Roman" w:cs="Times New Roman"/>
                <w:lang w:eastAsia="ru-RU"/>
              </w:rPr>
            </w:pPr>
          </w:p>
          <w:p w14:paraId="44F36572" w14:textId="77777777" w:rsidR="00CB1040" w:rsidRPr="00CB1040" w:rsidRDefault="00CB1040" w:rsidP="00CB1040">
            <w:pPr>
              <w:spacing w:after="0" w:line="240" w:lineRule="auto"/>
              <w:rPr>
                <w:rFonts w:ascii="Times New Roman" w:eastAsia="Times New Roman" w:hAnsi="Times New Roman" w:cs="Times New Roman"/>
                <w:lang w:eastAsia="ru-RU"/>
              </w:rPr>
            </w:pPr>
          </w:p>
          <w:p w14:paraId="4887AAAB" w14:textId="77777777" w:rsidR="00CB1040" w:rsidRPr="00CB1040" w:rsidRDefault="00CB1040" w:rsidP="00CB1040">
            <w:pPr>
              <w:spacing w:after="0" w:line="240" w:lineRule="auto"/>
              <w:rPr>
                <w:rFonts w:ascii="Times New Roman" w:eastAsia="Times New Roman" w:hAnsi="Times New Roman" w:cs="Times New Roman"/>
                <w:lang w:eastAsia="ru-RU"/>
              </w:rPr>
            </w:pPr>
          </w:p>
          <w:p w14:paraId="17AB3D5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val="restart"/>
          </w:tcPr>
          <w:p w14:paraId="1F5BDBB7" w14:textId="77777777" w:rsidR="00CB1040" w:rsidRPr="00CB1040" w:rsidRDefault="00CB1040" w:rsidP="00CB1040">
            <w:pPr>
              <w:spacing w:after="0" w:line="240" w:lineRule="auto"/>
              <w:rPr>
                <w:rFonts w:ascii="Times New Roman" w:eastAsia="Times New Roman" w:hAnsi="Times New Roman" w:cs="Times New Roman"/>
                <w:lang w:eastAsia="ru-RU"/>
              </w:rPr>
            </w:pPr>
          </w:p>
          <w:p w14:paraId="2208B10E"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427D3B0E"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594F612D"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46,2</w:t>
            </w:r>
          </w:p>
          <w:p w14:paraId="554FD410"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p w14:paraId="7287460C"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tc>
        <w:tc>
          <w:tcPr>
            <w:tcW w:w="2268" w:type="dxa"/>
            <w:vMerge/>
          </w:tcPr>
          <w:p w14:paraId="4A972B33"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61D1F94E" w14:textId="77777777" w:rsidTr="00984FA7">
        <w:trPr>
          <w:trHeight w:val="552"/>
        </w:trPr>
        <w:tc>
          <w:tcPr>
            <w:tcW w:w="519" w:type="dxa"/>
            <w:vMerge/>
          </w:tcPr>
          <w:p w14:paraId="3FE0CC18"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2E027AA1"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30273806"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6B9D073C"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022B6676"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документації (од.)</w:t>
            </w:r>
          </w:p>
        </w:tc>
        <w:tc>
          <w:tcPr>
            <w:tcW w:w="1417" w:type="dxa"/>
            <w:vMerge/>
          </w:tcPr>
          <w:p w14:paraId="56067271"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50612E05"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3B2F65E9"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24656B4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3BA8E67E" w14:textId="77777777" w:rsidTr="00984FA7">
        <w:trPr>
          <w:trHeight w:val="600"/>
        </w:trPr>
        <w:tc>
          <w:tcPr>
            <w:tcW w:w="519" w:type="dxa"/>
            <w:vMerge/>
          </w:tcPr>
          <w:p w14:paraId="4F56161A"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349ACB72"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317BB2C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71853D86"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1F962C5A"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Середня вартість генплану (тис.грн)</w:t>
            </w:r>
          </w:p>
        </w:tc>
        <w:tc>
          <w:tcPr>
            <w:tcW w:w="1417" w:type="dxa"/>
            <w:vMerge/>
          </w:tcPr>
          <w:p w14:paraId="5F30371C"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57BF12C6"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58401B75"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2E6A361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403D8084" w14:textId="77777777" w:rsidTr="00984FA7">
        <w:trPr>
          <w:trHeight w:val="552"/>
        </w:trPr>
        <w:tc>
          <w:tcPr>
            <w:tcW w:w="519" w:type="dxa"/>
            <w:vMerge w:val="restart"/>
          </w:tcPr>
          <w:p w14:paraId="599F5214"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w:t>
            </w:r>
          </w:p>
        </w:tc>
        <w:tc>
          <w:tcPr>
            <w:tcW w:w="2566" w:type="dxa"/>
            <w:vMerge w:val="restart"/>
          </w:tcPr>
          <w:p w14:paraId="501CAF18"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генерального плану с.Кути:</w:t>
            </w:r>
          </w:p>
          <w:p w14:paraId="7775FFC9"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 Топозйомка</w:t>
            </w:r>
          </w:p>
          <w:p w14:paraId="04E2BA95"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 Генеральний план</w:t>
            </w:r>
          </w:p>
          <w:p w14:paraId="091CA3A6"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 Розділ стратегічної екологічної оцінки</w:t>
            </w:r>
          </w:p>
        </w:tc>
        <w:tc>
          <w:tcPr>
            <w:tcW w:w="1134" w:type="dxa"/>
            <w:vMerge w:val="restart"/>
          </w:tcPr>
          <w:p w14:paraId="2ABECFA7"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753103EB"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74704ECC"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генплану (тис.грн)</w:t>
            </w:r>
          </w:p>
        </w:tc>
        <w:tc>
          <w:tcPr>
            <w:tcW w:w="1417" w:type="dxa"/>
            <w:vMerge w:val="restart"/>
          </w:tcPr>
          <w:p w14:paraId="138BCED7"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758AC2C7"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p w14:paraId="675F40BB" w14:textId="77777777" w:rsidR="00CB1040" w:rsidRPr="00CB1040" w:rsidRDefault="00CB1040" w:rsidP="00CB1040">
            <w:pPr>
              <w:spacing w:after="0" w:line="240" w:lineRule="auto"/>
              <w:rPr>
                <w:rFonts w:ascii="Times New Roman" w:eastAsia="Times New Roman" w:hAnsi="Times New Roman" w:cs="Times New Roman"/>
                <w:lang w:eastAsia="ru-RU"/>
              </w:rPr>
            </w:pPr>
          </w:p>
          <w:p w14:paraId="4C432A43" w14:textId="77777777" w:rsidR="00CB1040" w:rsidRPr="00CB1040" w:rsidRDefault="00CB1040" w:rsidP="00CB1040">
            <w:pPr>
              <w:spacing w:after="0" w:line="240" w:lineRule="auto"/>
              <w:rPr>
                <w:rFonts w:ascii="Times New Roman" w:eastAsia="Times New Roman" w:hAnsi="Times New Roman" w:cs="Times New Roman"/>
                <w:lang w:eastAsia="ru-RU"/>
              </w:rPr>
            </w:pPr>
          </w:p>
          <w:p w14:paraId="47B92E7F" w14:textId="77777777" w:rsidR="00CB1040" w:rsidRPr="00CB1040" w:rsidRDefault="00CB1040" w:rsidP="00CB1040">
            <w:pPr>
              <w:spacing w:after="0" w:line="240" w:lineRule="auto"/>
              <w:rPr>
                <w:rFonts w:ascii="Times New Roman" w:eastAsia="Times New Roman" w:hAnsi="Times New Roman" w:cs="Times New Roman"/>
                <w:lang w:eastAsia="ru-RU"/>
              </w:rPr>
            </w:pPr>
          </w:p>
          <w:p w14:paraId="26399608"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val="restart"/>
          </w:tcPr>
          <w:p w14:paraId="0A3D66DC" w14:textId="77777777" w:rsidR="00CB1040" w:rsidRPr="00CB1040" w:rsidRDefault="00CB1040" w:rsidP="00CB1040">
            <w:pPr>
              <w:spacing w:after="0" w:line="240" w:lineRule="auto"/>
              <w:rPr>
                <w:rFonts w:ascii="Times New Roman" w:eastAsia="Times New Roman" w:hAnsi="Times New Roman" w:cs="Times New Roman"/>
                <w:lang w:eastAsia="ru-RU"/>
              </w:rPr>
            </w:pPr>
          </w:p>
          <w:p w14:paraId="709FB101"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39565E36"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4169185B"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23,8</w:t>
            </w:r>
          </w:p>
          <w:p w14:paraId="77D8339F"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p w14:paraId="3C414F6D"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30</w:t>
            </w:r>
          </w:p>
        </w:tc>
        <w:tc>
          <w:tcPr>
            <w:tcW w:w="2268" w:type="dxa"/>
            <w:vMerge/>
          </w:tcPr>
          <w:p w14:paraId="3090DB65"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36385916" w14:textId="77777777" w:rsidTr="00984FA7">
        <w:trPr>
          <w:trHeight w:val="552"/>
        </w:trPr>
        <w:tc>
          <w:tcPr>
            <w:tcW w:w="519" w:type="dxa"/>
            <w:vMerge/>
          </w:tcPr>
          <w:p w14:paraId="12782518"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2633B4BB"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28A92774"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7C5B457C"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548596AA"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документації (од.)</w:t>
            </w:r>
          </w:p>
        </w:tc>
        <w:tc>
          <w:tcPr>
            <w:tcW w:w="1417" w:type="dxa"/>
            <w:vMerge/>
          </w:tcPr>
          <w:p w14:paraId="23F1D1E6"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0F0E2BBD"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2DB0BA91"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6FF21C66"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0EBA1B27" w14:textId="77777777" w:rsidTr="00984FA7">
        <w:trPr>
          <w:trHeight w:val="660"/>
        </w:trPr>
        <w:tc>
          <w:tcPr>
            <w:tcW w:w="519" w:type="dxa"/>
            <w:vMerge/>
          </w:tcPr>
          <w:p w14:paraId="2ABE675A"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658FB0AC"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5479B38A"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5BE9950A"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2B078DA8"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Середня вартість генплану (тис.грн)</w:t>
            </w:r>
          </w:p>
        </w:tc>
        <w:tc>
          <w:tcPr>
            <w:tcW w:w="1417" w:type="dxa"/>
            <w:vMerge/>
          </w:tcPr>
          <w:p w14:paraId="5BD22485"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27CFEEE4"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6F0C5BDE"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482D58F2"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74AB4E21" w14:textId="77777777" w:rsidTr="00984FA7">
        <w:trPr>
          <w:trHeight w:val="504"/>
        </w:trPr>
        <w:tc>
          <w:tcPr>
            <w:tcW w:w="519" w:type="dxa"/>
            <w:vMerge w:val="restart"/>
          </w:tcPr>
          <w:p w14:paraId="14B0557A"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w:t>
            </w:r>
          </w:p>
        </w:tc>
        <w:tc>
          <w:tcPr>
            <w:tcW w:w="2566" w:type="dxa"/>
            <w:vMerge w:val="restart"/>
          </w:tcPr>
          <w:p w14:paraId="4BCBE689"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генерального плану с.Луги:</w:t>
            </w:r>
          </w:p>
          <w:p w14:paraId="6857FEF7"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 Топозйомка</w:t>
            </w:r>
          </w:p>
          <w:p w14:paraId="12DD4AD6"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 Генеральний план</w:t>
            </w:r>
          </w:p>
          <w:p w14:paraId="4E8CA5F2"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 Розділ стратегічної екологічної оцінки</w:t>
            </w:r>
          </w:p>
        </w:tc>
        <w:tc>
          <w:tcPr>
            <w:tcW w:w="1134" w:type="dxa"/>
            <w:vMerge w:val="restart"/>
          </w:tcPr>
          <w:p w14:paraId="04C70338"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61D327B3"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7CA6EC3E"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генплану (тис.грн)</w:t>
            </w:r>
          </w:p>
        </w:tc>
        <w:tc>
          <w:tcPr>
            <w:tcW w:w="1417" w:type="dxa"/>
            <w:vMerge w:val="restart"/>
          </w:tcPr>
          <w:p w14:paraId="2AC20E25"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71A57296"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p w14:paraId="7329D9D4" w14:textId="77777777" w:rsidR="00CB1040" w:rsidRPr="00CB1040" w:rsidRDefault="00CB1040" w:rsidP="00CB1040">
            <w:pPr>
              <w:spacing w:after="0" w:line="240" w:lineRule="auto"/>
              <w:rPr>
                <w:rFonts w:ascii="Times New Roman" w:eastAsia="Times New Roman" w:hAnsi="Times New Roman" w:cs="Times New Roman"/>
                <w:lang w:eastAsia="ru-RU"/>
              </w:rPr>
            </w:pPr>
          </w:p>
          <w:p w14:paraId="2796853D" w14:textId="77777777" w:rsidR="00CB1040" w:rsidRPr="00CB1040" w:rsidRDefault="00CB1040" w:rsidP="00CB1040">
            <w:pPr>
              <w:spacing w:after="0" w:line="240" w:lineRule="auto"/>
              <w:rPr>
                <w:rFonts w:ascii="Times New Roman" w:eastAsia="Times New Roman" w:hAnsi="Times New Roman" w:cs="Times New Roman"/>
                <w:lang w:eastAsia="ru-RU"/>
              </w:rPr>
            </w:pPr>
          </w:p>
          <w:p w14:paraId="54824C4D" w14:textId="77777777" w:rsidR="00CB1040" w:rsidRPr="00CB1040" w:rsidRDefault="00CB1040" w:rsidP="00CB1040">
            <w:pPr>
              <w:spacing w:after="0" w:line="240" w:lineRule="auto"/>
              <w:rPr>
                <w:rFonts w:ascii="Times New Roman" w:eastAsia="Times New Roman" w:hAnsi="Times New Roman" w:cs="Times New Roman"/>
                <w:lang w:eastAsia="ru-RU"/>
              </w:rPr>
            </w:pPr>
          </w:p>
          <w:p w14:paraId="25B60954"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val="restart"/>
          </w:tcPr>
          <w:p w14:paraId="5390AFCF" w14:textId="77777777" w:rsidR="00CB1040" w:rsidRPr="00CB1040" w:rsidRDefault="00CB1040" w:rsidP="00CB1040">
            <w:pPr>
              <w:spacing w:after="0" w:line="240" w:lineRule="auto"/>
              <w:rPr>
                <w:rFonts w:ascii="Times New Roman" w:eastAsia="Times New Roman" w:hAnsi="Times New Roman" w:cs="Times New Roman"/>
                <w:lang w:eastAsia="ru-RU"/>
              </w:rPr>
            </w:pPr>
          </w:p>
          <w:p w14:paraId="70B57F4C"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7DE18469"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4FA1AF72"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27,6</w:t>
            </w:r>
          </w:p>
          <w:p w14:paraId="08D499A2"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p w14:paraId="5F16A0EF"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30</w:t>
            </w:r>
          </w:p>
        </w:tc>
        <w:tc>
          <w:tcPr>
            <w:tcW w:w="2268" w:type="dxa"/>
            <w:vMerge/>
          </w:tcPr>
          <w:p w14:paraId="0228DCCD"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3BDEBB8F" w14:textId="77777777" w:rsidTr="00984FA7">
        <w:trPr>
          <w:trHeight w:val="516"/>
        </w:trPr>
        <w:tc>
          <w:tcPr>
            <w:tcW w:w="519" w:type="dxa"/>
            <w:vMerge/>
          </w:tcPr>
          <w:p w14:paraId="6AE147E4"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5F8FE8FE"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2EEA3928"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6A9F880C"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0533305F"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документації (од.)</w:t>
            </w:r>
          </w:p>
        </w:tc>
        <w:tc>
          <w:tcPr>
            <w:tcW w:w="1417" w:type="dxa"/>
            <w:vMerge/>
          </w:tcPr>
          <w:p w14:paraId="17D3513B"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20DFF810"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4B3C370F"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60190B9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7683C3ED" w14:textId="77777777" w:rsidTr="00984FA7">
        <w:trPr>
          <w:trHeight w:val="240"/>
        </w:trPr>
        <w:tc>
          <w:tcPr>
            <w:tcW w:w="519" w:type="dxa"/>
            <w:vMerge/>
          </w:tcPr>
          <w:p w14:paraId="6ACE21A8"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00EE1987"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49560E4F"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056FC45F"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2BCD1D05"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Середня вартість генплану (тис.грн)</w:t>
            </w:r>
          </w:p>
        </w:tc>
        <w:tc>
          <w:tcPr>
            <w:tcW w:w="1417" w:type="dxa"/>
            <w:vMerge/>
          </w:tcPr>
          <w:p w14:paraId="76DF1E9B"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68A61FAF"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481A74AF"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39FB3DEF"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6368196E" w14:textId="77777777" w:rsidTr="00984FA7">
        <w:trPr>
          <w:trHeight w:val="564"/>
        </w:trPr>
        <w:tc>
          <w:tcPr>
            <w:tcW w:w="519" w:type="dxa"/>
            <w:vMerge w:val="restart"/>
          </w:tcPr>
          <w:p w14:paraId="38004D97"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5</w:t>
            </w:r>
          </w:p>
        </w:tc>
        <w:tc>
          <w:tcPr>
            <w:tcW w:w="2566" w:type="dxa"/>
            <w:vMerge w:val="restart"/>
          </w:tcPr>
          <w:p w14:paraId="7EAD624F"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генерального плану с.Бережниця:</w:t>
            </w:r>
          </w:p>
          <w:p w14:paraId="5CA16357"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 Топозйомка</w:t>
            </w:r>
          </w:p>
          <w:p w14:paraId="366CD726"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 Генеральний план</w:t>
            </w:r>
          </w:p>
          <w:p w14:paraId="08869EC8"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 Розділ стратегічної екологічної оцінки</w:t>
            </w:r>
          </w:p>
        </w:tc>
        <w:tc>
          <w:tcPr>
            <w:tcW w:w="1134" w:type="dxa"/>
            <w:vMerge w:val="restart"/>
          </w:tcPr>
          <w:p w14:paraId="2F860732"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43CEC6E8"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6EB17F88"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генплану (тис.грн)</w:t>
            </w:r>
          </w:p>
        </w:tc>
        <w:tc>
          <w:tcPr>
            <w:tcW w:w="1417" w:type="dxa"/>
            <w:vMerge w:val="restart"/>
          </w:tcPr>
          <w:p w14:paraId="2A7668A9"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1B99F6BC"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p w14:paraId="7C9B4DE1"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val="restart"/>
          </w:tcPr>
          <w:p w14:paraId="6D07AACB" w14:textId="77777777" w:rsidR="00CB1040" w:rsidRPr="00CB1040" w:rsidRDefault="00CB1040" w:rsidP="00CB1040">
            <w:pPr>
              <w:spacing w:after="0" w:line="240" w:lineRule="auto"/>
              <w:rPr>
                <w:rFonts w:ascii="Times New Roman" w:eastAsia="Times New Roman" w:hAnsi="Times New Roman" w:cs="Times New Roman"/>
                <w:lang w:eastAsia="ru-RU"/>
              </w:rPr>
            </w:pPr>
          </w:p>
          <w:p w14:paraId="5A3029E7"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04C45C03"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7C0A9170"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36,2</w:t>
            </w:r>
          </w:p>
          <w:p w14:paraId="3C7A784A"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p w14:paraId="41657970"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tc>
        <w:tc>
          <w:tcPr>
            <w:tcW w:w="2268" w:type="dxa"/>
            <w:vMerge/>
          </w:tcPr>
          <w:p w14:paraId="6CF08D42"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2DCF2E64" w14:textId="77777777" w:rsidTr="00984FA7">
        <w:trPr>
          <w:trHeight w:val="588"/>
        </w:trPr>
        <w:tc>
          <w:tcPr>
            <w:tcW w:w="519" w:type="dxa"/>
            <w:vMerge/>
          </w:tcPr>
          <w:p w14:paraId="2BA485ED"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61B29D54"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1C4A7D41"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70B3E301"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401886A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документації (од.)</w:t>
            </w:r>
          </w:p>
        </w:tc>
        <w:tc>
          <w:tcPr>
            <w:tcW w:w="1417" w:type="dxa"/>
            <w:vMerge/>
          </w:tcPr>
          <w:p w14:paraId="07F1FD0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69839E0C"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79532346"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057D2A5F"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523C3FE9" w14:textId="77777777" w:rsidTr="00984FA7">
        <w:trPr>
          <w:trHeight w:val="600"/>
        </w:trPr>
        <w:tc>
          <w:tcPr>
            <w:tcW w:w="519" w:type="dxa"/>
            <w:vMerge/>
          </w:tcPr>
          <w:p w14:paraId="00338ECB"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54F9BAC4"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0B7ED3D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1B9095ED"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14D463E4"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Середня вартість генплану (тис.грн)</w:t>
            </w:r>
          </w:p>
        </w:tc>
        <w:tc>
          <w:tcPr>
            <w:tcW w:w="1417" w:type="dxa"/>
            <w:vMerge/>
          </w:tcPr>
          <w:p w14:paraId="3308DD8C"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762814C7"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7AB21D16"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1E12CC8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2ADDBAB7" w14:textId="77777777" w:rsidTr="00984FA7">
        <w:trPr>
          <w:trHeight w:val="576"/>
        </w:trPr>
        <w:tc>
          <w:tcPr>
            <w:tcW w:w="519" w:type="dxa"/>
            <w:vMerge w:val="restart"/>
          </w:tcPr>
          <w:p w14:paraId="6C6CBFA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lastRenderedPageBreak/>
              <w:t>6</w:t>
            </w:r>
          </w:p>
        </w:tc>
        <w:tc>
          <w:tcPr>
            <w:tcW w:w="2566" w:type="dxa"/>
            <w:vMerge w:val="restart"/>
          </w:tcPr>
          <w:p w14:paraId="230287F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генерального плану с.ЛотатникиСтрийського району:</w:t>
            </w:r>
          </w:p>
          <w:p w14:paraId="332633FE"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 Топозйомка</w:t>
            </w:r>
          </w:p>
          <w:p w14:paraId="5BA5726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 Генеральний план</w:t>
            </w:r>
          </w:p>
          <w:p w14:paraId="75221501"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 Розділ стратегічної екологічної оцінки</w:t>
            </w:r>
          </w:p>
        </w:tc>
        <w:tc>
          <w:tcPr>
            <w:tcW w:w="1134" w:type="dxa"/>
            <w:vMerge w:val="restart"/>
          </w:tcPr>
          <w:p w14:paraId="378CCDC9"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2FBF6CC4"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5DBC5F6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генплану (тис.грн)</w:t>
            </w:r>
          </w:p>
        </w:tc>
        <w:tc>
          <w:tcPr>
            <w:tcW w:w="1417" w:type="dxa"/>
            <w:vMerge w:val="restart"/>
          </w:tcPr>
          <w:p w14:paraId="1EA43E0C"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1DED071C"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p w14:paraId="29369238"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val="restart"/>
          </w:tcPr>
          <w:p w14:paraId="2D94280A" w14:textId="77777777" w:rsidR="00CB1040" w:rsidRPr="00CB1040" w:rsidRDefault="00CB1040" w:rsidP="00CB1040">
            <w:pPr>
              <w:spacing w:after="0" w:line="240" w:lineRule="auto"/>
              <w:rPr>
                <w:rFonts w:ascii="Times New Roman" w:eastAsia="Times New Roman" w:hAnsi="Times New Roman" w:cs="Times New Roman"/>
                <w:lang w:eastAsia="ru-RU"/>
              </w:rPr>
            </w:pPr>
          </w:p>
          <w:p w14:paraId="27D0DC3B"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129D79AF"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3E51F588"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69453CC4"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21,4</w:t>
            </w:r>
          </w:p>
          <w:p w14:paraId="20392DA8"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p w14:paraId="4C994293"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30</w:t>
            </w:r>
          </w:p>
        </w:tc>
        <w:tc>
          <w:tcPr>
            <w:tcW w:w="2268" w:type="dxa"/>
            <w:vMerge/>
          </w:tcPr>
          <w:p w14:paraId="2E9BD240"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2CD31F3E" w14:textId="77777777" w:rsidTr="00984FA7">
        <w:trPr>
          <w:trHeight w:val="636"/>
        </w:trPr>
        <w:tc>
          <w:tcPr>
            <w:tcW w:w="519" w:type="dxa"/>
            <w:vMerge/>
          </w:tcPr>
          <w:p w14:paraId="1750D3AD"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12D55B7B"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1E234A0A"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4ADC18A1"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78A9BEC3"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документації (од.)</w:t>
            </w:r>
          </w:p>
        </w:tc>
        <w:tc>
          <w:tcPr>
            <w:tcW w:w="1417" w:type="dxa"/>
            <w:vMerge/>
          </w:tcPr>
          <w:p w14:paraId="23083CB9"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0E0E3EAE"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538758E6"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0A6A588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4CC24809" w14:textId="77777777" w:rsidTr="00984FA7">
        <w:trPr>
          <w:trHeight w:val="804"/>
        </w:trPr>
        <w:tc>
          <w:tcPr>
            <w:tcW w:w="519" w:type="dxa"/>
            <w:vMerge/>
          </w:tcPr>
          <w:p w14:paraId="3A624C17"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680DDB88"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76ABCDB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37FEDE9C"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47AEE24F"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Середня вартість генплану (тис.грн)</w:t>
            </w:r>
          </w:p>
        </w:tc>
        <w:tc>
          <w:tcPr>
            <w:tcW w:w="1417" w:type="dxa"/>
            <w:vMerge/>
          </w:tcPr>
          <w:p w14:paraId="1B2CD029"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213A781B"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5B1E7B06"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3B627F8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0E4A5F48" w14:textId="77777777" w:rsidTr="00984FA7">
        <w:trPr>
          <w:trHeight w:val="504"/>
        </w:trPr>
        <w:tc>
          <w:tcPr>
            <w:tcW w:w="519" w:type="dxa"/>
            <w:vMerge w:val="restart"/>
          </w:tcPr>
          <w:p w14:paraId="545268B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7</w:t>
            </w:r>
          </w:p>
        </w:tc>
        <w:tc>
          <w:tcPr>
            <w:tcW w:w="2566" w:type="dxa"/>
            <w:vMerge w:val="restart"/>
          </w:tcPr>
          <w:p w14:paraId="78893B4E"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генерального плану с.Ярушичі:</w:t>
            </w:r>
          </w:p>
          <w:p w14:paraId="43B509F6"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 Топозйомка</w:t>
            </w:r>
          </w:p>
          <w:p w14:paraId="134BE821"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2. Генеральний план</w:t>
            </w:r>
          </w:p>
          <w:p w14:paraId="6214F195"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 Розділ стратегічної екологічної оцінки</w:t>
            </w:r>
          </w:p>
        </w:tc>
        <w:tc>
          <w:tcPr>
            <w:tcW w:w="1134" w:type="dxa"/>
            <w:vMerge w:val="restart"/>
          </w:tcPr>
          <w:p w14:paraId="5884D8CA"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7B7D9A4A"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1C951214"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генплану (тис.грн)</w:t>
            </w:r>
          </w:p>
        </w:tc>
        <w:tc>
          <w:tcPr>
            <w:tcW w:w="1417" w:type="dxa"/>
            <w:vMerge w:val="restart"/>
          </w:tcPr>
          <w:p w14:paraId="1DE35339"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34FC6FE6"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p w14:paraId="535D9B4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val="restart"/>
          </w:tcPr>
          <w:p w14:paraId="4919D824" w14:textId="77777777" w:rsidR="00CB1040" w:rsidRPr="00CB1040" w:rsidRDefault="00CB1040" w:rsidP="00CB1040">
            <w:pPr>
              <w:spacing w:after="0" w:line="240" w:lineRule="auto"/>
              <w:rPr>
                <w:rFonts w:ascii="Times New Roman" w:eastAsia="Times New Roman" w:hAnsi="Times New Roman" w:cs="Times New Roman"/>
                <w:lang w:eastAsia="ru-RU"/>
              </w:rPr>
            </w:pPr>
          </w:p>
          <w:p w14:paraId="7F85BA83" w14:textId="77777777" w:rsidR="00CB1040" w:rsidRPr="00CB1040" w:rsidRDefault="00CB1040" w:rsidP="00CB1040">
            <w:pPr>
              <w:spacing w:after="0" w:line="240" w:lineRule="auto"/>
              <w:rPr>
                <w:rFonts w:ascii="Times New Roman" w:eastAsia="Times New Roman" w:hAnsi="Times New Roman" w:cs="Times New Roman"/>
                <w:lang w:eastAsia="ru-RU"/>
              </w:rPr>
            </w:pPr>
          </w:p>
          <w:p w14:paraId="485120D6" w14:textId="77777777" w:rsidR="00CB1040" w:rsidRPr="00CB1040" w:rsidRDefault="00CB1040" w:rsidP="00CB1040">
            <w:pPr>
              <w:spacing w:after="0" w:line="240" w:lineRule="auto"/>
              <w:rPr>
                <w:rFonts w:ascii="Times New Roman" w:eastAsia="Times New Roman" w:hAnsi="Times New Roman" w:cs="Times New Roman"/>
                <w:lang w:eastAsia="ru-RU"/>
              </w:rPr>
            </w:pPr>
          </w:p>
          <w:p w14:paraId="6B658549"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16,5</w:t>
            </w:r>
          </w:p>
          <w:p w14:paraId="30B72FAA"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p w14:paraId="7EAC6731"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30</w:t>
            </w:r>
          </w:p>
        </w:tc>
        <w:tc>
          <w:tcPr>
            <w:tcW w:w="2268" w:type="dxa"/>
            <w:vMerge/>
          </w:tcPr>
          <w:p w14:paraId="36FFCC3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5B488988" w14:textId="77777777" w:rsidTr="00984FA7">
        <w:trPr>
          <w:trHeight w:val="552"/>
        </w:trPr>
        <w:tc>
          <w:tcPr>
            <w:tcW w:w="519" w:type="dxa"/>
            <w:vMerge/>
          </w:tcPr>
          <w:p w14:paraId="563605F3"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718F2F57"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1D18044F"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3D6A0D29"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2887BC28"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документації (од.)</w:t>
            </w:r>
          </w:p>
        </w:tc>
        <w:tc>
          <w:tcPr>
            <w:tcW w:w="1417" w:type="dxa"/>
            <w:vMerge/>
          </w:tcPr>
          <w:p w14:paraId="7A4A1156"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06880309"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2AE92E3D"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4E9F95F4"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700D537C" w14:textId="77777777" w:rsidTr="00984FA7">
        <w:trPr>
          <w:trHeight w:val="696"/>
        </w:trPr>
        <w:tc>
          <w:tcPr>
            <w:tcW w:w="519" w:type="dxa"/>
            <w:vMerge/>
          </w:tcPr>
          <w:p w14:paraId="08D102B9"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55621E4A"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3030E7BB"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5F36CB85"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542A9E4F"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Середня вартість генплану (тис.грн)</w:t>
            </w:r>
          </w:p>
        </w:tc>
        <w:tc>
          <w:tcPr>
            <w:tcW w:w="1417" w:type="dxa"/>
            <w:vMerge/>
          </w:tcPr>
          <w:p w14:paraId="0208133F"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0AD70380"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75ADEE09"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2C91CA5E"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629ABC21" w14:textId="77777777" w:rsidTr="00984FA7">
        <w:trPr>
          <w:trHeight w:val="384"/>
        </w:trPr>
        <w:tc>
          <w:tcPr>
            <w:tcW w:w="519" w:type="dxa"/>
            <w:vMerge w:val="restart"/>
          </w:tcPr>
          <w:p w14:paraId="4A48A5FF"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8</w:t>
            </w:r>
          </w:p>
        </w:tc>
        <w:tc>
          <w:tcPr>
            <w:tcW w:w="2566" w:type="dxa"/>
            <w:vMerge w:val="restart"/>
          </w:tcPr>
          <w:p w14:paraId="6014FB7B"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Розроблення генерального плану с.Голобутів:</w:t>
            </w:r>
          </w:p>
          <w:p w14:paraId="20008157"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Розділ стратегічної екологічної оцінки</w:t>
            </w:r>
          </w:p>
        </w:tc>
        <w:tc>
          <w:tcPr>
            <w:tcW w:w="1134" w:type="dxa"/>
            <w:vMerge w:val="restart"/>
          </w:tcPr>
          <w:p w14:paraId="4E6EB069"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077282C4"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затрат</w:t>
            </w:r>
          </w:p>
          <w:p w14:paraId="4F0F4BC7"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Витрати на розроблення генплану (тис.грн)</w:t>
            </w:r>
          </w:p>
        </w:tc>
        <w:tc>
          <w:tcPr>
            <w:tcW w:w="1417" w:type="dxa"/>
            <w:vMerge w:val="restart"/>
          </w:tcPr>
          <w:p w14:paraId="18DB0270"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Виконком Стрийської міської ради</w:t>
            </w:r>
          </w:p>
        </w:tc>
        <w:tc>
          <w:tcPr>
            <w:tcW w:w="1701" w:type="dxa"/>
            <w:vMerge w:val="restart"/>
          </w:tcPr>
          <w:p w14:paraId="24F940CE"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Бюджет територіальної громади</w:t>
            </w:r>
          </w:p>
          <w:p w14:paraId="0937E892"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134" w:type="dxa"/>
            <w:vMerge w:val="restart"/>
          </w:tcPr>
          <w:p w14:paraId="40E1D253" w14:textId="77777777" w:rsidR="00CB1040" w:rsidRPr="00CB1040" w:rsidRDefault="00CB1040" w:rsidP="00CB1040">
            <w:pPr>
              <w:spacing w:after="0" w:line="240" w:lineRule="auto"/>
              <w:rPr>
                <w:rFonts w:ascii="Times New Roman" w:eastAsia="Times New Roman" w:hAnsi="Times New Roman" w:cs="Times New Roman"/>
                <w:lang w:eastAsia="ru-RU"/>
              </w:rPr>
            </w:pPr>
          </w:p>
          <w:p w14:paraId="324E9737"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0C0BE363"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3F1F0E9A"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p w14:paraId="25800848" w14:textId="77777777" w:rsidR="00CB1040" w:rsidRPr="00CB1040" w:rsidRDefault="00CB1040" w:rsidP="00CB1040">
            <w:pPr>
              <w:spacing w:after="0" w:line="240" w:lineRule="auto"/>
              <w:jc w:val="both"/>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49</w:t>
            </w:r>
          </w:p>
        </w:tc>
        <w:tc>
          <w:tcPr>
            <w:tcW w:w="2268" w:type="dxa"/>
            <w:vMerge/>
          </w:tcPr>
          <w:p w14:paraId="3BCA7FEF"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5FFCE467" w14:textId="77777777" w:rsidTr="00984FA7">
        <w:trPr>
          <w:trHeight w:val="432"/>
        </w:trPr>
        <w:tc>
          <w:tcPr>
            <w:tcW w:w="519" w:type="dxa"/>
            <w:vMerge/>
          </w:tcPr>
          <w:p w14:paraId="653022B1"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02AFBEF0"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2B3CC07A"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54B0C025"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продукту</w:t>
            </w:r>
          </w:p>
          <w:p w14:paraId="1BC82249"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Кількість документації (од.)</w:t>
            </w:r>
          </w:p>
        </w:tc>
        <w:tc>
          <w:tcPr>
            <w:tcW w:w="1417" w:type="dxa"/>
            <w:vMerge/>
          </w:tcPr>
          <w:p w14:paraId="67D8120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67376EC7"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54A1ADE5"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59990FB8"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r w:rsidR="00CB1040" w:rsidRPr="00CB1040" w14:paraId="407F77E4" w14:textId="77777777" w:rsidTr="00984FA7">
        <w:trPr>
          <w:trHeight w:val="444"/>
        </w:trPr>
        <w:tc>
          <w:tcPr>
            <w:tcW w:w="519" w:type="dxa"/>
            <w:vMerge/>
          </w:tcPr>
          <w:p w14:paraId="03D3261A" w14:textId="77777777" w:rsidR="00CB1040" w:rsidRPr="00CB1040" w:rsidRDefault="00CB1040" w:rsidP="00CB1040">
            <w:pPr>
              <w:spacing w:after="0" w:line="240" w:lineRule="auto"/>
              <w:jc w:val="center"/>
              <w:rPr>
                <w:rFonts w:ascii="Times New Roman" w:eastAsia="Times New Roman" w:hAnsi="Times New Roman" w:cs="Times New Roman"/>
                <w:lang w:eastAsia="ru-RU"/>
              </w:rPr>
            </w:pPr>
          </w:p>
        </w:tc>
        <w:tc>
          <w:tcPr>
            <w:tcW w:w="2566" w:type="dxa"/>
            <w:vMerge/>
          </w:tcPr>
          <w:p w14:paraId="56696F63"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25E30ECB"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4678" w:type="dxa"/>
          </w:tcPr>
          <w:p w14:paraId="12BB55D2" w14:textId="77777777" w:rsidR="00CB1040" w:rsidRPr="00CB1040" w:rsidRDefault="00CB1040" w:rsidP="00CB1040">
            <w:pPr>
              <w:spacing w:after="0" w:line="240" w:lineRule="auto"/>
              <w:rPr>
                <w:rFonts w:ascii="Times New Roman" w:eastAsia="Times New Roman" w:hAnsi="Times New Roman" w:cs="Times New Roman"/>
                <w:b/>
                <w:lang w:eastAsia="ru-RU"/>
              </w:rPr>
            </w:pPr>
            <w:r w:rsidRPr="00CB1040">
              <w:rPr>
                <w:rFonts w:ascii="Times New Roman" w:eastAsia="Times New Roman" w:hAnsi="Times New Roman" w:cs="Times New Roman"/>
                <w:b/>
                <w:lang w:eastAsia="ru-RU"/>
              </w:rPr>
              <w:t>Показники ефективності</w:t>
            </w:r>
          </w:p>
          <w:p w14:paraId="37D8051F" w14:textId="77777777" w:rsidR="00CB1040" w:rsidRPr="00CB1040" w:rsidRDefault="00CB1040" w:rsidP="00CB1040">
            <w:pPr>
              <w:spacing w:after="0" w:line="240" w:lineRule="auto"/>
              <w:rPr>
                <w:rFonts w:ascii="Times New Roman" w:eastAsia="Times New Roman" w:hAnsi="Times New Roman" w:cs="Times New Roman"/>
                <w:lang w:eastAsia="ru-RU"/>
              </w:rPr>
            </w:pPr>
            <w:r w:rsidRPr="00CB1040">
              <w:rPr>
                <w:rFonts w:ascii="Times New Roman" w:eastAsia="Times New Roman" w:hAnsi="Times New Roman" w:cs="Times New Roman"/>
                <w:lang w:eastAsia="ru-RU"/>
              </w:rPr>
              <w:t>Середня вартість генплану (тис.грн)</w:t>
            </w:r>
          </w:p>
        </w:tc>
        <w:tc>
          <w:tcPr>
            <w:tcW w:w="1417" w:type="dxa"/>
            <w:vMerge/>
          </w:tcPr>
          <w:p w14:paraId="75495A10" w14:textId="77777777" w:rsidR="00CB1040" w:rsidRPr="00CB1040" w:rsidRDefault="00CB1040" w:rsidP="00CB1040">
            <w:pPr>
              <w:spacing w:after="0" w:line="240" w:lineRule="auto"/>
              <w:jc w:val="both"/>
              <w:rPr>
                <w:rFonts w:ascii="Times New Roman" w:eastAsia="Times New Roman" w:hAnsi="Times New Roman" w:cs="Times New Roman"/>
                <w:lang w:eastAsia="ru-RU"/>
              </w:rPr>
            </w:pPr>
          </w:p>
        </w:tc>
        <w:tc>
          <w:tcPr>
            <w:tcW w:w="1701" w:type="dxa"/>
            <w:vMerge/>
          </w:tcPr>
          <w:p w14:paraId="1A1115EB"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1134" w:type="dxa"/>
            <w:vMerge/>
          </w:tcPr>
          <w:p w14:paraId="1C82A6D3" w14:textId="77777777" w:rsidR="00CB1040" w:rsidRPr="00CB1040" w:rsidRDefault="00CB1040" w:rsidP="00CB1040">
            <w:pPr>
              <w:spacing w:after="0" w:line="240" w:lineRule="auto"/>
              <w:rPr>
                <w:rFonts w:ascii="Times New Roman" w:eastAsia="Times New Roman" w:hAnsi="Times New Roman" w:cs="Times New Roman"/>
                <w:lang w:eastAsia="ru-RU"/>
              </w:rPr>
            </w:pPr>
          </w:p>
        </w:tc>
        <w:tc>
          <w:tcPr>
            <w:tcW w:w="2268" w:type="dxa"/>
            <w:vMerge/>
          </w:tcPr>
          <w:p w14:paraId="5B46A6F2"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tc>
      </w:tr>
    </w:tbl>
    <w:p w14:paraId="752747D5"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7EFBA6B1"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1736DF4C"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2F2117FD" w14:textId="77777777" w:rsidR="00CB1040" w:rsidRPr="00CB1040" w:rsidRDefault="00CB1040" w:rsidP="00CB1040">
      <w:pPr>
        <w:spacing w:after="0" w:line="240" w:lineRule="auto"/>
        <w:jc w:val="both"/>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 xml:space="preserve">                                   Секретар міської ради</w:t>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r>
      <w:r w:rsidRPr="00CB1040">
        <w:rPr>
          <w:rFonts w:ascii="Times New Roman" w:eastAsia="Times New Roman" w:hAnsi="Times New Roman" w:cs="Times New Roman"/>
          <w:b/>
          <w:sz w:val="26"/>
          <w:szCs w:val="26"/>
          <w:lang w:eastAsia="ru-RU"/>
        </w:rPr>
        <w:tab/>
        <w:t>М.Берник</w:t>
      </w:r>
    </w:p>
    <w:p w14:paraId="23A2134A" w14:textId="77777777" w:rsidR="00CB1040" w:rsidRPr="00CB1040" w:rsidRDefault="00CB1040" w:rsidP="00CB1040">
      <w:pPr>
        <w:spacing w:after="0" w:line="240" w:lineRule="auto"/>
        <w:jc w:val="both"/>
        <w:rPr>
          <w:rFonts w:ascii="Times New Roman" w:eastAsia="Times New Roman" w:hAnsi="Times New Roman" w:cs="Times New Roman"/>
          <w:sz w:val="26"/>
          <w:szCs w:val="26"/>
          <w:lang w:eastAsia="ru-RU"/>
        </w:rPr>
      </w:pPr>
    </w:p>
    <w:p w14:paraId="1BCAB136" w14:textId="77777777" w:rsidR="00CB1040" w:rsidRPr="00CB1040" w:rsidRDefault="00CB1040" w:rsidP="00CB1040">
      <w:pPr>
        <w:spacing w:after="0" w:line="240" w:lineRule="auto"/>
        <w:rPr>
          <w:rFonts w:ascii="Times New Roman" w:eastAsia="Times New Roman" w:hAnsi="Times New Roman" w:cs="Times New Roman"/>
          <w:sz w:val="24"/>
          <w:szCs w:val="24"/>
          <w:lang w:eastAsia="ru-RU"/>
        </w:rPr>
      </w:pPr>
    </w:p>
    <w:p w14:paraId="49FD285A" w14:textId="77777777" w:rsidR="00CB1040" w:rsidRPr="00CB1040" w:rsidRDefault="00CB1040" w:rsidP="00CB1040">
      <w:pPr>
        <w:spacing w:after="0" w:line="240" w:lineRule="auto"/>
        <w:rPr>
          <w:rFonts w:ascii="Times New Roman" w:eastAsia="Times New Roman" w:hAnsi="Times New Roman" w:cs="Times New Roman"/>
          <w:sz w:val="24"/>
          <w:szCs w:val="24"/>
          <w:lang w:eastAsia="ru-RU"/>
        </w:rPr>
      </w:pPr>
    </w:p>
    <w:p w14:paraId="1001E655" w14:textId="77777777" w:rsidR="00CB1040" w:rsidRPr="00CB1040" w:rsidRDefault="00CB1040" w:rsidP="00CB1040">
      <w:pPr>
        <w:spacing w:after="0" w:line="240" w:lineRule="auto"/>
        <w:rPr>
          <w:rFonts w:ascii="Times New Roman" w:eastAsia="Times New Roman" w:hAnsi="Times New Roman" w:cs="Times New Roman"/>
          <w:sz w:val="24"/>
          <w:szCs w:val="24"/>
          <w:lang w:eastAsia="ru-RU"/>
        </w:rPr>
      </w:pPr>
    </w:p>
    <w:p w14:paraId="33EDF1FE" w14:textId="77777777" w:rsidR="00CB1040" w:rsidRPr="00CB1040" w:rsidRDefault="00CB1040" w:rsidP="00CB1040">
      <w:pPr>
        <w:spacing w:after="0" w:line="240" w:lineRule="auto"/>
        <w:rPr>
          <w:rFonts w:ascii="Times New Roman" w:eastAsia="Times New Roman" w:hAnsi="Times New Roman" w:cs="Times New Roman"/>
          <w:sz w:val="24"/>
          <w:szCs w:val="24"/>
          <w:lang w:eastAsia="ru-RU"/>
        </w:rPr>
      </w:pPr>
    </w:p>
    <w:p w14:paraId="4A697012" w14:textId="77777777" w:rsidR="00CB1040" w:rsidRPr="00CB1040" w:rsidRDefault="00CB1040" w:rsidP="00CB1040">
      <w:pPr>
        <w:spacing w:after="0" w:line="240" w:lineRule="auto"/>
        <w:rPr>
          <w:rFonts w:ascii="Times New Roman" w:eastAsia="Times New Roman" w:hAnsi="Times New Roman" w:cs="Times New Roman"/>
          <w:sz w:val="24"/>
          <w:szCs w:val="24"/>
          <w:lang w:eastAsia="ru-RU"/>
        </w:rPr>
      </w:pPr>
    </w:p>
    <w:p w14:paraId="49FD315D" w14:textId="77777777" w:rsidR="00CB1040" w:rsidRPr="00CB1040" w:rsidRDefault="00CB1040" w:rsidP="00CB1040">
      <w:pPr>
        <w:spacing w:after="0" w:line="240" w:lineRule="auto"/>
        <w:rPr>
          <w:rFonts w:ascii="Times New Roman" w:eastAsia="Times New Roman" w:hAnsi="Times New Roman" w:cs="Times New Roman"/>
          <w:sz w:val="24"/>
          <w:szCs w:val="24"/>
          <w:lang w:eastAsia="ru-RU"/>
        </w:rPr>
      </w:pPr>
    </w:p>
    <w:p w14:paraId="115B99ED" w14:textId="77777777" w:rsidR="00CB1040" w:rsidRPr="00CB1040" w:rsidRDefault="00CB1040" w:rsidP="00CB1040">
      <w:pPr>
        <w:spacing w:after="0" w:line="240" w:lineRule="auto"/>
        <w:rPr>
          <w:rFonts w:ascii="Times New Roman" w:eastAsia="Times New Roman" w:hAnsi="Times New Roman" w:cs="Times New Roman"/>
          <w:sz w:val="24"/>
          <w:szCs w:val="24"/>
          <w:lang w:eastAsia="ru-RU"/>
        </w:rPr>
      </w:pPr>
    </w:p>
    <w:p w14:paraId="022CC41C" w14:textId="77777777" w:rsidR="00CB1040" w:rsidRPr="00CB1040" w:rsidRDefault="00CB1040" w:rsidP="00CB1040">
      <w:pPr>
        <w:spacing w:after="0" w:line="240" w:lineRule="auto"/>
        <w:rPr>
          <w:rFonts w:ascii="Times New Roman" w:eastAsia="Times New Roman" w:hAnsi="Times New Roman" w:cs="Times New Roman"/>
          <w:sz w:val="24"/>
          <w:szCs w:val="24"/>
          <w:lang w:eastAsia="ru-RU"/>
        </w:rPr>
      </w:pPr>
    </w:p>
    <w:p w14:paraId="0A6C23B1" w14:textId="77777777" w:rsidR="00CB1040" w:rsidRPr="00CB1040" w:rsidRDefault="00CB1040" w:rsidP="00CB1040">
      <w:pPr>
        <w:spacing w:after="0" w:line="240" w:lineRule="auto"/>
        <w:rPr>
          <w:rFonts w:ascii="Times New Roman" w:eastAsia="Times New Roman" w:hAnsi="Times New Roman" w:cs="Times New Roman"/>
          <w:sz w:val="24"/>
          <w:szCs w:val="24"/>
          <w:lang w:eastAsia="ru-RU"/>
        </w:rPr>
      </w:pPr>
    </w:p>
    <w:p w14:paraId="71A1F5A6" w14:textId="77777777" w:rsidR="00CB1040" w:rsidRPr="00CB1040" w:rsidRDefault="00CB1040" w:rsidP="00CB1040">
      <w:pPr>
        <w:spacing w:after="0" w:line="240" w:lineRule="auto"/>
        <w:rPr>
          <w:rFonts w:ascii="Times New Roman" w:eastAsia="Times New Roman" w:hAnsi="Times New Roman" w:cs="Times New Roman"/>
          <w:sz w:val="24"/>
          <w:szCs w:val="24"/>
          <w:lang w:eastAsia="ru-RU"/>
        </w:rPr>
      </w:pPr>
    </w:p>
    <w:p w14:paraId="6D59C28D" w14:textId="77777777" w:rsidR="00CB1040" w:rsidRPr="00CB1040" w:rsidRDefault="00CB1040" w:rsidP="00CB1040">
      <w:pPr>
        <w:spacing w:after="0" w:line="240" w:lineRule="auto"/>
        <w:rPr>
          <w:rFonts w:ascii="Times New Roman" w:eastAsia="Times New Roman" w:hAnsi="Times New Roman" w:cs="Times New Roman"/>
          <w:sz w:val="24"/>
          <w:szCs w:val="24"/>
          <w:lang w:eastAsia="ru-RU"/>
        </w:rPr>
        <w:sectPr w:rsidR="00CB1040" w:rsidRPr="00CB1040" w:rsidSect="00B27FDE">
          <w:pgSz w:w="16838" w:h="11906" w:orient="landscape"/>
          <w:pgMar w:top="567" w:right="851" w:bottom="397" w:left="851" w:header="709" w:footer="709" w:gutter="0"/>
          <w:cols w:space="708"/>
          <w:docGrid w:linePitch="360"/>
        </w:sectPr>
      </w:pPr>
    </w:p>
    <w:p w14:paraId="27898373" w14:textId="77777777" w:rsidR="00CB1040" w:rsidRPr="00CB1040" w:rsidRDefault="00CB1040" w:rsidP="00CB1040">
      <w:pPr>
        <w:widowControl w:val="0"/>
        <w:tabs>
          <w:tab w:val="left" w:pos="1134"/>
        </w:tabs>
        <w:spacing w:after="0" w:line="192" w:lineRule="auto"/>
        <w:jc w:val="both"/>
        <w:rPr>
          <w:rFonts w:ascii="Times New Roman" w:eastAsia="Times New Roman" w:hAnsi="Times New Roman" w:cs="Times New Roman"/>
          <w:b/>
          <w:sz w:val="28"/>
          <w:szCs w:val="20"/>
          <w:lang w:eastAsia="uk-UA"/>
        </w:rPr>
      </w:pPr>
    </w:p>
    <w:p w14:paraId="61849FBA" w14:textId="77777777" w:rsidR="00CB1040" w:rsidRPr="00CB1040" w:rsidRDefault="00CB1040" w:rsidP="00CB1040">
      <w:pPr>
        <w:widowControl w:val="0"/>
        <w:tabs>
          <w:tab w:val="left" w:pos="1134"/>
        </w:tabs>
        <w:spacing w:after="0" w:line="192" w:lineRule="auto"/>
        <w:jc w:val="both"/>
        <w:rPr>
          <w:rFonts w:ascii="Times New Roman" w:eastAsia="Times New Roman" w:hAnsi="Times New Roman" w:cs="Times New Roman"/>
          <w:b/>
          <w:sz w:val="28"/>
          <w:szCs w:val="20"/>
          <w:lang w:val="ru-RU" w:eastAsia="uk-UA"/>
        </w:rPr>
      </w:pPr>
    </w:p>
    <w:tbl>
      <w:tblPr>
        <w:tblW w:w="0" w:type="auto"/>
        <w:tblInd w:w="232" w:type="dxa"/>
        <w:tblLayout w:type="fixed"/>
        <w:tblLook w:val="0000" w:firstRow="0" w:lastRow="0" w:firstColumn="0" w:lastColumn="0" w:noHBand="0" w:noVBand="0"/>
      </w:tblPr>
      <w:tblGrid>
        <w:gridCol w:w="3751"/>
        <w:gridCol w:w="1705"/>
        <w:gridCol w:w="3999"/>
      </w:tblGrid>
      <w:tr w:rsidR="00CB1040" w:rsidRPr="00CB1040" w14:paraId="653B2487" w14:textId="77777777" w:rsidTr="00984FA7">
        <w:tc>
          <w:tcPr>
            <w:tcW w:w="3751" w:type="dxa"/>
          </w:tcPr>
          <w:p w14:paraId="37F09151"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p>
        </w:tc>
        <w:tc>
          <w:tcPr>
            <w:tcW w:w="1705" w:type="dxa"/>
          </w:tcPr>
          <w:p w14:paraId="230395BD" w14:textId="77777777" w:rsidR="00CB1040" w:rsidRPr="00CB1040" w:rsidRDefault="00CB1040" w:rsidP="00CB1040">
            <w:pPr>
              <w:spacing w:after="0" w:line="240" w:lineRule="auto"/>
              <w:jc w:val="both"/>
              <w:rPr>
                <w:rFonts w:ascii="Times New Roman" w:eastAsia="Times New Roman" w:hAnsi="Times New Roman" w:cs="Times New Roman"/>
                <w:sz w:val="26"/>
                <w:szCs w:val="20"/>
                <w:lang w:eastAsia="ru-RU"/>
              </w:rPr>
            </w:pPr>
          </w:p>
        </w:tc>
        <w:tc>
          <w:tcPr>
            <w:tcW w:w="3999" w:type="dxa"/>
          </w:tcPr>
          <w:p w14:paraId="5B9427CF" w14:textId="77777777" w:rsidR="00CB1040" w:rsidRPr="00CB1040" w:rsidRDefault="00CB1040" w:rsidP="00CB1040">
            <w:pPr>
              <w:spacing w:after="0" w:line="240" w:lineRule="auto"/>
              <w:jc w:val="center"/>
              <w:rPr>
                <w:rFonts w:ascii="Times New Roman" w:eastAsia="Times New Roman" w:hAnsi="Times New Roman" w:cs="Times New Roman"/>
                <w:b/>
                <w:sz w:val="26"/>
                <w:szCs w:val="20"/>
                <w:lang w:eastAsia="ru-RU"/>
              </w:rPr>
            </w:pPr>
            <w:r w:rsidRPr="00CB1040">
              <w:rPr>
                <w:rFonts w:ascii="Times New Roman" w:eastAsia="Times New Roman" w:hAnsi="Times New Roman" w:cs="Times New Roman"/>
                <w:b/>
                <w:sz w:val="26"/>
                <w:szCs w:val="20"/>
                <w:lang w:eastAsia="ru-RU"/>
              </w:rPr>
              <w:t>Затверджено</w:t>
            </w:r>
            <w:r w:rsidRPr="00CB1040">
              <w:rPr>
                <w:rFonts w:ascii="Times New Roman" w:eastAsia="Times New Roman" w:hAnsi="Times New Roman" w:cs="Times New Roman"/>
                <w:b/>
                <w:sz w:val="26"/>
                <w:szCs w:val="20"/>
                <w:lang w:val="ru-RU" w:eastAsia="ru-RU"/>
              </w:rPr>
              <w:t xml:space="preserve"> </w:t>
            </w:r>
          </w:p>
          <w:p w14:paraId="5DC81A39"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 xml:space="preserve">    Міський голова</w:t>
            </w:r>
          </w:p>
          <w:p w14:paraId="60A2D75E"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p>
          <w:p w14:paraId="622D291B" w14:textId="77777777" w:rsidR="00CB1040" w:rsidRPr="00CB1040" w:rsidRDefault="00CB1040" w:rsidP="00CB1040">
            <w:pPr>
              <w:spacing w:after="0" w:line="240" w:lineRule="auto"/>
              <w:jc w:val="center"/>
              <w:rPr>
                <w:rFonts w:ascii="Times New Roman" w:eastAsia="Times New Roman" w:hAnsi="Times New Roman" w:cs="Times New Roman"/>
                <w:sz w:val="26"/>
                <w:szCs w:val="20"/>
                <w:u w:val="single"/>
                <w:lang w:eastAsia="ru-RU"/>
              </w:rPr>
            </w:pPr>
            <w:r w:rsidRPr="00CB1040">
              <w:rPr>
                <w:rFonts w:ascii="Times New Roman" w:eastAsia="Times New Roman" w:hAnsi="Times New Roman" w:cs="Times New Roman"/>
                <w:sz w:val="26"/>
                <w:szCs w:val="20"/>
                <w:lang w:eastAsia="ru-RU"/>
              </w:rPr>
              <w:t xml:space="preserve">________________      </w:t>
            </w:r>
            <w:r w:rsidRPr="00CB1040">
              <w:rPr>
                <w:rFonts w:ascii="Times New Roman" w:eastAsia="Times New Roman" w:hAnsi="Times New Roman" w:cs="Times New Roman"/>
                <w:sz w:val="26"/>
                <w:szCs w:val="20"/>
                <w:u w:val="single"/>
                <w:lang w:eastAsia="ru-RU"/>
              </w:rPr>
              <w:t>О.Канівець</w:t>
            </w:r>
          </w:p>
          <w:p w14:paraId="798EE997" w14:textId="77777777" w:rsidR="00CB1040" w:rsidRPr="00CB1040" w:rsidRDefault="00CB1040" w:rsidP="00CB1040">
            <w:pPr>
              <w:spacing w:after="0" w:line="240" w:lineRule="auto"/>
              <w:jc w:val="center"/>
              <w:rPr>
                <w:rFonts w:ascii="Times New Roman" w:eastAsia="Times New Roman" w:hAnsi="Times New Roman" w:cs="Times New Roman"/>
                <w:sz w:val="26"/>
                <w:szCs w:val="20"/>
                <w:u w:val="single"/>
                <w:lang w:eastAsia="ru-RU"/>
              </w:rPr>
            </w:pPr>
          </w:p>
          <w:p w14:paraId="7AA43E90"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p>
          <w:p w14:paraId="0A010C22" w14:textId="50663138"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w:t>
            </w:r>
            <w:r w:rsidRPr="00D66B93">
              <w:rPr>
                <w:rFonts w:ascii="Times New Roman" w:eastAsia="Times New Roman" w:hAnsi="Times New Roman" w:cs="Times New Roman"/>
                <w:sz w:val="26"/>
                <w:szCs w:val="20"/>
                <w:lang w:val="ru-RU" w:eastAsia="ru-RU"/>
              </w:rPr>
              <w:t>25</w:t>
            </w:r>
            <w:r w:rsidRPr="00CB1040">
              <w:rPr>
                <w:rFonts w:ascii="Times New Roman" w:eastAsia="Times New Roman" w:hAnsi="Times New Roman" w:cs="Times New Roman"/>
                <w:sz w:val="26"/>
                <w:szCs w:val="20"/>
                <w:lang w:eastAsia="ru-RU"/>
              </w:rPr>
              <w:t xml:space="preserve">»  </w:t>
            </w:r>
            <w:r>
              <w:rPr>
                <w:rFonts w:ascii="Times New Roman" w:eastAsia="Times New Roman" w:hAnsi="Times New Roman" w:cs="Times New Roman"/>
                <w:sz w:val="26"/>
                <w:szCs w:val="20"/>
                <w:lang w:eastAsia="ru-RU"/>
              </w:rPr>
              <w:t>березня</w:t>
            </w:r>
            <w:r w:rsidRPr="00CB1040">
              <w:rPr>
                <w:rFonts w:ascii="Times New Roman" w:eastAsia="Times New Roman" w:hAnsi="Times New Roman" w:cs="Times New Roman"/>
                <w:sz w:val="26"/>
                <w:szCs w:val="20"/>
                <w:lang w:eastAsia="ru-RU"/>
              </w:rPr>
              <w:t xml:space="preserve">  2021 рік</w:t>
            </w:r>
          </w:p>
        </w:tc>
      </w:tr>
    </w:tbl>
    <w:p w14:paraId="28F54761" w14:textId="77777777" w:rsidR="00CB1040" w:rsidRPr="00CB1040" w:rsidRDefault="00CB1040" w:rsidP="00CB1040">
      <w:pPr>
        <w:spacing w:after="0" w:line="240" w:lineRule="auto"/>
        <w:rPr>
          <w:rFonts w:ascii="Times New Roman" w:eastAsia="Times New Roman" w:hAnsi="Times New Roman" w:cs="Times New Roman"/>
          <w:sz w:val="16"/>
          <w:szCs w:val="16"/>
          <w:lang w:eastAsia="ru-RU"/>
        </w:rPr>
      </w:pPr>
    </w:p>
    <w:p w14:paraId="64C02323" w14:textId="77777777" w:rsidR="00CB1040" w:rsidRPr="00CB1040" w:rsidRDefault="00CB1040" w:rsidP="00CB1040">
      <w:pPr>
        <w:spacing w:after="0" w:line="240" w:lineRule="auto"/>
        <w:rPr>
          <w:rFonts w:ascii="Times New Roman" w:eastAsia="Times New Roman" w:hAnsi="Times New Roman" w:cs="Times New Roman"/>
          <w:b/>
          <w:sz w:val="36"/>
          <w:szCs w:val="36"/>
          <w:lang w:eastAsia="ru-RU"/>
        </w:rPr>
      </w:pPr>
    </w:p>
    <w:p w14:paraId="3A10D9D2"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 xml:space="preserve">Програми регулювання містобудівної діяльності населених пунктів Стрийської територіальної громади </w:t>
      </w:r>
    </w:p>
    <w:p w14:paraId="33811A8B" w14:textId="77777777" w:rsidR="00CB1040" w:rsidRPr="00CB1040" w:rsidRDefault="00CB1040" w:rsidP="00CB1040">
      <w:pPr>
        <w:spacing w:after="0" w:line="240" w:lineRule="auto"/>
        <w:jc w:val="center"/>
        <w:rPr>
          <w:rFonts w:ascii="Times New Roman" w:eastAsia="Times New Roman" w:hAnsi="Times New Roman" w:cs="Times New Roman"/>
          <w:b/>
          <w:sz w:val="26"/>
          <w:szCs w:val="26"/>
          <w:lang w:eastAsia="ru-RU"/>
        </w:rPr>
      </w:pPr>
      <w:r w:rsidRPr="00CB1040">
        <w:rPr>
          <w:rFonts w:ascii="Times New Roman" w:eastAsia="Times New Roman" w:hAnsi="Times New Roman" w:cs="Times New Roman"/>
          <w:b/>
          <w:sz w:val="26"/>
          <w:szCs w:val="26"/>
          <w:lang w:eastAsia="ru-RU"/>
        </w:rPr>
        <w:t>на 2021-2025 роки</w:t>
      </w:r>
    </w:p>
    <w:p w14:paraId="7AE40462" w14:textId="77777777" w:rsidR="00CB1040" w:rsidRPr="00CB1040" w:rsidRDefault="00CB1040" w:rsidP="00CB1040">
      <w:pPr>
        <w:spacing w:after="0" w:line="240" w:lineRule="auto"/>
        <w:jc w:val="both"/>
        <w:rPr>
          <w:rFonts w:ascii="Times New Roman" w:eastAsia="Times New Roman" w:hAnsi="Times New Roman" w:cs="Times New Roman"/>
          <w:sz w:val="26"/>
          <w:szCs w:val="20"/>
          <w:lang w:val="ru-RU" w:eastAsia="ru-RU"/>
        </w:rPr>
      </w:pPr>
    </w:p>
    <w:tbl>
      <w:tblPr>
        <w:tblW w:w="0" w:type="auto"/>
        <w:tblInd w:w="108" w:type="dxa"/>
        <w:tblLayout w:type="fixed"/>
        <w:tblLook w:val="0000" w:firstRow="0" w:lastRow="0" w:firstColumn="0" w:lastColumn="0" w:noHBand="0" w:noVBand="0"/>
      </w:tblPr>
      <w:tblGrid>
        <w:gridCol w:w="3751"/>
        <w:gridCol w:w="1705"/>
        <w:gridCol w:w="3999"/>
      </w:tblGrid>
      <w:tr w:rsidR="00CB1040" w:rsidRPr="00CB1040" w14:paraId="110FA8C8" w14:textId="77777777" w:rsidTr="00984FA7">
        <w:trPr>
          <w:trHeight w:val="1778"/>
        </w:trPr>
        <w:tc>
          <w:tcPr>
            <w:tcW w:w="3751" w:type="dxa"/>
          </w:tcPr>
          <w:p w14:paraId="18892528" w14:textId="77777777" w:rsidR="00CB1040" w:rsidRPr="00CB1040" w:rsidRDefault="00CB1040" w:rsidP="00CB1040">
            <w:pPr>
              <w:spacing w:after="0" w:line="240" w:lineRule="auto"/>
              <w:jc w:val="center"/>
              <w:rPr>
                <w:rFonts w:ascii="Times New Roman" w:eastAsia="Times New Roman" w:hAnsi="Times New Roman" w:cs="Times New Roman"/>
                <w:b/>
                <w:sz w:val="26"/>
                <w:szCs w:val="20"/>
                <w:lang w:eastAsia="ru-RU"/>
              </w:rPr>
            </w:pPr>
            <w:r w:rsidRPr="00CB1040">
              <w:rPr>
                <w:rFonts w:ascii="Times New Roman" w:eastAsia="Times New Roman" w:hAnsi="Times New Roman" w:cs="Times New Roman"/>
                <w:b/>
                <w:sz w:val="26"/>
                <w:szCs w:val="20"/>
                <w:lang w:eastAsia="ru-RU"/>
              </w:rPr>
              <w:t>Погоджено</w:t>
            </w:r>
          </w:p>
          <w:p w14:paraId="60632541"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Голова постійної комісії з питань планування, фінансів, бюджету та соціального розвитку</w:t>
            </w:r>
          </w:p>
          <w:p w14:paraId="56991184"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p>
          <w:p w14:paraId="4941EC2A"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______________   С.Ковальчук</w:t>
            </w:r>
          </w:p>
          <w:p w14:paraId="010DE0BA"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«___»   __________   2021  року</w:t>
            </w:r>
          </w:p>
        </w:tc>
        <w:tc>
          <w:tcPr>
            <w:tcW w:w="1705" w:type="dxa"/>
          </w:tcPr>
          <w:p w14:paraId="0C72EE67" w14:textId="77777777" w:rsidR="00CB1040" w:rsidRPr="00CB1040" w:rsidRDefault="00CB1040" w:rsidP="00CB1040">
            <w:pPr>
              <w:spacing w:after="0" w:line="240" w:lineRule="auto"/>
              <w:jc w:val="both"/>
              <w:rPr>
                <w:rFonts w:ascii="Times New Roman" w:eastAsia="Times New Roman" w:hAnsi="Times New Roman" w:cs="Times New Roman"/>
                <w:sz w:val="26"/>
                <w:szCs w:val="20"/>
                <w:lang w:eastAsia="ru-RU"/>
              </w:rPr>
            </w:pPr>
          </w:p>
        </w:tc>
        <w:tc>
          <w:tcPr>
            <w:tcW w:w="3999" w:type="dxa"/>
          </w:tcPr>
          <w:p w14:paraId="3030AD0D" w14:textId="77777777" w:rsidR="00CB1040" w:rsidRPr="00CB1040" w:rsidRDefault="00CB1040" w:rsidP="00CB1040">
            <w:pPr>
              <w:spacing w:after="0" w:line="240" w:lineRule="auto"/>
              <w:jc w:val="center"/>
              <w:rPr>
                <w:rFonts w:ascii="Times New Roman" w:eastAsia="Times New Roman" w:hAnsi="Times New Roman" w:cs="Times New Roman"/>
                <w:b/>
                <w:sz w:val="26"/>
                <w:szCs w:val="20"/>
                <w:lang w:eastAsia="ru-RU"/>
              </w:rPr>
            </w:pPr>
            <w:r w:rsidRPr="00CB1040">
              <w:rPr>
                <w:rFonts w:ascii="Times New Roman" w:eastAsia="Times New Roman" w:hAnsi="Times New Roman" w:cs="Times New Roman"/>
                <w:b/>
                <w:sz w:val="26"/>
                <w:szCs w:val="20"/>
                <w:lang w:eastAsia="ru-RU"/>
              </w:rPr>
              <w:t>Погоджено</w:t>
            </w:r>
          </w:p>
          <w:p w14:paraId="566BA393"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Голова постійної комісії з архітектури, містобудування, будівництва, земельних відносин та охорони навколишнього природного  середовища</w:t>
            </w:r>
          </w:p>
          <w:p w14:paraId="7A6F2A69"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p>
          <w:p w14:paraId="15BAE4CD"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____________   В.Бурій</w:t>
            </w:r>
          </w:p>
          <w:p w14:paraId="3DE83A41"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"___" __________    2021 року</w:t>
            </w:r>
          </w:p>
        </w:tc>
      </w:tr>
    </w:tbl>
    <w:p w14:paraId="20CAB9FB" w14:textId="77777777" w:rsidR="00CB1040" w:rsidRPr="00CB1040" w:rsidRDefault="00CB1040" w:rsidP="00CB1040">
      <w:pPr>
        <w:spacing w:after="0" w:line="240" w:lineRule="auto"/>
        <w:jc w:val="both"/>
        <w:rPr>
          <w:rFonts w:ascii="Times New Roman" w:eastAsia="Times New Roman" w:hAnsi="Times New Roman" w:cs="Times New Roman"/>
          <w:sz w:val="20"/>
          <w:szCs w:val="20"/>
          <w:lang w:eastAsia="ru-RU"/>
        </w:rPr>
      </w:pPr>
    </w:p>
    <w:p w14:paraId="1C4D83F0" w14:textId="77777777" w:rsidR="00CB1040" w:rsidRPr="00CB1040" w:rsidRDefault="00CB1040" w:rsidP="00CB1040">
      <w:pPr>
        <w:spacing w:after="0" w:line="240" w:lineRule="auto"/>
        <w:jc w:val="both"/>
        <w:rPr>
          <w:rFonts w:ascii="Times New Roman" w:eastAsia="Times New Roman" w:hAnsi="Times New Roman" w:cs="Times New Roman"/>
          <w:sz w:val="20"/>
          <w:szCs w:val="20"/>
          <w:lang w:eastAsia="ru-RU"/>
        </w:rPr>
      </w:pPr>
    </w:p>
    <w:p w14:paraId="64CB590A" w14:textId="77777777" w:rsidR="00CB1040" w:rsidRPr="00CB1040" w:rsidRDefault="00CB1040" w:rsidP="00CB1040">
      <w:pPr>
        <w:spacing w:after="0" w:line="240" w:lineRule="auto"/>
        <w:jc w:val="both"/>
        <w:rPr>
          <w:rFonts w:ascii="Times New Roman" w:eastAsia="Times New Roman" w:hAnsi="Times New Roman" w:cs="Times New Roman"/>
          <w:sz w:val="20"/>
          <w:szCs w:val="20"/>
          <w:lang w:eastAsia="ru-RU"/>
        </w:rPr>
      </w:pPr>
    </w:p>
    <w:tbl>
      <w:tblPr>
        <w:tblW w:w="0" w:type="auto"/>
        <w:tblInd w:w="108" w:type="dxa"/>
        <w:tblLayout w:type="fixed"/>
        <w:tblLook w:val="0000" w:firstRow="0" w:lastRow="0" w:firstColumn="0" w:lastColumn="0" w:noHBand="0" w:noVBand="0"/>
      </w:tblPr>
      <w:tblGrid>
        <w:gridCol w:w="3969"/>
        <w:gridCol w:w="1474"/>
        <w:gridCol w:w="3984"/>
      </w:tblGrid>
      <w:tr w:rsidR="00CB1040" w:rsidRPr="00CB1040" w14:paraId="18A92024" w14:textId="77777777" w:rsidTr="00984FA7">
        <w:tc>
          <w:tcPr>
            <w:tcW w:w="3969" w:type="dxa"/>
          </w:tcPr>
          <w:p w14:paraId="6823C014"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b/>
                <w:sz w:val="26"/>
                <w:szCs w:val="20"/>
                <w:lang w:eastAsia="ru-RU"/>
              </w:rPr>
              <w:t>Погоджено</w:t>
            </w:r>
          </w:p>
          <w:p w14:paraId="3E8CAB3D"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 xml:space="preserve">Перший заступник </w:t>
            </w:r>
          </w:p>
          <w:p w14:paraId="3592132F"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міського голови</w:t>
            </w:r>
          </w:p>
          <w:p w14:paraId="3FF6CB9D"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___________    М.Дмитришин</w:t>
            </w:r>
          </w:p>
          <w:p w14:paraId="79EE2232"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«___»   __________  2021 року</w:t>
            </w:r>
          </w:p>
          <w:p w14:paraId="3FA2C20A"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p>
          <w:p w14:paraId="61FAC66F" w14:textId="77777777" w:rsidR="00CB1040" w:rsidRPr="00CB1040" w:rsidRDefault="00CB1040" w:rsidP="00CB1040">
            <w:pPr>
              <w:spacing w:after="0" w:line="240" w:lineRule="auto"/>
              <w:jc w:val="both"/>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МП</w:t>
            </w:r>
          </w:p>
          <w:p w14:paraId="6C9B7121" w14:textId="77777777" w:rsidR="00CB1040" w:rsidRPr="00CB1040" w:rsidRDefault="00CB1040" w:rsidP="00CB1040">
            <w:pPr>
              <w:spacing w:after="0" w:line="240" w:lineRule="auto"/>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 xml:space="preserve"> </w:t>
            </w:r>
          </w:p>
        </w:tc>
        <w:tc>
          <w:tcPr>
            <w:tcW w:w="1474" w:type="dxa"/>
          </w:tcPr>
          <w:p w14:paraId="224FF2E8" w14:textId="77777777" w:rsidR="00CB1040" w:rsidRPr="00CB1040" w:rsidRDefault="00CB1040" w:rsidP="00CB1040">
            <w:pPr>
              <w:spacing w:after="0" w:line="240" w:lineRule="auto"/>
              <w:jc w:val="both"/>
              <w:rPr>
                <w:rFonts w:ascii="Times New Roman" w:eastAsia="Times New Roman" w:hAnsi="Times New Roman" w:cs="Times New Roman"/>
                <w:sz w:val="26"/>
                <w:szCs w:val="20"/>
                <w:lang w:eastAsia="ru-RU"/>
              </w:rPr>
            </w:pPr>
          </w:p>
        </w:tc>
        <w:tc>
          <w:tcPr>
            <w:tcW w:w="3984" w:type="dxa"/>
          </w:tcPr>
          <w:p w14:paraId="702661C1" w14:textId="77777777" w:rsidR="00CB1040" w:rsidRPr="00CB1040" w:rsidRDefault="00CB1040" w:rsidP="00CB1040">
            <w:pPr>
              <w:spacing w:after="0" w:line="240" w:lineRule="auto"/>
              <w:jc w:val="both"/>
              <w:rPr>
                <w:rFonts w:ascii="Times New Roman" w:eastAsia="Times New Roman" w:hAnsi="Times New Roman" w:cs="Times New Roman"/>
                <w:b/>
                <w:sz w:val="26"/>
                <w:szCs w:val="20"/>
                <w:lang w:eastAsia="ru-RU"/>
              </w:rPr>
            </w:pPr>
            <w:r w:rsidRPr="00CB1040">
              <w:rPr>
                <w:rFonts w:ascii="Times New Roman" w:eastAsia="Times New Roman" w:hAnsi="Times New Roman" w:cs="Times New Roman"/>
                <w:b/>
                <w:sz w:val="26"/>
                <w:szCs w:val="20"/>
                <w:lang w:eastAsia="ru-RU"/>
              </w:rPr>
              <w:t xml:space="preserve">                   Погоджено</w:t>
            </w:r>
          </w:p>
          <w:p w14:paraId="0B812127"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 xml:space="preserve">Начальник </w:t>
            </w:r>
          </w:p>
          <w:p w14:paraId="73E18857"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фінансового управління</w:t>
            </w:r>
          </w:p>
          <w:p w14:paraId="2E387422"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Стрийської  міської ради</w:t>
            </w:r>
          </w:p>
          <w:p w14:paraId="46CC0003"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____________    Л.Коваль</w:t>
            </w:r>
          </w:p>
          <w:p w14:paraId="1B294DC1"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p>
          <w:p w14:paraId="1A98B6B6"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 xml:space="preserve">«____»   ___________   2021 року </w:t>
            </w:r>
          </w:p>
          <w:p w14:paraId="6FA63689" w14:textId="77777777" w:rsidR="00CB1040" w:rsidRPr="00CB1040" w:rsidRDefault="00CB1040" w:rsidP="00CB1040">
            <w:pPr>
              <w:spacing w:after="0" w:line="240" w:lineRule="auto"/>
              <w:jc w:val="center"/>
              <w:rPr>
                <w:rFonts w:ascii="Times New Roman" w:eastAsia="Times New Roman" w:hAnsi="Times New Roman" w:cs="Times New Roman"/>
                <w:sz w:val="20"/>
                <w:szCs w:val="20"/>
                <w:lang w:eastAsia="ru-RU"/>
              </w:rPr>
            </w:pPr>
          </w:p>
          <w:p w14:paraId="56871E7A" w14:textId="77777777" w:rsidR="00CB1040" w:rsidRPr="00CB1040" w:rsidRDefault="00CB1040" w:rsidP="00CB1040">
            <w:pPr>
              <w:spacing w:after="0" w:line="240" w:lineRule="auto"/>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МП</w:t>
            </w:r>
          </w:p>
        </w:tc>
      </w:tr>
      <w:tr w:rsidR="00CB1040" w:rsidRPr="00CB1040" w14:paraId="7F49AD3F" w14:textId="77777777" w:rsidTr="00984FA7">
        <w:tc>
          <w:tcPr>
            <w:tcW w:w="3969" w:type="dxa"/>
          </w:tcPr>
          <w:p w14:paraId="2B42B52F" w14:textId="77777777" w:rsidR="00CB1040" w:rsidRPr="00CB1040" w:rsidRDefault="00CB1040" w:rsidP="00CB1040">
            <w:pPr>
              <w:spacing w:after="0" w:line="240" w:lineRule="auto"/>
              <w:jc w:val="both"/>
              <w:rPr>
                <w:rFonts w:ascii="Times New Roman" w:eastAsia="Times New Roman" w:hAnsi="Times New Roman" w:cs="Times New Roman"/>
                <w:b/>
                <w:sz w:val="26"/>
                <w:szCs w:val="20"/>
                <w:lang w:eastAsia="ru-RU"/>
              </w:rPr>
            </w:pPr>
          </w:p>
        </w:tc>
        <w:tc>
          <w:tcPr>
            <w:tcW w:w="1474" w:type="dxa"/>
          </w:tcPr>
          <w:p w14:paraId="392D9714" w14:textId="77777777" w:rsidR="00CB1040" w:rsidRPr="00CB1040" w:rsidRDefault="00CB1040" w:rsidP="00CB1040">
            <w:pPr>
              <w:spacing w:after="0" w:line="240" w:lineRule="auto"/>
              <w:jc w:val="both"/>
              <w:rPr>
                <w:rFonts w:ascii="Times New Roman" w:eastAsia="Times New Roman" w:hAnsi="Times New Roman" w:cs="Times New Roman"/>
                <w:sz w:val="26"/>
                <w:szCs w:val="20"/>
                <w:lang w:eastAsia="ru-RU"/>
              </w:rPr>
            </w:pPr>
          </w:p>
        </w:tc>
        <w:tc>
          <w:tcPr>
            <w:tcW w:w="3984" w:type="dxa"/>
          </w:tcPr>
          <w:p w14:paraId="2509AD4A" w14:textId="77777777" w:rsidR="00CB1040" w:rsidRPr="00CB1040" w:rsidRDefault="00CB1040" w:rsidP="00CB1040">
            <w:pPr>
              <w:spacing w:after="0" w:line="240" w:lineRule="auto"/>
              <w:jc w:val="both"/>
              <w:rPr>
                <w:rFonts w:ascii="Times New Roman" w:eastAsia="Times New Roman" w:hAnsi="Times New Roman" w:cs="Times New Roman"/>
                <w:b/>
                <w:sz w:val="26"/>
                <w:szCs w:val="20"/>
                <w:lang w:eastAsia="ru-RU"/>
              </w:rPr>
            </w:pPr>
          </w:p>
        </w:tc>
      </w:tr>
    </w:tbl>
    <w:p w14:paraId="48884106" w14:textId="77777777" w:rsidR="00CB1040" w:rsidRPr="00CB1040" w:rsidRDefault="00CB1040" w:rsidP="00CB1040">
      <w:pPr>
        <w:spacing w:after="0" w:line="240" w:lineRule="auto"/>
        <w:jc w:val="both"/>
        <w:rPr>
          <w:rFonts w:ascii="Times New Roman" w:eastAsia="Times New Roman" w:hAnsi="Times New Roman" w:cs="Times New Roman"/>
          <w:sz w:val="20"/>
          <w:szCs w:val="20"/>
          <w:lang w:eastAsia="ru-RU"/>
        </w:rPr>
      </w:pPr>
    </w:p>
    <w:p w14:paraId="2E3355D4" w14:textId="77777777" w:rsidR="00CB1040" w:rsidRPr="00CB1040" w:rsidRDefault="00CB1040" w:rsidP="00CB1040">
      <w:pPr>
        <w:spacing w:after="0" w:line="240" w:lineRule="auto"/>
        <w:jc w:val="both"/>
        <w:rPr>
          <w:rFonts w:ascii="Times New Roman" w:eastAsia="Times New Roman" w:hAnsi="Times New Roman" w:cs="Times New Roman"/>
          <w:sz w:val="20"/>
          <w:szCs w:val="20"/>
          <w:lang w:eastAsia="ru-RU"/>
        </w:rPr>
      </w:pPr>
    </w:p>
    <w:tbl>
      <w:tblPr>
        <w:tblW w:w="0" w:type="auto"/>
        <w:tblInd w:w="250" w:type="dxa"/>
        <w:tblLayout w:type="fixed"/>
        <w:tblLook w:val="0000" w:firstRow="0" w:lastRow="0" w:firstColumn="0" w:lastColumn="0" w:noHBand="0" w:noVBand="0"/>
      </w:tblPr>
      <w:tblGrid>
        <w:gridCol w:w="3989"/>
        <w:gridCol w:w="1256"/>
        <w:gridCol w:w="3969"/>
      </w:tblGrid>
      <w:tr w:rsidR="00CB1040" w:rsidRPr="00CB1040" w14:paraId="725088E5" w14:textId="77777777" w:rsidTr="00984FA7">
        <w:tc>
          <w:tcPr>
            <w:tcW w:w="3989" w:type="dxa"/>
          </w:tcPr>
          <w:p w14:paraId="027066E8"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b/>
                <w:sz w:val="26"/>
                <w:szCs w:val="20"/>
                <w:lang w:eastAsia="ru-RU"/>
              </w:rPr>
              <w:t>Погоджено</w:t>
            </w:r>
          </w:p>
          <w:p w14:paraId="2D28914C"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Начальник відділу економічного розвитку та стратегічного планування виконавчого комітету Стрийської міської ради</w:t>
            </w:r>
          </w:p>
          <w:p w14:paraId="085AE13D"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p>
          <w:p w14:paraId="217F965D"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____________  Г.Баран</w:t>
            </w:r>
          </w:p>
          <w:p w14:paraId="36B81FEA"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 xml:space="preserve">«___» ____________ 2021  року </w:t>
            </w:r>
          </w:p>
          <w:p w14:paraId="50AD1B57" w14:textId="77777777" w:rsidR="00CB1040" w:rsidRPr="00CB1040" w:rsidRDefault="00CB1040" w:rsidP="00CB1040">
            <w:pPr>
              <w:spacing w:after="0" w:line="240" w:lineRule="auto"/>
              <w:jc w:val="both"/>
              <w:rPr>
                <w:rFonts w:ascii="Times New Roman" w:eastAsia="Times New Roman" w:hAnsi="Times New Roman" w:cs="Times New Roman"/>
                <w:sz w:val="20"/>
                <w:szCs w:val="20"/>
                <w:lang w:eastAsia="ru-RU"/>
              </w:rPr>
            </w:pPr>
          </w:p>
          <w:p w14:paraId="1BFEAF73" w14:textId="77777777" w:rsidR="00CB1040" w:rsidRPr="00CB1040" w:rsidRDefault="00CB1040" w:rsidP="00CB1040">
            <w:pPr>
              <w:spacing w:after="0" w:line="240" w:lineRule="auto"/>
              <w:jc w:val="both"/>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МП</w:t>
            </w:r>
          </w:p>
        </w:tc>
        <w:tc>
          <w:tcPr>
            <w:tcW w:w="1256" w:type="dxa"/>
          </w:tcPr>
          <w:p w14:paraId="149D9643" w14:textId="77777777" w:rsidR="00CB1040" w:rsidRPr="00CB1040" w:rsidRDefault="00CB1040" w:rsidP="00CB1040">
            <w:pPr>
              <w:spacing w:after="0" w:line="240" w:lineRule="auto"/>
              <w:jc w:val="both"/>
              <w:rPr>
                <w:rFonts w:ascii="Times New Roman" w:eastAsia="Times New Roman" w:hAnsi="Times New Roman" w:cs="Times New Roman"/>
                <w:sz w:val="26"/>
                <w:szCs w:val="20"/>
                <w:lang w:eastAsia="ru-RU"/>
              </w:rPr>
            </w:pPr>
          </w:p>
        </w:tc>
        <w:tc>
          <w:tcPr>
            <w:tcW w:w="3969" w:type="dxa"/>
          </w:tcPr>
          <w:p w14:paraId="7C9A46C0"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 xml:space="preserve">Начальник відділу містобудування та архітектури </w:t>
            </w:r>
          </w:p>
          <w:p w14:paraId="45993FB7"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виконавчого комітету</w:t>
            </w:r>
          </w:p>
          <w:p w14:paraId="232E3503"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Стрийської міської ради</w:t>
            </w:r>
          </w:p>
          <w:p w14:paraId="3EB46C49"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p>
          <w:p w14:paraId="2AAB0F34"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p>
          <w:p w14:paraId="7F72F9D4"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_____________  М.Дребот</w:t>
            </w:r>
          </w:p>
          <w:p w14:paraId="78E74634" w14:textId="77777777" w:rsidR="00CB1040" w:rsidRPr="00CB1040" w:rsidRDefault="00CB1040" w:rsidP="00CB1040">
            <w:pPr>
              <w:spacing w:after="0" w:line="240"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«___»  _____________ 2021 року</w:t>
            </w:r>
          </w:p>
          <w:p w14:paraId="5B7D3366" w14:textId="77777777" w:rsidR="00CB1040" w:rsidRPr="00CB1040" w:rsidRDefault="00CB1040" w:rsidP="00CB1040">
            <w:pPr>
              <w:spacing w:after="0" w:line="240" w:lineRule="auto"/>
              <w:jc w:val="center"/>
              <w:rPr>
                <w:rFonts w:ascii="Times New Roman" w:eastAsia="Times New Roman" w:hAnsi="Times New Roman" w:cs="Times New Roman"/>
                <w:sz w:val="20"/>
                <w:szCs w:val="20"/>
                <w:lang w:eastAsia="ru-RU"/>
              </w:rPr>
            </w:pPr>
          </w:p>
          <w:p w14:paraId="6D29A94B" w14:textId="77777777" w:rsidR="00CB1040" w:rsidRPr="00CB1040" w:rsidRDefault="00CB1040" w:rsidP="00CB1040">
            <w:pPr>
              <w:spacing w:after="0" w:line="240" w:lineRule="auto"/>
              <w:jc w:val="both"/>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МП</w:t>
            </w:r>
          </w:p>
        </w:tc>
      </w:tr>
    </w:tbl>
    <w:p w14:paraId="16A0B3B4" w14:textId="77777777" w:rsidR="00CB1040" w:rsidRPr="00CB1040" w:rsidRDefault="00CB1040" w:rsidP="00CB1040">
      <w:pPr>
        <w:widowControl w:val="0"/>
        <w:spacing w:after="0" w:line="192" w:lineRule="auto"/>
        <w:rPr>
          <w:rFonts w:ascii="Times New Roman" w:eastAsia="Times New Roman" w:hAnsi="Times New Roman" w:cs="Times New Roman"/>
          <w:sz w:val="26"/>
          <w:szCs w:val="20"/>
          <w:lang w:eastAsia="ru-RU"/>
        </w:rPr>
      </w:pPr>
    </w:p>
    <w:p w14:paraId="2E1AB345" w14:textId="77777777" w:rsidR="00CB1040" w:rsidRPr="00CB1040" w:rsidRDefault="00CB1040" w:rsidP="00CB1040">
      <w:pPr>
        <w:widowControl w:val="0"/>
        <w:spacing w:after="0" w:line="192" w:lineRule="auto"/>
        <w:jc w:val="center"/>
        <w:rPr>
          <w:rFonts w:ascii="Times New Roman" w:eastAsia="Times New Roman" w:hAnsi="Times New Roman" w:cs="Times New Roman"/>
          <w:sz w:val="26"/>
          <w:szCs w:val="20"/>
          <w:lang w:eastAsia="ru-RU"/>
        </w:rPr>
      </w:pPr>
    </w:p>
    <w:p w14:paraId="70B9A6C6" w14:textId="3915AB02" w:rsidR="00A8148D" w:rsidRPr="00CB1040" w:rsidRDefault="00CB1040" w:rsidP="00CB1040">
      <w:pPr>
        <w:widowControl w:val="0"/>
        <w:spacing w:after="0" w:line="192" w:lineRule="auto"/>
        <w:jc w:val="center"/>
        <w:rPr>
          <w:rFonts w:ascii="Times New Roman" w:eastAsia="Times New Roman" w:hAnsi="Times New Roman" w:cs="Times New Roman"/>
          <w:sz w:val="26"/>
          <w:szCs w:val="20"/>
          <w:lang w:eastAsia="ru-RU"/>
        </w:rPr>
      </w:pPr>
      <w:r w:rsidRPr="00CB1040">
        <w:rPr>
          <w:rFonts w:ascii="Times New Roman" w:eastAsia="Times New Roman" w:hAnsi="Times New Roman" w:cs="Times New Roman"/>
          <w:sz w:val="26"/>
          <w:szCs w:val="20"/>
          <w:lang w:eastAsia="ru-RU"/>
        </w:rPr>
        <w:t xml:space="preserve">м. Стрий </w:t>
      </w:r>
      <w:r w:rsidRPr="00CB1040">
        <w:rPr>
          <w:rFonts w:ascii="Times New Roman" w:eastAsia="Times New Roman" w:hAnsi="Times New Roman" w:cs="Times New Roman"/>
          <w:sz w:val="26"/>
          <w:szCs w:val="20"/>
          <w:lang w:eastAsia="ru-RU"/>
        </w:rPr>
        <w:br/>
        <w:t>2021  рік</w:t>
      </w:r>
    </w:p>
    <w:sectPr w:rsidR="00A8148D" w:rsidRPr="00CB1040" w:rsidSect="00600994">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Journal">
    <w:altName w:val="Times New Roman"/>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9C6"/>
    <w:multiLevelType w:val="hybridMultilevel"/>
    <w:tmpl w:val="11BE2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236E36"/>
    <w:multiLevelType w:val="hybridMultilevel"/>
    <w:tmpl w:val="C6D462C0"/>
    <w:lvl w:ilvl="0" w:tplc="D1DEC0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0B0156"/>
    <w:multiLevelType w:val="hybridMultilevel"/>
    <w:tmpl w:val="CAF000E4"/>
    <w:lvl w:ilvl="0" w:tplc="8F4016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871840"/>
    <w:multiLevelType w:val="hybridMultilevel"/>
    <w:tmpl w:val="3A6CC3F8"/>
    <w:lvl w:ilvl="0" w:tplc="AD5AE53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8F70FF"/>
    <w:multiLevelType w:val="hybridMultilevel"/>
    <w:tmpl w:val="D3E449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B9"/>
    <w:rsid w:val="003F39B9"/>
    <w:rsid w:val="00A8148D"/>
    <w:rsid w:val="00CB1040"/>
    <w:rsid w:val="00D66B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4F05"/>
  <w15:chartTrackingRefBased/>
  <w15:docId w15:val="{DD555985-17CE-4366-941C-7BDD314B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CB1040"/>
  </w:style>
  <w:style w:type="paragraph" w:customStyle="1" w:styleId="10">
    <w:name w:val="заголовок 1"/>
    <w:basedOn w:val="a"/>
    <w:next w:val="a"/>
    <w:rsid w:val="00CB1040"/>
    <w:pPr>
      <w:keepNext/>
      <w:widowControl w:val="0"/>
      <w:suppressAutoHyphens/>
      <w:spacing w:before="120" w:after="120" w:line="240" w:lineRule="auto"/>
      <w:jc w:val="center"/>
    </w:pPr>
    <w:rPr>
      <w:rFonts w:ascii="Journal" w:eastAsia="Times New Roman" w:hAnsi="Journal" w:cs="Times New Roman"/>
      <w:b/>
      <w:caps/>
      <w:sz w:val="32"/>
      <w:szCs w:val="20"/>
      <w:lang w:eastAsia="ar-SA"/>
    </w:rPr>
  </w:style>
  <w:style w:type="paragraph" w:styleId="a3">
    <w:name w:val="Body Text Indent"/>
    <w:basedOn w:val="a"/>
    <w:link w:val="a4"/>
    <w:rsid w:val="00CB1040"/>
    <w:pPr>
      <w:spacing w:after="0" w:line="240" w:lineRule="auto"/>
      <w:ind w:firstLine="720"/>
      <w:jc w:val="both"/>
    </w:pPr>
    <w:rPr>
      <w:rFonts w:ascii="Times New Roman" w:eastAsia="Times New Roman" w:hAnsi="Times New Roman" w:cs="Times New Roman"/>
      <w:sz w:val="26"/>
      <w:szCs w:val="20"/>
      <w:lang w:val="x-none" w:eastAsia="ru-RU"/>
    </w:rPr>
  </w:style>
  <w:style w:type="character" w:customStyle="1" w:styleId="a4">
    <w:name w:val="Основний текст з відступом Знак"/>
    <w:basedOn w:val="a0"/>
    <w:link w:val="a3"/>
    <w:rsid w:val="00CB1040"/>
    <w:rPr>
      <w:rFonts w:ascii="Times New Roman" w:eastAsia="Times New Roman" w:hAnsi="Times New Roman" w:cs="Times New Roman"/>
      <w:sz w:val="26"/>
      <w:szCs w:val="20"/>
      <w:lang w:val="x-none" w:eastAsia="ru-RU"/>
    </w:rPr>
  </w:style>
  <w:style w:type="paragraph" w:styleId="a5">
    <w:name w:val="List Paragraph"/>
    <w:basedOn w:val="a"/>
    <w:uiPriority w:val="34"/>
    <w:qFormat/>
    <w:rsid w:val="00CB1040"/>
    <w:pPr>
      <w:spacing w:after="200" w:line="276" w:lineRule="auto"/>
      <w:ind w:left="720"/>
      <w:contextualSpacing/>
    </w:pPr>
    <w:rPr>
      <w:rFonts w:ascii="Calibri" w:eastAsia="Times New Roman" w:hAnsi="Calibri" w:cs="Times New Roman"/>
      <w:lang w:eastAsia="uk-UA"/>
    </w:rPr>
  </w:style>
  <w:style w:type="paragraph" w:styleId="a6">
    <w:name w:val="Balloon Text"/>
    <w:basedOn w:val="a"/>
    <w:link w:val="a7"/>
    <w:uiPriority w:val="99"/>
    <w:semiHidden/>
    <w:unhideWhenUsed/>
    <w:rsid w:val="00CB1040"/>
    <w:pPr>
      <w:spacing w:after="0" w:line="240" w:lineRule="auto"/>
    </w:pPr>
    <w:rPr>
      <w:rFonts w:ascii="Tahoma" w:eastAsia="Times New Roman" w:hAnsi="Tahoma" w:cs="Times New Roman"/>
      <w:sz w:val="16"/>
      <w:szCs w:val="16"/>
      <w:lang w:val="x-none" w:eastAsia="ru-RU"/>
    </w:rPr>
  </w:style>
  <w:style w:type="character" w:customStyle="1" w:styleId="a7">
    <w:name w:val="Текст у виносці Знак"/>
    <w:basedOn w:val="a0"/>
    <w:link w:val="a6"/>
    <w:uiPriority w:val="99"/>
    <w:semiHidden/>
    <w:rsid w:val="00CB1040"/>
    <w:rPr>
      <w:rFonts w:ascii="Tahoma" w:eastAsia="Times New Roman" w:hAnsi="Tahoma" w:cs="Times New Roman"/>
      <w:sz w:val="16"/>
      <w:szCs w:val="16"/>
      <w:lang w:val="x-none" w:eastAsia="ru-RU"/>
    </w:rPr>
  </w:style>
  <w:style w:type="character" w:customStyle="1" w:styleId="a8">
    <w:name w:val="Назва Знак"/>
    <w:link w:val="a9"/>
    <w:locked/>
    <w:rsid w:val="00CB1040"/>
    <w:rPr>
      <w:rFonts w:ascii="Times New Roman CYR" w:hAnsi="Times New Roman CYR" w:cs="Times New Roman CYR"/>
      <w:sz w:val="28"/>
      <w:lang w:val="en-US" w:eastAsia="ru-RU"/>
    </w:rPr>
  </w:style>
  <w:style w:type="paragraph" w:styleId="a9">
    <w:name w:val="Title"/>
    <w:basedOn w:val="a"/>
    <w:link w:val="a8"/>
    <w:qFormat/>
    <w:rsid w:val="00CB1040"/>
    <w:pPr>
      <w:overflowPunct w:val="0"/>
      <w:autoSpaceDE w:val="0"/>
      <w:autoSpaceDN w:val="0"/>
      <w:adjustRightInd w:val="0"/>
      <w:spacing w:after="0" w:line="240" w:lineRule="auto"/>
      <w:jc w:val="center"/>
    </w:pPr>
    <w:rPr>
      <w:rFonts w:ascii="Times New Roman CYR" w:hAnsi="Times New Roman CYR" w:cs="Times New Roman CYR"/>
      <w:sz w:val="28"/>
      <w:lang w:val="en-US" w:eastAsia="ru-RU"/>
    </w:rPr>
  </w:style>
  <w:style w:type="character" w:customStyle="1" w:styleId="11">
    <w:name w:val="Назва Знак1"/>
    <w:basedOn w:val="a0"/>
    <w:rsid w:val="00CB1040"/>
    <w:rPr>
      <w:rFonts w:asciiTheme="majorHAnsi" w:eastAsiaTheme="majorEastAsia" w:hAnsiTheme="majorHAnsi" w:cstheme="majorBidi"/>
      <w:spacing w:val="-10"/>
      <w:kern w:val="28"/>
      <w:sz w:val="56"/>
      <w:szCs w:val="56"/>
    </w:rPr>
  </w:style>
  <w:style w:type="character" w:customStyle="1" w:styleId="12">
    <w:name w:val="Название Знак1"/>
    <w:uiPriority w:val="10"/>
    <w:rsid w:val="00CB1040"/>
    <w:rPr>
      <w:rFonts w:ascii="Cambria" w:eastAsia="Times New Roman" w:hAnsi="Cambria" w:cs="Times New Roman"/>
      <w:color w:val="17365D"/>
      <w:spacing w:val="5"/>
      <w:kern w:val="28"/>
      <w:sz w:val="52"/>
      <w:szCs w:val="52"/>
      <w:lang w:eastAsia="ru-RU"/>
    </w:rPr>
  </w:style>
  <w:style w:type="paragraph" w:styleId="aa">
    <w:name w:val="Block Text"/>
    <w:basedOn w:val="a"/>
    <w:rsid w:val="00CB1040"/>
    <w:pPr>
      <w:spacing w:after="0" w:line="240" w:lineRule="auto"/>
      <w:ind w:left="142" w:right="-99"/>
      <w:jc w:val="both"/>
    </w:pPr>
    <w:rPr>
      <w:rFonts w:ascii="Times New Roman" w:eastAsia="Calibri" w:hAnsi="Times New Roman" w:cs="Times New Roman"/>
      <w:sz w:val="28"/>
      <w:szCs w:val="20"/>
      <w:lang w:eastAsia="ru-RU"/>
    </w:rPr>
  </w:style>
  <w:style w:type="table" w:styleId="ab">
    <w:name w:val="Table Grid"/>
    <w:basedOn w:val="a1"/>
    <w:uiPriority w:val="39"/>
    <w:rsid w:val="00CB1040"/>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B1040"/>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d">
    <w:name w:val="Верхній колонтитул Знак"/>
    <w:basedOn w:val="a0"/>
    <w:link w:val="ac"/>
    <w:uiPriority w:val="99"/>
    <w:rsid w:val="00CB1040"/>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CB1040"/>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
    <w:name w:val="Нижній колонтитул Знак"/>
    <w:basedOn w:val="a0"/>
    <w:link w:val="ae"/>
    <w:uiPriority w:val="99"/>
    <w:rsid w:val="00CB104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16164</Words>
  <Characters>9215</Characters>
  <Application>Microsoft Office Word</Application>
  <DocSecurity>0</DocSecurity>
  <Lines>76</Lines>
  <Paragraphs>50</Paragraphs>
  <ScaleCrop>false</ScaleCrop>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Прадід</dc:creator>
  <cp:keywords/>
  <dc:description/>
  <cp:lastModifiedBy>Маряна Прадід</cp:lastModifiedBy>
  <cp:revision>3</cp:revision>
  <dcterms:created xsi:type="dcterms:W3CDTF">2021-03-30T12:28:00Z</dcterms:created>
  <dcterms:modified xsi:type="dcterms:W3CDTF">2021-04-01T09:07:00Z</dcterms:modified>
</cp:coreProperties>
</file>