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FB" w:rsidRPr="00167994" w:rsidRDefault="00B73DBB" w:rsidP="00DE1CAC">
      <w:pPr>
        <w:ind w:left="5387"/>
        <w:rPr>
          <w:rFonts w:ascii="Times New Roman" w:hAnsi="Times New Roman" w:cs="Times New Roman"/>
          <w:sz w:val="24"/>
          <w:szCs w:val="24"/>
          <w:lang w:val="uk-UA"/>
        </w:rPr>
      </w:pPr>
      <w:r w:rsidRPr="00167994">
        <w:rPr>
          <w:rFonts w:ascii="Times New Roman" w:hAnsi="Times New Roman" w:cs="Times New Roman"/>
          <w:sz w:val="24"/>
          <w:szCs w:val="24"/>
          <w:lang w:val="uk-UA"/>
        </w:rPr>
        <w:t>Додаток</w:t>
      </w:r>
      <w:r w:rsidR="008156DA" w:rsidRPr="00167994">
        <w:rPr>
          <w:rFonts w:ascii="Times New Roman" w:hAnsi="Times New Roman" w:cs="Times New Roman"/>
          <w:sz w:val="24"/>
          <w:szCs w:val="24"/>
          <w:lang w:val="uk-UA"/>
        </w:rPr>
        <w:t xml:space="preserve"> № 9</w:t>
      </w:r>
      <w:r w:rsidR="00DE1CAC" w:rsidRPr="00167994">
        <w:rPr>
          <w:rFonts w:ascii="Times New Roman" w:hAnsi="Times New Roman" w:cs="Times New Roman"/>
          <w:sz w:val="24"/>
          <w:szCs w:val="24"/>
          <w:lang w:val="uk-UA"/>
        </w:rPr>
        <w:t xml:space="preserve"> </w:t>
      </w:r>
      <w:r w:rsidRPr="00167994">
        <w:rPr>
          <w:rFonts w:ascii="Times New Roman" w:hAnsi="Times New Roman" w:cs="Times New Roman"/>
          <w:sz w:val="24"/>
          <w:szCs w:val="24"/>
          <w:lang w:val="uk-UA"/>
        </w:rPr>
        <w:t xml:space="preserve">до рішення </w:t>
      </w:r>
      <w:r w:rsidR="00167994">
        <w:rPr>
          <w:rFonts w:ascii="Times New Roman" w:hAnsi="Times New Roman" w:cs="Times New Roman"/>
          <w:sz w:val="24"/>
          <w:szCs w:val="24"/>
          <w:lang w:val="uk-UA"/>
        </w:rPr>
        <w:br/>
      </w:r>
      <w:bookmarkStart w:id="0" w:name="_GoBack"/>
      <w:bookmarkEnd w:id="0"/>
      <w:r w:rsidRPr="00167994">
        <w:rPr>
          <w:rFonts w:ascii="Times New Roman" w:hAnsi="Times New Roman" w:cs="Times New Roman"/>
          <w:sz w:val="24"/>
          <w:szCs w:val="24"/>
          <w:lang w:val="uk-UA"/>
        </w:rPr>
        <w:t xml:space="preserve">сесії </w:t>
      </w:r>
      <w:r w:rsidR="008156DA" w:rsidRPr="00167994">
        <w:rPr>
          <w:rFonts w:ascii="Times New Roman" w:hAnsi="Times New Roman" w:cs="Times New Roman"/>
          <w:sz w:val="24"/>
          <w:szCs w:val="24"/>
          <w:lang w:val="uk-UA"/>
        </w:rPr>
        <w:t xml:space="preserve">Стрийської </w:t>
      </w:r>
      <w:r w:rsidR="00DE1CAC" w:rsidRPr="00167994">
        <w:rPr>
          <w:rFonts w:ascii="Times New Roman" w:hAnsi="Times New Roman" w:cs="Times New Roman"/>
          <w:sz w:val="24"/>
          <w:szCs w:val="24"/>
          <w:lang w:val="uk-UA"/>
        </w:rPr>
        <w:t xml:space="preserve">міської ради </w:t>
      </w:r>
      <w:r w:rsidR="00DE1CAC" w:rsidRPr="00167994">
        <w:rPr>
          <w:rFonts w:ascii="Times New Roman" w:hAnsi="Times New Roman" w:cs="Times New Roman"/>
          <w:sz w:val="24"/>
          <w:szCs w:val="24"/>
          <w:lang w:val="uk-UA"/>
        </w:rPr>
        <w:br/>
      </w:r>
      <w:r w:rsidRPr="00167994">
        <w:rPr>
          <w:rFonts w:ascii="Times New Roman" w:hAnsi="Times New Roman" w:cs="Times New Roman"/>
          <w:sz w:val="24"/>
          <w:szCs w:val="24"/>
          <w:lang w:val="uk-UA"/>
        </w:rPr>
        <w:t xml:space="preserve">від </w:t>
      </w:r>
      <w:r w:rsidR="008156DA" w:rsidRPr="00167994">
        <w:rPr>
          <w:rFonts w:ascii="Times New Roman" w:hAnsi="Times New Roman" w:cs="Times New Roman"/>
          <w:sz w:val="24"/>
          <w:szCs w:val="24"/>
          <w:lang w:val="uk-UA"/>
        </w:rPr>
        <w:t xml:space="preserve">8 </w:t>
      </w:r>
      <w:r w:rsidRPr="00167994">
        <w:rPr>
          <w:rFonts w:ascii="Times New Roman" w:hAnsi="Times New Roman" w:cs="Times New Roman"/>
          <w:sz w:val="24"/>
          <w:szCs w:val="24"/>
          <w:lang w:val="uk-UA"/>
        </w:rPr>
        <w:t>грудня 2020року</w:t>
      </w:r>
      <w:r w:rsidR="00DE1CAC" w:rsidRPr="00167994">
        <w:rPr>
          <w:rFonts w:ascii="Times New Roman" w:hAnsi="Times New Roman" w:cs="Times New Roman"/>
          <w:sz w:val="24"/>
          <w:szCs w:val="24"/>
          <w:lang w:val="uk-UA"/>
        </w:rPr>
        <w:t xml:space="preserve"> № 22</w:t>
      </w:r>
    </w:p>
    <w:p w:rsidR="00D927FB" w:rsidRDefault="00D927FB">
      <w:pPr>
        <w:pStyle w:val="a8"/>
        <w:jc w:val="right"/>
        <w:rPr>
          <w:rFonts w:ascii="Times New Roman" w:hAnsi="Times New Roman" w:cs="Times New Roman"/>
          <w:sz w:val="28"/>
          <w:szCs w:val="28"/>
          <w:lang w:val="uk-UA"/>
        </w:rPr>
      </w:pPr>
    </w:p>
    <w:p w:rsidR="00D927FB" w:rsidRDefault="00D927FB">
      <w:pPr>
        <w:pStyle w:val="a8"/>
        <w:jc w:val="right"/>
        <w:rPr>
          <w:rFonts w:ascii="Times New Roman" w:hAnsi="Times New Roman" w:cs="Times New Roman"/>
          <w:sz w:val="28"/>
          <w:szCs w:val="28"/>
          <w:lang w:val="uk-UA"/>
        </w:rPr>
      </w:pPr>
    </w:p>
    <w:p w:rsidR="00D927FB" w:rsidRDefault="00B73DBB">
      <w:pPr>
        <w:pStyle w:val="a8"/>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ПОЛОЖЕННЯ</w:t>
      </w:r>
    </w:p>
    <w:p w:rsidR="00D927FB" w:rsidRPr="00DE1CAC" w:rsidRDefault="00B73DBB">
      <w:pPr>
        <w:pStyle w:val="a8"/>
        <w:ind w:left="-567"/>
        <w:jc w:val="center"/>
        <w:rPr>
          <w:sz w:val="28"/>
          <w:szCs w:val="28"/>
          <w:lang w:val="uk-UA"/>
        </w:rPr>
      </w:pPr>
      <w:r>
        <w:rPr>
          <w:rFonts w:ascii="Times New Roman" w:hAnsi="Times New Roman" w:cs="Times New Roman"/>
          <w:b/>
          <w:sz w:val="28"/>
          <w:szCs w:val="28"/>
          <w:lang w:val="uk-UA"/>
        </w:rPr>
        <w:t>про фінансове управління Стрийської міської ради</w:t>
      </w:r>
    </w:p>
    <w:p w:rsidR="00D927FB" w:rsidRDefault="00D927FB">
      <w:pPr>
        <w:pStyle w:val="a8"/>
        <w:ind w:left="-567"/>
        <w:jc w:val="center"/>
        <w:rPr>
          <w:rFonts w:ascii="Times New Roman" w:hAnsi="Times New Roman" w:cs="Times New Roman"/>
          <w:b/>
          <w:sz w:val="28"/>
          <w:szCs w:val="28"/>
          <w:lang w:val="uk-UA"/>
        </w:rPr>
      </w:pPr>
    </w:p>
    <w:p w:rsidR="00D927FB" w:rsidRDefault="00B73DBB">
      <w:pPr>
        <w:pStyle w:val="a8"/>
        <w:numPr>
          <w:ilvl w:val="0"/>
          <w:numId w:val="1"/>
        </w:numPr>
        <w:ind w:left="-567"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ПОЛОЖЕННЯ ТА СТРУКТУРА УПРАВЛІННЯ</w:t>
      </w:r>
    </w:p>
    <w:p w:rsidR="00D927FB" w:rsidRDefault="00D927FB">
      <w:pPr>
        <w:pStyle w:val="a8"/>
        <w:ind w:left="-567"/>
        <w:rPr>
          <w:rFonts w:ascii="Times New Roman" w:hAnsi="Times New Roman" w:cs="Times New Roman"/>
          <w:b/>
          <w:sz w:val="28"/>
          <w:szCs w:val="28"/>
          <w:lang w:val="uk-UA"/>
        </w:rPr>
      </w:pPr>
    </w:p>
    <w:p w:rsidR="00D927FB" w:rsidRPr="008156DA" w:rsidRDefault="00B73DBB">
      <w:pPr>
        <w:pStyle w:val="a8"/>
        <w:numPr>
          <w:ilvl w:val="1"/>
          <w:numId w:val="1"/>
        </w:numPr>
        <w:ind w:left="-567" w:firstLine="0"/>
        <w:jc w:val="both"/>
        <w:rPr>
          <w:sz w:val="28"/>
          <w:szCs w:val="28"/>
          <w:lang w:val="uk-UA"/>
        </w:rPr>
      </w:pPr>
      <w:r>
        <w:rPr>
          <w:rFonts w:ascii="Times New Roman" w:hAnsi="Times New Roman" w:cs="Times New Roman"/>
          <w:sz w:val="28"/>
          <w:szCs w:val="28"/>
          <w:lang w:val="uk-UA"/>
        </w:rPr>
        <w:t xml:space="preserve">Фінансове управління Стрийської  міської ради (далі – Управління) є структурним підрозділом </w:t>
      </w:r>
      <w:r>
        <w:rPr>
          <w:rFonts w:ascii="Times New Roman" w:hAnsi="Times New Roman" w:cs="Times New Roman"/>
          <w:color w:val="000000"/>
          <w:sz w:val="28"/>
          <w:szCs w:val="28"/>
          <w:lang w:val="uk-UA"/>
        </w:rPr>
        <w:t>Стрийської міської ради</w:t>
      </w:r>
      <w:r>
        <w:rPr>
          <w:rFonts w:ascii="Times New Roman" w:hAnsi="Times New Roman" w:cs="Times New Roman"/>
          <w:sz w:val="28"/>
          <w:szCs w:val="28"/>
          <w:lang w:val="uk-UA"/>
        </w:rPr>
        <w:t>.</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Управління є підзвітним і підконтрольним Стрийській міській раді, підпорядковується її виконавчому комітету , міському голові , Департаменту фінансів Львівської обласної державної адміністрації. У</w:t>
      </w:r>
      <w:r>
        <w:rPr>
          <w:rFonts w:ascii="Times New Roman" w:hAnsi="Times New Roman" w:cs="Times New Roman"/>
          <w:color w:val="000000"/>
          <w:sz w:val="28"/>
          <w:szCs w:val="28"/>
          <w:lang w:val="uk-UA"/>
        </w:rPr>
        <w:t>правління є відповідальним за виконання частини повноважень , покладених на нього у встановленому порядку.</w:t>
      </w:r>
    </w:p>
    <w:p w:rsidR="00D927FB" w:rsidRPr="008156DA" w:rsidRDefault="00B73DBB">
      <w:pPr>
        <w:pStyle w:val="a8"/>
        <w:numPr>
          <w:ilvl w:val="1"/>
          <w:numId w:val="1"/>
        </w:numPr>
        <w:ind w:left="-567" w:firstLine="0"/>
        <w:jc w:val="both"/>
        <w:rPr>
          <w:sz w:val="28"/>
          <w:szCs w:val="28"/>
          <w:lang w:val="uk-UA"/>
        </w:rPr>
      </w:pPr>
      <w:r>
        <w:rPr>
          <w:rFonts w:ascii="Times New Roman" w:hAnsi="Times New Roman" w:cs="Times New Roman"/>
          <w:sz w:val="28"/>
          <w:szCs w:val="28"/>
          <w:lang w:val="uk-UA"/>
        </w:rPr>
        <w:t>Управління у своїй діяльності керується Конституцією України , Законами України, Бюджетним кодексом України, Податковим кодексом України, указами і розпорядженнями Президента України, Постановами Кабінету Міністрів України, наказами Міністерства фінансів України, розпорядженнями голови обласної державної адміністрації, наказами Департаменту фінансів, рішеннями і розпорядженнями міської ради, виконавчого комітету, розпорядженнями міського голови , цим Положенням, іншими нормами чинного законодавства України.</w:t>
      </w:r>
    </w:p>
    <w:p w:rsidR="00D927FB" w:rsidRPr="008156DA" w:rsidRDefault="00B73DBB">
      <w:pPr>
        <w:pStyle w:val="a8"/>
        <w:numPr>
          <w:ilvl w:val="1"/>
          <w:numId w:val="1"/>
        </w:numPr>
        <w:ind w:left="-567" w:firstLine="0"/>
        <w:jc w:val="both"/>
        <w:rPr>
          <w:lang w:val="uk-UA"/>
        </w:rPr>
      </w:pPr>
      <w:r>
        <w:rPr>
          <w:rFonts w:ascii="Times New Roman" w:hAnsi="Times New Roman" w:cs="Times New Roman"/>
          <w:sz w:val="28"/>
          <w:szCs w:val="28"/>
          <w:lang w:val="uk-UA"/>
        </w:rPr>
        <w:t>Управління є юридичною особою, веде самостійний баланс, має право відкривати бюджетні рахунки в установах Державної казначейської служби України, у межах своїх повноважень укладати угоди від свого імені  з юридичними та фізичними особами, мати майнові та немайнові права, нести зобов’язання,бути позивачем і відповідачем у судах. Управління має печатку із зображенням Державного герба України і власним найменуванням та кодом ЄДРПОУ, штамп, відповідні бланки</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Повне найменування Управління:Фінансове управління Стрийської міської ради,скорочене найменування:Фінансове управління Стрийської МР.</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Управління має такі структурні підрозділи:</w:t>
      </w:r>
    </w:p>
    <w:p w:rsidR="00D927FB" w:rsidRDefault="00B73DBB">
      <w:pPr>
        <w:pStyle w:val="a8"/>
        <w:numPr>
          <w:ilvl w:val="0"/>
          <w:numId w:val="2"/>
        </w:numPr>
        <w:ind w:left="-567" w:firstLine="0"/>
        <w:jc w:val="both"/>
        <w:rPr>
          <w:sz w:val="28"/>
          <w:szCs w:val="28"/>
        </w:rPr>
      </w:pPr>
      <w:r>
        <w:rPr>
          <w:rFonts w:ascii="Times New Roman" w:hAnsi="Times New Roman" w:cs="Times New Roman"/>
          <w:sz w:val="28"/>
          <w:szCs w:val="28"/>
          <w:lang w:val="uk-UA"/>
        </w:rPr>
        <w:t>бюджетний відділ;</w:t>
      </w:r>
    </w:p>
    <w:p w:rsidR="00D927FB" w:rsidRDefault="00B73DBB">
      <w:pPr>
        <w:pStyle w:val="a8"/>
        <w:numPr>
          <w:ilvl w:val="0"/>
          <w:numId w:val="2"/>
        </w:numPr>
        <w:ind w:left="-567" w:firstLine="0"/>
        <w:jc w:val="both"/>
        <w:rPr>
          <w:sz w:val="28"/>
          <w:szCs w:val="28"/>
        </w:rPr>
      </w:pPr>
      <w:r>
        <w:rPr>
          <w:rFonts w:ascii="Times New Roman" w:hAnsi="Times New Roman" w:cs="Times New Roman"/>
          <w:sz w:val="28"/>
          <w:szCs w:val="28"/>
          <w:lang w:val="uk-UA"/>
        </w:rPr>
        <w:t>відділ доходів;</w:t>
      </w:r>
    </w:p>
    <w:p w:rsidR="00D927FB" w:rsidRDefault="00B73DBB">
      <w:pPr>
        <w:pStyle w:val="a8"/>
        <w:numPr>
          <w:ilvl w:val="0"/>
          <w:numId w:val="2"/>
        </w:numPr>
        <w:ind w:left="-567" w:firstLine="0"/>
        <w:jc w:val="both"/>
        <w:rPr>
          <w:sz w:val="28"/>
          <w:szCs w:val="28"/>
        </w:rPr>
      </w:pPr>
      <w:r>
        <w:rPr>
          <w:rFonts w:ascii="Times New Roman" w:hAnsi="Times New Roman" w:cs="Times New Roman"/>
          <w:sz w:val="28"/>
          <w:szCs w:val="28"/>
          <w:lang w:val="uk-UA"/>
        </w:rPr>
        <w:t>відділ обліку і звітності.</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Структурні підрозділи Управління не мають статусу юридичної особи. Вони діють у складі Управління, керуються цим Положенням та Положеннями про ці підрозділи.</w:t>
      </w:r>
    </w:p>
    <w:p w:rsidR="00D927FB" w:rsidRDefault="00D927FB">
      <w:pPr>
        <w:pStyle w:val="a8"/>
        <w:ind w:left="-567"/>
        <w:jc w:val="both"/>
        <w:rPr>
          <w:rFonts w:ascii="Times New Roman" w:hAnsi="Times New Roman" w:cs="Times New Roman"/>
          <w:sz w:val="28"/>
          <w:szCs w:val="28"/>
          <w:lang w:val="uk-UA"/>
        </w:rPr>
      </w:pPr>
    </w:p>
    <w:p w:rsidR="00D927FB" w:rsidRDefault="00B73DBB">
      <w:pPr>
        <w:pStyle w:val="a8"/>
        <w:numPr>
          <w:ilvl w:val="0"/>
          <w:numId w:val="1"/>
        </w:numPr>
        <w:ind w:left="-567" w:firstLine="0"/>
        <w:jc w:val="center"/>
        <w:rPr>
          <w:sz w:val="28"/>
          <w:szCs w:val="28"/>
        </w:rPr>
      </w:pPr>
      <w:r>
        <w:rPr>
          <w:rFonts w:ascii="Times New Roman" w:hAnsi="Times New Roman" w:cs="Times New Roman"/>
          <w:b/>
          <w:sz w:val="28"/>
          <w:szCs w:val="28"/>
          <w:lang w:val="uk-UA"/>
        </w:rPr>
        <w:t>ЗАВДАННЯ ТА ПОВНОВАЖЕННЯ УПРАВЛІННЯ</w:t>
      </w:r>
    </w:p>
    <w:p w:rsidR="00D927FB" w:rsidRDefault="00D927FB">
      <w:pPr>
        <w:pStyle w:val="a8"/>
        <w:ind w:left="-567"/>
        <w:rPr>
          <w:rFonts w:ascii="Times New Roman" w:hAnsi="Times New Roman" w:cs="Times New Roman"/>
          <w:b/>
          <w:sz w:val="28"/>
          <w:szCs w:val="28"/>
          <w:lang w:val="uk-UA"/>
        </w:rPr>
      </w:pPr>
    </w:p>
    <w:p w:rsidR="00D927FB" w:rsidRPr="008156DA" w:rsidRDefault="00B73DBB">
      <w:pPr>
        <w:pStyle w:val="a8"/>
        <w:ind w:left="-567"/>
        <w:jc w:val="both"/>
        <w:rPr>
          <w:lang w:val="uk-UA"/>
        </w:rPr>
      </w:pPr>
      <w:r>
        <w:rPr>
          <w:rFonts w:ascii="Times New Roman" w:hAnsi="Times New Roman" w:cs="Times New Roman"/>
          <w:sz w:val="28"/>
          <w:szCs w:val="28"/>
          <w:lang w:val="uk-UA"/>
        </w:rPr>
        <w:lastRenderedPageBreak/>
        <w:t xml:space="preserve">   Управління утворено для здійснення організаційно-функціональних повноважень у фінансовій сфері з метою забезпечення збалансованого економічного та соціального розвитку громади, ефективного використання її фінансових ресурсів.</w:t>
      </w:r>
    </w:p>
    <w:p w:rsidR="00D927FB" w:rsidRDefault="00B73DBB">
      <w:pPr>
        <w:pStyle w:val="a8"/>
        <w:numPr>
          <w:ilvl w:val="1"/>
          <w:numId w:val="1"/>
        </w:numPr>
        <w:ind w:left="-567" w:firstLine="0"/>
        <w:jc w:val="both"/>
        <w:rPr>
          <w:rFonts w:ascii="Times New Roman" w:hAnsi="Times New Roman" w:cs="Times New Roman"/>
          <w:b/>
          <w:sz w:val="28"/>
          <w:szCs w:val="28"/>
          <w:lang w:val="uk-UA"/>
        </w:rPr>
      </w:pPr>
      <w:r>
        <w:rPr>
          <w:rFonts w:ascii="Times New Roman" w:hAnsi="Times New Roman" w:cs="Times New Roman"/>
          <w:b/>
          <w:sz w:val="28"/>
          <w:szCs w:val="28"/>
          <w:lang w:val="uk-UA"/>
        </w:rPr>
        <w:t>Основними завданнями Управління є:</w:t>
      </w:r>
    </w:p>
    <w:p w:rsidR="00D927FB" w:rsidRDefault="00B73DBB">
      <w:pPr>
        <w:pStyle w:val="a8"/>
        <w:numPr>
          <w:ilvl w:val="3"/>
          <w:numId w:val="1"/>
        </w:numPr>
        <w:tabs>
          <w:tab w:val="left" w:pos="60"/>
        </w:tabs>
        <w:ind w:left="-567" w:firstLine="0"/>
        <w:jc w:val="both"/>
      </w:pPr>
      <w:r>
        <w:rPr>
          <w:rFonts w:ascii="Times New Roman" w:hAnsi="Times New Roman" w:cs="Times New Roman"/>
          <w:sz w:val="28"/>
          <w:szCs w:val="28"/>
          <w:lang w:val="uk-UA"/>
        </w:rPr>
        <w:t>Реалізація політики місцевих органів влади щодо фінансового забезпечення економічного і соціального розвитку громади.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Складання проекту бюджету громади і забезпечення його виконання відповідно до вимог бюджетного законодавства.</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у встановленому законом порядку фінансування видатків з місцевого бюджету.</w:t>
      </w:r>
    </w:p>
    <w:p w:rsidR="00D927FB" w:rsidRDefault="00B73DBB">
      <w:pPr>
        <w:pStyle w:val="a8"/>
        <w:numPr>
          <w:ilvl w:val="2"/>
          <w:numId w:val="1"/>
        </w:numPr>
        <w:ind w:left="-567" w:firstLine="0"/>
        <w:jc w:val="both"/>
        <w:rPr>
          <w:sz w:val="28"/>
          <w:szCs w:val="28"/>
        </w:rPr>
      </w:pPr>
      <w:r>
        <w:rPr>
          <w:rFonts w:ascii="Times New Roman" w:hAnsi="Times New Roman" w:cs="Times New Roman"/>
          <w:sz w:val="28"/>
          <w:szCs w:val="28"/>
          <w:lang w:val="uk-UA"/>
        </w:rPr>
        <w:t>Здійснення контролю за дотриманням підприємствами,установами та організаціями законодавства щодо використання ними бюджетних коштів .</w:t>
      </w:r>
    </w:p>
    <w:p w:rsidR="00D927FB" w:rsidRDefault="00B73DBB">
      <w:pPr>
        <w:pStyle w:val="a8"/>
        <w:numPr>
          <w:ilvl w:val="2"/>
          <w:numId w:val="1"/>
        </w:numPr>
        <w:ind w:left="-567" w:firstLine="0"/>
        <w:jc w:val="both"/>
      </w:pPr>
      <w:r>
        <w:rPr>
          <w:rFonts w:ascii="Times New Roman" w:hAnsi="Times New Roman" w:cs="Times New Roman"/>
          <w:color w:val="000000"/>
          <w:sz w:val="28"/>
          <w:szCs w:val="28"/>
          <w:lang w:val="uk-UA"/>
        </w:rPr>
        <w:t>Здійснення відповідно до законодавства контролю за дотриманням зобов’язань щодо платежів до місцевого бюджету  підприємствами і в організаціями незалежно від форм власності.</w:t>
      </w:r>
    </w:p>
    <w:p w:rsidR="00D927FB" w:rsidRDefault="00B73DBB">
      <w:pPr>
        <w:pStyle w:val="a8"/>
        <w:numPr>
          <w:ilvl w:val="1"/>
          <w:numId w:val="1"/>
        </w:numPr>
        <w:ind w:left="-567" w:firstLine="0"/>
        <w:jc w:val="both"/>
        <w:rPr>
          <w:rFonts w:ascii="Times New Roman" w:hAnsi="Times New Roman" w:cs="Times New Roman"/>
          <w:b/>
          <w:sz w:val="28"/>
          <w:szCs w:val="28"/>
          <w:lang w:val="uk-UA"/>
        </w:rPr>
      </w:pPr>
      <w:r>
        <w:rPr>
          <w:rFonts w:ascii="Times New Roman" w:hAnsi="Times New Roman" w:cs="Times New Roman"/>
          <w:b/>
          <w:sz w:val="28"/>
          <w:szCs w:val="28"/>
          <w:lang w:val="uk-UA"/>
        </w:rPr>
        <w:t>Управління відповідно до покладених на нього завдань:</w:t>
      </w:r>
    </w:p>
    <w:p w:rsidR="00D927FB" w:rsidRDefault="00B73DBB">
      <w:pPr>
        <w:pStyle w:val="a8"/>
        <w:numPr>
          <w:ilvl w:val="2"/>
          <w:numId w:val="1"/>
        </w:numPr>
        <w:ind w:left="-567" w:firstLine="0"/>
        <w:jc w:val="both"/>
        <w:rPr>
          <w:sz w:val="28"/>
          <w:szCs w:val="28"/>
        </w:rPr>
      </w:pPr>
      <w:r>
        <w:rPr>
          <w:rFonts w:ascii="Times New Roman" w:hAnsi="Times New Roman" w:cs="Times New Roman"/>
          <w:sz w:val="28"/>
          <w:szCs w:val="28"/>
          <w:lang w:val="uk-UA"/>
        </w:rPr>
        <w:t>Реалізує відповідно до Бюджетного кодексу України фінансову політику органу місцевого самоврядування.</w:t>
      </w:r>
    </w:p>
    <w:p w:rsidR="00D927FB" w:rsidRDefault="00B73DBB">
      <w:pPr>
        <w:pStyle w:val="a8"/>
        <w:numPr>
          <w:ilvl w:val="2"/>
          <w:numId w:val="1"/>
        </w:numPr>
        <w:ind w:left="-567" w:firstLine="0"/>
        <w:jc w:val="both"/>
        <w:rPr>
          <w:sz w:val="28"/>
          <w:szCs w:val="28"/>
        </w:rPr>
      </w:pPr>
      <w:r>
        <w:rPr>
          <w:rFonts w:ascii="Times New Roman" w:hAnsi="Times New Roman" w:cs="Times New Roman"/>
          <w:sz w:val="28"/>
          <w:szCs w:val="28"/>
          <w:lang w:val="uk-UA"/>
        </w:rPr>
        <w:t>Організовує роботи щодо складання проекту бюджету громади і забезпечує його виконання згідно з вимогами бюджетного законодавства.</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Здійснює аналіз бюджетних запитів, поданих головними розпорядниками бюджетних коштів, щодо відповідності меті, пріоритетності та ефективності використання бюджетних коштів.</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Приймає рішення про включення бюджетного запиту до пропозицій проекту бюджету.</w:t>
      </w:r>
    </w:p>
    <w:p w:rsidR="00D927FB" w:rsidRDefault="00B73DBB">
      <w:pPr>
        <w:pStyle w:val="a8"/>
        <w:numPr>
          <w:ilvl w:val="2"/>
          <w:numId w:val="1"/>
        </w:numPr>
        <w:ind w:left="-567" w:firstLine="0"/>
        <w:jc w:val="both"/>
        <w:rPr>
          <w:color w:val="000000"/>
        </w:rPr>
      </w:pPr>
      <w:r>
        <w:rPr>
          <w:rFonts w:ascii="Times New Roman" w:hAnsi="Times New Roman" w:cs="Times New Roman"/>
          <w:color w:val="000000"/>
          <w:sz w:val="28"/>
          <w:szCs w:val="28"/>
          <w:lang w:val="uk-UA"/>
        </w:rPr>
        <w:t>Подає до відповідних державних органів необхідні фінансові показники і пропозиції щодо складання проекту бюджету громади .</w:t>
      </w:r>
    </w:p>
    <w:p w:rsidR="00D927FB" w:rsidRDefault="00B73DBB">
      <w:pPr>
        <w:pStyle w:val="a8"/>
        <w:numPr>
          <w:ilvl w:val="2"/>
          <w:numId w:val="1"/>
        </w:numPr>
        <w:ind w:left="-510" w:firstLine="0"/>
        <w:jc w:val="both"/>
        <w:rPr>
          <w:color w:val="FF0000"/>
        </w:rPr>
      </w:pPr>
      <w:r>
        <w:rPr>
          <w:rFonts w:ascii="Times New Roman" w:hAnsi="Times New Roman" w:cs="Times New Roman"/>
          <w:color w:val="000000"/>
          <w:sz w:val="28"/>
          <w:szCs w:val="28"/>
          <w:lang w:val="uk-UA"/>
        </w:rPr>
        <w:t>Подає на розгляд виконавчого комітету та ради проект бюджету громади.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Розглядає кошториси і штатні розписи бюджетних установ та організацій і виконавчих органів ради, що фінансуються з бюджету громади.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в установленому порядку фінансування видатків з бюджету громади.</w:t>
      </w:r>
    </w:p>
    <w:p w:rsidR="00D927FB" w:rsidRDefault="00B73DBB">
      <w:pPr>
        <w:pStyle w:val="a8"/>
        <w:numPr>
          <w:ilvl w:val="2"/>
          <w:numId w:val="1"/>
        </w:numPr>
        <w:ind w:left="-567" w:firstLine="0"/>
        <w:jc w:val="both"/>
      </w:pPr>
      <w:r>
        <w:rPr>
          <w:rFonts w:ascii="Times New Roman" w:hAnsi="Times New Roman" w:cs="Times New Roman"/>
          <w:sz w:val="28"/>
          <w:szCs w:val="28"/>
          <w:lang w:val="uk-UA"/>
        </w:rPr>
        <w:t>Забезпечує використання коштів Державного бюджету України, передбачених для бюджету громади.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Розглядає звіти про виконання бюджету та інші фінансові звіти, подані органами Державної казначейської служби України.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Інформує про хід виконання бюджету громади у поточному бюджетному періоді та підсумки виконання бюджету за рік.</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Погоджує проекти розпорядчих документів виконавчих органів, пов’язані із складанням і виконанням бюджету громади.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контроль за дотриманням вимог законодавства та інших нормативних актів з фінансово-бюджетних питань.</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забезпечення та реалізацію фінансово-бюджетної політики на рівні громади.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аналіз виконання дохідної частини бюджету громади.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організацію та проведення роботи з планування і прогнозування доходів бюджету громади.</w:t>
      </w:r>
    </w:p>
    <w:p w:rsidR="00D927FB" w:rsidRPr="008156DA" w:rsidRDefault="00B73DBB">
      <w:pPr>
        <w:pStyle w:val="a8"/>
        <w:numPr>
          <w:ilvl w:val="2"/>
          <w:numId w:val="1"/>
        </w:numPr>
        <w:ind w:left="-567" w:firstLine="0"/>
        <w:jc w:val="both"/>
        <w:rPr>
          <w:lang w:val="uk-UA"/>
        </w:rPr>
      </w:pPr>
      <w:r>
        <w:rPr>
          <w:rFonts w:ascii="Times New Roman" w:hAnsi="Times New Roman" w:cs="Times New Roman"/>
          <w:sz w:val="28"/>
          <w:szCs w:val="28"/>
          <w:lang w:val="uk-UA"/>
        </w:rPr>
        <w:lastRenderedPageBreak/>
        <w:t>Здійснює загальне методичне керівництво, розробку вказівок і форм з питань складання проекту бюджету для структурних підрозділів ради громади, координує діяльність учасників бюджетного процесу.</w:t>
      </w:r>
    </w:p>
    <w:p w:rsidR="00D927FB" w:rsidRPr="008156DA" w:rsidRDefault="00B73DBB">
      <w:pPr>
        <w:pStyle w:val="a8"/>
        <w:numPr>
          <w:ilvl w:val="2"/>
          <w:numId w:val="1"/>
        </w:numPr>
        <w:ind w:left="-567" w:firstLine="0"/>
        <w:jc w:val="both"/>
        <w:rPr>
          <w:lang w:val="uk-UA"/>
        </w:rPr>
      </w:pPr>
      <w:r>
        <w:rPr>
          <w:rFonts w:ascii="Times New Roman" w:hAnsi="Times New Roman" w:cs="Times New Roman"/>
          <w:sz w:val="28"/>
          <w:szCs w:val="28"/>
          <w:lang w:val="uk-UA"/>
        </w:rPr>
        <w:t>Витребує, одержує та узагальнює інформацію структурних підрозділів ради громади, органів державної податкової служби, інших компетентних органів стосовно надходжень доходів бюджету.</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підготовку матеріалів, зведених аналітичних таблиць і розрахунків щодо доходів бюджету, здійснює моніторинг виконання бюджету громади за доходами.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підготовку аналітичних доповідних записок про стан виконання дохідної частини бюджету громади, розробляє пропозиції щодо вишукання додаткових джерел наповнення бюджету.</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Збирає та узагальнює інформацію про надходження місцевих податків та зборів до бюджету громади, у тому числі в розрізі платників.</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контроль за станом виконання бюджету розвитку громади, повнотою надходження коштів від приватизації, продажу та оренди майна і земельних ділянок, у тому числі в розрізі платників.</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нагромадження та систематизацію інформації про окремі показники економічного розвитку громади щодо надходження податків і зборів з метою використання інформації для прогнозування доходів бюджету.</w:t>
      </w:r>
    </w:p>
    <w:p w:rsidR="00D927FB" w:rsidRPr="008156DA" w:rsidRDefault="00B73DBB">
      <w:pPr>
        <w:pStyle w:val="a8"/>
        <w:numPr>
          <w:ilvl w:val="2"/>
          <w:numId w:val="1"/>
        </w:numPr>
        <w:ind w:left="-567" w:firstLine="0"/>
        <w:jc w:val="both"/>
        <w:rPr>
          <w:lang w:val="uk-UA"/>
        </w:rPr>
      </w:pPr>
      <w:r>
        <w:rPr>
          <w:rFonts w:ascii="Times New Roman" w:hAnsi="Times New Roman" w:cs="Times New Roman"/>
          <w:sz w:val="28"/>
          <w:szCs w:val="28"/>
          <w:lang w:val="uk-UA"/>
        </w:rPr>
        <w:t>Здійснює підготовку довідок, службових записок про стан надходження доходів з пропозиціями щодо збільшення та поліпшення механізму їх сплати.</w:t>
      </w:r>
    </w:p>
    <w:p w:rsidR="00D927FB" w:rsidRDefault="00B73DBB">
      <w:pPr>
        <w:pStyle w:val="a8"/>
        <w:numPr>
          <w:ilvl w:val="2"/>
          <w:numId w:val="1"/>
        </w:numPr>
        <w:ind w:left="-567" w:firstLine="0"/>
        <w:jc w:val="both"/>
      </w:pPr>
      <w:r>
        <w:rPr>
          <w:rFonts w:ascii="Times New Roman" w:hAnsi="Times New Roman" w:cs="Times New Roman"/>
          <w:sz w:val="28"/>
          <w:szCs w:val="28"/>
          <w:lang w:val="uk-UA"/>
        </w:rPr>
        <w:t>Здійснює контрольно- економічну роботу відповідно до затвердженого плану перевірок.</w:t>
      </w:r>
    </w:p>
    <w:p w:rsidR="00D927FB" w:rsidRDefault="00B73DBB">
      <w:pPr>
        <w:pStyle w:val="a8"/>
        <w:numPr>
          <w:ilvl w:val="2"/>
          <w:numId w:val="1"/>
        </w:numPr>
        <w:ind w:left="-567" w:firstLine="0"/>
        <w:jc w:val="both"/>
      </w:pPr>
      <w:r>
        <w:rPr>
          <w:rFonts w:ascii="Times New Roman" w:hAnsi="Times New Roman" w:cs="Times New Roman"/>
          <w:sz w:val="28"/>
          <w:szCs w:val="28"/>
          <w:lang w:val="uk-UA"/>
        </w:rPr>
        <w:t>Здійснює підготовку та оформлення документів на отримання короткотермінових позичок на покриття тимчасових касових розривів для бюджету громади, адміністрування інших залучених фінансів.</w:t>
      </w:r>
    </w:p>
    <w:p w:rsidR="00D927FB" w:rsidRDefault="00B73DBB">
      <w:pPr>
        <w:pStyle w:val="a8"/>
        <w:numPr>
          <w:ilvl w:val="2"/>
          <w:numId w:val="1"/>
        </w:numPr>
        <w:ind w:left="-567" w:firstLine="0"/>
        <w:jc w:val="both"/>
      </w:pPr>
      <w:r>
        <w:rPr>
          <w:rFonts w:ascii="Times New Roman" w:hAnsi="Times New Roman" w:cs="Times New Roman"/>
          <w:sz w:val="28"/>
          <w:szCs w:val="28"/>
          <w:lang w:val="uk-UA"/>
        </w:rPr>
        <w:t>Організовує роботу із збереження поточного і довгострокового архіву.</w:t>
      </w:r>
    </w:p>
    <w:p w:rsidR="00D927FB" w:rsidRDefault="00B73DBB">
      <w:pPr>
        <w:pStyle w:val="a8"/>
        <w:numPr>
          <w:ilvl w:val="2"/>
          <w:numId w:val="1"/>
        </w:numPr>
        <w:ind w:left="-567" w:firstLine="0"/>
        <w:jc w:val="both"/>
      </w:pPr>
      <w:r>
        <w:rPr>
          <w:rFonts w:ascii="Times New Roman" w:hAnsi="Times New Roman" w:cs="Times New Roman"/>
          <w:sz w:val="28"/>
          <w:szCs w:val="28"/>
          <w:lang w:val="uk-UA"/>
        </w:rPr>
        <w:t>Здійснює розгляд заяв, пропозицій та скарг громадян, листів підприємств, установ та організацій, які надходять до Управління з питань, що входять до його повноважень та вжиття по них необхідних заходів.</w:t>
      </w:r>
    </w:p>
    <w:p w:rsidR="00D927FB" w:rsidRDefault="00B73DBB">
      <w:pPr>
        <w:pStyle w:val="a8"/>
        <w:numPr>
          <w:ilvl w:val="1"/>
          <w:numId w:val="1"/>
        </w:numPr>
        <w:ind w:left="-567" w:firstLine="0"/>
        <w:rPr>
          <w:rFonts w:ascii="Times New Roman" w:hAnsi="Times New Roman" w:cs="Times New Roman"/>
          <w:sz w:val="28"/>
          <w:szCs w:val="28"/>
          <w:lang w:val="uk-UA"/>
        </w:rPr>
      </w:pPr>
      <w:r>
        <w:rPr>
          <w:rFonts w:ascii="Times New Roman" w:hAnsi="Times New Roman" w:cs="Times New Roman"/>
          <w:b/>
          <w:sz w:val="28"/>
          <w:szCs w:val="28"/>
          <w:lang w:val="uk-UA"/>
        </w:rPr>
        <w:t>Управління має право</w:t>
      </w:r>
      <w:r>
        <w:rPr>
          <w:rFonts w:ascii="Times New Roman" w:hAnsi="Times New Roman" w:cs="Times New Roman"/>
          <w:sz w:val="28"/>
          <w:szCs w:val="28"/>
          <w:lang w:val="uk-UA"/>
        </w:rPr>
        <w:t>:</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Звертатись та одержувати у встановленому порядку від органів державної влади та органів місцевого самоврядування, інших управлінь, відділів, підприємств, установ та організацій інформацію, документи і матеріали, необхідні для виконання покладених на нього завдань.</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Залучати спеціалістів органів виконавчої влади, підприємств, установ та організацій (за погодженням з їх керівниками), науковців та представників громадськості для підготовки і розгляду питань, що належать до його компетенції.</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Скликати у встановленому порядку наради з питань, що належать до його компетенції. </w:t>
      </w:r>
    </w:p>
    <w:p w:rsidR="00D927FB" w:rsidRDefault="00B73DBB">
      <w:pPr>
        <w:pStyle w:val="a8"/>
        <w:numPr>
          <w:ilvl w:val="2"/>
          <w:numId w:val="1"/>
        </w:numPr>
        <w:ind w:left="-567" w:firstLine="0"/>
        <w:jc w:val="both"/>
      </w:pPr>
      <w:r>
        <w:rPr>
          <w:rFonts w:ascii="Times New Roman" w:hAnsi="Times New Roman" w:cs="Times New Roman"/>
          <w:sz w:val="28"/>
          <w:szCs w:val="28"/>
          <w:lang w:val="uk-UA"/>
        </w:rPr>
        <w:t>Контролювати виконання власних наказів та порушувати питання про притягнення до відповідальності осіб, винних у невиконанні наказів Управління.</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користується також й іншими правами, передбаченими для виконавчого органу ради громади відповідно до Закону України «Про місцеве самоврядування в Україні», інших норм чинного законодавства України.</w:t>
      </w:r>
    </w:p>
    <w:p w:rsidR="00D927FB" w:rsidRDefault="00D927FB">
      <w:pPr>
        <w:pStyle w:val="a8"/>
        <w:ind w:left="-567"/>
        <w:jc w:val="both"/>
        <w:rPr>
          <w:rFonts w:ascii="Times New Roman" w:hAnsi="Times New Roman" w:cs="Times New Roman"/>
          <w:sz w:val="28"/>
          <w:szCs w:val="28"/>
          <w:lang w:val="uk-UA"/>
        </w:rPr>
      </w:pPr>
    </w:p>
    <w:p w:rsidR="00D927FB" w:rsidRDefault="00B73DBB">
      <w:pPr>
        <w:pStyle w:val="a8"/>
        <w:numPr>
          <w:ilvl w:val="0"/>
          <w:numId w:val="1"/>
        </w:numPr>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ОРГАНІЗАЦІЯ РОБОТИ</w:t>
      </w:r>
    </w:p>
    <w:p w:rsidR="00D927FB" w:rsidRDefault="00D927FB">
      <w:pPr>
        <w:pStyle w:val="a8"/>
        <w:ind w:left="720"/>
        <w:rPr>
          <w:rFonts w:ascii="Times New Roman" w:hAnsi="Times New Roman" w:cs="Times New Roman"/>
          <w:b/>
          <w:sz w:val="28"/>
          <w:szCs w:val="28"/>
          <w:lang w:val="uk-UA"/>
        </w:rPr>
      </w:pPr>
    </w:p>
    <w:p w:rsidR="00D927FB" w:rsidRPr="008156DA" w:rsidRDefault="00B73DBB">
      <w:pPr>
        <w:pStyle w:val="a8"/>
        <w:numPr>
          <w:ilvl w:val="1"/>
          <w:numId w:val="1"/>
        </w:numPr>
        <w:ind w:left="-567" w:firstLine="0"/>
        <w:rPr>
          <w:lang w:val="uk-UA"/>
        </w:rPr>
      </w:pPr>
      <w:r>
        <w:rPr>
          <w:rFonts w:ascii="Times New Roman" w:hAnsi="Times New Roman" w:cs="Times New Roman"/>
          <w:sz w:val="28"/>
          <w:szCs w:val="28"/>
          <w:lang w:val="uk-UA"/>
        </w:rPr>
        <w:t xml:space="preserve"> Спеціалісти Управління виконують свої посадові обов’язки відповідно до посадових інструкцій та затверджених планів роботи відділу.</w:t>
      </w:r>
    </w:p>
    <w:p w:rsidR="00D927FB" w:rsidRDefault="00B73DBB">
      <w:pPr>
        <w:pStyle w:val="a8"/>
        <w:numPr>
          <w:ilvl w:val="1"/>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здійснює керівництво діяльністю Управління, розподіляє обов’язки між працівниками, очолює та контролює їх роботу.</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На період відпустки або на час відсутності начальника Управління його обов’язки виконує заступник начальника-начальник бюджетного відділу .</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У своїй діяльності Управління взаємодіє з іншими структурними підрозділами міської ради , департаментами обласної державної адміністрації,  органами податкової служби, територіальними органами Державної казначейської служби, іншими територіальними органами виконавчої влади, а також з підприємствами, установами, організаціями, об’єднаннями громадян</w:t>
      </w:r>
      <w:r>
        <w:rPr>
          <w:rFonts w:ascii="Times New Roman" w:hAnsi="Times New Roman" w:cs="Times New Roman"/>
          <w:i/>
          <w:iCs/>
          <w:sz w:val="28"/>
          <w:szCs w:val="28"/>
          <w:lang w:val="uk-UA"/>
        </w:rPr>
        <w:t>.</w:t>
      </w:r>
    </w:p>
    <w:p w:rsidR="00D927FB" w:rsidRDefault="00D927FB">
      <w:pPr>
        <w:pStyle w:val="a8"/>
        <w:ind w:left="-567"/>
        <w:jc w:val="both"/>
        <w:rPr>
          <w:rFonts w:ascii="Times New Roman" w:hAnsi="Times New Roman" w:cs="Times New Roman"/>
          <w:sz w:val="28"/>
          <w:szCs w:val="28"/>
          <w:lang w:val="uk-UA"/>
        </w:rPr>
      </w:pPr>
    </w:p>
    <w:p w:rsidR="00D927FB" w:rsidRDefault="00B73DBB">
      <w:pPr>
        <w:pStyle w:val="a8"/>
        <w:numPr>
          <w:ilvl w:val="0"/>
          <w:numId w:val="1"/>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ПРАВОВИЙ СТАТУС НАЧАЛЬНИКА УПРАВЛІННЯ, ЙОГО ПРАВА ТА ОБОВ’ЯЗКИ</w:t>
      </w:r>
    </w:p>
    <w:p w:rsidR="00D927FB" w:rsidRDefault="00D927FB">
      <w:pPr>
        <w:pStyle w:val="a8"/>
        <w:ind w:left="-567"/>
        <w:rPr>
          <w:rFonts w:ascii="Times New Roman" w:hAnsi="Times New Roman" w:cs="Times New Roman"/>
          <w:b/>
          <w:sz w:val="28"/>
          <w:szCs w:val="28"/>
          <w:lang w:val="uk-UA"/>
        </w:rPr>
      </w:pPr>
    </w:p>
    <w:p w:rsidR="00D927FB" w:rsidRDefault="00B73DBB">
      <w:pPr>
        <w:pStyle w:val="a8"/>
        <w:numPr>
          <w:ilvl w:val="1"/>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 очолює начальник, якого призначає на посаду та звільняє з посади міський голова відповідно до Закону України «Про місцеве самоврядування в Україні», Закону України «Про службу в органах місцевого самоврядування». </w:t>
      </w:r>
    </w:p>
    <w:p w:rsidR="00D927FB" w:rsidRDefault="00B73DBB">
      <w:pPr>
        <w:pStyle w:val="a8"/>
        <w:numPr>
          <w:ilvl w:val="1"/>
          <w:numId w:val="1"/>
        </w:numPr>
        <w:ind w:left="-567" w:firstLine="0"/>
        <w:jc w:val="both"/>
      </w:pPr>
      <w:r>
        <w:rPr>
          <w:rFonts w:ascii="Times New Roman" w:hAnsi="Times New Roman" w:cs="Times New Roman"/>
          <w:sz w:val="28"/>
          <w:szCs w:val="28"/>
          <w:lang w:val="uk-UA"/>
        </w:rPr>
        <w:t>Начальник Управління безпосередньо підпорядкований міському голові, директору департаменту фінансів Львівської облдержадміністрації.</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Начальник управління має заступника, який призначається на посаду і звільняється з посади міським головою .</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Начальник подає у порядку, передбаченому законодавством, пропозиції щодо призначення на посаду заступника начальника-начальника бюджетного відділу, визначає ступінь відповідальності заступника начальника, начальників його відділів.</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Начальник Управління відповідно до покладених на нього обов’язків:</w:t>
      </w:r>
    </w:p>
    <w:p w:rsidR="00D927FB" w:rsidRDefault="00B73DBB">
      <w:pPr>
        <w:pStyle w:val="a8"/>
        <w:numPr>
          <w:ilvl w:val="2"/>
          <w:numId w:val="1"/>
        </w:numPr>
        <w:ind w:left="-567" w:firstLine="0"/>
        <w:jc w:val="both"/>
        <w:rPr>
          <w:sz w:val="28"/>
          <w:szCs w:val="28"/>
        </w:rPr>
      </w:pPr>
      <w:r>
        <w:rPr>
          <w:rFonts w:ascii="Times New Roman" w:hAnsi="Times New Roman" w:cs="Times New Roman"/>
          <w:sz w:val="28"/>
          <w:szCs w:val="28"/>
          <w:lang w:val="uk-UA"/>
        </w:rPr>
        <w:t>Здійснює  керівництво  роботою Управління.</w:t>
      </w:r>
    </w:p>
    <w:p w:rsidR="00D927FB" w:rsidRDefault="00B73DBB">
      <w:pPr>
        <w:pStyle w:val="a8"/>
        <w:numPr>
          <w:ilvl w:val="2"/>
          <w:numId w:val="1"/>
        </w:numPr>
        <w:ind w:left="-567" w:firstLine="0"/>
        <w:jc w:val="both"/>
        <w:rPr>
          <w:sz w:val="28"/>
          <w:szCs w:val="28"/>
        </w:rPr>
      </w:pPr>
      <w:r>
        <w:rPr>
          <w:rFonts w:ascii="Times New Roman" w:hAnsi="Times New Roman" w:cs="Times New Roman"/>
          <w:sz w:val="28"/>
          <w:szCs w:val="28"/>
          <w:lang w:val="uk-UA"/>
        </w:rPr>
        <w:t>Забезпечує якісне та своєчасне виконання покладених на Управління завдань та доручень щодо реалізації державної політики в фінансовій сфері.</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Затверджує Положення про структурні підрозділи Управління та їх плани роботи, посадові інструкції працівників Управління.</w:t>
      </w:r>
    </w:p>
    <w:p w:rsidR="00D927FB" w:rsidRDefault="00B73DBB">
      <w:pPr>
        <w:pStyle w:val="a8"/>
        <w:numPr>
          <w:ilvl w:val="2"/>
          <w:numId w:val="1"/>
        </w:numPr>
        <w:ind w:left="-510" w:firstLine="0"/>
        <w:jc w:val="both"/>
      </w:pPr>
      <w:r>
        <w:rPr>
          <w:rFonts w:ascii="Times New Roman" w:hAnsi="Times New Roman" w:cs="Times New Roman"/>
          <w:sz w:val="28"/>
          <w:szCs w:val="28"/>
          <w:lang w:val="uk-UA"/>
        </w:rPr>
        <w:t>Вносить в установленому порядку пропозиції про призначення на посади й звільнення працівників Управління з посад та переміщує працівників Управління.</w:t>
      </w:r>
    </w:p>
    <w:p w:rsidR="00D927FB" w:rsidRDefault="00B73DBB">
      <w:pPr>
        <w:pStyle w:val="a8"/>
        <w:numPr>
          <w:ilvl w:val="2"/>
          <w:numId w:val="1"/>
        </w:numPr>
        <w:ind w:left="-567" w:firstLine="0"/>
        <w:jc w:val="both"/>
      </w:pPr>
      <w:r>
        <w:rPr>
          <w:rFonts w:ascii="Times New Roman" w:hAnsi="Times New Roman" w:cs="Times New Roman"/>
          <w:sz w:val="28"/>
          <w:szCs w:val="28"/>
          <w:lang w:val="uk-UA"/>
        </w:rPr>
        <w:t>Забезпечує взаємодію Управління з іншими виконавчими органами ради.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Розпоряджається коштами в межах кошторису Управління.</w:t>
      </w:r>
    </w:p>
    <w:p w:rsidR="00D927FB" w:rsidRDefault="00B73DBB">
      <w:pPr>
        <w:pStyle w:val="a8"/>
        <w:numPr>
          <w:ilvl w:val="2"/>
          <w:numId w:val="1"/>
        </w:numPr>
        <w:ind w:left="-567" w:firstLine="0"/>
        <w:jc w:val="both"/>
        <w:rPr>
          <w:sz w:val="28"/>
          <w:szCs w:val="28"/>
        </w:rPr>
      </w:pPr>
      <w:r>
        <w:rPr>
          <w:rFonts w:ascii="Times New Roman" w:hAnsi="Times New Roman" w:cs="Times New Roman"/>
          <w:sz w:val="28"/>
          <w:szCs w:val="28"/>
          <w:lang w:val="uk-UA"/>
        </w:rPr>
        <w:t>Подає згідно з чинним законодавством пропозиції міському голові про призначення,звільнення,заохочення та накладання стягнень на заступника начальника управління.</w:t>
      </w:r>
    </w:p>
    <w:p w:rsidR="00D927FB" w:rsidRDefault="00B73DBB">
      <w:pPr>
        <w:pStyle w:val="a8"/>
        <w:numPr>
          <w:ilvl w:val="2"/>
          <w:numId w:val="1"/>
        </w:numPr>
        <w:ind w:left="-567" w:firstLine="0"/>
        <w:jc w:val="both"/>
      </w:pPr>
      <w:r>
        <w:rPr>
          <w:rFonts w:ascii="Times New Roman" w:hAnsi="Times New Roman" w:cs="Times New Roman"/>
          <w:sz w:val="28"/>
          <w:szCs w:val="28"/>
          <w:lang w:val="uk-UA"/>
        </w:rPr>
        <w:t>Забезпечує взаємодію Управління з іншими виконавчими органами ради.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Відповідає на звернення, скарги, запити й пропозиції громадян та юридичних осіб, що надходять безпосередньо до Управління.</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Контролює дотримання особовим складом Управління вимог Закону України «Про службу в органах місцевого самоврядування», «Про засади </w:t>
      </w:r>
      <w:r>
        <w:rPr>
          <w:rFonts w:ascii="Times New Roman" w:hAnsi="Times New Roman" w:cs="Times New Roman"/>
          <w:sz w:val="28"/>
          <w:szCs w:val="28"/>
          <w:lang w:val="uk-UA"/>
        </w:rPr>
        <w:lastRenderedPageBreak/>
        <w:t>запобігання і протидії корупції», «Про доступ до публічної інформації» та інших нормативно-правових актів України.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дотримання працівниками правил внутрішнього трудового розпорядку та виконавської дисципліни, раціональний розподіл обов’язків між ними, вживає заходів щодо підвищення фахової кваліфікації працівників Управління.</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дотримання дисципліни та законності в діяльності Управління.</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Координує організаційне, інформаційне та матеріально – технічне забезпечення Управління.</w:t>
      </w:r>
    </w:p>
    <w:p w:rsidR="00D927FB" w:rsidRDefault="00B73DBB">
      <w:pPr>
        <w:pStyle w:val="a8"/>
        <w:numPr>
          <w:ilvl w:val="2"/>
          <w:numId w:val="1"/>
        </w:numPr>
        <w:ind w:left="-567" w:firstLine="0"/>
        <w:jc w:val="both"/>
      </w:pPr>
      <w:r>
        <w:rPr>
          <w:rFonts w:ascii="Times New Roman" w:hAnsi="Times New Roman" w:cs="Times New Roman"/>
          <w:sz w:val="28"/>
          <w:szCs w:val="28"/>
          <w:lang w:val="uk-UA"/>
        </w:rPr>
        <w:t>Видає в межах своєї компетенції накази, організовує та контролює їх виконання особовим складом Управління.</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Затверджує розпис доходів, видатків, кредитування та фінансування бюджету громади на рік і тимчасовий розпис на відповідний період.</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Подає на затвердження голові громади проекти кошторису та штатного розпису Управління в межах затвердженої чисельності.</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керівництво та відповідає за організацію роботи щодо забезпечення та дотримання чинного законодавства про охорону праці.</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Веде особистий прийом громадян та організовує розгляд пропозицій, заяв та скарг працівниками Управління згідно із Законом України «Про звернення громадян».</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збереження інформації в паперовому та електронному вигляді, створеної в процесі діяльності, приймання-передавання її при зміні (звільненні, переведенні тощо) працівників.</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системне та оперативне оприлюднення на веб-порталі громади в мережі Інтернет інформації, що входить до компетенції Управління, дотримання законодавства про доступ до публічної інформації.</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інші повноваження, визначені чинним законодавством.</w:t>
      </w:r>
    </w:p>
    <w:p w:rsidR="00D927FB" w:rsidRDefault="00B73DBB">
      <w:pPr>
        <w:pStyle w:val="a8"/>
        <w:numPr>
          <w:ilvl w:val="1"/>
          <w:numId w:val="1"/>
        </w:numPr>
        <w:ind w:left="-567" w:firstLine="0"/>
        <w:jc w:val="both"/>
      </w:pPr>
      <w:r>
        <w:rPr>
          <w:rFonts w:ascii="Times New Roman" w:hAnsi="Times New Roman" w:cs="Times New Roman"/>
          <w:sz w:val="28"/>
          <w:szCs w:val="28"/>
          <w:lang w:val="uk-UA"/>
        </w:rPr>
        <w:t>Начальник Управління повинен керуватись Бюджетним кодексом України, Податковим кодексом України, законами України, що стосуються діяльності Управління, указами та розпорядження Президента України, постановами Верховної Ради України, постановами та розпорядженнями Кабінету Міністрів України, іншими підзаконними нормативно-правовими актами, сучасними методами управління персоналом, трудовим законодавством, правилами ділового етикету,  охорони праці та протипожежного захисту.</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 xml:space="preserve">Кваліфікаційними вимогами до посади начальника Управління є наявність вищої освіти економічного спрямування за </w:t>
      </w:r>
      <w:proofErr w:type="spellStart"/>
      <w:r>
        <w:rPr>
          <w:rFonts w:ascii="Times New Roman" w:hAnsi="Times New Roman" w:cs="Times New Roman"/>
          <w:sz w:val="28"/>
          <w:szCs w:val="28"/>
          <w:lang w:val="uk-UA"/>
        </w:rPr>
        <w:t>освітньо-кваліфікайним</w:t>
      </w:r>
      <w:proofErr w:type="spellEnd"/>
      <w:r>
        <w:rPr>
          <w:rFonts w:ascii="Times New Roman" w:hAnsi="Times New Roman" w:cs="Times New Roman"/>
          <w:sz w:val="28"/>
          <w:szCs w:val="28"/>
          <w:lang w:val="uk-UA"/>
        </w:rPr>
        <w:t xml:space="preserve"> рівнем спеціаліста, магістра. Стаж роботи за фахом на посадах державної служби та в органах місцевого самоврядування на керівних посадах чи на керівних посадах підприємств,установ та організацій незалежно від форм власності не менше 2 років.</w:t>
      </w:r>
    </w:p>
    <w:p w:rsidR="00D927FB" w:rsidRDefault="00B73DBB">
      <w:pPr>
        <w:pStyle w:val="a8"/>
        <w:numPr>
          <w:ilvl w:val="1"/>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несе відповідальність за:</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Неналежну організацію роботи Управління, незадовільний стан діловодства, службової та виконавської дисципліни.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Незабезпечення виконання покладених на Управління завдань та функцій, передбачених цим Положенням.</w:t>
      </w:r>
    </w:p>
    <w:p w:rsidR="00D927FB" w:rsidRDefault="00B73DBB">
      <w:pPr>
        <w:pStyle w:val="a8"/>
        <w:numPr>
          <w:ilvl w:val="2"/>
          <w:numId w:val="1"/>
        </w:numPr>
        <w:ind w:left="-567" w:firstLine="0"/>
        <w:jc w:val="both"/>
      </w:pPr>
      <w:r>
        <w:rPr>
          <w:rFonts w:ascii="Times New Roman" w:hAnsi="Times New Roman" w:cs="Times New Roman"/>
          <w:sz w:val="28"/>
          <w:szCs w:val="28"/>
          <w:lang w:val="uk-UA"/>
        </w:rPr>
        <w:t>Недотримання законності в службовій діяльності працівниками Управління.</w:t>
      </w:r>
    </w:p>
    <w:p w:rsidR="00D927FB" w:rsidRDefault="00B73DBB">
      <w:pPr>
        <w:pStyle w:val="a8"/>
        <w:numPr>
          <w:ilvl w:val="2"/>
          <w:numId w:val="1"/>
        </w:numPr>
        <w:ind w:left="-567" w:firstLine="0"/>
        <w:jc w:val="both"/>
      </w:pPr>
      <w:r>
        <w:rPr>
          <w:rFonts w:ascii="Times New Roman" w:hAnsi="Times New Roman" w:cs="Times New Roman"/>
          <w:sz w:val="28"/>
          <w:szCs w:val="28"/>
          <w:lang w:val="uk-UA"/>
        </w:rPr>
        <w:lastRenderedPageBreak/>
        <w:t>Незабезпечення створення належних умов з охорони праці.</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Невідповідність прийнятих ним рішень вимогам чинного законодавства.</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Невиконання рішень ради громади та її виконавчого комітету, розпоряджень і доручень міського голови.</w:t>
      </w:r>
    </w:p>
    <w:p w:rsidR="00D927FB" w:rsidRDefault="00B73DBB">
      <w:pPr>
        <w:pStyle w:val="a8"/>
        <w:numPr>
          <w:ilvl w:val="2"/>
          <w:numId w:val="1"/>
        </w:numPr>
        <w:ind w:left="-567" w:firstLine="0"/>
        <w:jc w:val="both"/>
      </w:pPr>
      <w:r>
        <w:rPr>
          <w:rFonts w:ascii="Times New Roman" w:hAnsi="Times New Roman" w:cs="Times New Roman"/>
          <w:sz w:val="28"/>
          <w:szCs w:val="28"/>
          <w:lang w:val="uk-UA"/>
        </w:rPr>
        <w:t>Несвоєчасну і недостовірну подачу інформацій та звітів, що належать до компетенції Управління.</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Начальник Управління здійснює інші повноваження відповідно до Положення про Управління, а також покладених на нього завдань окремими рішеннями Стрийської міської ради, її виконавчого комітету, розпорядженнями Стрийського міського голови.</w:t>
      </w:r>
    </w:p>
    <w:p w:rsidR="00D927FB" w:rsidRDefault="00D927FB">
      <w:pPr>
        <w:pStyle w:val="a8"/>
        <w:ind w:left="-567"/>
        <w:jc w:val="both"/>
        <w:rPr>
          <w:rFonts w:ascii="Times New Roman" w:hAnsi="Times New Roman" w:cs="Times New Roman"/>
          <w:sz w:val="28"/>
          <w:szCs w:val="28"/>
          <w:lang w:val="uk-UA"/>
        </w:rPr>
      </w:pPr>
    </w:p>
    <w:p w:rsidR="00D927FB" w:rsidRDefault="00B73DBB">
      <w:pPr>
        <w:pStyle w:val="a8"/>
        <w:numPr>
          <w:ilvl w:val="0"/>
          <w:numId w:val="1"/>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ПРАВА І ОБОВ’ЯЗКИ ПРАЦІВНИКІВ УПРАВЛІННЯ</w:t>
      </w:r>
    </w:p>
    <w:p w:rsidR="00D927FB" w:rsidRDefault="00B73DBB">
      <w:pPr>
        <w:pStyle w:val="a8"/>
        <w:numPr>
          <w:ilvl w:val="1"/>
          <w:numId w:val="1"/>
        </w:numPr>
        <w:ind w:left="-567" w:firstLine="0"/>
        <w:jc w:val="both"/>
        <w:rPr>
          <w:rFonts w:ascii="Times New Roman" w:hAnsi="Times New Roman" w:cs="Times New Roman"/>
          <w:b/>
          <w:sz w:val="28"/>
          <w:szCs w:val="28"/>
          <w:lang w:val="uk-UA"/>
        </w:rPr>
      </w:pPr>
      <w:r>
        <w:rPr>
          <w:rFonts w:ascii="Times New Roman" w:hAnsi="Times New Roman" w:cs="Times New Roman"/>
          <w:b/>
          <w:sz w:val="28"/>
          <w:szCs w:val="28"/>
          <w:lang w:val="uk-UA"/>
        </w:rPr>
        <w:t>Працівники Управління мають право:</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Користуватися правами і свободами, які гарантуються громадянам України Конституцією та законами України.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 повагу особистої гідності, справедливого і шанобливого ставлення до себе з боку керівників, співробітників і громадян.</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 своєчасну оплату праці залежно від займаної посади, якості, досвіду та стажу роботи.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 здорові, безпечні та належні для високопродуктивної роботи умови праці.</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 соціальний і правовий  захист.</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Брати участь у розгляді питань і прийнятті рішень у межах своїх повноважень.</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Вимагати затвердження керівником чітко визначеного обсягу службових повноважень за посадою.</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Користуватися іншими правами відповідно до чинного законодавства України.</w:t>
      </w:r>
    </w:p>
    <w:p w:rsidR="00D927FB" w:rsidRDefault="00B73DBB">
      <w:pPr>
        <w:pStyle w:val="a8"/>
        <w:numPr>
          <w:ilvl w:val="1"/>
          <w:numId w:val="1"/>
        </w:numPr>
        <w:ind w:left="-567" w:firstLine="0"/>
        <w:jc w:val="both"/>
        <w:rPr>
          <w:rFonts w:ascii="Times New Roman" w:hAnsi="Times New Roman" w:cs="Times New Roman"/>
          <w:b/>
          <w:sz w:val="28"/>
          <w:szCs w:val="28"/>
          <w:lang w:val="uk-UA"/>
        </w:rPr>
      </w:pPr>
      <w:r>
        <w:rPr>
          <w:rFonts w:ascii="Times New Roman" w:hAnsi="Times New Roman" w:cs="Times New Roman"/>
          <w:b/>
          <w:sz w:val="28"/>
          <w:szCs w:val="28"/>
          <w:lang w:val="uk-UA"/>
        </w:rPr>
        <w:t>Працівники Управління зобов’язані:</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Дотримуватися Конституції України, законів та інших актів законодавства України.</w:t>
      </w:r>
    </w:p>
    <w:p w:rsidR="00D927FB" w:rsidRPr="008156DA" w:rsidRDefault="00B73DBB">
      <w:pPr>
        <w:pStyle w:val="a8"/>
        <w:numPr>
          <w:ilvl w:val="2"/>
          <w:numId w:val="1"/>
        </w:numPr>
        <w:ind w:left="-567" w:firstLine="0"/>
        <w:jc w:val="both"/>
        <w:rPr>
          <w:lang w:val="uk-UA"/>
        </w:rPr>
      </w:pPr>
      <w:r>
        <w:rPr>
          <w:rFonts w:ascii="Times New Roman" w:hAnsi="Times New Roman" w:cs="Times New Roman"/>
          <w:sz w:val="28"/>
          <w:szCs w:val="28"/>
          <w:lang w:val="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проявляти ініціативність,постійно вдосконалювати організацію своєї роботи,підвищувати професійну кваліфікацію,додержуватися трудової дисципліни, вимог нормативних актів про охорону праці.</w:t>
      </w:r>
    </w:p>
    <w:p w:rsidR="00D927FB" w:rsidRDefault="00B73DBB">
      <w:pPr>
        <w:pStyle w:val="a8"/>
        <w:numPr>
          <w:ilvl w:val="2"/>
          <w:numId w:val="1"/>
        </w:numPr>
        <w:ind w:left="-567" w:firstLine="0"/>
        <w:jc w:val="both"/>
      </w:pPr>
      <w:r>
        <w:rPr>
          <w:rFonts w:ascii="Times New Roman" w:hAnsi="Times New Roman" w:cs="Times New Roman"/>
          <w:sz w:val="28"/>
          <w:szCs w:val="28"/>
          <w:lang w:val="uk-UA"/>
        </w:rPr>
        <w:t>Вживати заходів для негайного усунення причин та умов, що перешкоджають або ускладнюють нормальне виконання функціональних обов’язків.</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приміщенні адміністративної будівлі</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Поводити себе гідно, додержуватися моральних і етичних правил у взаємовідносинах із співробітниками та відвідувачами.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Постійно вдосконалювати організацію своєї роботи, підвищувати професійну кваліфікацію.</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Проявляти ініціативність, творчість у роботі.</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Дотримуватись обмежень, передбачених законодавством, щодо служби в органах місцевого самоврядування.</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Підтримувати авторитет ради громади та її виконавчих органів.</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Зберігати державну таємницю, інформацію про громадян, що стали їм відомі під час виконання службових обов’язків, а також іншу інформацію, яка згідно із законодавством, не підлягає розголошенню.</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 допускати дій та бездіяльності, які можуть зашкодити інтересам місцевого самоврядування та держави.</w:t>
      </w:r>
    </w:p>
    <w:p w:rsidR="00D927FB" w:rsidRDefault="00B73DBB">
      <w:pPr>
        <w:pStyle w:val="a8"/>
        <w:numPr>
          <w:ilvl w:val="2"/>
          <w:numId w:val="1"/>
        </w:numPr>
        <w:ind w:left="-567" w:firstLine="0"/>
        <w:jc w:val="both"/>
        <w:rPr>
          <w:sz w:val="28"/>
          <w:szCs w:val="28"/>
        </w:rPr>
      </w:pPr>
      <w:r>
        <w:rPr>
          <w:rFonts w:ascii="Times New Roman" w:hAnsi="Times New Roman" w:cs="Times New Roman"/>
          <w:sz w:val="28"/>
          <w:szCs w:val="28"/>
          <w:lang w:val="uk-UA"/>
        </w:rPr>
        <w:t>Проходити атестацію як посадові особи місцевого самоврядування відповідно до вимог чинного законодавства.</w:t>
      </w:r>
    </w:p>
    <w:p w:rsidR="00D927FB" w:rsidRDefault="00B73DBB">
      <w:pPr>
        <w:pStyle w:val="a8"/>
        <w:numPr>
          <w:ilvl w:val="1"/>
          <w:numId w:val="1"/>
        </w:numPr>
        <w:ind w:left="-567" w:firstLine="0"/>
        <w:jc w:val="both"/>
        <w:rPr>
          <w:sz w:val="28"/>
          <w:szCs w:val="28"/>
        </w:rPr>
      </w:pPr>
      <w:r>
        <w:rPr>
          <w:rFonts w:ascii="Times New Roman" w:hAnsi="Times New Roman" w:cs="Times New Roman"/>
          <w:b/>
          <w:sz w:val="28"/>
          <w:szCs w:val="28"/>
          <w:lang w:val="uk-UA"/>
        </w:rPr>
        <w:t>Працівники виконують й інші обов’язки відповідно до чинного законодавства</w:t>
      </w:r>
      <w:r>
        <w:rPr>
          <w:rFonts w:ascii="Times New Roman" w:hAnsi="Times New Roman" w:cs="Times New Roman"/>
          <w:sz w:val="28"/>
          <w:szCs w:val="28"/>
          <w:lang w:val="uk-UA"/>
        </w:rPr>
        <w:t>.</w:t>
      </w:r>
    </w:p>
    <w:p w:rsidR="00D927FB" w:rsidRDefault="00B73DBB">
      <w:pPr>
        <w:pStyle w:val="a8"/>
        <w:numPr>
          <w:ilvl w:val="1"/>
          <w:numId w:val="1"/>
        </w:numPr>
        <w:ind w:left="-567" w:firstLine="0"/>
        <w:jc w:val="both"/>
        <w:rPr>
          <w:rFonts w:ascii="Times New Roman" w:hAnsi="Times New Roman" w:cs="Times New Roman"/>
          <w:sz w:val="28"/>
          <w:szCs w:val="28"/>
          <w:lang w:val="uk-UA"/>
        </w:rPr>
      </w:pPr>
      <w:r>
        <w:rPr>
          <w:rFonts w:ascii="Times New Roman" w:hAnsi="Times New Roman" w:cs="Times New Roman"/>
          <w:b/>
          <w:sz w:val="28"/>
          <w:szCs w:val="28"/>
          <w:lang w:val="uk-UA"/>
        </w:rPr>
        <w:t>Посадовим особам органу місцевого самоврядування забороняється</w:t>
      </w:r>
      <w:r>
        <w:rPr>
          <w:rFonts w:ascii="Times New Roman" w:hAnsi="Times New Roman" w:cs="Times New Roman"/>
          <w:sz w:val="28"/>
          <w:szCs w:val="28"/>
          <w:lang w:val="uk-UA"/>
        </w:rPr>
        <w:t>:</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Брати участь у діях, що суперечать національним інтересам України.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D927FB" w:rsidRDefault="00B73DBB">
      <w:pPr>
        <w:pStyle w:val="a8"/>
        <w:numPr>
          <w:ilvl w:val="2"/>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Приймати дарунки чи послуги від фізичних або юридичних осіб у зв’язку зі своєю службовою діяльністю.</w:t>
      </w:r>
    </w:p>
    <w:p w:rsidR="00D927FB" w:rsidRDefault="00B73DBB">
      <w:pPr>
        <w:pStyle w:val="a8"/>
        <w:numPr>
          <w:ilvl w:val="2"/>
          <w:numId w:val="1"/>
        </w:numPr>
        <w:ind w:left="-567" w:firstLine="0"/>
        <w:jc w:val="both"/>
      </w:pPr>
      <w:r>
        <w:rPr>
          <w:rFonts w:ascii="Times New Roman" w:hAnsi="Times New Roman" w:cs="Times New Roman"/>
          <w:sz w:val="28"/>
          <w:szCs w:val="28"/>
          <w:lang w:val="uk-UA"/>
        </w:rPr>
        <w:t>Брати участь у страйках.</w:t>
      </w:r>
    </w:p>
    <w:p w:rsidR="00D927FB" w:rsidRDefault="00D927FB">
      <w:pPr>
        <w:pStyle w:val="a8"/>
        <w:ind w:left="153"/>
        <w:jc w:val="both"/>
        <w:rPr>
          <w:rFonts w:ascii="Times New Roman" w:hAnsi="Times New Roman" w:cs="Times New Roman"/>
          <w:sz w:val="28"/>
          <w:szCs w:val="28"/>
          <w:lang w:val="uk-UA"/>
        </w:rPr>
      </w:pPr>
    </w:p>
    <w:p w:rsidR="00D927FB" w:rsidRDefault="00D927FB">
      <w:pPr>
        <w:pStyle w:val="a8"/>
        <w:ind w:left="-567"/>
        <w:jc w:val="both"/>
        <w:rPr>
          <w:rFonts w:ascii="Times New Roman" w:hAnsi="Times New Roman" w:cs="Times New Roman"/>
          <w:sz w:val="28"/>
          <w:szCs w:val="28"/>
          <w:lang w:val="uk-UA"/>
        </w:rPr>
      </w:pPr>
    </w:p>
    <w:p w:rsidR="00D927FB" w:rsidRDefault="00B73DBB" w:rsidP="00AB5857">
      <w:pPr>
        <w:pStyle w:val="a8"/>
        <w:numPr>
          <w:ilvl w:val="0"/>
          <w:numId w:val="1"/>
        </w:numPr>
      </w:pPr>
      <w:r>
        <w:rPr>
          <w:rFonts w:ascii="Times New Roman" w:hAnsi="Times New Roman" w:cs="Times New Roman"/>
          <w:b/>
          <w:sz w:val="28"/>
          <w:szCs w:val="28"/>
          <w:lang w:val="uk-UA"/>
        </w:rPr>
        <w:t>ФІНАНСОВЕ ТА МАТЕРІАЛЬНО-ТЕХНІЧНЕ ЗАБЕЗПЕЧЕННЯ ДІЯЛЬНОСТІ УПРАВЛІННЯ</w:t>
      </w:r>
    </w:p>
    <w:p w:rsidR="00D927FB" w:rsidRDefault="00D927FB">
      <w:pPr>
        <w:pStyle w:val="a8"/>
        <w:ind w:left="720"/>
        <w:rPr>
          <w:rFonts w:ascii="Times New Roman" w:hAnsi="Times New Roman" w:cs="Times New Roman"/>
          <w:b/>
          <w:sz w:val="28"/>
          <w:szCs w:val="28"/>
          <w:lang w:val="uk-UA"/>
        </w:rPr>
      </w:pPr>
    </w:p>
    <w:p w:rsidR="00D927FB" w:rsidRDefault="00B73DBB">
      <w:pPr>
        <w:pStyle w:val="a8"/>
        <w:numPr>
          <w:ilvl w:val="1"/>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фінансується за рахунок коштів міського бюджету, виділених на його утримання.</w:t>
      </w:r>
    </w:p>
    <w:p w:rsidR="00D927FB" w:rsidRDefault="00B73DBB">
      <w:pPr>
        <w:pStyle w:val="a8"/>
        <w:numPr>
          <w:ilvl w:val="1"/>
          <w:numId w:val="1"/>
        </w:numPr>
        <w:ind w:left="-567" w:firstLine="0"/>
        <w:jc w:val="both"/>
        <w:rPr>
          <w:color w:val="000000"/>
        </w:rPr>
      </w:pPr>
      <w:r>
        <w:rPr>
          <w:rFonts w:ascii="Times New Roman" w:hAnsi="Times New Roman" w:cs="Times New Roman"/>
          <w:color w:val="000000"/>
          <w:sz w:val="28"/>
          <w:szCs w:val="28"/>
          <w:lang w:val="uk-UA"/>
        </w:rPr>
        <w:t>Управління володіє і розпоряджається майном з відповідно до положень чинного законодавства.</w:t>
      </w:r>
    </w:p>
    <w:p w:rsidR="00D927FB" w:rsidRDefault="00B73DBB">
      <w:pPr>
        <w:pStyle w:val="a8"/>
        <w:numPr>
          <w:ilvl w:val="1"/>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Оплата праці працівників Управління здійснюється відповідно до чинного законодавства.</w:t>
      </w:r>
    </w:p>
    <w:p w:rsidR="00D927FB" w:rsidRDefault="00D927FB">
      <w:pPr>
        <w:pStyle w:val="a8"/>
        <w:ind w:left="-567"/>
        <w:jc w:val="both"/>
        <w:rPr>
          <w:rFonts w:ascii="Times New Roman" w:hAnsi="Times New Roman" w:cs="Times New Roman"/>
          <w:sz w:val="28"/>
          <w:szCs w:val="28"/>
          <w:lang w:val="uk-UA"/>
        </w:rPr>
      </w:pPr>
    </w:p>
    <w:p w:rsidR="00D927FB" w:rsidRDefault="00B73DBB">
      <w:pPr>
        <w:pStyle w:val="a8"/>
        <w:numPr>
          <w:ilvl w:val="0"/>
          <w:numId w:val="1"/>
        </w:numPr>
        <w:jc w:val="both"/>
        <w:rPr>
          <w:rFonts w:ascii="Times New Roman" w:hAnsi="Times New Roman" w:cs="Times New Roman"/>
          <w:b/>
          <w:sz w:val="28"/>
          <w:szCs w:val="28"/>
          <w:lang w:val="uk-UA"/>
        </w:rPr>
      </w:pPr>
      <w:r>
        <w:rPr>
          <w:rFonts w:ascii="Times New Roman" w:hAnsi="Times New Roman" w:cs="Times New Roman"/>
          <w:b/>
          <w:sz w:val="28"/>
          <w:szCs w:val="28"/>
          <w:lang w:val="uk-UA"/>
        </w:rPr>
        <w:t>ВІДПОВІДАЛЬНІСТЬ ПОСАДОВИХ ОСІБ УПРАВЛІННЯ</w:t>
      </w:r>
    </w:p>
    <w:p w:rsidR="00D927FB" w:rsidRDefault="00D927FB">
      <w:pPr>
        <w:pStyle w:val="a8"/>
        <w:ind w:left="720"/>
        <w:jc w:val="both"/>
        <w:rPr>
          <w:rFonts w:ascii="Times New Roman" w:hAnsi="Times New Roman" w:cs="Times New Roman"/>
          <w:b/>
          <w:sz w:val="28"/>
          <w:szCs w:val="28"/>
          <w:lang w:val="uk-UA"/>
        </w:rPr>
      </w:pPr>
    </w:p>
    <w:p w:rsidR="00D927FB" w:rsidRDefault="00B73DBB">
      <w:pPr>
        <w:pStyle w:val="a8"/>
        <w:numPr>
          <w:ilvl w:val="1"/>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 управління,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порядку.</w:t>
      </w:r>
    </w:p>
    <w:p w:rsidR="00D927FB" w:rsidRDefault="00B73DBB">
      <w:pPr>
        <w:pStyle w:val="a8"/>
        <w:numPr>
          <w:ilvl w:val="1"/>
          <w:numId w:val="1"/>
        </w:numPr>
        <w:ind w:left="-567"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 порушення трудової та виконавчої дисципліни працівники Управління притягуються до відповідальності згідно з чинним законодавством України.</w:t>
      </w:r>
    </w:p>
    <w:p w:rsidR="00D927FB" w:rsidRDefault="00D927FB">
      <w:pPr>
        <w:pStyle w:val="a8"/>
        <w:ind w:left="-567"/>
        <w:jc w:val="both"/>
        <w:rPr>
          <w:rFonts w:ascii="Times New Roman" w:hAnsi="Times New Roman" w:cs="Times New Roman"/>
          <w:sz w:val="28"/>
          <w:szCs w:val="28"/>
          <w:lang w:val="uk-UA"/>
        </w:rPr>
      </w:pPr>
    </w:p>
    <w:p w:rsidR="00D927FB" w:rsidRDefault="00B73DBB">
      <w:pPr>
        <w:pStyle w:val="a8"/>
        <w:numPr>
          <w:ilvl w:val="0"/>
          <w:numId w:val="1"/>
        </w:numPr>
        <w:jc w:val="both"/>
        <w:rPr>
          <w:rFonts w:ascii="Times New Roman" w:hAnsi="Times New Roman" w:cs="Times New Roman"/>
          <w:b/>
          <w:sz w:val="28"/>
          <w:szCs w:val="28"/>
          <w:lang w:val="uk-UA"/>
        </w:rPr>
      </w:pPr>
      <w:r>
        <w:rPr>
          <w:rFonts w:ascii="Times New Roman" w:hAnsi="Times New Roman" w:cs="Times New Roman"/>
          <w:b/>
          <w:sz w:val="28"/>
          <w:szCs w:val="28"/>
          <w:lang w:val="uk-UA"/>
        </w:rPr>
        <w:t>ЗАКЛЮЧНІ ПОЛОЖЕННЯ</w:t>
      </w:r>
    </w:p>
    <w:p w:rsidR="00D927FB" w:rsidRDefault="00D927FB">
      <w:pPr>
        <w:pStyle w:val="a8"/>
        <w:ind w:left="720"/>
        <w:jc w:val="both"/>
        <w:rPr>
          <w:rFonts w:ascii="Times New Roman" w:hAnsi="Times New Roman" w:cs="Times New Roman"/>
          <w:b/>
          <w:sz w:val="28"/>
          <w:szCs w:val="28"/>
          <w:lang w:val="uk-UA"/>
        </w:rPr>
      </w:pPr>
    </w:p>
    <w:p w:rsidR="00D927FB" w:rsidRDefault="00B73DBB">
      <w:pPr>
        <w:pStyle w:val="a8"/>
        <w:numPr>
          <w:ilvl w:val="1"/>
          <w:numId w:val="1"/>
        </w:numPr>
        <w:ind w:left="-567" w:firstLine="0"/>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Покладення на Управління обов’язків, не передбачених цим Положенням, і таких, що не стосуються питань дотримання бюджетного законодавства та фінансового забезпечення, не допускається.</w:t>
      </w:r>
    </w:p>
    <w:p w:rsidR="00D927FB" w:rsidRDefault="00B73DBB">
      <w:pPr>
        <w:pStyle w:val="a8"/>
        <w:numPr>
          <w:ilvl w:val="1"/>
          <w:numId w:val="1"/>
        </w:numPr>
        <w:ind w:left="-567" w:firstLine="0"/>
        <w:jc w:val="both"/>
        <w:rPr>
          <w:sz w:val="28"/>
          <w:szCs w:val="28"/>
        </w:rPr>
      </w:pPr>
      <w:r>
        <w:rPr>
          <w:rFonts w:ascii="Times New Roman" w:hAnsi="Times New Roman" w:cs="Times New Roman"/>
          <w:sz w:val="28"/>
          <w:szCs w:val="28"/>
          <w:lang w:val="uk-UA"/>
        </w:rPr>
        <w:t>Зміни та доповнення до цього Положення вносяться в порядку, встановленому Регламентом Стрийської міської ради.</w:t>
      </w:r>
    </w:p>
    <w:p w:rsidR="00D927FB" w:rsidRDefault="00B73DBB">
      <w:pPr>
        <w:pStyle w:val="a8"/>
        <w:numPr>
          <w:ilvl w:val="1"/>
          <w:numId w:val="1"/>
        </w:numPr>
        <w:ind w:left="-567"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Реорганізація чи ліквідація Управління здійснюється на підставі рішення Стрийської міської ради відповідно до вимог чинного законодавства.</w:t>
      </w:r>
    </w:p>
    <w:p w:rsidR="00D927FB" w:rsidRDefault="00D927FB">
      <w:pPr>
        <w:pStyle w:val="a8"/>
        <w:ind w:left="-567"/>
        <w:jc w:val="both"/>
        <w:rPr>
          <w:rFonts w:ascii="Times New Roman" w:hAnsi="Times New Roman" w:cs="Times New Roman"/>
          <w:b/>
          <w:sz w:val="28"/>
          <w:szCs w:val="28"/>
          <w:lang w:val="uk-UA"/>
        </w:rPr>
      </w:pPr>
    </w:p>
    <w:p w:rsidR="00C03722" w:rsidRDefault="00C03722">
      <w:pPr>
        <w:pStyle w:val="a8"/>
        <w:ind w:left="-567"/>
        <w:jc w:val="both"/>
        <w:rPr>
          <w:rFonts w:ascii="Times New Roman" w:hAnsi="Times New Roman" w:cs="Times New Roman"/>
          <w:b/>
          <w:sz w:val="28"/>
          <w:szCs w:val="28"/>
          <w:lang w:val="uk-UA"/>
        </w:rPr>
      </w:pPr>
    </w:p>
    <w:p w:rsidR="00180049" w:rsidRDefault="00B73DBB">
      <w:pPr>
        <w:pStyle w:val="a8"/>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Секретар </w:t>
      </w:r>
    </w:p>
    <w:p w:rsidR="00D927FB" w:rsidRPr="00DE1CAC" w:rsidRDefault="00180049" w:rsidP="00DE1CAC">
      <w:pPr>
        <w:pStyle w:val="a8"/>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Стрийської міської </w:t>
      </w:r>
      <w:r w:rsidR="00B73DBB">
        <w:rPr>
          <w:rFonts w:ascii="Times New Roman" w:hAnsi="Times New Roman" w:cs="Times New Roman"/>
          <w:b/>
          <w:sz w:val="28"/>
          <w:szCs w:val="28"/>
          <w:lang w:val="uk-UA"/>
        </w:rPr>
        <w:t xml:space="preserve">ради                                                       </w:t>
      </w:r>
      <w:r w:rsidR="00DE1CAC">
        <w:rPr>
          <w:rFonts w:ascii="Times New Roman" w:hAnsi="Times New Roman" w:cs="Times New Roman"/>
          <w:b/>
          <w:sz w:val="28"/>
          <w:szCs w:val="28"/>
          <w:lang w:val="uk-UA"/>
        </w:rPr>
        <w:t xml:space="preserve">          </w:t>
      </w:r>
      <w:r w:rsidR="008156DA">
        <w:rPr>
          <w:rFonts w:ascii="Times New Roman" w:hAnsi="Times New Roman" w:cs="Times New Roman"/>
          <w:b/>
          <w:sz w:val="28"/>
          <w:szCs w:val="28"/>
          <w:lang w:val="uk-UA"/>
        </w:rPr>
        <w:t>Мар</w:t>
      </w:r>
      <w:r w:rsidR="008156DA" w:rsidRPr="008156DA">
        <w:rPr>
          <w:rFonts w:ascii="Times New Roman" w:hAnsi="Times New Roman" w:cs="Times New Roman"/>
          <w:b/>
          <w:sz w:val="28"/>
          <w:szCs w:val="28"/>
        </w:rPr>
        <w:t>`</w:t>
      </w:r>
      <w:proofErr w:type="spellStart"/>
      <w:r w:rsidR="008156DA">
        <w:rPr>
          <w:rFonts w:ascii="Times New Roman" w:hAnsi="Times New Roman" w:cs="Times New Roman"/>
          <w:b/>
          <w:sz w:val="28"/>
          <w:szCs w:val="28"/>
          <w:lang w:val="uk-UA"/>
        </w:rPr>
        <w:t>ян</w:t>
      </w:r>
      <w:proofErr w:type="spellEnd"/>
      <w:r w:rsidR="008156DA">
        <w:rPr>
          <w:rFonts w:ascii="Times New Roman" w:hAnsi="Times New Roman" w:cs="Times New Roman"/>
          <w:b/>
          <w:sz w:val="28"/>
          <w:szCs w:val="28"/>
          <w:lang w:val="uk-UA"/>
        </w:rPr>
        <w:t xml:space="preserve"> Берник</w:t>
      </w:r>
      <w:r w:rsidR="00B73DBB">
        <w:rPr>
          <w:rFonts w:ascii="Times New Roman" w:hAnsi="Times New Roman" w:cs="Times New Roman"/>
          <w:b/>
          <w:sz w:val="28"/>
          <w:szCs w:val="28"/>
          <w:lang w:val="uk-UA"/>
        </w:rPr>
        <w:t xml:space="preserve">              </w:t>
      </w:r>
    </w:p>
    <w:sectPr w:rsidR="00D927FB" w:rsidRPr="00DE1CAC" w:rsidSect="00DE1CAC">
      <w:pgSz w:w="11906" w:h="16838"/>
      <w:pgMar w:top="568" w:right="566" w:bottom="568" w:left="1695"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E32B7"/>
    <w:multiLevelType w:val="multilevel"/>
    <w:tmpl w:val="9D540EE8"/>
    <w:lvl w:ilvl="0">
      <w:start w:val="1"/>
      <w:numFmt w:val="bullet"/>
      <w:lvlText w:val="-"/>
      <w:lvlJc w:val="left"/>
      <w:pPr>
        <w:ind w:left="1800" w:hanging="360"/>
      </w:pPr>
      <w:rPr>
        <w:rFonts w:ascii="Times New Roman" w:hAnsi="Times New Roman" w:cs="Times New Roman"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 w15:restartNumberingAfterBreak="0">
    <w:nsid w:val="1F3E57A4"/>
    <w:multiLevelType w:val="multilevel"/>
    <w:tmpl w:val="D80E47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9C26444"/>
    <w:multiLevelType w:val="multilevel"/>
    <w:tmpl w:val="22440914"/>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lvlText w:val="%1.%2."/>
      <w:lvlJc w:val="left"/>
      <w:pPr>
        <w:ind w:left="8659" w:hanging="720"/>
      </w:pPr>
      <w:rPr>
        <w:rFonts w:ascii="Times New Roman" w:hAnsi="Times New Roman"/>
        <w:b/>
        <w:sz w:val="28"/>
      </w:rPr>
    </w:lvl>
    <w:lvl w:ilvl="2">
      <w:start w:val="1"/>
      <w:numFmt w:val="decimal"/>
      <w:lvlText w:val="%1.%2.%3."/>
      <w:lvlJc w:val="left"/>
      <w:pPr>
        <w:ind w:left="720" w:hanging="720"/>
      </w:pPr>
      <w:rPr>
        <w:rFonts w:ascii="Times New Roman" w:hAnsi="Times New Roman"/>
        <w:b w:val="0"/>
        <w:color w:val="000000"/>
        <w:sz w:val="28"/>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FB"/>
    <w:rsid w:val="00167994"/>
    <w:rsid w:val="00180049"/>
    <w:rsid w:val="0053197A"/>
    <w:rsid w:val="008156DA"/>
    <w:rsid w:val="00AB5857"/>
    <w:rsid w:val="00B73DBB"/>
    <w:rsid w:val="00C03722"/>
    <w:rsid w:val="00D927FB"/>
    <w:rsid w:val="00DE1CA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A190E-6F8B-4739-B566-24D22D71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43"/>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hAnsi="Times New Roman"/>
      <w:b/>
      <w:sz w:val="28"/>
    </w:rPr>
  </w:style>
  <w:style w:type="character" w:customStyle="1" w:styleId="ListLabel2">
    <w:name w:val="ListLabel 2"/>
    <w:qFormat/>
    <w:rPr>
      <w:rFonts w:ascii="Times New Roman" w:hAnsi="Times New Roman"/>
      <w:b w:val="0"/>
      <w:sz w:val="28"/>
    </w:rPr>
  </w:style>
  <w:style w:type="character" w:customStyle="1" w:styleId="ListLabel3">
    <w:name w:val="ListLabel 3"/>
    <w:qFormat/>
    <w:rPr>
      <w:rFonts w:ascii="Times New Roman" w:eastAsia="Calibri" w:hAnsi="Times New Roman" w:cs="Times New Roman"/>
      <w:sz w:val="28"/>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b/>
      <w:sz w:val="28"/>
    </w:rPr>
  </w:style>
  <w:style w:type="character" w:customStyle="1" w:styleId="ListLabel8">
    <w:name w:val="ListLabel 8"/>
    <w:qFormat/>
    <w:rPr>
      <w:rFonts w:ascii="Times New Roman" w:hAnsi="Times New Roman"/>
      <w:b w:val="0"/>
      <w:sz w:val="28"/>
    </w:rPr>
  </w:style>
  <w:style w:type="character" w:customStyle="1" w:styleId="ListLabel9">
    <w:name w:val="ListLabel 9"/>
    <w:qFormat/>
    <w:rPr>
      <w:rFonts w:ascii="Times New Roman" w:hAnsi="Times New Roman" w:cs="Times New Roman"/>
      <w:sz w:val="28"/>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b/>
      <w:sz w:val="28"/>
    </w:rPr>
  </w:style>
  <w:style w:type="character" w:customStyle="1" w:styleId="ListLabel19">
    <w:name w:val="ListLabel 19"/>
    <w:qFormat/>
    <w:rPr>
      <w:rFonts w:ascii="Times New Roman" w:hAnsi="Times New Roman"/>
      <w:b w:val="0"/>
      <w:sz w:val="28"/>
    </w:rPr>
  </w:style>
  <w:style w:type="character" w:customStyle="1" w:styleId="ListLabel20">
    <w:name w:val="ListLabel 20"/>
    <w:qFormat/>
    <w:rPr>
      <w:rFonts w:cs="Times New Roman"/>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b/>
      <w:sz w:val="28"/>
    </w:rPr>
  </w:style>
  <w:style w:type="character" w:customStyle="1" w:styleId="ListLabel30">
    <w:name w:val="ListLabel 30"/>
    <w:qFormat/>
    <w:rPr>
      <w:rFonts w:ascii="Times New Roman" w:hAnsi="Times New Roman"/>
      <w:b w:val="0"/>
      <w:color w:val="000000"/>
      <w:sz w:val="28"/>
    </w:rPr>
  </w:style>
  <w:style w:type="character" w:customStyle="1" w:styleId="ListLabel31">
    <w:name w:val="ListLabel 31"/>
    <w:qFormat/>
    <w:rPr>
      <w:rFonts w:cs="Times New Roman"/>
      <w:sz w:val="28"/>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Times New Roman" w:hAnsi="Times New Roman"/>
      <w:b/>
      <w:sz w:val="28"/>
    </w:rPr>
  </w:style>
  <w:style w:type="character" w:customStyle="1" w:styleId="ListLabel41">
    <w:name w:val="ListLabel 41"/>
    <w:qFormat/>
    <w:rPr>
      <w:rFonts w:ascii="Times New Roman" w:hAnsi="Times New Roman"/>
      <w:b w:val="0"/>
      <w:color w:val="000000"/>
      <w:sz w:val="28"/>
    </w:rPr>
  </w:style>
  <w:style w:type="character" w:customStyle="1" w:styleId="ListLabel42">
    <w:name w:val="ListLabel 42"/>
    <w:qFormat/>
    <w:rPr>
      <w:rFonts w:cs="Times New Roman"/>
      <w:sz w:val="28"/>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Times New Roman" w:hAnsi="Times New Roman"/>
      <w:b/>
      <w:sz w:val="28"/>
    </w:rPr>
  </w:style>
  <w:style w:type="character" w:customStyle="1" w:styleId="ListLabel52">
    <w:name w:val="ListLabel 52"/>
    <w:qFormat/>
    <w:rPr>
      <w:rFonts w:ascii="Times New Roman" w:hAnsi="Times New Roman"/>
      <w:b w:val="0"/>
      <w:color w:val="000000"/>
      <w:sz w:val="28"/>
    </w:rPr>
  </w:style>
  <w:style w:type="character" w:customStyle="1" w:styleId="ListLabel53">
    <w:name w:val="ListLabel 53"/>
    <w:qFormat/>
    <w:rPr>
      <w:rFonts w:cs="Times New Roman"/>
      <w:sz w:val="2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Times New Roman" w:hAnsi="Times New Roman"/>
      <w:b/>
      <w:sz w:val="28"/>
    </w:rPr>
  </w:style>
  <w:style w:type="character" w:customStyle="1" w:styleId="ListLabel63">
    <w:name w:val="ListLabel 63"/>
    <w:qFormat/>
    <w:rPr>
      <w:rFonts w:ascii="Times New Roman" w:hAnsi="Times New Roman"/>
      <w:b w:val="0"/>
      <w:color w:val="000000"/>
      <w:sz w:val="28"/>
    </w:rPr>
  </w:style>
  <w:style w:type="character" w:customStyle="1" w:styleId="ListLabel64">
    <w:name w:val="ListLabel 64"/>
    <w:qFormat/>
    <w:rPr>
      <w:rFonts w:cs="Times New Roman"/>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Times New Roman" w:hAnsi="Times New Roman"/>
      <w:b/>
      <w:sz w:val="28"/>
    </w:rPr>
  </w:style>
  <w:style w:type="character" w:customStyle="1" w:styleId="ListLabel74">
    <w:name w:val="ListLabel 74"/>
    <w:qFormat/>
    <w:rPr>
      <w:rFonts w:ascii="Times New Roman" w:hAnsi="Times New Roman"/>
      <w:b w:val="0"/>
      <w:color w:val="000000"/>
      <w:sz w:val="28"/>
    </w:rPr>
  </w:style>
  <w:style w:type="character" w:customStyle="1" w:styleId="ListLabel75">
    <w:name w:val="ListLabel 75"/>
    <w:qFormat/>
    <w:rPr>
      <w:rFonts w:cs="Times New Roman"/>
      <w:sz w:val="28"/>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b/>
      <w:sz w:val="28"/>
    </w:rPr>
  </w:style>
  <w:style w:type="character" w:customStyle="1" w:styleId="ListLabel85">
    <w:name w:val="ListLabel 85"/>
    <w:qFormat/>
    <w:rPr>
      <w:rFonts w:ascii="Times New Roman" w:hAnsi="Times New Roman"/>
      <w:b w:val="0"/>
      <w:color w:val="000000"/>
      <w:sz w:val="28"/>
    </w:rPr>
  </w:style>
  <w:style w:type="character" w:customStyle="1" w:styleId="ListLabel86">
    <w:name w:val="ListLabel 86"/>
    <w:qFormat/>
    <w:rPr>
      <w:rFonts w:cs="Times New Roman"/>
      <w:sz w:val="28"/>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b/>
      <w:sz w:val="28"/>
    </w:rPr>
  </w:style>
  <w:style w:type="character" w:customStyle="1" w:styleId="ListLabel96">
    <w:name w:val="ListLabel 96"/>
    <w:qFormat/>
    <w:rPr>
      <w:rFonts w:ascii="Times New Roman" w:hAnsi="Times New Roman"/>
      <w:b w:val="0"/>
      <w:color w:val="000000"/>
      <w:sz w:val="28"/>
    </w:rPr>
  </w:style>
  <w:style w:type="character" w:customStyle="1" w:styleId="ListLabel97">
    <w:name w:val="ListLabel 97"/>
    <w:qFormat/>
    <w:rPr>
      <w:rFonts w:cs="Times New Roman"/>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b/>
      <w:sz w:val="28"/>
    </w:rPr>
  </w:style>
  <w:style w:type="character" w:customStyle="1" w:styleId="ListLabel107">
    <w:name w:val="ListLabel 107"/>
    <w:qFormat/>
    <w:rPr>
      <w:rFonts w:ascii="Times New Roman" w:hAnsi="Times New Roman"/>
      <w:b w:val="0"/>
      <w:color w:val="000000"/>
      <w:sz w:val="28"/>
    </w:rPr>
  </w:style>
  <w:style w:type="character" w:customStyle="1" w:styleId="ListLabel108">
    <w:name w:val="ListLabel 108"/>
    <w:qFormat/>
    <w:rPr>
      <w:rFonts w:cs="Times New Roman"/>
      <w:sz w:val="28"/>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Times New Roman" w:hAnsi="Times New Roman"/>
      <w:b/>
      <w:sz w:val="28"/>
    </w:rPr>
  </w:style>
  <w:style w:type="character" w:customStyle="1" w:styleId="ListLabel118">
    <w:name w:val="ListLabel 118"/>
    <w:qFormat/>
    <w:rPr>
      <w:rFonts w:ascii="Times New Roman" w:hAnsi="Times New Roman"/>
      <w:b w:val="0"/>
      <w:color w:val="000000"/>
      <w:sz w:val="28"/>
    </w:rPr>
  </w:style>
  <w:style w:type="character" w:customStyle="1" w:styleId="ListLabel119">
    <w:name w:val="ListLabel 119"/>
    <w:qFormat/>
    <w:rPr>
      <w:rFonts w:cs="Times New Roman"/>
      <w:sz w:val="28"/>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Times New Roman" w:hAnsi="Times New Roman"/>
      <w:b/>
      <w:sz w:val="28"/>
    </w:rPr>
  </w:style>
  <w:style w:type="character" w:customStyle="1" w:styleId="ListLabel129">
    <w:name w:val="ListLabel 129"/>
    <w:qFormat/>
    <w:rPr>
      <w:rFonts w:ascii="Times New Roman" w:hAnsi="Times New Roman"/>
      <w:b w:val="0"/>
      <w:color w:val="000000"/>
      <w:sz w:val="28"/>
    </w:rPr>
  </w:style>
  <w:style w:type="character" w:customStyle="1" w:styleId="ListLabel130">
    <w:name w:val="ListLabel 130"/>
    <w:qFormat/>
    <w:rPr>
      <w:rFonts w:cs="Times New Roman"/>
      <w:sz w:val="28"/>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Times New Roman" w:hAnsi="Times New Roman"/>
      <w:b/>
      <w:sz w:val="28"/>
    </w:rPr>
  </w:style>
  <w:style w:type="character" w:customStyle="1" w:styleId="ListLabel140">
    <w:name w:val="ListLabel 140"/>
    <w:qFormat/>
    <w:rPr>
      <w:rFonts w:ascii="Times New Roman" w:hAnsi="Times New Roman"/>
      <w:b w:val="0"/>
      <w:color w:val="000000"/>
      <w:sz w:val="28"/>
    </w:rPr>
  </w:style>
  <w:style w:type="character" w:customStyle="1" w:styleId="ListLabel141">
    <w:name w:val="ListLabel 141"/>
    <w:qFormat/>
    <w:rPr>
      <w:rFonts w:cs="Times New Roman"/>
      <w:sz w:val="28"/>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paragraph" w:customStyle="1" w:styleId="a3">
    <w:name w:val="Заголовок"/>
    <w:basedOn w:val="a"/>
    <w:next w:val="a4"/>
    <w:qFormat/>
    <w:pPr>
      <w:keepNext/>
      <w:spacing w:before="240" w:after="120"/>
    </w:pPr>
    <w:rPr>
      <w:rFonts w:ascii="Liberation Sans" w:eastAsia="Microsoft YaHei" w:hAnsi="Liberation Sans" w:cs="Arial Unicode MS"/>
      <w:sz w:val="28"/>
      <w:szCs w:val="28"/>
    </w:rPr>
  </w:style>
  <w:style w:type="paragraph" w:styleId="a4">
    <w:name w:val="Body Text"/>
    <w:basedOn w:val="a"/>
    <w:pPr>
      <w:spacing w:after="140" w:line="288" w:lineRule="auto"/>
    </w:pPr>
  </w:style>
  <w:style w:type="paragraph" w:styleId="a5">
    <w:name w:val="List"/>
    <w:basedOn w:val="a4"/>
    <w:rPr>
      <w:rFonts w:cs="Arial Unicode MS"/>
    </w:rPr>
  </w:style>
  <w:style w:type="paragraph" w:styleId="a6">
    <w:name w:val="caption"/>
    <w:basedOn w:val="a"/>
    <w:qFormat/>
    <w:pPr>
      <w:suppressLineNumbers/>
      <w:spacing w:before="120" w:after="120"/>
    </w:pPr>
    <w:rPr>
      <w:rFonts w:cs="Arial Unicode MS"/>
      <w:i/>
      <w:iCs/>
      <w:sz w:val="24"/>
      <w:szCs w:val="24"/>
    </w:rPr>
  </w:style>
  <w:style w:type="paragraph" w:customStyle="1" w:styleId="a7">
    <w:name w:val="Покажчик"/>
    <w:basedOn w:val="a"/>
    <w:qFormat/>
    <w:pPr>
      <w:suppressLineNumbers/>
    </w:pPr>
    <w:rPr>
      <w:rFonts w:cs="Arial Unicode MS"/>
    </w:rPr>
  </w:style>
  <w:style w:type="paragraph" w:styleId="a8">
    <w:name w:val="No Spacing"/>
    <w:uiPriority w:val="1"/>
    <w:qFormat/>
    <w:rsid w:val="005B0E2F"/>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11426</Words>
  <Characters>6514</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user</cp:lastModifiedBy>
  <cp:revision>5</cp:revision>
  <cp:lastPrinted>2020-12-07T11:35:00Z</cp:lastPrinted>
  <dcterms:created xsi:type="dcterms:W3CDTF">2021-01-03T22:28:00Z</dcterms:created>
  <dcterms:modified xsi:type="dcterms:W3CDTF">2021-01-03T22:30:00Z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