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88680" w14:textId="4D11F688" w:rsidR="008B2EC3" w:rsidRDefault="00316760" w:rsidP="008B2EC3">
      <w:pPr>
        <w:autoSpaceDE w:val="0"/>
        <w:autoSpaceDN w:val="0"/>
        <w:adjustRightInd w:val="0"/>
        <w:jc w:val="right"/>
        <w:rPr>
          <w:lang w:eastAsia="uk-UA"/>
        </w:rPr>
      </w:pPr>
      <w:r>
        <w:rPr>
          <w:lang w:eastAsia="uk-UA"/>
        </w:rPr>
        <w:t>Д</w:t>
      </w:r>
      <w:r w:rsidR="008B2EC3">
        <w:rPr>
          <w:lang w:eastAsia="uk-UA"/>
        </w:rPr>
        <w:t xml:space="preserve">ОДАТОК </w:t>
      </w:r>
    </w:p>
    <w:p w14:paraId="10ECC6D4" w14:textId="452BADED" w:rsidR="008B2EC3" w:rsidRPr="00AE11E3" w:rsidRDefault="008B2EC3" w:rsidP="008B2EC3">
      <w:pPr>
        <w:autoSpaceDE w:val="0"/>
        <w:autoSpaceDN w:val="0"/>
        <w:adjustRightInd w:val="0"/>
        <w:jc w:val="right"/>
        <w:rPr>
          <w:lang w:eastAsia="uk-UA"/>
        </w:rPr>
      </w:pPr>
      <w:r>
        <w:rPr>
          <w:lang w:val="en-US" w:eastAsia="uk-UA"/>
        </w:rPr>
        <w:t>V</w:t>
      </w:r>
      <w:r w:rsidRPr="008B2EC3">
        <w:rPr>
          <w:lang w:val="ru-RU" w:eastAsia="uk-UA"/>
        </w:rPr>
        <w:t xml:space="preserve"> </w:t>
      </w:r>
      <w:r>
        <w:rPr>
          <w:lang w:eastAsia="uk-UA"/>
        </w:rPr>
        <w:t>сесії VІІ демократичного</w:t>
      </w:r>
    </w:p>
    <w:p w14:paraId="66945CD3" w14:textId="5D9E479F" w:rsidR="008B2EC3" w:rsidRDefault="005A366A" w:rsidP="008B2EC3">
      <w:pPr>
        <w:autoSpaceDE w:val="0"/>
        <w:autoSpaceDN w:val="0"/>
        <w:adjustRightInd w:val="0"/>
        <w:jc w:val="right"/>
        <w:rPr>
          <w:lang w:eastAsia="uk-UA"/>
        </w:rPr>
      </w:pPr>
      <w:r>
        <w:rPr>
          <w:lang w:eastAsia="uk-UA"/>
        </w:rPr>
        <w:t xml:space="preserve">скликання  від </w:t>
      </w:r>
      <w:r w:rsidR="0036057C" w:rsidRPr="0036057C">
        <w:rPr>
          <w:lang w:val="ru-RU" w:eastAsia="uk-UA"/>
        </w:rPr>
        <w:t>2</w:t>
      </w:r>
      <w:r w:rsidR="0036057C">
        <w:rPr>
          <w:lang w:eastAsia="uk-UA"/>
        </w:rPr>
        <w:t>5.02.2021</w:t>
      </w:r>
      <w:r w:rsidR="008B2EC3">
        <w:rPr>
          <w:lang w:eastAsia="uk-UA"/>
        </w:rPr>
        <w:t>р.№</w:t>
      </w:r>
      <w:r w:rsidR="0036057C">
        <w:rPr>
          <w:lang w:eastAsia="uk-UA"/>
        </w:rPr>
        <w:t>191</w:t>
      </w:r>
    </w:p>
    <w:p w14:paraId="64B9F220" w14:textId="77777777" w:rsidR="008B2EC3" w:rsidRDefault="008B2EC3" w:rsidP="008B2EC3">
      <w:pPr>
        <w:autoSpaceDE w:val="0"/>
        <w:autoSpaceDN w:val="0"/>
        <w:adjustRightInd w:val="0"/>
        <w:jc w:val="left"/>
        <w:rPr>
          <w:lang w:eastAsia="uk-UA"/>
        </w:rPr>
      </w:pPr>
    </w:p>
    <w:p w14:paraId="4C8AAFE8" w14:textId="77777777" w:rsidR="008B2EC3" w:rsidRPr="00217CCC" w:rsidRDefault="008B2EC3" w:rsidP="008B2EC3">
      <w:pPr>
        <w:shd w:val="clear" w:color="auto" w:fill="FFFFFF"/>
        <w:jc w:val="center"/>
        <w:rPr>
          <w:b/>
          <w:bCs/>
          <w:noProof/>
          <w:sz w:val="24"/>
          <w:szCs w:val="24"/>
        </w:rPr>
      </w:pPr>
      <w:r w:rsidRPr="00217CCC">
        <w:rPr>
          <w:b/>
          <w:bCs/>
          <w:noProof/>
          <w:sz w:val="24"/>
          <w:szCs w:val="24"/>
        </w:rPr>
        <w:t>ПРОГРАМА</w:t>
      </w:r>
      <w:r w:rsidRPr="00217CCC">
        <w:rPr>
          <w:noProof/>
          <w:sz w:val="24"/>
          <w:szCs w:val="24"/>
        </w:rPr>
        <w:br/>
      </w:r>
      <w:r w:rsidRPr="00217CCC">
        <w:rPr>
          <w:b/>
          <w:bCs/>
          <w:noProof/>
          <w:sz w:val="24"/>
          <w:szCs w:val="24"/>
        </w:rPr>
        <w:t>розвитку</w:t>
      </w:r>
      <w:r>
        <w:rPr>
          <w:b/>
          <w:bCs/>
          <w:noProof/>
          <w:sz w:val="24"/>
          <w:szCs w:val="24"/>
        </w:rPr>
        <w:t xml:space="preserve"> </w:t>
      </w:r>
      <w:r w:rsidRPr="00217CCC">
        <w:rPr>
          <w:b/>
          <w:bCs/>
          <w:noProof/>
          <w:sz w:val="24"/>
          <w:szCs w:val="24"/>
        </w:rPr>
        <w:t>Комунального некомерційного підприємства</w:t>
      </w:r>
    </w:p>
    <w:p w14:paraId="7F8B41E7" w14:textId="77777777" w:rsidR="008B2EC3" w:rsidRDefault="008B2EC3" w:rsidP="008B2EC3">
      <w:pPr>
        <w:shd w:val="clear" w:color="auto" w:fill="FFFFFF"/>
        <w:jc w:val="center"/>
        <w:rPr>
          <w:b/>
          <w:bCs/>
          <w:noProof/>
          <w:sz w:val="24"/>
          <w:szCs w:val="24"/>
        </w:rPr>
      </w:pPr>
      <w:r w:rsidRPr="00217CCC">
        <w:rPr>
          <w:b/>
          <w:bCs/>
          <w:noProof/>
          <w:sz w:val="24"/>
          <w:szCs w:val="24"/>
        </w:rPr>
        <w:t xml:space="preserve"> «</w:t>
      </w:r>
      <w:r>
        <w:rPr>
          <w:b/>
          <w:bCs/>
          <w:noProof/>
          <w:sz w:val="24"/>
          <w:szCs w:val="24"/>
        </w:rPr>
        <w:t>Стрийська міська стоматологічна поліклініка</w:t>
      </w:r>
      <w:r w:rsidRPr="00217CCC">
        <w:rPr>
          <w:b/>
          <w:bCs/>
          <w:noProof/>
          <w:sz w:val="24"/>
          <w:szCs w:val="24"/>
        </w:rPr>
        <w:t>»</w:t>
      </w:r>
      <w:r w:rsidRPr="00217CCC">
        <w:rPr>
          <w:noProof/>
          <w:sz w:val="24"/>
          <w:szCs w:val="24"/>
        </w:rPr>
        <w:br/>
      </w:r>
      <w:r>
        <w:rPr>
          <w:b/>
          <w:bCs/>
          <w:noProof/>
          <w:sz w:val="24"/>
          <w:szCs w:val="24"/>
        </w:rPr>
        <w:t> на 2021</w:t>
      </w:r>
      <w:r w:rsidRPr="00217CCC">
        <w:rPr>
          <w:b/>
          <w:bCs/>
          <w:noProof/>
          <w:sz w:val="24"/>
          <w:szCs w:val="24"/>
        </w:rPr>
        <w:t>р.</w:t>
      </w:r>
    </w:p>
    <w:p w14:paraId="1C6C26F8" w14:textId="77777777" w:rsidR="008B2EC3" w:rsidRDefault="008B2EC3" w:rsidP="008B2EC3">
      <w:pPr>
        <w:shd w:val="clear" w:color="auto" w:fill="FFFFFF"/>
        <w:jc w:val="center"/>
        <w:rPr>
          <w:b/>
          <w:bCs/>
          <w:noProof/>
          <w:sz w:val="24"/>
          <w:szCs w:val="24"/>
        </w:rPr>
      </w:pPr>
    </w:p>
    <w:p w14:paraId="7C1FA8DE" w14:textId="77777777" w:rsidR="008B2EC3" w:rsidRDefault="008B2EC3" w:rsidP="008B2EC3">
      <w:pPr>
        <w:shd w:val="clear" w:color="auto" w:fill="FFFFFF"/>
        <w:jc w:val="center"/>
        <w:rPr>
          <w:b/>
          <w:bCs/>
          <w:noProof/>
          <w:sz w:val="24"/>
          <w:szCs w:val="24"/>
        </w:rPr>
      </w:pPr>
    </w:p>
    <w:p w14:paraId="659E565D" w14:textId="77777777" w:rsidR="008B2EC3" w:rsidRPr="00217CCC" w:rsidRDefault="008B2EC3" w:rsidP="008B2EC3">
      <w:pPr>
        <w:shd w:val="clear" w:color="auto" w:fill="FFFFFF"/>
        <w:jc w:val="center"/>
        <w:rPr>
          <w:b/>
          <w:bCs/>
          <w:noProof/>
          <w:sz w:val="24"/>
          <w:szCs w:val="24"/>
        </w:rPr>
      </w:pPr>
    </w:p>
    <w:p w14:paraId="06642899" w14:textId="77777777" w:rsidR="008B2EC3" w:rsidRPr="00CC1724" w:rsidRDefault="008B2EC3" w:rsidP="008B2EC3">
      <w:pPr>
        <w:pStyle w:val="a9"/>
        <w:numPr>
          <w:ilvl w:val="0"/>
          <w:numId w:val="1"/>
        </w:numPr>
        <w:shd w:val="clear" w:color="auto" w:fill="FFFFFF"/>
        <w:spacing w:after="0" w:line="240" w:lineRule="auto"/>
        <w:jc w:val="both"/>
        <w:rPr>
          <w:rFonts w:ascii="Times New Roman" w:eastAsia="Times New Roman" w:hAnsi="Times New Roman"/>
          <w:b/>
          <w:bCs/>
          <w:noProof/>
          <w:sz w:val="24"/>
          <w:szCs w:val="24"/>
          <w:lang w:eastAsia="ru-RU"/>
        </w:rPr>
      </w:pPr>
      <w:r>
        <w:rPr>
          <w:rFonts w:ascii="Times New Roman" w:eastAsia="Times New Roman" w:hAnsi="Times New Roman"/>
          <w:b/>
          <w:bCs/>
          <w:noProof/>
          <w:sz w:val="24"/>
          <w:szCs w:val="24"/>
          <w:lang w:eastAsia="ru-RU"/>
        </w:rPr>
        <w:t>ПАСПОРТ ПРОГРАМИ</w:t>
      </w:r>
    </w:p>
    <w:p w14:paraId="4B761DE5" w14:textId="77777777" w:rsidR="008B2EC3" w:rsidRDefault="008B2EC3" w:rsidP="008B2EC3">
      <w:pPr>
        <w:shd w:val="clear" w:color="auto" w:fill="FFFFFF"/>
        <w:rPr>
          <w:b/>
          <w:bCs/>
          <w:noProof/>
          <w:sz w:val="24"/>
          <w:szCs w:val="24"/>
        </w:rPr>
      </w:pPr>
    </w:p>
    <w:p w14:paraId="0D65A965" w14:textId="77777777" w:rsidR="008B2EC3" w:rsidRPr="00FD440E" w:rsidRDefault="008B2EC3" w:rsidP="008B2EC3">
      <w:pPr>
        <w:pStyle w:val="a9"/>
        <w:numPr>
          <w:ilvl w:val="0"/>
          <w:numId w:val="2"/>
        </w:numPr>
        <w:shd w:val="clear" w:color="auto" w:fill="FFFFFF"/>
        <w:spacing w:after="0" w:line="240" w:lineRule="auto"/>
        <w:jc w:val="both"/>
        <w:rPr>
          <w:rFonts w:ascii="Times New Roman" w:eastAsia="Times New Roman" w:hAnsi="Times New Roman"/>
          <w:b/>
          <w:bCs/>
          <w:noProof/>
          <w:sz w:val="24"/>
          <w:szCs w:val="24"/>
          <w:lang w:eastAsia="ru-RU"/>
        </w:rPr>
      </w:pPr>
      <w:r w:rsidRPr="009424B8">
        <w:rPr>
          <w:rFonts w:ascii="Times New Roman" w:eastAsia="Times New Roman" w:hAnsi="Times New Roman"/>
          <w:noProof/>
          <w:sz w:val="24"/>
          <w:szCs w:val="24"/>
          <w:lang w:eastAsia="ru-RU"/>
        </w:rPr>
        <w:t>Ініціатор</w:t>
      </w:r>
      <w:r>
        <w:rPr>
          <w:rFonts w:ascii="Times New Roman" w:eastAsia="Times New Roman" w:hAnsi="Times New Roman"/>
          <w:noProof/>
          <w:sz w:val="24"/>
          <w:szCs w:val="24"/>
          <w:lang w:eastAsia="ru-RU"/>
        </w:rPr>
        <w:t xml:space="preserve"> </w:t>
      </w:r>
      <w:r w:rsidRPr="009424B8">
        <w:rPr>
          <w:rFonts w:ascii="Times New Roman" w:eastAsia="Times New Roman" w:hAnsi="Times New Roman"/>
          <w:noProof/>
          <w:sz w:val="24"/>
          <w:szCs w:val="24"/>
          <w:lang w:eastAsia="ru-RU"/>
        </w:rPr>
        <w:t>розроблення</w:t>
      </w:r>
      <w:r>
        <w:rPr>
          <w:rFonts w:ascii="Times New Roman" w:eastAsia="Times New Roman" w:hAnsi="Times New Roman"/>
          <w:noProof/>
          <w:sz w:val="24"/>
          <w:szCs w:val="24"/>
          <w:lang w:eastAsia="ru-RU"/>
        </w:rPr>
        <w:t xml:space="preserve"> </w:t>
      </w:r>
      <w:r w:rsidRPr="009424B8">
        <w:rPr>
          <w:rFonts w:ascii="Times New Roman" w:eastAsia="Times New Roman" w:hAnsi="Times New Roman"/>
          <w:noProof/>
          <w:sz w:val="24"/>
          <w:szCs w:val="24"/>
          <w:lang w:eastAsia="ru-RU"/>
        </w:rPr>
        <w:t>Програми</w:t>
      </w:r>
      <w:r>
        <w:rPr>
          <w:rFonts w:ascii="Times New Roman" w:eastAsia="Times New Roman" w:hAnsi="Times New Roman"/>
          <w:noProof/>
          <w:sz w:val="24"/>
          <w:szCs w:val="24"/>
          <w:lang w:eastAsia="ru-RU"/>
        </w:rPr>
        <w:t xml:space="preserve">: </w:t>
      </w:r>
      <w:r w:rsidRPr="009424B8">
        <w:rPr>
          <w:rFonts w:ascii="Times New Roman" w:eastAsia="Times New Roman" w:hAnsi="Times New Roman"/>
          <w:noProof/>
          <w:sz w:val="24"/>
          <w:szCs w:val="24"/>
          <w:lang w:eastAsia="ru-RU"/>
        </w:rPr>
        <w:t>Виконавчий</w:t>
      </w:r>
      <w:r>
        <w:rPr>
          <w:rFonts w:ascii="Times New Roman" w:eastAsia="Times New Roman" w:hAnsi="Times New Roman"/>
          <w:noProof/>
          <w:sz w:val="24"/>
          <w:szCs w:val="24"/>
          <w:lang w:eastAsia="ru-RU"/>
        </w:rPr>
        <w:t xml:space="preserve"> </w:t>
      </w:r>
      <w:r w:rsidRPr="009424B8">
        <w:rPr>
          <w:rFonts w:ascii="Times New Roman" w:eastAsia="Times New Roman" w:hAnsi="Times New Roman"/>
          <w:noProof/>
          <w:sz w:val="24"/>
          <w:szCs w:val="24"/>
          <w:lang w:eastAsia="ru-RU"/>
        </w:rPr>
        <w:t>комітет</w:t>
      </w:r>
      <w:r>
        <w:rPr>
          <w:rFonts w:ascii="Times New Roman" w:eastAsia="Times New Roman" w:hAnsi="Times New Roman"/>
          <w:noProof/>
          <w:sz w:val="24"/>
          <w:szCs w:val="24"/>
          <w:lang w:eastAsia="ru-RU"/>
        </w:rPr>
        <w:t xml:space="preserve"> </w:t>
      </w:r>
      <w:r w:rsidRPr="00217CCC">
        <w:rPr>
          <w:rFonts w:ascii="Times New Roman" w:eastAsia="Times New Roman" w:hAnsi="Times New Roman"/>
          <w:noProof/>
          <w:sz w:val="24"/>
          <w:szCs w:val="24"/>
          <w:lang w:eastAsia="ru-RU"/>
        </w:rPr>
        <w:t xml:space="preserve">Стрийської </w:t>
      </w:r>
      <w:r w:rsidRPr="009424B8">
        <w:rPr>
          <w:rFonts w:ascii="Times New Roman" w:eastAsia="Times New Roman" w:hAnsi="Times New Roman"/>
          <w:noProof/>
          <w:sz w:val="24"/>
          <w:szCs w:val="24"/>
          <w:lang w:eastAsia="ru-RU"/>
        </w:rPr>
        <w:t>міської ради</w:t>
      </w:r>
      <w:r w:rsidRPr="00217CCC">
        <w:rPr>
          <w:rFonts w:ascii="Times New Roman" w:eastAsia="Times New Roman" w:hAnsi="Times New Roman"/>
          <w:noProof/>
          <w:sz w:val="24"/>
          <w:szCs w:val="24"/>
          <w:lang w:eastAsia="ru-RU"/>
        </w:rPr>
        <w:t xml:space="preserve"> Львівської області</w:t>
      </w:r>
    </w:p>
    <w:p w14:paraId="10203AF2" w14:textId="70B665AB" w:rsidR="008B2EC3" w:rsidRPr="00FD440E" w:rsidRDefault="008B2EC3" w:rsidP="008B2EC3">
      <w:pPr>
        <w:pStyle w:val="a9"/>
        <w:numPr>
          <w:ilvl w:val="0"/>
          <w:numId w:val="2"/>
        </w:numPr>
        <w:shd w:val="clear" w:color="auto" w:fill="FFFFFF"/>
        <w:spacing w:after="0" w:line="240" w:lineRule="auto"/>
        <w:jc w:val="both"/>
        <w:rPr>
          <w:rFonts w:ascii="Times New Roman" w:eastAsia="Times New Roman" w:hAnsi="Times New Roman"/>
          <w:b/>
          <w:bCs/>
          <w:noProof/>
          <w:sz w:val="24"/>
          <w:szCs w:val="24"/>
          <w:lang w:eastAsia="ru-RU"/>
        </w:rPr>
      </w:pPr>
      <w:r>
        <w:rPr>
          <w:rFonts w:ascii="Times New Roman" w:eastAsia="Times New Roman" w:hAnsi="Times New Roman"/>
          <w:noProof/>
          <w:sz w:val="24"/>
          <w:szCs w:val="24"/>
          <w:lang w:eastAsia="ru-RU"/>
        </w:rPr>
        <w:t>Дата, номер документа про затвердження програми: Рішення сесії міської ради від «</w:t>
      </w:r>
      <w:r w:rsidR="0036057C">
        <w:rPr>
          <w:rFonts w:ascii="Times New Roman" w:eastAsia="Times New Roman" w:hAnsi="Times New Roman"/>
          <w:noProof/>
          <w:sz w:val="24"/>
          <w:szCs w:val="24"/>
          <w:lang w:eastAsia="ru-RU"/>
        </w:rPr>
        <w:t>25</w:t>
      </w:r>
      <w:r>
        <w:rPr>
          <w:rFonts w:ascii="Times New Roman" w:eastAsia="Times New Roman" w:hAnsi="Times New Roman"/>
          <w:noProof/>
          <w:sz w:val="24"/>
          <w:szCs w:val="24"/>
          <w:lang w:eastAsia="ru-RU"/>
        </w:rPr>
        <w:t xml:space="preserve">»   </w:t>
      </w:r>
      <w:r w:rsidR="0036057C">
        <w:rPr>
          <w:rFonts w:ascii="Times New Roman" w:eastAsia="Times New Roman" w:hAnsi="Times New Roman"/>
          <w:noProof/>
          <w:sz w:val="24"/>
          <w:szCs w:val="24"/>
          <w:lang w:eastAsia="ru-RU"/>
        </w:rPr>
        <w:t>лютого</w:t>
      </w:r>
      <w:r>
        <w:rPr>
          <w:rFonts w:ascii="Times New Roman" w:eastAsia="Times New Roman" w:hAnsi="Times New Roman"/>
          <w:noProof/>
          <w:sz w:val="24"/>
          <w:szCs w:val="24"/>
          <w:lang w:eastAsia="ru-RU"/>
        </w:rPr>
        <w:t xml:space="preserve"> 2021 року № </w:t>
      </w:r>
      <w:r w:rsidR="0036057C">
        <w:rPr>
          <w:rFonts w:ascii="Times New Roman" w:eastAsia="Times New Roman" w:hAnsi="Times New Roman"/>
          <w:noProof/>
          <w:sz w:val="24"/>
          <w:szCs w:val="24"/>
          <w:lang w:eastAsia="ru-RU"/>
        </w:rPr>
        <w:t>191</w:t>
      </w:r>
    </w:p>
    <w:p w14:paraId="3F8212AE" w14:textId="77777777" w:rsidR="008B2EC3" w:rsidRPr="00FD440E" w:rsidRDefault="008B2EC3" w:rsidP="008B2EC3">
      <w:pPr>
        <w:pStyle w:val="a9"/>
        <w:numPr>
          <w:ilvl w:val="0"/>
          <w:numId w:val="2"/>
        </w:numPr>
        <w:shd w:val="clear" w:color="auto" w:fill="FFFFFF"/>
        <w:spacing w:after="0" w:line="240" w:lineRule="auto"/>
        <w:jc w:val="both"/>
        <w:rPr>
          <w:rFonts w:ascii="Times New Roman" w:eastAsia="Times New Roman" w:hAnsi="Times New Roman"/>
          <w:b/>
          <w:bCs/>
          <w:noProof/>
          <w:sz w:val="24"/>
          <w:szCs w:val="24"/>
          <w:lang w:eastAsia="ru-RU"/>
        </w:rPr>
      </w:pPr>
      <w:r w:rsidRPr="009424B8">
        <w:rPr>
          <w:rFonts w:ascii="Times New Roman" w:eastAsia="Times New Roman" w:hAnsi="Times New Roman"/>
          <w:noProof/>
          <w:sz w:val="24"/>
          <w:szCs w:val="24"/>
          <w:lang w:eastAsia="ru-RU"/>
        </w:rPr>
        <w:t>Розробник</w:t>
      </w:r>
      <w:r>
        <w:rPr>
          <w:rFonts w:ascii="Times New Roman" w:eastAsia="Times New Roman" w:hAnsi="Times New Roman"/>
          <w:noProof/>
          <w:sz w:val="24"/>
          <w:szCs w:val="24"/>
          <w:lang w:eastAsia="ru-RU"/>
        </w:rPr>
        <w:t xml:space="preserve"> </w:t>
      </w:r>
      <w:r w:rsidRPr="009424B8">
        <w:rPr>
          <w:rFonts w:ascii="Times New Roman" w:eastAsia="Times New Roman" w:hAnsi="Times New Roman"/>
          <w:noProof/>
          <w:sz w:val="24"/>
          <w:szCs w:val="24"/>
          <w:lang w:eastAsia="ru-RU"/>
        </w:rPr>
        <w:t>Програми</w:t>
      </w:r>
      <w:r>
        <w:rPr>
          <w:rFonts w:ascii="Times New Roman" w:eastAsia="Times New Roman" w:hAnsi="Times New Roman"/>
          <w:noProof/>
          <w:sz w:val="24"/>
          <w:szCs w:val="24"/>
          <w:lang w:eastAsia="ru-RU"/>
        </w:rPr>
        <w:t xml:space="preserve">: </w:t>
      </w:r>
      <w:r w:rsidRPr="009424B8">
        <w:rPr>
          <w:rFonts w:ascii="Times New Roman" w:eastAsia="Times New Roman" w:hAnsi="Times New Roman"/>
          <w:noProof/>
          <w:sz w:val="24"/>
          <w:szCs w:val="24"/>
          <w:lang w:eastAsia="ru-RU"/>
        </w:rPr>
        <w:t>Виконавчий</w:t>
      </w:r>
      <w:r>
        <w:rPr>
          <w:rFonts w:ascii="Times New Roman" w:eastAsia="Times New Roman" w:hAnsi="Times New Roman"/>
          <w:noProof/>
          <w:sz w:val="24"/>
          <w:szCs w:val="24"/>
          <w:lang w:eastAsia="ru-RU"/>
        </w:rPr>
        <w:t xml:space="preserve"> </w:t>
      </w:r>
      <w:r w:rsidRPr="009424B8">
        <w:rPr>
          <w:rFonts w:ascii="Times New Roman" w:eastAsia="Times New Roman" w:hAnsi="Times New Roman"/>
          <w:noProof/>
          <w:sz w:val="24"/>
          <w:szCs w:val="24"/>
          <w:lang w:eastAsia="ru-RU"/>
        </w:rPr>
        <w:t>комітет</w:t>
      </w:r>
      <w:r>
        <w:rPr>
          <w:rFonts w:ascii="Times New Roman" w:eastAsia="Times New Roman" w:hAnsi="Times New Roman"/>
          <w:noProof/>
          <w:sz w:val="24"/>
          <w:szCs w:val="24"/>
          <w:lang w:eastAsia="ru-RU"/>
        </w:rPr>
        <w:t xml:space="preserve"> </w:t>
      </w:r>
      <w:r w:rsidRPr="00217CCC">
        <w:rPr>
          <w:rFonts w:ascii="Times New Roman" w:eastAsia="Times New Roman" w:hAnsi="Times New Roman"/>
          <w:noProof/>
          <w:sz w:val="24"/>
          <w:szCs w:val="24"/>
          <w:lang w:eastAsia="ru-RU"/>
        </w:rPr>
        <w:t xml:space="preserve">Стрийської </w:t>
      </w:r>
      <w:r w:rsidRPr="009424B8">
        <w:rPr>
          <w:rFonts w:ascii="Times New Roman" w:eastAsia="Times New Roman" w:hAnsi="Times New Roman"/>
          <w:noProof/>
          <w:sz w:val="24"/>
          <w:szCs w:val="24"/>
          <w:lang w:eastAsia="ru-RU"/>
        </w:rPr>
        <w:t>міської ради</w:t>
      </w:r>
      <w:r w:rsidRPr="00217CCC">
        <w:rPr>
          <w:rFonts w:ascii="Times New Roman" w:eastAsia="Times New Roman" w:hAnsi="Times New Roman"/>
          <w:noProof/>
          <w:sz w:val="24"/>
          <w:szCs w:val="24"/>
          <w:lang w:eastAsia="ru-RU"/>
        </w:rPr>
        <w:t xml:space="preserve"> Львівської області</w:t>
      </w:r>
    </w:p>
    <w:p w14:paraId="7C1382F6" w14:textId="77777777" w:rsidR="008B2EC3" w:rsidRPr="00FD440E" w:rsidRDefault="008B2EC3" w:rsidP="008B2EC3">
      <w:pPr>
        <w:pStyle w:val="a9"/>
        <w:numPr>
          <w:ilvl w:val="0"/>
          <w:numId w:val="2"/>
        </w:numPr>
        <w:shd w:val="clear" w:color="auto" w:fill="FFFFFF"/>
        <w:spacing w:after="0" w:line="240" w:lineRule="auto"/>
        <w:jc w:val="both"/>
        <w:rPr>
          <w:rFonts w:ascii="Times New Roman" w:eastAsia="Times New Roman" w:hAnsi="Times New Roman"/>
          <w:b/>
          <w:bCs/>
          <w:noProof/>
          <w:sz w:val="24"/>
          <w:szCs w:val="24"/>
          <w:lang w:eastAsia="ru-RU"/>
        </w:rPr>
      </w:pPr>
      <w:r w:rsidRPr="00217CCC">
        <w:rPr>
          <w:rFonts w:ascii="Times New Roman" w:eastAsia="Times New Roman" w:hAnsi="Times New Roman"/>
          <w:noProof/>
          <w:sz w:val="24"/>
          <w:szCs w:val="24"/>
          <w:lang w:eastAsia="ru-RU"/>
        </w:rPr>
        <w:t>Співрозробник</w:t>
      </w:r>
      <w:r>
        <w:rPr>
          <w:rFonts w:ascii="Times New Roman" w:eastAsia="Times New Roman" w:hAnsi="Times New Roman"/>
          <w:noProof/>
          <w:sz w:val="24"/>
          <w:szCs w:val="24"/>
          <w:lang w:eastAsia="ru-RU"/>
        </w:rPr>
        <w:t xml:space="preserve"> </w:t>
      </w:r>
      <w:r w:rsidRPr="00217CCC">
        <w:rPr>
          <w:rFonts w:ascii="Times New Roman" w:eastAsia="Times New Roman" w:hAnsi="Times New Roman"/>
          <w:noProof/>
          <w:sz w:val="24"/>
          <w:szCs w:val="24"/>
          <w:lang w:eastAsia="ru-RU"/>
        </w:rPr>
        <w:t>Програми</w:t>
      </w:r>
      <w:r>
        <w:rPr>
          <w:rFonts w:ascii="Times New Roman" w:eastAsia="Times New Roman" w:hAnsi="Times New Roman"/>
          <w:noProof/>
          <w:sz w:val="24"/>
          <w:szCs w:val="24"/>
          <w:lang w:eastAsia="ru-RU"/>
        </w:rPr>
        <w:t>: КНП «Стрийська міська стоматологічна поліклініка</w:t>
      </w:r>
      <w:r w:rsidRPr="00217CCC">
        <w:rPr>
          <w:rFonts w:ascii="Times New Roman" w:eastAsia="Times New Roman" w:hAnsi="Times New Roman"/>
          <w:noProof/>
          <w:sz w:val="24"/>
          <w:szCs w:val="24"/>
          <w:lang w:eastAsia="ru-RU"/>
        </w:rPr>
        <w:t>»</w:t>
      </w:r>
    </w:p>
    <w:p w14:paraId="13940AD6" w14:textId="77777777" w:rsidR="008B2EC3" w:rsidRPr="00020CDE" w:rsidRDefault="008B2EC3" w:rsidP="008B2EC3">
      <w:pPr>
        <w:pStyle w:val="a9"/>
        <w:numPr>
          <w:ilvl w:val="0"/>
          <w:numId w:val="2"/>
        </w:numPr>
        <w:shd w:val="clear" w:color="auto" w:fill="FFFFFF"/>
        <w:spacing w:after="0" w:line="240" w:lineRule="auto"/>
        <w:jc w:val="both"/>
        <w:rPr>
          <w:rFonts w:ascii="Times New Roman" w:eastAsia="Times New Roman" w:hAnsi="Times New Roman"/>
          <w:b/>
          <w:bCs/>
          <w:noProof/>
          <w:sz w:val="24"/>
          <w:szCs w:val="24"/>
          <w:lang w:eastAsia="ru-RU"/>
        </w:rPr>
      </w:pPr>
      <w:r w:rsidRPr="009424B8">
        <w:rPr>
          <w:rFonts w:ascii="Times New Roman" w:eastAsia="Times New Roman" w:hAnsi="Times New Roman"/>
          <w:noProof/>
          <w:sz w:val="24"/>
          <w:szCs w:val="24"/>
          <w:lang w:eastAsia="ru-RU"/>
        </w:rPr>
        <w:t>Відповідальний</w:t>
      </w:r>
      <w:r>
        <w:rPr>
          <w:rFonts w:ascii="Times New Roman" w:eastAsia="Times New Roman" w:hAnsi="Times New Roman"/>
          <w:noProof/>
          <w:sz w:val="24"/>
          <w:szCs w:val="24"/>
          <w:lang w:eastAsia="ru-RU"/>
        </w:rPr>
        <w:t xml:space="preserve"> </w:t>
      </w:r>
      <w:r w:rsidRPr="009424B8">
        <w:rPr>
          <w:rFonts w:ascii="Times New Roman" w:eastAsia="Times New Roman" w:hAnsi="Times New Roman"/>
          <w:noProof/>
          <w:sz w:val="24"/>
          <w:szCs w:val="24"/>
          <w:lang w:eastAsia="ru-RU"/>
        </w:rPr>
        <w:t>виконав</w:t>
      </w:r>
      <w:r>
        <w:rPr>
          <w:rFonts w:ascii="Times New Roman" w:eastAsia="Times New Roman" w:hAnsi="Times New Roman"/>
          <w:noProof/>
          <w:sz w:val="24"/>
          <w:szCs w:val="24"/>
          <w:lang w:eastAsia="ru-RU"/>
        </w:rPr>
        <w:t>е</w:t>
      </w:r>
      <w:r w:rsidRPr="009424B8">
        <w:rPr>
          <w:rFonts w:ascii="Times New Roman" w:eastAsia="Times New Roman" w:hAnsi="Times New Roman"/>
          <w:noProof/>
          <w:sz w:val="24"/>
          <w:szCs w:val="24"/>
          <w:lang w:eastAsia="ru-RU"/>
        </w:rPr>
        <w:t>ць</w:t>
      </w:r>
      <w:r>
        <w:rPr>
          <w:rFonts w:ascii="Times New Roman" w:eastAsia="Times New Roman" w:hAnsi="Times New Roman"/>
          <w:noProof/>
          <w:sz w:val="24"/>
          <w:szCs w:val="24"/>
          <w:lang w:eastAsia="ru-RU"/>
        </w:rPr>
        <w:t xml:space="preserve"> </w:t>
      </w:r>
      <w:r w:rsidRPr="009424B8">
        <w:rPr>
          <w:rFonts w:ascii="Times New Roman" w:eastAsia="Times New Roman" w:hAnsi="Times New Roman"/>
          <w:noProof/>
          <w:sz w:val="24"/>
          <w:szCs w:val="24"/>
          <w:lang w:eastAsia="ru-RU"/>
        </w:rPr>
        <w:t>Програми</w:t>
      </w:r>
      <w:r>
        <w:rPr>
          <w:rFonts w:ascii="Times New Roman" w:eastAsia="Times New Roman" w:hAnsi="Times New Roman"/>
          <w:noProof/>
          <w:sz w:val="24"/>
          <w:szCs w:val="24"/>
          <w:lang w:eastAsia="ru-RU"/>
        </w:rPr>
        <w:t xml:space="preserve">: </w:t>
      </w:r>
      <w:r w:rsidRPr="009424B8">
        <w:rPr>
          <w:rFonts w:ascii="Times New Roman" w:eastAsia="Times New Roman" w:hAnsi="Times New Roman"/>
          <w:noProof/>
          <w:sz w:val="24"/>
          <w:szCs w:val="24"/>
          <w:lang w:eastAsia="ru-RU"/>
        </w:rPr>
        <w:t>Виконавчий</w:t>
      </w:r>
      <w:r>
        <w:rPr>
          <w:rFonts w:ascii="Times New Roman" w:eastAsia="Times New Roman" w:hAnsi="Times New Roman"/>
          <w:noProof/>
          <w:sz w:val="24"/>
          <w:szCs w:val="24"/>
          <w:lang w:eastAsia="ru-RU"/>
        </w:rPr>
        <w:t xml:space="preserve"> </w:t>
      </w:r>
      <w:r w:rsidRPr="009424B8">
        <w:rPr>
          <w:rFonts w:ascii="Times New Roman" w:eastAsia="Times New Roman" w:hAnsi="Times New Roman"/>
          <w:noProof/>
          <w:sz w:val="24"/>
          <w:szCs w:val="24"/>
          <w:lang w:eastAsia="ru-RU"/>
        </w:rPr>
        <w:t>комітет</w:t>
      </w:r>
      <w:r>
        <w:rPr>
          <w:rFonts w:ascii="Times New Roman" w:eastAsia="Times New Roman" w:hAnsi="Times New Roman"/>
          <w:noProof/>
          <w:sz w:val="24"/>
          <w:szCs w:val="24"/>
          <w:lang w:eastAsia="ru-RU"/>
        </w:rPr>
        <w:t xml:space="preserve"> </w:t>
      </w:r>
      <w:r w:rsidRPr="00217CCC">
        <w:rPr>
          <w:rFonts w:ascii="Times New Roman" w:eastAsia="Times New Roman" w:hAnsi="Times New Roman"/>
          <w:noProof/>
          <w:sz w:val="24"/>
          <w:szCs w:val="24"/>
          <w:lang w:eastAsia="ru-RU"/>
        </w:rPr>
        <w:t xml:space="preserve">Стрийської </w:t>
      </w:r>
      <w:r w:rsidRPr="009424B8">
        <w:rPr>
          <w:rFonts w:ascii="Times New Roman" w:eastAsia="Times New Roman" w:hAnsi="Times New Roman"/>
          <w:noProof/>
          <w:sz w:val="24"/>
          <w:szCs w:val="24"/>
          <w:lang w:eastAsia="ru-RU"/>
        </w:rPr>
        <w:t>міської ради</w:t>
      </w:r>
      <w:r w:rsidRPr="00217CCC">
        <w:rPr>
          <w:rFonts w:ascii="Times New Roman" w:eastAsia="Times New Roman" w:hAnsi="Times New Roman"/>
          <w:noProof/>
          <w:sz w:val="24"/>
          <w:szCs w:val="24"/>
          <w:lang w:eastAsia="ru-RU"/>
        </w:rPr>
        <w:t xml:space="preserve"> Львівської області</w:t>
      </w:r>
    </w:p>
    <w:p w14:paraId="317063C6" w14:textId="77777777" w:rsidR="008B2EC3" w:rsidRPr="00020CDE" w:rsidRDefault="008B2EC3" w:rsidP="008B2EC3">
      <w:pPr>
        <w:pStyle w:val="a9"/>
        <w:numPr>
          <w:ilvl w:val="0"/>
          <w:numId w:val="2"/>
        </w:numPr>
        <w:shd w:val="clear" w:color="auto" w:fill="FFFFFF"/>
        <w:spacing w:after="0" w:line="240" w:lineRule="auto"/>
        <w:jc w:val="both"/>
        <w:rPr>
          <w:rFonts w:ascii="Times New Roman" w:eastAsia="Times New Roman" w:hAnsi="Times New Roman"/>
          <w:bCs/>
          <w:noProof/>
          <w:sz w:val="24"/>
          <w:szCs w:val="24"/>
          <w:lang w:eastAsia="ru-RU"/>
        </w:rPr>
      </w:pPr>
      <w:r>
        <w:rPr>
          <w:rFonts w:ascii="Times New Roman" w:eastAsia="Times New Roman" w:hAnsi="Times New Roman"/>
          <w:noProof/>
          <w:sz w:val="24"/>
          <w:szCs w:val="24"/>
          <w:lang w:eastAsia="ru-RU"/>
        </w:rPr>
        <w:t>Учасники програми: КНП «Стрийська міська стоматологічна поліклініка</w:t>
      </w:r>
      <w:r w:rsidRPr="00217CCC">
        <w:rPr>
          <w:rFonts w:ascii="Times New Roman" w:eastAsia="Times New Roman" w:hAnsi="Times New Roman"/>
          <w:noProof/>
          <w:sz w:val="24"/>
          <w:szCs w:val="24"/>
          <w:lang w:eastAsia="ru-RU"/>
        </w:rPr>
        <w:t>»</w:t>
      </w:r>
    </w:p>
    <w:p w14:paraId="3FB066F7" w14:textId="77777777" w:rsidR="008B2EC3" w:rsidRDefault="008B2EC3" w:rsidP="008B2EC3">
      <w:pPr>
        <w:pStyle w:val="a9"/>
        <w:numPr>
          <w:ilvl w:val="0"/>
          <w:numId w:val="2"/>
        </w:numPr>
        <w:shd w:val="clear" w:color="auto" w:fill="FFFFFF"/>
        <w:spacing w:after="0" w:line="240" w:lineRule="auto"/>
        <w:jc w:val="both"/>
        <w:rPr>
          <w:rFonts w:ascii="Times New Roman" w:eastAsia="Times New Roman" w:hAnsi="Times New Roman"/>
          <w:bCs/>
          <w:noProof/>
          <w:sz w:val="24"/>
          <w:szCs w:val="24"/>
          <w:lang w:eastAsia="ru-RU"/>
        </w:rPr>
      </w:pPr>
      <w:r w:rsidRPr="00020CDE">
        <w:rPr>
          <w:rFonts w:ascii="Times New Roman" w:eastAsia="Times New Roman" w:hAnsi="Times New Roman"/>
          <w:bCs/>
          <w:noProof/>
          <w:sz w:val="24"/>
          <w:szCs w:val="24"/>
          <w:lang w:eastAsia="ru-RU"/>
        </w:rPr>
        <w:t xml:space="preserve">Термін реалізації програми: </w:t>
      </w:r>
      <w:r>
        <w:rPr>
          <w:rFonts w:ascii="Times New Roman" w:eastAsia="Times New Roman" w:hAnsi="Times New Roman"/>
          <w:bCs/>
          <w:noProof/>
          <w:sz w:val="24"/>
          <w:szCs w:val="24"/>
          <w:lang w:eastAsia="ru-RU"/>
        </w:rPr>
        <w:t>2021 рік</w:t>
      </w:r>
    </w:p>
    <w:p w14:paraId="6D6AE8DF" w14:textId="77777777" w:rsidR="008B2EC3" w:rsidRPr="00020CDE" w:rsidRDefault="008B2EC3" w:rsidP="008B2EC3">
      <w:pPr>
        <w:pStyle w:val="a9"/>
        <w:numPr>
          <w:ilvl w:val="0"/>
          <w:numId w:val="2"/>
        </w:numPr>
        <w:shd w:val="clear" w:color="auto" w:fill="FFFFFF"/>
        <w:spacing w:after="0" w:line="240" w:lineRule="auto"/>
        <w:jc w:val="both"/>
        <w:rPr>
          <w:rFonts w:ascii="Times New Roman" w:eastAsia="Times New Roman" w:hAnsi="Times New Roman"/>
          <w:b/>
          <w:bCs/>
          <w:noProof/>
          <w:sz w:val="24"/>
          <w:szCs w:val="24"/>
          <w:lang w:eastAsia="ru-RU"/>
        </w:rPr>
      </w:pPr>
      <w:r w:rsidRPr="00217CCC">
        <w:rPr>
          <w:rFonts w:ascii="Times New Roman" w:eastAsia="Times New Roman" w:hAnsi="Times New Roman"/>
          <w:noProof/>
          <w:sz w:val="24"/>
          <w:szCs w:val="24"/>
          <w:lang w:eastAsia="ru-RU"/>
        </w:rPr>
        <w:t>Загальний</w:t>
      </w:r>
      <w:r>
        <w:rPr>
          <w:rFonts w:ascii="Times New Roman" w:eastAsia="Times New Roman" w:hAnsi="Times New Roman"/>
          <w:noProof/>
          <w:sz w:val="24"/>
          <w:szCs w:val="24"/>
          <w:lang w:eastAsia="ru-RU"/>
        </w:rPr>
        <w:t xml:space="preserve"> </w:t>
      </w:r>
      <w:r w:rsidRPr="00217CCC">
        <w:rPr>
          <w:rFonts w:ascii="Times New Roman" w:eastAsia="Times New Roman" w:hAnsi="Times New Roman"/>
          <w:noProof/>
          <w:sz w:val="24"/>
          <w:szCs w:val="24"/>
          <w:lang w:eastAsia="ru-RU"/>
        </w:rPr>
        <w:t>обсяг</w:t>
      </w:r>
      <w:r>
        <w:rPr>
          <w:rFonts w:ascii="Times New Roman" w:eastAsia="Times New Roman" w:hAnsi="Times New Roman"/>
          <w:noProof/>
          <w:sz w:val="24"/>
          <w:szCs w:val="24"/>
          <w:lang w:eastAsia="ru-RU"/>
        </w:rPr>
        <w:t xml:space="preserve"> </w:t>
      </w:r>
      <w:r w:rsidRPr="00217CCC">
        <w:rPr>
          <w:rFonts w:ascii="Times New Roman" w:eastAsia="Times New Roman" w:hAnsi="Times New Roman"/>
          <w:noProof/>
          <w:sz w:val="24"/>
          <w:szCs w:val="24"/>
          <w:lang w:eastAsia="ru-RU"/>
        </w:rPr>
        <w:t>фінансових</w:t>
      </w:r>
      <w:r>
        <w:rPr>
          <w:rFonts w:ascii="Times New Roman" w:eastAsia="Times New Roman" w:hAnsi="Times New Roman"/>
          <w:noProof/>
          <w:sz w:val="24"/>
          <w:szCs w:val="24"/>
          <w:lang w:eastAsia="ru-RU"/>
        </w:rPr>
        <w:t xml:space="preserve"> </w:t>
      </w:r>
      <w:r w:rsidRPr="00217CCC">
        <w:rPr>
          <w:rFonts w:ascii="Times New Roman" w:eastAsia="Times New Roman" w:hAnsi="Times New Roman"/>
          <w:noProof/>
          <w:sz w:val="24"/>
          <w:szCs w:val="24"/>
          <w:lang w:eastAsia="ru-RU"/>
        </w:rPr>
        <w:t>ресурсів, необхідних</w:t>
      </w:r>
      <w:r>
        <w:rPr>
          <w:rFonts w:ascii="Times New Roman" w:eastAsia="Times New Roman" w:hAnsi="Times New Roman"/>
          <w:noProof/>
          <w:sz w:val="24"/>
          <w:szCs w:val="24"/>
          <w:lang w:eastAsia="ru-RU"/>
        </w:rPr>
        <w:t xml:space="preserve"> для реалізації  програми:                    </w:t>
      </w:r>
      <w:r w:rsidR="005A366A">
        <w:rPr>
          <w:b/>
          <w:sz w:val="24"/>
          <w:szCs w:val="24"/>
          <w:lang w:val="ru-RU" w:eastAsia="uk-UA"/>
        </w:rPr>
        <w:t>42</w:t>
      </w:r>
      <w:r w:rsidR="00E12C5B">
        <w:rPr>
          <w:b/>
          <w:sz w:val="24"/>
          <w:szCs w:val="24"/>
          <w:lang w:val="ru-RU" w:eastAsia="uk-UA"/>
        </w:rPr>
        <w:t>5300</w:t>
      </w:r>
      <w:r>
        <w:rPr>
          <w:rFonts w:ascii="Times New Roman" w:eastAsia="Times New Roman" w:hAnsi="Times New Roman"/>
          <w:noProof/>
          <w:sz w:val="24"/>
          <w:szCs w:val="24"/>
          <w:lang w:eastAsia="ru-RU"/>
        </w:rPr>
        <w:t>грн.</w:t>
      </w:r>
    </w:p>
    <w:p w14:paraId="3974965E" w14:textId="77777777" w:rsidR="008B2EC3" w:rsidRPr="00E14EF5" w:rsidRDefault="008B2EC3" w:rsidP="008B2EC3">
      <w:pPr>
        <w:autoSpaceDE w:val="0"/>
        <w:autoSpaceDN w:val="0"/>
        <w:adjustRightInd w:val="0"/>
        <w:jc w:val="left"/>
        <w:rPr>
          <w:sz w:val="20"/>
          <w:lang w:val="ru-RU" w:eastAsia="uk-UA"/>
        </w:rPr>
      </w:pPr>
    </w:p>
    <w:p w14:paraId="48B96898" w14:textId="77777777" w:rsidR="008B2EC3" w:rsidRDefault="008B2EC3" w:rsidP="008B2EC3">
      <w:pPr>
        <w:autoSpaceDE w:val="0"/>
        <w:autoSpaceDN w:val="0"/>
        <w:adjustRightInd w:val="0"/>
        <w:jc w:val="left"/>
        <w:rPr>
          <w:sz w:val="20"/>
          <w:lang w:val="ru-RU" w:eastAsia="uk-UA"/>
        </w:rPr>
      </w:pPr>
    </w:p>
    <w:p w14:paraId="0BEE5DE6" w14:textId="77777777" w:rsidR="008B2EC3" w:rsidRDefault="008B2EC3" w:rsidP="008B2EC3">
      <w:pPr>
        <w:autoSpaceDE w:val="0"/>
        <w:autoSpaceDN w:val="0"/>
        <w:adjustRightInd w:val="0"/>
        <w:jc w:val="left"/>
        <w:rPr>
          <w:sz w:val="20"/>
          <w:lang w:val="ru-RU" w:eastAsia="uk-UA"/>
        </w:rPr>
      </w:pPr>
    </w:p>
    <w:p w14:paraId="5294E964" w14:textId="77777777" w:rsidR="008B2EC3" w:rsidRDefault="008B2EC3" w:rsidP="008B2EC3">
      <w:pPr>
        <w:autoSpaceDE w:val="0"/>
        <w:autoSpaceDN w:val="0"/>
        <w:adjustRightInd w:val="0"/>
        <w:jc w:val="left"/>
        <w:rPr>
          <w:sz w:val="20"/>
          <w:lang w:val="ru-RU" w:eastAsia="uk-UA"/>
        </w:rPr>
      </w:pPr>
    </w:p>
    <w:p w14:paraId="35CA7AF1" w14:textId="77777777" w:rsidR="008B2EC3" w:rsidRDefault="008B2EC3" w:rsidP="008B2EC3">
      <w:pPr>
        <w:autoSpaceDE w:val="0"/>
        <w:autoSpaceDN w:val="0"/>
        <w:adjustRightInd w:val="0"/>
        <w:jc w:val="left"/>
        <w:rPr>
          <w:sz w:val="20"/>
          <w:lang w:val="ru-RU" w:eastAsia="uk-UA"/>
        </w:rPr>
      </w:pPr>
    </w:p>
    <w:p w14:paraId="33DB52AF" w14:textId="77777777" w:rsidR="008B2EC3" w:rsidRDefault="008B2EC3" w:rsidP="008B2EC3">
      <w:pPr>
        <w:autoSpaceDE w:val="0"/>
        <w:autoSpaceDN w:val="0"/>
        <w:adjustRightInd w:val="0"/>
        <w:jc w:val="left"/>
        <w:rPr>
          <w:sz w:val="20"/>
          <w:lang w:val="ru-RU" w:eastAsia="uk-UA"/>
        </w:rPr>
      </w:pPr>
    </w:p>
    <w:p w14:paraId="7FFFC2F6" w14:textId="77777777" w:rsidR="008B2EC3" w:rsidRPr="00217CCC" w:rsidRDefault="008B2EC3" w:rsidP="008B2EC3">
      <w:pPr>
        <w:shd w:val="clear" w:color="auto" w:fill="FFFFFF"/>
        <w:ind w:firstLine="708"/>
        <w:rPr>
          <w:b/>
          <w:bCs/>
          <w:sz w:val="24"/>
          <w:szCs w:val="24"/>
        </w:rPr>
      </w:pPr>
      <w:r w:rsidRPr="00217CCC">
        <w:rPr>
          <w:b/>
          <w:bCs/>
          <w:sz w:val="24"/>
          <w:szCs w:val="24"/>
        </w:rPr>
        <w:t>2. </w:t>
      </w:r>
      <w:r>
        <w:rPr>
          <w:b/>
          <w:bCs/>
          <w:sz w:val="24"/>
          <w:szCs w:val="24"/>
        </w:rPr>
        <w:t>ВИЗНАЧЕННЯ ПРОБЛЕМИ, НА РОЗВЯЗАННЯ ЯКОЇ СПРЯМОВАНА ПРОГРАМА</w:t>
      </w:r>
    </w:p>
    <w:p w14:paraId="11E74AD6" w14:textId="77777777" w:rsidR="008B2EC3" w:rsidRPr="00217CCC" w:rsidRDefault="008B2EC3" w:rsidP="008B2EC3">
      <w:pPr>
        <w:shd w:val="clear" w:color="auto" w:fill="FFFFFF"/>
        <w:rPr>
          <w:sz w:val="24"/>
          <w:szCs w:val="24"/>
        </w:rPr>
      </w:pPr>
    </w:p>
    <w:p w14:paraId="712EA3C5" w14:textId="77777777" w:rsidR="008B2EC3" w:rsidRPr="00217CCC" w:rsidRDefault="008B2EC3" w:rsidP="008B2EC3">
      <w:pPr>
        <w:shd w:val="clear" w:color="auto" w:fill="FFFFFF"/>
        <w:ind w:firstLine="708"/>
        <w:rPr>
          <w:sz w:val="24"/>
          <w:szCs w:val="24"/>
        </w:rPr>
      </w:pPr>
      <w:r w:rsidRPr="00217CCC">
        <w:rPr>
          <w:sz w:val="24"/>
          <w:szCs w:val="24"/>
        </w:rPr>
        <w:t>Актуальність</w:t>
      </w:r>
      <w:r>
        <w:rPr>
          <w:sz w:val="24"/>
          <w:szCs w:val="24"/>
        </w:rPr>
        <w:t xml:space="preserve"> </w:t>
      </w:r>
      <w:r w:rsidRPr="00217CCC">
        <w:rPr>
          <w:sz w:val="24"/>
          <w:szCs w:val="24"/>
        </w:rPr>
        <w:t>Програми</w:t>
      </w:r>
      <w:r>
        <w:rPr>
          <w:sz w:val="24"/>
          <w:szCs w:val="24"/>
        </w:rPr>
        <w:t xml:space="preserve"> </w:t>
      </w:r>
      <w:r w:rsidRPr="00217CCC">
        <w:rPr>
          <w:sz w:val="24"/>
          <w:szCs w:val="24"/>
        </w:rPr>
        <w:t>розвитку</w:t>
      </w:r>
      <w:r>
        <w:rPr>
          <w:sz w:val="24"/>
          <w:szCs w:val="24"/>
        </w:rPr>
        <w:t xml:space="preserve"> комунального </w:t>
      </w:r>
      <w:r w:rsidRPr="00217CCC">
        <w:rPr>
          <w:sz w:val="24"/>
          <w:szCs w:val="24"/>
        </w:rPr>
        <w:t>некомерційного</w:t>
      </w:r>
      <w:r>
        <w:rPr>
          <w:sz w:val="24"/>
          <w:szCs w:val="24"/>
        </w:rPr>
        <w:t xml:space="preserve"> </w:t>
      </w:r>
      <w:r w:rsidRPr="00217CCC">
        <w:rPr>
          <w:sz w:val="24"/>
          <w:szCs w:val="24"/>
        </w:rPr>
        <w:t>підприємства</w:t>
      </w:r>
      <w:r>
        <w:rPr>
          <w:sz w:val="24"/>
          <w:szCs w:val="24"/>
        </w:rPr>
        <w:t xml:space="preserve"> «Стрийська  міська стоматологічна поліклініка» на 2021</w:t>
      </w:r>
      <w:r w:rsidRPr="00217CCC">
        <w:rPr>
          <w:sz w:val="24"/>
          <w:szCs w:val="24"/>
        </w:rPr>
        <w:t xml:space="preserve"> р.(далі – Програма) зумовлена</w:t>
      </w:r>
      <w:r>
        <w:rPr>
          <w:sz w:val="24"/>
          <w:szCs w:val="24"/>
        </w:rPr>
        <w:t xml:space="preserve"> </w:t>
      </w:r>
      <w:r w:rsidRPr="00217CCC">
        <w:rPr>
          <w:sz w:val="24"/>
          <w:szCs w:val="24"/>
        </w:rPr>
        <w:t>необхідністю</w:t>
      </w:r>
      <w:r>
        <w:rPr>
          <w:sz w:val="24"/>
          <w:szCs w:val="24"/>
        </w:rPr>
        <w:t xml:space="preserve"> </w:t>
      </w:r>
      <w:r w:rsidRPr="00217CCC">
        <w:rPr>
          <w:sz w:val="24"/>
          <w:szCs w:val="24"/>
        </w:rPr>
        <w:t>поліпшення</w:t>
      </w:r>
      <w:r>
        <w:rPr>
          <w:sz w:val="24"/>
          <w:szCs w:val="24"/>
        </w:rPr>
        <w:t xml:space="preserve"> </w:t>
      </w:r>
      <w:r w:rsidRPr="00217CCC">
        <w:rPr>
          <w:sz w:val="24"/>
          <w:szCs w:val="24"/>
        </w:rPr>
        <w:t>якості</w:t>
      </w:r>
      <w:r>
        <w:rPr>
          <w:sz w:val="24"/>
          <w:szCs w:val="24"/>
        </w:rPr>
        <w:t xml:space="preserve">  на</w:t>
      </w:r>
      <w:r w:rsidRPr="00217CCC">
        <w:rPr>
          <w:sz w:val="24"/>
          <w:szCs w:val="24"/>
        </w:rPr>
        <w:t>дання</w:t>
      </w:r>
      <w:r>
        <w:rPr>
          <w:sz w:val="24"/>
          <w:szCs w:val="24"/>
        </w:rPr>
        <w:t xml:space="preserve"> </w:t>
      </w:r>
      <w:r w:rsidRPr="00217CCC">
        <w:rPr>
          <w:sz w:val="24"/>
          <w:szCs w:val="24"/>
        </w:rPr>
        <w:t>медичної</w:t>
      </w:r>
      <w:r>
        <w:rPr>
          <w:sz w:val="24"/>
          <w:szCs w:val="24"/>
        </w:rPr>
        <w:t xml:space="preserve"> стоматологічної </w:t>
      </w:r>
      <w:r w:rsidRPr="00217CCC">
        <w:rPr>
          <w:sz w:val="24"/>
          <w:szCs w:val="24"/>
        </w:rPr>
        <w:t>допомоги</w:t>
      </w:r>
      <w:r>
        <w:rPr>
          <w:sz w:val="24"/>
          <w:szCs w:val="24"/>
        </w:rPr>
        <w:t xml:space="preserve">   на</w:t>
      </w:r>
      <w:r w:rsidRPr="00217CCC">
        <w:rPr>
          <w:sz w:val="24"/>
          <w:szCs w:val="24"/>
        </w:rPr>
        <w:t>селенню м.</w:t>
      </w:r>
      <w:r>
        <w:rPr>
          <w:sz w:val="24"/>
          <w:szCs w:val="24"/>
        </w:rPr>
        <w:t xml:space="preserve"> </w:t>
      </w:r>
      <w:r w:rsidRPr="00217CCC">
        <w:rPr>
          <w:sz w:val="24"/>
          <w:szCs w:val="24"/>
        </w:rPr>
        <w:t>Стрия, поліпшення стану здоров</w:t>
      </w:r>
      <w:r w:rsidRPr="00113D9C">
        <w:rPr>
          <w:sz w:val="24"/>
          <w:szCs w:val="24"/>
        </w:rPr>
        <w:t>’</w:t>
      </w:r>
      <w:r w:rsidRPr="00217CCC">
        <w:rPr>
          <w:sz w:val="24"/>
          <w:szCs w:val="24"/>
        </w:rPr>
        <w:t>я населення шляхом забезпечення доступу до кваліфіков</w:t>
      </w:r>
      <w:r>
        <w:rPr>
          <w:sz w:val="24"/>
          <w:szCs w:val="24"/>
        </w:rPr>
        <w:t>аної стоматологічної</w:t>
      </w:r>
      <w:r w:rsidRPr="00217CCC">
        <w:rPr>
          <w:sz w:val="24"/>
          <w:szCs w:val="24"/>
        </w:rPr>
        <w:t xml:space="preserve"> допомоги</w:t>
      </w:r>
      <w:r>
        <w:rPr>
          <w:sz w:val="24"/>
          <w:szCs w:val="24"/>
        </w:rPr>
        <w:t xml:space="preserve"> дорослим, дітям та підліткам, у тому числі  ургентної стоматологічної допомоги,</w:t>
      </w:r>
      <w:r w:rsidRPr="00217CCC">
        <w:rPr>
          <w:sz w:val="24"/>
          <w:szCs w:val="24"/>
        </w:rPr>
        <w:t xml:space="preserve"> покращення</w:t>
      </w:r>
      <w:r>
        <w:rPr>
          <w:sz w:val="24"/>
          <w:szCs w:val="24"/>
        </w:rPr>
        <w:t xml:space="preserve"> матеріально-</w:t>
      </w:r>
      <w:r w:rsidRPr="00217CCC">
        <w:rPr>
          <w:sz w:val="24"/>
          <w:szCs w:val="24"/>
        </w:rPr>
        <w:t>технічної</w:t>
      </w:r>
      <w:r>
        <w:rPr>
          <w:sz w:val="24"/>
          <w:szCs w:val="24"/>
        </w:rPr>
        <w:t xml:space="preserve"> </w:t>
      </w:r>
      <w:r w:rsidRPr="00217CCC">
        <w:rPr>
          <w:sz w:val="24"/>
          <w:szCs w:val="24"/>
        </w:rPr>
        <w:t>бази</w:t>
      </w:r>
      <w:r>
        <w:rPr>
          <w:sz w:val="24"/>
          <w:szCs w:val="24"/>
        </w:rPr>
        <w:t xml:space="preserve"> стоматологічної</w:t>
      </w:r>
      <w:r w:rsidRPr="00217CCC">
        <w:rPr>
          <w:sz w:val="24"/>
          <w:szCs w:val="24"/>
        </w:rPr>
        <w:t xml:space="preserve"> допомоги, підвищення престижу праці</w:t>
      </w:r>
      <w:r>
        <w:rPr>
          <w:sz w:val="24"/>
          <w:szCs w:val="24"/>
        </w:rPr>
        <w:t xml:space="preserve"> стоматологів</w:t>
      </w:r>
      <w:r w:rsidRPr="00217CCC">
        <w:rPr>
          <w:sz w:val="24"/>
          <w:szCs w:val="24"/>
        </w:rPr>
        <w:t>, покращення</w:t>
      </w:r>
      <w:r>
        <w:rPr>
          <w:sz w:val="24"/>
          <w:szCs w:val="24"/>
        </w:rPr>
        <w:t xml:space="preserve"> </w:t>
      </w:r>
      <w:r w:rsidRPr="00217CCC">
        <w:rPr>
          <w:sz w:val="24"/>
          <w:szCs w:val="24"/>
        </w:rPr>
        <w:t>їх</w:t>
      </w:r>
      <w:r>
        <w:rPr>
          <w:sz w:val="24"/>
          <w:szCs w:val="24"/>
        </w:rPr>
        <w:t xml:space="preserve"> </w:t>
      </w:r>
      <w:r w:rsidRPr="00217CCC">
        <w:rPr>
          <w:sz w:val="24"/>
          <w:szCs w:val="24"/>
        </w:rPr>
        <w:t>соціального та економічного становища.</w:t>
      </w:r>
    </w:p>
    <w:p w14:paraId="254DA6F7" w14:textId="77777777" w:rsidR="008B2EC3" w:rsidRPr="00217CCC" w:rsidRDefault="008B2EC3" w:rsidP="008B2EC3">
      <w:pPr>
        <w:shd w:val="clear" w:color="auto" w:fill="FFFFFF"/>
        <w:ind w:firstLine="708"/>
        <w:rPr>
          <w:sz w:val="24"/>
          <w:szCs w:val="24"/>
        </w:rPr>
      </w:pPr>
      <w:r w:rsidRPr="00217CCC">
        <w:rPr>
          <w:sz w:val="24"/>
          <w:szCs w:val="24"/>
        </w:rPr>
        <w:t>Ефективність</w:t>
      </w:r>
      <w:r>
        <w:rPr>
          <w:sz w:val="24"/>
          <w:szCs w:val="24"/>
        </w:rPr>
        <w:t xml:space="preserve"> процессу </w:t>
      </w:r>
      <w:r w:rsidRPr="00217CCC">
        <w:rPr>
          <w:sz w:val="24"/>
          <w:szCs w:val="24"/>
        </w:rPr>
        <w:t>модернізації та функціонування</w:t>
      </w:r>
      <w:r>
        <w:rPr>
          <w:sz w:val="24"/>
          <w:szCs w:val="24"/>
        </w:rPr>
        <w:t xml:space="preserve"> </w:t>
      </w:r>
      <w:r w:rsidRPr="00217CCC">
        <w:rPr>
          <w:sz w:val="24"/>
          <w:szCs w:val="24"/>
        </w:rPr>
        <w:t>медичної</w:t>
      </w:r>
      <w:r>
        <w:rPr>
          <w:sz w:val="24"/>
          <w:szCs w:val="24"/>
        </w:rPr>
        <w:t xml:space="preserve"> </w:t>
      </w:r>
      <w:r w:rsidRPr="00217CCC">
        <w:rPr>
          <w:sz w:val="24"/>
          <w:szCs w:val="24"/>
        </w:rPr>
        <w:t>галузі</w:t>
      </w:r>
      <w:r>
        <w:rPr>
          <w:sz w:val="24"/>
          <w:szCs w:val="24"/>
        </w:rPr>
        <w:t xml:space="preserve"> </w:t>
      </w:r>
      <w:r w:rsidRPr="00217CCC">
        <w:rPr>
          <w:sz w:val="24"/>
          <w:szCs w:val="24"/>
        </w:rPr>
        <w:t>міста, вирішення</w:t>
      </w:r>
      <w:r>
        <w:rPr>
          <w:sz w:val="24"/>
          <w:szCs w:val="24"/>
        </w:rPr>
        <w:t xml:space="preserve"> </w:t>
      </w:r>
      <w:r w:rsidRPr="00217CCC">
        <w:rPr>
          <w:sz w:val="24"/>
          <w:szCs w:val="24"/>
        </w:rPr>
        <w:t>завдань</w:t>
      </w:r>
      <w:r>
        <w:rPr>
          <w:sz w:val="24"/>
          <w:szCs w:val="24"/>
        </w:rPr>
        <w:t xml:space="preserve"> </w:t>
      </w:r>
      <w:r w:rsidRPr="00217CCC">
        <w:rPr>
          <w:sz w:val="24"/>
          <w:szCs w:val="24"/>
        </w:rPr>
        <w:t>покладених</w:t>
      </w:r>
      <w:r>
        <w:rPr>
          <w:sz w:val="24"/>
          <w:szCs w:val="24"/>
        </w:rPr>
        <w:t xml:space="preserve"> на стоматологічну медичну допомогу</w:t>
      </w:r>
      <w:r w:rsidRPr="00217CCC">
        <w:rPr>
          <w:sz w:val="24"/>
          <w:szCs w:val="24"/>
        </w:rPr>
        <w:t xml:space="preserve"> можливе</w:t>
      </w:r>
      <w:r>
        <w:rPr>
          <w:sz w:val="24"/>
          <w:szCs w:val="24"/>
        </w:rPr>
        <w:t xml:space="preserve"> </w:t>
      </w:r>
      <w:r w:rsidRPr="00217CCC">
        <w:rPr>
          <w:sz w:val="24"/>
          <w:szCs w:val="24"/>
        </w:rPr>
        <w:t>лише за умов дотримання</w:t>
      </w:r>
      <w:r>
        <w:rPr>
          <w:sz w:val="24"/>
          <w:szCs w:val="24"/>
        </w:rPr>
        <w:t xml:space="preserve"> </w:t>
      </w:r>
      <w:r w:rsidRPr="00217CCC">
        <w:rPr>
          <w:sz w:val="24"/>
          <w:szCs w:val="24"/>
        </w:rPr>
        <w:t>основних</w:t>
      </w:r>
      <w:r>
        <w:rPr>
          <w:sz w:val="24"/>
          <w:szCs w:val="24"/>
        </w:rPr>
        <w:t xml:space="preserve"> </w:t>
      </w:r>
      <w:r w:rsidRPr="00217CCC">
        <w:rPr>
          <w:sz w:val="24"/>
          <w:szCs w:val="24"/>
        </w:rPr>
        <w:t>принципів:</w:t>
      </w:r>
    </w:p>
    <w:p w14:paraId="2F0B28E0" w14:textId="77777777" w:rsidR="008B2EC3" w:rsidRPr="00217CCC" w:rsidRDefault="008B2EC3" w:rsidP="008B2EC3">
      <w:pPr>
        <w:shd w:val="clear" w:color="auto" w:fill="FFFFFF"/>
        <w:ind w:firstLine="708"/>
        <w:rPr>
          <w:sz w:val="24"/>
          <w:szCs w:val="24"/>
        </w:rPr>
      </w:pPr>
      <w:r w:rsidRPr="00217CCC">
        <w:rPr>
          <w:sz w:val="24"/>
          <w:szCs w:val="24"/>
        </w:rPr>
        <w:t>- максимальна доступність (за рівнем, обсягом, технологіями та терміном</w:t>
      </w:r>
      <w:r>
        <w:rPr>
          <w:sz w:val="24"/>
          <w:szCs w:val="24"/>
        </w:rPr>
        <w:t xml:space="preserve"> </w:t>
      </w:r>
      <w:r w:rsidRPr="00217CCC">
        <w:rPr>
          <w:sz w:val="24"/>
          <w:szCs w:val="24"/>
        </w:rPr>
        <w:t>надання</w:t>
      </w:r>
      <w:r>
        <w:rPr>
          <w:sz w:val="24"/>
          <w:szCs w:val="24"/>
        </w:rPr>
        <w:t xml:space="preserve"> </w:t>
      </w:r>
      <w:r w:rsidRPr="00217CCC">
        <w:rPr>
          <w:sz w:val="24"/>
          <w:szCs w:val="24"/>
        </w:rPr>
        <w:t>допомоги);</w:t>
      </w:r>
    </w:p>
    <w:p w14:paraId="5A2BD65E" w14:textId="77777777" w:rsidR="008B2EC3" w:rsidRPr="001E5484" w:rsidRDefault="008B2EC3" w:rsidP="008B2EC3">
      <w:pPr>
        <w:shd w:val="clear" w:color="auto" w:fill="FFFFFF"/>
        <w:ind w:firstLine="708"/>
        <w:rPr>
          <w:sz w:val="24"/>
          <w:szCs w:val="24"/>
        </w:rPr>
      </w:pPr>
      <w:r w:rsidRPr="00217CCC">
        <w:rPr>
          <w:sz w:val="24"/>
          <w:szCs w:val="24"/>
        </w:rPr>
        <w:t>- відповідність</w:t>
      </w:r>
      <w:r>
        <w:rPr>
          <w:sz w:val="24"/>
          <w:szCs w:val="24"/>
        </w:rPr>
        <w:t xml:space="preserve"> </w:t>
      </w:r>
      <w:r w:rsidRPr="00217CCC">
        <w:rPr>
          <w:sz w:val="24"/>
          <w:szCs w:val="24"/>
        </w:rPr>
        <w:t>професійної</w:t>
      </w:r>
      <w:r>
        <w:rPr>
          <w:sz w:val="24"/>
          <w:szCs w:val="24"/>
        </w:rPr>
        <w:t xml:space="preserve"> </w:t>
      </w:r>
      <w:r w:rsidRPr="00217CCC">
        <w:rPr>
          <w:sz w:val="24"/>
          <w:szCs w:val="24"/>
        </w:rPr>
        <w:t>підготовки</w:t>
      </w:r>
      <w:r>
        <w:rPr>
          <w:sz w:val="24"/>
          <w:szCs w:val="24"/>
        </w:rPr>
        <w:t xml:space="preserve"> </w:t>
      </w:r>
      <w:r w:rsidRPr="00217CCC">
        <w:rPr>
          <w:sz w:val="24"/>
          <w:szCs w:val="24"/>
        </w:rPr>
        <w:t>спеціалістів і матеріально-технічної</w:t>
      </w:r>
      <w:r>
        <w:rPr>
          <w:sz w:val="24"/>
          <w:szCs w:val="24"/>
        </w:rPr>
        <w:t xml:space="preserve"> </w:t>
      </w:r>
      <w:r w:rsidRPr="00217CCC">
        <w:rPr>
          <w:sz w:val="24"/>
          <w:szCs w:val="24"/>
        </w:rPr>
        <w:t>бази</w:t>
      </w:r>
      <w:r>
        <w:rPr>
          <w:sz w:val="24"/>
          <w:szCs w:val="24"/>
        </w:rPr>
        <w:t xml:space="preserve"> її потребам;</w:t>
      </w:r>
    </w:p>
    <w:p w14:paraId="5ECBA871" w14:textId="77777777" w:rsidR="008B2EC3" w:rsidRPr="00217CCC" w:rsidRDefault="008B2EC3" w:rsidP="008B2EC3">
      <w:pPr>
        <w:shd w:val="clear" w:color="auto" w:fill="FFFFFF"/>
        <w:ind w:firstLine="708"/>
        <w:rPr>
          <w:sz w:val="24"/>
          <w:szCs w:val="24"/>
        </w:rPr>
      </w:pPr>
      <w:r w:rsidRPr="00217CCC">
        <w:rPr>
          <w:sz w:val="24"/>
          <w:szCs w:val="24"/>
        </w:rPr>
        <w:t xml:space="preserve">- забезпечення потреб </w:t>
      </w:r>
      <w:r>
        <w:rPr>
          <w:sz w:val="24"/>
          <w:szCs w:val="24"/>
        </w:rPr>
        <w:t>пільгових верств населення.</w:t>
      </w:r>
    </w:p>
    <w:p w14:paraId="4609DE27" w14:textId="77777777" w:rsidR="008B2EC3" w:rsidRPr="004131A6" w:rsidRDefault="008B2EC3" w:rsidP="008B2EC3">
      <w:pPr>
        <w:shd w:val="clear" w:color="auto" w:fill="FFFFFF"/>
        <w:ind w:firstLine="708"/>
        <w:rPr>
          <w:sz w:val="24"/>
          <w:szCs w:val="24"/>
        </w:rPr>
      </w:pPr>
      <w:r w:rsidRPr="001E5484">
        <w:rPr>
          <w:sz w:val="24"/>
          <w:szCs w:val="24"/>
        </w:rPr>
        <w:lastRenderedPageBreak/>
        <w:t>Тому при розробц</w:t>
      </w:r>
      <w:r>
        <w:rPr>
          <w:sz w:val="24"/>
          <w:szCs w:val="24"/>
        </w:rPr>
        <w:t>і моделі стоматологічної медичної допомоги</w:t>
      </w:r>
      <w:r w:rsidRPr="001E5484">
        <w:rPr>
          <w:sz w:val="24"/>
          <w:szCs w:val="24"/>
        </w:rPr>
        <w:t xml:space="preserve"> на місцевому</w:t>
      </w:r>
      <w:r>
        <w:rPr>
          <w:sz w:val="24"/>
          <w:szCs w:val="24"/>
        </w:rPr>
        <w:t xml:space="preserve"> </w:t>
      </w:r>
      <w:r w:rsidRPr="001E5484">
        <w:rPr>
          <w:sz w:val="24"/>
          <w:szCs w:val="24"/>
        </w:rPr>
        <w:t>рівні</w:t>
      </w:r>
      <w:r>
        <w:rPr>
          <w:sz w:val="24"/>
          <w:szCs w:val="24"/>
        </w:rPr>
        <w:t xml:space="preserve"> </w:t>
      </w:r>
      <w:r w:rsidRPr="001E5484">
        <w:rPr>
          <w:sz w:val="24"/>
          <w:szCs w:val="24"/>
        </w:rPr>
        <w:t>необхідно</w:t>
      </w:r>
      <w:r>
        <w:rPr>
          <w:sz w:val="24"/>
          <w:szCs w:val="24"/>
        </w:rPr>
        <w:t xml:space="preserve"> </w:t>
      </w:r>
      <w:r w:rsidRPr="001E5484">
        <w:rPr>
          <w:sz w:val="24"/>
          <w:szCs w:val="24"/>
        </w:rPr>
        <w:t>закласти</w:t>
      </w:r>
      <w:r>
        <w:rPr>
          <w:sz w:val="24"/>
          <w:szCs w:val="24"/>
        </w:rPr>
        <w:t xml:space="preserve"> </w:t>
      </w:r>
      <w:r w:rsidRPr="001E5484">
        <w:rPr>
          <w:sz w:val="24"/>
          <w:szCs w:val="24"/>
        </w:rPr>
        <w:t>вс</w:t>
      </w:r>
      <w:r>
        <w:rPr>
          <w:sz w:val="24"/>
          <w:szCs w:val="24"/>
        </w:rPr>
        <w:t xml:space="preserve">і </w:t>
      </w:r>
      <w:r w:rsidRPr="001E5484">
        <w:rPr>
          <w:sz w:val="24"/>
          <w:szCs w:val="24"/>
        </w:rPr>
        <w:t>необхідні</w:t>
      </w:r>
      <w:r>
        <w:rPr>
          <w:sz w:val="24"/>
          <w:szCs w:val="24"/>
        </w:rPr>
        <w:t xml:space="preserve"> </w:t>
      </w:r>
      <w:r w:rsidRPr="001E5484">
        <w:rPr>
          <w:sz w:val="24"/>
          <w:szCs w:val="24"/>
        </w:rPr>
        <w:t>елементи, навіть</w:t>
      </w:r>
      <w:r>
        <w:rPr>
          <w:sz w:val="24"/>
          <w:szCs w:val="24"/>
        </w:rPr>
        <w:t xml:space="preserve"> </w:t>
      </w:r>
      <w:r w:rsidRPr="001E5484">
        <w:rPr>
          <w:sz w:val="24"/>
          <w:szCs w:val="24"/>
        </w:rPr>
        <w:t>якщо на даному</w:t>
      </w:r>
      <w:r>
        <w:rPr>
          <w:sz w:val="24"/>
          <w:szCs w:val="24"/>
        </w:rPr>
        <w:t xml:space="preserve"> </w:t>
      </w:r>
      <w:r w:rsidRPr="001E5484">
        <w:rPr>
          <w:sz w:val="24"/>
          <w:szCs w:val="24"/>
        </w:rPr>
        <w:t>етапі</w:t>
      </w:r>
      <w:r>
        <w:rPr>
          <w:sz w:val="24"/>
          <w:szCs w:val="24"/>
        </w:rPr>
        <w:t xml:space="preserve"> </w:t>
      </w:r>
      <w:r w:rsidRPr="001E5484">
        <w:rPr>
          <w:sz w:val="24"/>
          <w:szCs w:val="24"/>
        </w:rPr>
        <w:t>відсутні</w:t>
      </w:r>
      <w:r>
        <w:rPr>
          <w:sz w:val="24"/>
          <w:szCs w:val="24"/>
        </w:rPr>
        <w:t xml:space="preserve"> мо</w:t>
      </w:r>
      <w:r w:rsidRPr="001E5484">
        <w:rPr>
          <w:sz w:val="24"/>
          <w:szCs w:val="24"/>
        </w:rPr>
        <w:t>жливості для їх</w:t>
      </w:r>
      <w:r>
        <w:rPr>
          <w:sz w:val="24"/>
          <w:szCs w:val="24"/>
        </w:rPr>
        <w:t xml:space="preserve"> </w:t>
      </w:r>
      <w:r w:rsidRPr="001E5484">
        <w:rPr>
          <w:sz w:val="24"/>
          <w:szCs w:val="24"/>
        </w:rPr>
        <w:t xml:space="preserve">реалізації. </w:t>
      </w:r>
      <w:r w:rsidRPr="004131A6">
        <w:rPr>
          <w:sz w:val="24"/>
          <w:szCs w:val="24"/>
        </w:rPr>
        <w:t>Створення умов і пошук</w:t>
      </w:r>
      <w:r>
        <w:rPr>
          <w:sz w:val="24"/>
          <w:szCs w:val="24"/>
        </w:rPr>
        <w:t xml:space="preserve"> </w:t>
      </w:r>
      <w:r w:rsidRPr="004131A6">
        <w:rPr>
          <w:sz w:val="24"/>
          <w:szCs w:val="24"/>
        </w:rPr>
        <w:t>ресурсів</w:t>
      </w:r>
      <w:r>
        <w:rPr>
          <w:sz w:val="24"/>
          <w:szCs w:val="24"/>
        </w:rPr>
        <w:t xml:space="preserve">  </w:t>
      </w:r>
      <w:r w:rsidRPr="004131A6">
        <w:rPr>
          <w:sz w:val="24"/>
          <w:szCs w:val="24"/>
        </w:rPr>
        <w:t>під</w:t>
      </w:r>
      <w:r>
        <w:rPr>
          <w:sz w:val="24"/>
          <w:szCs w:val="24"/>
        </w:rPr>
        <w:t xml:space="preserve"> </w:t>
      </w:r>
      <w:r w:rsidRPr="004131A6">
        <w:rPr>
          <w:sz w:val="24"/>
          <w:szCs w:val="24"/>
        </w:rPr>
        <w:t>конкретні</w:t>
      </w:r>
      <w:r>
        <w:rPr>
          <w:sz w:val="24"/>
          <w:szCs w:val="24"/>
        </w:rPr>
        <w:t xml:space="preserve"> </w:t>
      </w:r>
      <w:r w:rsidRPr="004131A6">
        <w:rPr>
          <w:sz w:val="24"/>
          <w:szCs w:val="24"/>
        </w:rPr>
        <w:t>завдання</w:t>
      </w:r>
      <w:r>
        <w:rPr>
          <w:sz w:val="24"/>
          <w:szCs w:val="24"/>
        </w:rPr>
        <w:t xml:space="preserve"> </w:t>
      </w:r>
      <w:r w:rsidRPr="004131A6">
        <w:rPr>
          <w:sz w:val="24"/>
          <w:szCs w:val="24"/>
        </w:rPr>
        <w:t>створеної</w:t>
      </w:r>
      <w:r>
        <w:rPr>
          <w:sz w:val="24"/>
          <w:szCs w:val="24"/>
        </w:rPr>
        <w:t xml:space="preserve"> моделі   є основою </w:t>
      </w:r>
      <w:r w:rsidRPr="004131A6">
        <w:rPr>
          <w:sz w:val="24"/>
          <w:szCs w:val="24"/>
        </w:rPr>
        <w:t>подальшого</w:t>
      </w:r>
      <w:r>
        <w:rPr>
          <w:sz w:val="24"/>
          <w:szCs w:val="24"/>
        </w:rPr>
        <w:t xml:space="preserve"> розвитку вторинної медичної допомоги.</w:t>
      </w:r>
    </w:p>
    <w:p w14:paraId="039C559D" w14:textId="77777777" w:rsidR="008B2EC3" w:rsidRPr="00217CCC" w:rsidRDefault="008B2EC3" w:rsidP="008B2EC3">
      <w:pPr>
        <w:shd w:val="clear" w:color="auto" w:fill="FFFFFF"/>
        <w:ind w:firstLine="708"/>
        <w:rPr>
          <w:sz w:val="24"/>
          <w:szCs w:val="24"/>
        </w:rPr>
      </w:pPr>
      <w:r w:rsidRPr="004131A6">
        <w:rPr>
          <w:sz w:val="24"/>
          <w:szCs w:val="24"/>
        </w:rPr>
        <w:t>Одним з основних</w:t>
      </w:r>
      <w:r>
        <w:rPr>
          <w:sz w:val="24"/>
          <w:szCs w:val="24"/>
        </w:rPr>
        <w:t xml:space="preserve"> </w:t>
      </w:r>
      <w:r w:rsidRPr="004131A6">
        <w:rPr>
          <w:sz w:val="24"/>
          <w:szCs w:val="24"/>
        </w:rPr>
        <w:t>завдань</w:t>
      </w:r>
      <w:r>
        <w:rPr>
          <w:sz w:val="24"/>
          <w:szCs w:val="24"/>
        </w:rPr>
        <w:t xml:space="preserve"> </w:t>
      </w:r>
      <w:r w:rsidRPr="004131A6">
        <w:rPr>
          <w:sz w:val="24"/>
          <w:szCs w:val="24"/>
        </w:rPr>
        <w:t>органів</w:t>
      </w:r>
      <w:r>
        <w:rPr>
          <w:sz w:val="24"/>
          <w:szCs w:val="24"/>
        </w:rPr>
        <w:t xml:space="preserve"> </w:t>
      </w:r>
      <w:r w:rsidRPr="004131A6">
        <w:rPr>
          <w:sz w:val="24"/>
          <w:szCs w:val="24"/>
        </w:rPr>
        <w:t>місцевого</w:t>
      </w:r>
      <w:r>
        <w:rPr>
          <w:sz w:val="24"/>
          <w:szCs w:val="24"/>
        </w:rPr>
        <w:t xml:space="preserve"> </w:t>
      </w:r>
      <w:r w:rsidRPr="004131A6">
        <w:rPr>
          <w:sz w:val="24"/>
          <w:szCs w:val="24"/>
        </w:rPr>
        <w:t>самоврядування є створення умов для ефективного та доступного для всіх</w:t>
      </w:r>
      <w:r>
        <w:rPr>
          <w:sz w:val="24"/>
          <w:szCs w:val="24"/>
        </w:rPr>
        <w:t xml:space="preserve">  </w:t>
      </w:r>
      <w:r w:rsidRPr="004131A6">
        <w:rPr>
          <w:sz w:val="24"/>
          <w:szCs w:val="24"/>
        </w:rPr>
        <w:t>громадя</w:t>
      </w:r>
      <w:r>
        <w:rPr>
          <w:sz w:val="24"/>
          <w:szCs w:val="24"/>
        </w:rPr>
        <w:t xml:space="preserve">н </w:t>
      </w:r>
      <w:r w:rsidRPr="004131A6">
        <w:rPr>
          <w:sz w:val="24"/>
          <w:szCs w:val="24"/>
        </w:rPr>
        <w:t>медичного</w:t>
      </w:r>
      <w:r>
        <w:rPr>
          <w:sz w:val="24"/>
          <w:szCs w:val="24"/>
        </w:rPr>
        <w:t xml:space="preserve"> </w:t>
      </w:r>
      <w:r w:rsidRPr="004131A6">
        <w:rPr>
          <w:sz w:val="24"/>
          <w:szCs w:val="24"/>
        </w:rPr>
        <w:t>обслуговування, яке залежить не лише</w:t>
      </w:r>
      <w:r>
        <w:rPr>
          <w:sz w:val="24"/>
          <w:szCs w:val="24"/>
        </w:rPr>
        <w:t xml:space="preserve"> </w:t>
      </w:r>
      <w:r w:rsidRPr="004131A6">
        <w:rPr>
          <w:sz w:val="24"/>
          <w:szCs w:val="24"/>
        </w:rPr>
        <w:t>від</w:t>
      </w:r>
      <w:r>
        <w:rPr>
          <w:sz w:val="24"/>
          <w:szCs w:val="24"/>
        </w:rPr>
        <w:t xml:space="preserve"> </w:t>
      </w:r>
      <w:r w:rsidRPr="004131A6">
        <w:rPr>
          <w:sz w:val="24"/>
          <w:szCs w:val="24"/>
        </w:rPr>
        <w:t>матеріально-технічної</w:t>
      </w:r>
      <w:r>
        <w:rPr>
          <w:sz w:val="24"/>
          <w:szCs w:val="24"/>
        </w:rPr>
        <w:t xml:space="preserve">  </w:t>
      </w:r>
      <w:r w:rsidRPr="004131A6">
        <w:rPr>
          <w:sz w:val="24"/>
          <w:szCs w:val="24"/>
        </w:rPr>
        <w:t>бази, а й від</w:t>
      </w:r>
      <w:r>
        <w:rPr>
          <w:sz w:val="24"/>
          <w:szCs w:val="24"/>
        </w:rPr>
        <w:t xml:space="preserve"> </w:t>
      </w:r>
      <w:r w:rsidRPr="004131A6">
        <w:rPr>
          <w:sz w:val="24"/>
          <w:szCs w:val="24"/>
        </w:rPr>
        <w:t>забезпеченості</w:t>
      </w:r>
      <w:r>
        <w:rPr>
          <w:sz w:val="24"/>
          <w:szCs w:val="24"/>
        </w:rPr>
        <w:t xml:space="preserve"> </w:t>
      </w:r>
      <w:r w:rsidRPr="004131A6">
        <w:rPr>
          <w:sz w:val="24"/>
          <w:szCs w:val="24"/>
        </w:rPr>
        <w:t>кваліфікованими</w:t>
      </w:r>
      <w:r>
        <w:rPr>
          <w:sz w:val="24"/>
          <w:szCs w:val="24"/>
        </w:rPr>
        <w:t xml:space="preserve"> медичними кадрами.</w:t>
      </w:r>
    </w:p>
    <w:p w14:paraId="1F8D1A8A" w14:textId="77777777" w:rsidR="008B2EC3" w:rsidRPr="00217CCC" w:rsidRDefault="008B2EC3" w:rsidP="008B2EC3">
      <w:pPr>
        <w:shd w:val="clear" w:color="auto" w:fill="FFFFFF"/>
        <w:ind w:firstLine="708"/>
        <w:rPr>
          <w:sz w:val="24"/>
          <w:szCs w:val="24"/>
        </w:rPr>
      </w:pPr>
      <w:r w:rsidRPr="00217CCC">
        <w:rPr>
          <w:sz w:val="24"/>
          <w:szCs w:val="24"/>
        </w:rPr>
        <w:t>Програма розроблена на виконання Закону України від 07.07.2011 року № 3611-VІ «Про внесення змін до Основ законодавства України про охорону здоров’я щодо удосконалення надання медичної допомоги», Закону України від 06.04.2017 № 2002-VIII «Про внесення змін до деяких законодавчих актів України щодо удосконалення законодавства з питань діяльності закладів охор</w:t>
      </w:r>
      <w:r>
        <w:rPr>
          <w:sz w:val="24"/>
          <w:szCs w:val="24"/>
        </w:rPr>
        <w:t xml:space="preserve">они здоров’я», </w:t>
      </w:r>
      <w:r w:rsidRPr="00217CCC">
        <w:rPr>
          <w:sz w:val="24"/>
          <w:szCs w:val="24"/>
        </w:rPr>
        <w:t xml:space="preserve"> рішення Стрийської міської ради від </w:t>
      </w:r>
      <w:r>
        <w:rPr>
          <w:sz w:val="24"/>
          <w:szCs w:val="24"/>
        </w:rPr>
        <w:t>10.12.2019</w:t>
      </w:r>
      <w:r w:rsidRPr="00217CCC">
        <w:rPr>
          <w:sz w:val="24"/>
          <w:szCs w:val="24"/>
        </w:rPr>
        <w:t xml:space="preserve">року «Про </w:t>
      </w:r>
      <w:r>
        <w:rPr>
          <w:sz w:val="24"/>
          <w:szCs w:val="24"/>
        </w:rPr>
        <w:t>реорганізацію Стрийської міської стоматологічної поліклініки шляхом перетворення в К</w:t>
      </w:r>
      <w:r w:rsidRPr="00217CCC">
        <w:rPr>
          <w:sz w:val="24"/>
          <w:szCs w:val="24"/>
        </w:rPr>
        <w:t>омунально</w:t>
      </w:r>
      <w:r>
        <w:rPr>
          <w:sz w:val="24"/>
          <w:szCs w:val="24"/>
        </w:rPr>
        <w:t>го некомерційного підприємство «Стрийська  міська стоматологічна поліклініка</w:t>
      </w:r>
      <w:r w:rsidRPr="00217CCC">
        <w:rPr>
          <w:sz w:val="24"/>
          <w:szCs w:val="24"/>
        </w:rPr>
        <w:t>» та з метою подал</w:t>
      </w:r>
      <w:r>
        <w:rPr>
          <w:sz w:val="24"/>
          <w:szCs w:val="24"/>
        </w:rPr>
        <w:t>ьшого розвитку вторинної медичної допомоги</w:t>
      </w:r>
      <w:r w:rsidRPr="00217CCC">
        <w:rPr>
          <w:sz w:val="24"/>
          <w:szCs w:val="24"/>
        </w:rPr>
        <w:t xml:space="preserve"> шляхом формування, збереження і зміцнення здоров’я людей в м. Стрию та їх ефективного лікування.</w:t>
      </w:r>
    </w:p>
    <w:p w14:paraId="033FE3F2" w14:textId="77777777" w:rsidR="008B2EC3" w:rsidRPr="00217CCC" w:rsidRDefault="008B2EC3" w:rsidP="008B2EC3">
      <w:pPr>
        <w:shd w:val="clear" w:color="auto" w:fill="FFFFFF"/>
        <w:ind w:firstLine="708"/>
        <w:rPr>
          <w:sz w:val="24"/>
          <w:szCs w:val="24"/>
        </w:rPr>
      </w:pPr>
      <w:r w:rsidRPr="00217CCC">
        <w:rPr>
          <w:sz w:val="24"/>
          <w:szCs w:val="24"/>
        </w:rPr>
        <w:t>Враховуючи вище</w:t>
      </w:r>
      <w:r>
        <w:rPr>
          <w:sz w:val="24"/>
          <w:szCs w:val="24"/>
        </w:rPr>
        <w:t xml:space="preserve"> </w:t>
      </w:r>
      <w:r w:rsidRPr="00217CCC">
        <w:rPr>
          <w:sz w:val="24"/>
          <w:szCs w:val="24"/>
        </w:rPr>
        <w:t>викладене, є нагальна потреба у створенні </w:t>
      </w:r>
      <w:r w:rsidRPr="00217CCC">
        <w:rPr>
          <w:bCs/>
          <w:sz w:val="24"/>
          <w:szCs w:val="24"/>
        </w:rPr>
        <w:t>Програми розвитку комунального некомерційного підприємства «</w:t>
      </w:r>
      <w:r>
        <w:rPr>
          <w:bCs/>
          <w:sz w:val="24"/>
          <w:szCs w:val="24"/>
        </w:rPr>
        <w:t>Стрийська міська стоматологічна поліклініка» на 2021</w:t>
      </w:r>
      <w:r w:rsidRPr="00217CCC">
        <w:rPr>
          <w:bCs/>
          <w:sz w:val="24"/>
          <w:szCs w:val="24"/>
        </w:rPr>
        <w:t>р.</w:t>
      </w:r>
      <w:r>
        <w:rPr>
          <w:bCs/>
          <w:sz w:val="24"/>
          <w:szCs w:val="24"/>
        </w:rPr>
        <w:t xml:space="preserve"> </w:t>
      </w:r>
      <w:r w:rsidRPr="00217CCC">
        <w:rPr>
          <w:sz w:val="24"/>
          <w:szCs w:val="24"/>
        </w:rPr>
        <w:t xml:space="preserve">з розширеним спектром заходів, що стосуються покращення медичного обслуговування як дорослого, так і </w:t>
      </w:r>
      <w:r>
        <w:rPr>
          <w:sz w:val="24"/>
          <w:szCs w:val="24"/>
        </w:rPr>
        <w:t xml:space="preserve">дитячого населення </w:t>
      </w:r>
      <w:r w:rsidRPr="00217CCC">
        <w:rPr>
          <w:sz w:val="24"/>
          <w:szCs w:val="24"/>
        </w:rPr>
        <w:t>, збереження здоров’я 59-ти тисячної громади м. Стрия</w:t>
      </w:r>
      <w:r>
        <w:rPr>
          <w:sz w:val="24"/>
          <w:szCs w:val="24"/>
        </w:rPr>
        <w:t>.</w:t>
      </w:r>
    </w:p>
    <w:p w14:paraId="45187D27" w14:textId="77777777" w:rsidR="008B2EC3" w:rsidRPr="00217CCC" w:rsidRDefault="008B2EC3" w:rsidP="008B2EC3">
      <w:pPr>
        <w:shd w:val="clear" w:color="auto" w:fill="FFFFFF"/>
        <w:ind w:firstLine="708"/>
        <w:rPr>
          <w:sz w:val="24"/>
          <w:szCs w:val="24"/>
        </w:rPr>
      </w:pPr>
      <w:r w:rsidRPr="00217CCC">
        <w:rPr>
          <w:sz w:val="24"/>
          <w:szCs w:val="24"/>
        </w:rPr>
        <w:t xml:space="preserve">Затвердження даної Програми дасть можливість реалізувати впровадження програмно-цільового методу фінансування та залучити додаткові кошти із міського бюджету та інших джерел, не заборонених законодавством, для вирішення </w:t>
      </w:r>
      <w:r>
        <w:rPr>
          <w:sz w:val="24"/>
          <w:szCs w:val="24"/>
        </w:rPr>
        <w:t>проблемних питань стоматологічної</w:t>
      </w:r>
      <w:r w:rsidRPr="00217CCC">
        <w:rPr>
          <w:sz w:val="24"/>
          <w:szCs w:val="24"/>
        </w:rPr>
        <w:t xml:space="preserve"> допомоги міс</w:t>
      </w:r>
      <w:r>
        <w:rPr>
          <w:sz w:val="24"/>
          <w:szCs w:val="24"/>
        </w:rPr>
        <w:t xml:space="preserve">та, наближення якісної </w:t>
      </w:r>
      <w:r w:rsidRPr="00217CCC">
        <w:rPr>
          <w:sz w:val="24"/>
          <w:szCs w:val="24"/>
        </w:rPr>
        <w:t xml:space="preserve"> медичної допом</w:t>
      </w:r>
      <w:r>
        <w:rPr>
          <w:sz w:val="24"/>
          <w:szCs w:val="24"/>
        </w:rPr>
        <w:t xml:space="preserve">оги </w:t>
      </w:r>
      <w:r w:rsidRPr="00217CCC">
        <w:rPr>
          <w:sz w:val="24"/>
          <w:szCs w:val="24"/>
        </w:rPr>
        <w:t xml:space="preserve"> до населення міста Стрия.</w:t>
      </w:r>
    </w:p>
    <w:p w14:paraId="57860A86" w14:textId="77777777" w:rsidR="008B2EC3" w:rsidRDefault="008B2EC3" w:rsidP="008B2EC3">
      <w:pPr>
        <w:shd w:val="clear" w:color="auto" w:fill="FFFFFF"/>
        <w:ind w:firstLine="708"/>
        <w:rPr>
          <w:sz w:val="24"/>
          <w:szCs w:val="24"/>
        </w:rPr>
      </w:pPr>
    </w:p>
    <w:p w14:paraId="4C4EA0DA" w14:textId="77777777" w:rsidR="008B2EC3" w:rsidRDefault="008B2EC3" w:rsidP="008B2EC3">
      <w:pPr>
        <w:shd w:val="clear" w:color="auto" w:fill="FFFFFF"/>
        <w:ind w:firstLine="708"/>
        <w:rPr>
          <w:sz w:val="24"/>
          <w:szCs w:val="24"/>
        </w:rPr>
      </w:pPr>
    </w:p>
    <w:p w14:paraId="7F7DB3CB" w14:textId="77777777" w:rsidR="008B2EC3" w:rsidRPr="00217CCC" w:rsidRDefault="008B2EC3" w:rsidP="008B2EC3">
      <w:pPr>
        <w:shd w:val="clear" w:color="auto" w:fill="FFFFFF"/>
        <w:ind w:firstLine="708"/>
        <w:rPr>
          <w:sz w:val="24"/>
          <w:szCs w:val="24"/>
        </w:rPr>
      </w:pPr>
    </w:p>
    <w:p w14:paraId="14676278" w14:textId="77777777" w:rsidR="008B2EC3" w:rsidRPr="00217CCC" w:rsidRDefault="008B2EC3" w:rsidP="008B2EC3">
      <w:pPr>
        <w:shd w:val="clear" w:color="auto" w:fill="FFFFFF"/>
        <w:ind w:firstLine="708"/>
        <w:rPr>
          <w:b/>
          <w:bCs/>
          <w:sz w:val="24"/>
          <w:szCs w:val="24"/>
        </w:rPr>
      </w:pPr>
      <w:r w:rsidRPr="00217CCC">
        <w:rPr>
          <w:b/>
          <w:bCs/>
          <w:sz w:val="24"/>
          <w:szCs w:val="24"/>
        </w:rPr>
        <w:t>3.</w:t>
      </w:r>
      <w:r>
        <w:rPr>
          <w:b/>
          <w:bCs/>
          <w:sz w:val="24"/>
          <w:szCs w:val="24"/>
        </w:rPr>
        <w:t>МЕТА ПРОГРАМИ</w:t>
      </w:r>
    </w:p>
    <w:p w14:paraId="5D394279" w14:textId="77777777" w:rsidR="008B2EC3" w:rsidRPr="00217CCC" w:rsidRDefault="008B2EC3" w:rsidP="008B2EC3">
      <w:pPr>
        <w:shd w:val="clear" w:color="auto" w:fill="FFFFFF"/>
        <w:ind w:firstLine="708"/>
        <w:rPr>
          <w:sz w:val="24"/>
          <w:szCs w:val="24"/>
        </w:rPr>
      </w:pPr>
    </w:p>
    <w:p w14:paraId="78B81497" w14:textId="77777777" w:rsidR="008B2EC3" w:rsidRPr="00BE77F0" w:rsidRDefault="008B2EC3" w:rsidP="008B2EC3">
      <w:pPr>
        <w:shd w:val="clear" w:color="auto" w:fill="FFFFFF"/>
        <w:ind w:firstLine="708"/>
        <w:rPr>
          <w:sz w:val="24"/>
          <w:szCs w:val="24"/>
        </w:rPr>
      </w:pPr>
      <w:r w:rsidRPr="00217CCC">
        <w:rPr>
          <w:sz w:val="24"/>
          <w:szCs w:val="24"/>
        </w:rPr>
        <w:t>Метою програми є об’єднання зусиль органу місцевого самоврядування, керівників підприємств, установ, організацій, що здійснюють діяльність на території м. Стрия в напрямку підвищення стандартів життя, модернізації та зміцнення матеріально-технічної бази КН</w:t>
      </w:r>
      <w:r>
        <w:rPr>
          <w:sz w:val="24"/>
          <w:szCs w:val="24"/>
        </w:rPr>
        <w:t>П «Стрийська</w:t>
      </w:r>
      <w:r w:rsidRPr="00BE77F0">
        <w:rPr>
          <w:sz w:val="24"/>
          <w:szCs w:val="24"/>
        </w:rPr>
        <w:t xml:space="preserve"> </w:t>
      </w:r>
      <w:r>
        <w:rPr>
          <w:sz w:val="24"/>
          <w:szCs w:val="24"/>
        </w:rPr>
        <w:t>стоматполіклініка</w:t>
      </w:r>
      <w:r w:rsidRPr="00217CCC">
        <w:rPr>
          <w:sz w:val="24"/>
          <w:szCs w:val="24"/>
        </w:rPr>
        <w:t>», оснащення необхідним медичним обладна</w:t>
      </w:r>
      <w:r>
        <w:rPr>
          <w:sz w:val="24"/>
          <w:szCs w:val="24"/>
        </w:rPr>
        <w:t>нням, комп’ютерною технікою, яка підключена</w:t>
      </w:r>
      <w:r w:rsidRPr="00217CCC">
        <w:rPr>
          <w:sz w:val="24"/>
          <w:szCs w:val="24"/>
        </w:rPr>
        <w:t xml:space="preserve"> до медичної інформаційної  системи </w:t>
      </w:r>
      <w:r>
        <w:rPr>
          <w:sz w:val="24"/>
          <w:szCs w:val="24"/>
        </w:rPr>
        <w:t xml:space="preserve"> «А</w:t>
      </w:r>
      <w:r>
        <w:rPr>
          <w:sz w:val="24"/>
          <w:szCs w:val="24"/>
          <w:lang w:val="en-US"/>
        </w:rPr>
        <w:t>skep</w:t>
      </w:r>
      <w:r w:rsidRPr="00043233">
        <w:rPr>
          <w:sz w:val="24"/>
          <w:szCs w:val="24"/>
        </w:rPr>
        <w:t>.</w:t>
      </w:r>
      <w:r>
        <w:rPr>
          <w:sz w:val="24"/>
          <w:szCs w:val="24"/>
          <w:lang w:val="en-US"/>
        </w:rPr>
        <w:t>net</w:t>
      </w:r>
      <w:r>
        <w:rPr>
          <w:sz w:val="24"/>
          <w:szCs w:val="24"/>
        </w:rPr>
        <w:t>»</w:t>
      </w:r>
      <w:r w:rsidRPr="00217CCC">
        <w:rPr>
          <w:sz w:val="24"/>
          <w:szCs w:val="24"/>
        </w:rPr>
        <w:t xml:space="preserve">, поліпшення умов праці медичних працівників, що допоможе забезпечити населення  якісними та </w:t>
      </w:r>
      <w:r>
        <w:rPr>
          <w:sz w:val="24"/>
          <w:szCs w:val="24"/>
        </w:rPr>
        <w:t>своєчасними медичними послугами</w:t>
      </w:r>
      <w:r w:rsidRPr="00043233">
        <w:rPr>
          <w:sz w:val="24"/>
          <w:szCs w:val="24"/>
        </w:rPr>
        <w:t>.</w:t>
      </w:r>
    </w:p>
    <w:p w14:paraId="48FACFA1" w14:textId="77777777" w:rsidR="008B2EC3" w:rsidRDefault="008B2EC3" w:rsidP="008B2EC3">
      <w:pPr>
        <w:shd w:val="clear" w:color="auto" w:fill="FFFFFF"/>
        <w:ind w:firstLine="708"/>
        <w:rPr>
          <w:sz w:val="24"/>
          <w:szCs w:val="24"/>
        </w:rPr>
      </w:pPr>
    </w:p>
    <w:p w14:paraId="58FC272F" w14:textId="77777777" w:rsidR="008B2EC3" w:rsidRDefault="008B2EC3" w:rsidP="008B2EC3">
      <w:pPr>
        <w:shd w:val="clear" w:color="auto" w:fill="FFFFFF"/>
        <w:ind w:firstLine="708"/>
        <w:rPr>
          <w:sz w:val="24"/>
          <w:szCs w:val="24"/>
        </w:rPr>
      </w:pPr>
    </w:p>
    <w:p w14:paraId="5C780BCA" w14:textId="77777777" w:rsidR="008B2EC3" w:rsidRDefault="008B2EC3" w:rsidP="008B2EC3">
      <w:pPr>
        <w:shd w:val="clear" w:color="auto" w:fill="FFFFFF"/>
        <w:ind w:firstLine="708"/>
        <w:rPr>
          <w:sz w:val="24"/>
          <w:szCs w:val="24"/>
        </w:rPr>
      </w:pPr>
    </w:p>
    <w:p w14:paraId="04693CCC" w14:textId="77777777" w:rsidR="008B2EC3" w:rsidRDefault="008B2EC3" w:rsidP="008B2EC3">
      <w:pPr>
        <w:shd w:val="clear" w:color="auto" w:fill="FFFFFF"/>
        <w:ind w:firstLine="708"/>
        <w:rPr>
          <w:sz w:val="24"/>
          <w:szCs w:val="24"/>
        </w:rPr>
      </w:pPr>
    </w:p>
    <w:p w14:paraId="544E0D9D" w14:textId="77777777" w:rsidR="008B2EC3" w:rsidRDefault="008B2EC3" w:rsidP="008B2EC3">
      <w:pPr>
        <w:shd w:val="clear" w:color="auto" w:fill="FFFFFF"/>
        <w:ind w:firstLine="708"/>
        <w:rPr>
          <w:sz w:val="24"/>
          <w:szCs w:val="24"/>
        </w:rPr>
      </w:pPr>
    </w:p>
    <w:p w14:paraId="516D2004" w14:textId="77777777" w:rsidR="008B2EC3" w:rsidRDefault="008B2EC3" w:rsidP="008B2EC3">
      <w:pPr>
        <w:shd w:val="clear" w:color="auto" w:fill="FFFFFF"/>
        <w:ind w:firstLine="708"/>
        <w:rPr>
          <w:sz w:val="24"/>
          <w:szCs w:val="24"/>
        </w:rPr>
      </w:pPr>
    </w:p>
    <w:p w14:paraId="62722D71" w14:textId="77777777" w:rsidR="008B2EC3" w:rsidRPr="00043233" w:rsidRDefault="008B2EC3" w:rsidP="008B2EC3">
      <w:pPr>
        <w:autoSpaceDE w:val="0"/>
        <w:autoSpaceDN w:val="0"/>
        <w:adjustRightInd w:val="0"/>
        <w:jc w:val="left"/>
        <w:rPr>
          <w:sz w:val="20"/>
          <w:lang w:eastAsia="uk-UA"/>
        </w:rPr>
        <w:sectPr w:rsidR="008B2EC3" w:rsidRPr="00043233" w:rsidSect="00D6014F">
          <w:headerReference w:type="even" r:id="rId8"/>
          <w:footerReference w:type="first" r:id="rId9"/>
          <w:pgSz w:w="11909" w:h="16834" w:code="9"/>
          <w:pgMar w:top="1216" w:right="698" w:bottom="1174" w:left="1717" w:header="576" w:footer="576" w:gutter="0"/>
          <w:pgNumType w:start="1"/>
          <w:cols w:space="720"/>
          <w:titlePg/>
          <w:docGrid w:linePitch="354"/>
        </w:sectPr>
      </w:pPr>
    </w:p>
    <w:p w14:paraId="514628C8" w14:textId="77777777" w:rsidR="008B2EC3" w:rsidRPr="00923BD4" w:rsidRDefault="008B2EC3" w:rsidP="008B2EC3">
      <w:pPr>
        <w:autoSpaceDE w:val="0"/>
        <w:autoSpaceDN w:val="0"/>
        <w:adjustRightInd w:val="0"/>
        <w:jc w:val="center"/>
        <w:rPr>
          <w:b/>
          <w:szCs w:val="26"/>
          <w:lang w:eastAsia="uk-UA"/>
        </w:rPr>
      </w:pPr>
      <w:r w:rsidRPr="00923BD4">
        <w:rPr>
          <w:b/>
          <w:szCs w:val="26"/>
          <w:lang w:eastAsia="uk-UA"/>
        </w:rPr>
        <w:lastRenderedPageBreak/>
        <w:t>4.Ресурсне забезпечення бюджетної цільової програми*</w:t>
      </w:r>
    </w:p>
    <w:p w14:paraId="0B976D9B" w14:textId="77777777" w:rsidR="008B2EC3" w:rsidRPr="00923BD4" w:rsidRDefault="008B2EC3" w:rsidP="008B2EC3">
      <w:pPr>
        <w:shd w:val="clear" w:color="auto" w:fill="FFFFFF"/>
        <w:jc w:val="center"/>
        <w:rPr>
          <w:b/>
          <w:bCs/>
          <w:szCs w:val="26"/>
        </w:rPr>
      </w:pPr>
      <w:r w:rsidRPr="00923BD4">
        <w:rPr>
          <w:b/>
          <w:bCs/>
          <w:szCs w:val="26"/>
        </w:rPr>
        <w:t>розвитку Комунального некомерційного підприємства</w:t>
      </w:r>
    </w:p>
    <w:p w14:paraId="4B548AD5" w14:textId="77777777" w:rsidR="008B2EC3" w:rsidRPr="00923BD4" w:rsidRDefault="008B2EC3" w:rsidP="008B2EC3">
      <w:pPr>
        <w:autoSpaceDE w:val="0"/>
        <w:autoSpaceDN w:val="0"/>
        <w:adjustRightInd w:val="0"/>
        <w:ind w:left="284"/>
        <w:jc w:val="center"/>
        <w:rPr>
          <w:szCs w:val="26"/>
          <w:lang w:eastAsia="uk-UA"/>
        </w:rPr>
      </w:pPr>
      <w:r w:rsidRPr="00923BD4">
        <w:rPr>
          <w:b/>
          <w:bCs/>
          <w:szCs w:val="26"/>
        </w:rPr>
        <w:t>«Стрийська міська стоматологічна поліклініка» на 202</w:t>
      </w:r>
      <w:r>
        <w:rPr>
          <w:b/>
          <w:bCs/>
          <w:szCs w:val="26"/>
        </w:rPr>
        <w:t>1</w:t>
      </w:r>
      <w:r w:rsidRPr="00923BD4">
        <w:rPr>
          <w:szCs w:val="26"/>
        </w:rPr>
        <w:br/>
      </w:r>
      <w:r w:rsidRPr="00923BD4">
        <w:rPr>
          <w:b/>
          <w:bCs/>
          <w:szCs w:val="26"/>
        </w:rPr>
        <w:t> </w:t>
      </w:r>
      <w:r w:rsidRPr="00923BD4">
        <w:rPr>
          <w:szCs w:val="26"/>
          <w:lang w:eastAsia="uk-UA"/>
        </w:rPr>
        <w:t xml:space="preserve">                                                                                                                                                                       грн.</w:t>
      </w: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84"/>
        <w:gridCol w:w="2891"/>
        <w:gridCol w:w="4819"/>
      </w:tblGrid>
      <w:tr w:rsidR="008B2EC3" w:rsidRPr="00923BD4" w14:paraId="1E1EA5B9" w14:textId="77777777" w:rsidTr="001F0AE2">
        <w:trPr>
          <w:cantSplit/>
          <w:trHeight w:val="722"/>
        </w:trPr>
        <w:tc>
          <w:tcPr>
            <w:tcW w:w="6784" w:type="dxa"/>
            <w:vAlign w:val="center"/>
          </w:tcPr>
          <w:p w14:paraId="055ED7B6" w14:textId="77777777" w:rsidR="008B2EC3" w:rsidRPr="00923BD4" w:rsidRDefault="008B2EC3" w:rsidP="001F0AE2">
            <w:pPr>
              <w:autoSpaceDE w:val="0"/>
              <w:autoSpaceDN w:val="0"/>
              <w:adjustRightInd w:val="0"/>
              <w:jc w:val="center"/>
              <w:rPr>
                <w:b/>
                <w:szCs w:val="26"/>
                <w:lang w:eastAsia="uk-UA"/>
              </w:rPr>
            </w:pPr>
            <w:r w:rsidRPr="00923BD4">
              <w:rPr>
                <w:b/>
                <w:szCs w:val="26"/>
                <w:lang w:eastAsia="uk-UA"/>
              </w:rPr>
              <w:t>Обсяг коштів, які пропонується залучити на виконання програми</w:t>
            </w:r>
          </w:p>
        </w:tc>
        <w:tc>
          <w:tcPr>
            <w:tcW w:w="2891" w:type="dxa"/>
            <w:tcBorders>
              <w:bottom w:val="single" w:sz="4" w:space="0" w:color="auto"/>
            </w:tcBorders>
            <w:vAlign w:val="center"/>
          </w:tcPr>
          <w:p w14:paraId="22861BCA" w14:textId="77777777" w:rsidR="008B2EC3" w:rsidRPr="00923BD4" w:rsidRDefault="008B2EC3" w:rsidP="001F0AE2">
            <w:pPr>
              <w:autoSpaceDE w:val="0"/>
              <w:autoSpaceDN w:val="0"/>
              <w:adjustRightInd w:val="0"/>
              <w:spacing w:line="192" w:lineRule="auto"/>
              <w:jc w:val="center"/>
              <w:rPr>
                <w:b/>
                <w:szCs w:val="26"/>
                <w:lang w:eastAsia="uk-UA"/>
              </w:rPr>
            </w:pPr>
            <w:r>
              <w:rPr>
                <w:b/>
                <w:szCs w:val="26"/>
                <w:lang w:eastAsia="uk-UA"/>
              </w:rPr>
              <w:t>2021</w:t>
            </w:r>
            <w:r w:rsidRPr="00923BD4">
              <w:rPr>
                <w:b/>
                <w:szCs w:val="26"/>
                <w:lang w:eastAsia="uk-UA"/>
              </w:rPr>
              <w:t>__ рік</w:t>
            </w:r>
          </w:p>
        </w:tc>
        <w:tc>
          <w:tcPr>
            <w:tcW w:w="4819" w:type="dxa"/>
            <w:vAlign w:val="center"/>
          </w:tcPr>
          <w:p w14:paraId="0DE4D07B" w14:textId="77777777" w:rsidR="008B2EC3" w:rsidRPr="00923BD4" w:rsidRDefault="008B2EC3" w:rsidP="001F0AE2">
            <w:pPr>
              <w:autoSpaceDE w:val="0"/>
              <w:autoSpaceDN w:val="0"/>
              <w:adjustRightInd w:val="0"/>
              <w:spacing w:line="192" w:lineRule="auto"/>
              <w:jc w:val="center"/>
              <w:rPr>
                <w:b/>
                <w:szCs w:val="26"/>
                <w:lang w:eastAsia="uk-UA"/>
              </w:rPr>
            </w:pPr>
            <w:r w:rsidRPr="00923BD4">
              <w:rPr>
                <w:b/>
                <w:szCs w:val="26"/>
                <w:lang w:eastAsia="uk-UA"/>
              </w:rPr>
              <w:t>Усього витрат на виконання програми</w:t>
            </w:r>
          </w:p>
        </w:tc>
      </w:tr>
      <w:tr w:rsidR="008B2EC3" w:rsidRPr="00923BD4" w14:paraId="766699EA" w14:textId="77777777" w:rsidTr="001F0AE2">
        <w:tc>
          <w:tcPr>
            <w:tcW w:w="6784" w:type="dxa"/>
          </w:tcPr>
          <w:p w14:paraId="18C8760A" w14:textId="77777777" w:rsidR="008B2EC3" w:rsidRPr="00923BD4" w:rsidRDefault="008B2EC3" w:rsidP="001F0AE2">
            <w:pPr>
              <w:autoSpaceDE w:val="0"/>
              <w:autoSpaceDN w:val="0"/>
              <w:adjustRightInd w:val="0"/>
              <w:jc w:val="left"/>
              <w:rPr>
                <w:b/>
                <w:szCs w:val="26"/>
                <w:lang w:eastAsia="uk-UA"/>
              </w:rPr>
            </w:pPr>
            <w:r w:rsidRPr="00923BD4">
              <w:rPr>
                <w:b/>
                <w:szCs w:val="26"/>
                <w:lang w:eastAsia="uk-UA"/>
              </w:rPr>
              <w:t>Усього,</w:t>
            </w:r>
          </w:p>
        </w:tc>
        <w:tc>
          <w:tcPr>
            <w:tcW w:w="2891" w:type="dxa"/>
          </w:tcPr>
          <w:p w14:paraId="5D650A37" w14:textId="77777777" w:rsidR="008B2EC3" w:rsidRPr="00923BD4" w:rsidRDefault="00032AC1" w:rsidP="001F0AE2">
            <w:pPr>
              <w:autoSpaceDE w:val="0"/>
              <w:autoSpaceDN w:val="0"/>
              <w:adjustRightInd w:val="0"/>
              <w:jc w:val="center"/>
              <w:rPr>
                <w:szCs w:val="26"/>
                <w:lang w:eastAsia="uk-UA"/>
              </w:rPr>
            </w:pPr>
            <w:r>
              <w:rPr>
                <w:b/>
                <w:szCs w:val="26"/>
                <w:lang w:eastAsia="uk-UA"/>
              </w:rPr>
              <w:t>425300</w:t>
            </w:r>
          </w:p>
        </w:tc>
        <w:tc>
          <w:tcPr>
            <w:tcW w:w="4819" w:type="dxa"/>
          </w:tcPr>
          <w:p w14:paraId="0845BCBF" w14:textId="77777777" w:rsidR="008B2EC3" w:rsidRPr="00923BD4" w:rsidRDefault="00032AC1" w:rsidP="001F0AE2">
            <w:pPr>
              <w:autoSpaceDE w:val="0"/>
              <w:autoSpaceDN w:val="0"/>
              <w:adjustRightInd w:val="0"/>
              <w:jc w:val="center"/>
              <w:rPr>
                <w:szCs w:val="26"/>
                <w:lang w:eastAsia="uk-UA"/>
              </w:rPr>
            </w:pPr>
            <w:r>
              <w:rPr>
                <w:b/>
                <w:szCs w:val="26"/>
                <w:lang w:eastAsia="uk-UA"/>
              </w:rPr>
              <w:t>4</w:t>
            </w:r>
            <w:r w:rsidR="00452C40">
              <w:rPr>
                <w:b/>
                <w:szCs w:val="26"/>
                <w:lang w:eastAsia="uk-UA"/>
              </w:rPr>
              <w:t>2</w:t>
            </w:r>
            <w:r>
              <w:rPr>
                <w:b/>
                <w:szCs w:val="26"/>
                <w:lang w:eastAsia="uk-UA"/>
              </w:rPr>
              <w:t>5300</w:t>
            </w:r>
          </w:p>
        </w:tc>
      </w:tr>
      <w:tr w:rsidR="008B2EC3" w:rsidRPr="00923BD4" w14:paraId="60AF65EB" w14:textId="77777777" w:rsidTr="001F0AE2">
        <w:tc>
          <w:tcPr>
            <w:tcW w:w="6784" w:type="dxa"/>
          </w:tcPr>
          <w:p w14:paraId="592B9E7E" w14:textId="77777777" w:rsidR="008B2EC3" w:rsidRPr="00923BD4" w:rsidRDefault="008B2EC3" w:rsidP="001F0AE2">
            <w:pPr>
              <w:autoSpaceDE w:val="0"/>
              <w:autoSpaceDN w:val="0"/>
              <w:adjustRightInd w:val="0"/>
              <w:jc w:val="left"/>
              <w:rPr>
                <w:b/>
                <w:szCs w:val="26"/>
                <w:lang w:eastAsia="uk-UA"/>
              </w:rPr>
            </w:pPr>
            <w:r w:rsidRPr="00923BD4">
              <w:rPr>
                <w:b/>
                <w:szCs w:val="26"/>
                <w:lang w:eastAsia="uk-UA"/>
              </w:rPr>
              <w:t>у тому числі</w:t>
            </w:r>
          </w:p>
        </w:tc>
        <w:tc>
          <w:tcPr>
            <w:tcW w:w="2891" w:type="dxa"/>
          </w:tcPr>
          <w:p w14:paraId="796C249B" w14:textId="77777777" w:rsidR="008B2EC3" w:rsidRPr="00923BD4" w:rsidRDefault="008B2EC3" w:rsidP="001F0AE2">
            <w:pPr>
              <w:autoSpaceDE w:val="0"/>
              <w:autoSpaceDN w:val="0"/>
              <w:adjustRightInd w:val="0"/>
              <w:jc w:val="center"/>
              <w:rPr>
                <w:szCs w:val="26"/>
                <w:lang w:eastAsia="uk-UA"/>
              </w:rPr>
            </w:pPr>
          </w:p>
        </w:tc>
        <w:tc>
          <w:tcPr>
            <w:tcW w:w="4819" w:type="dxa"/>
          </w:tcPr>
          <w:p w14:paraId="44C55089" w14:textId="77777777" w:rsidR="008B2EC3" w:rsidRPr="00923BD4" w:rsidRDefault="008B2EC3" w:rsidP="001F0AE2">
            <w:pPr>
              <w:autoSpaceDE w:val="0"/>
              <w:autoSpaceDN w:val="0"/>
              <w:adjustRightInd w:val="0"/>
              <w:jc w:val="center"/>
              <w:rPr>
                <w:szCs w:val="26"/>
                <w:lang w:eastAsia="uk-UA"/>
              </w:rPr>
            </w:pPr>
          </w:p>
        </w:tc>
      </w:tr>
      <w:tr w:rsidR="008B2EC3" w:rsidRPr="00923BD4" w14:paraId="3DC2957F" w14:textId="77777777" w:rsidTr="001F0AE2">
        <w:tc>
          <w:tcPr>
            <w:tcW w:w="6784" w:type="dxa"/>
          </w:tcPr>
          <w:p w14:paraId="43E5D385" w14:textId="77777777" w:rsidR="008B2EC3" w:rsidRPr="00923BD4" w:rsidRDefault="008B2EC3" w:rsidP="001F0AE2">
            <w:pPr>
              <w:autoSpaceDE w:val="0"/>
              <w:autoSpaceDN w:val="0"/>
              <w:adjustRightInd w:val="0"/>
              <w:jc w:val="left"/>
              <w:rPr>
                <w:b/>
                <w:szCs w:val="26"/>
                <w:lang w:eastAsia="uk-UA"/>
              </w:rPr>
            </w:pPr>
            <w:r w:rsidRPr="00923BD4">
              <w:rPr>
                <w:b/>
                <w:szCs w:val="26"/>
                <w:lang w:eastAsia="uk-UA"/>
              </w:rPr>
              <w:t>обласний бюджет</w:t>
            </w:r>
          </w:p>
        </w:tc>
        <w:tc>
          <w:tcPr>
            <w:tcW w:w="2891" w:type="dxa"/>
          </w:tcPr>
          <w:p w14:paraId="62F0656A" w14:textId="77777777" w:rsidR="008B2EC3" w:rsidRPr="00923BD4" w:rsidRDefault="008B2EC3" w:rsidP="001F0AE2">
            <w:pPr>
              <w:autoSpaceDE w:val="0"/>
              <w:autoSpaceDN w:val="0"/>
              <w:adjustRightInd w:val="0"/>
              <w:jc w:val="center"/>
              <w:rPr>
                <w:szCs w:val="26"/>
                <w:lang w:eastAsia="uk-UA"/>
              </w:rPr>
            </w:pPr>
          </w:p>
        </w:tc>
        <w:tc>
          <w:tcPr>
            <w:tcW w:w="4819" w:type="dxa"/>
          </w:tcPr>
          <w:p w14:paraId="3B6F7404" w14:textId="77777777" w:rsidR="008B2EC3" w:rsidRPr="00923BD4" w:rsidRDefault="008B2EC3" w:rsidP="001F0AE2">
            <w:pPr>
              <w:autoSpaceDE w:val="0"/>
              <w:autoSpaceDN w:val="0"/>
              <w:adjustRightInd w:val="0"/>
              <w:jc w:val="center"/>
              <w:rPr>
                <w:szCs w:val="26"/>
                <w:lang w:eastAsia="uk-UA"/>
              </w:rPr>
            </w:pPr>
          </w:p>
        </w:tc>
      </w:tr>
      <w:tr w:rsidR="008B2EC3" w:rsidRPr="00923BD4" w14:paraId="4EDFAF04" w14:textId="77777777" w:rsidTr="001F0AE2">
        <w:tc>
          <w:tcPr>
            <w:tcW w:w="6784" w:type="dxa"/>
          </w:tcPr>
          <w:p w14:paraId="6CEDED05" w14:textId="77777777" w:rsidR="008B2EC3" w:rsidRPr="00923BD4" w:rsidRDefault="008B2EC3" w:rsidP="001F0AE2">
            <w:pPr>
              <w:autoSpaceDE w:val="0"/>
              <w:autoSpaceDN w:val="0"/>
              <w:adjustRightInd w:val="0"/>
              <w:spacing w:line="192" w:lineRule="auto"/>
              <w:jc w:val="left"/>
              <w:rPr>
                <w:b/>
                <w:szCs w:val="26"/>
                <w:lang w:eastAsia="uk-UA"/>
              </w:rPr>
            </w:pPr>
            <w:r w:rsidRPr="00923BD4">
              <w:rPr>
                <w:b/>
                <w:szCs w:val="26"/>
                <w:lang w:eastAsia="uk-UA"/>
              </w:rPr>
              <w:t xml:space="preserve">районні, міські  (міст обласного підпорядкування)  бюджети** </w:t>
            </w:r>
          </w:p>
        </w:tc>
        <w:tc>
          <w:tcPr>
            <w:tcW w:w="2891" w:type="dxa"/>
          </w:tcPr>
          <w:p w14:paraId="7EAAC862" w14:textId="77777777" w:rsidR="008B2EC3" w:rsidRPr="00923BD4" w:rsidRDefault="00032AC1" w:rsidP="001F0AE2">
            <w:pPr>
              <w:autoSpaceDE w:val="0"/>
              <w:autoSpaceDN w:val="0"/>
              <w:adjustRightInd w:val="0"/>
              <w:jc w:val="center"/>
              <w:rPr>
                <w:szCs w:val="26"/>
                <w:lang w:eastAsia="uk-UA"/>
              </w:rPr>
            </w:pPr>
            <w:r>
              <w:rPr>
                <w:b/>
                <w:szCs w:val="26"/>
                <w:lang w:eastAsia="uk-UA"/>
              </w:rPr>
              <w:t>425300</w:t>
            </w:r>
          </w:p>
        </w:tc>
        <w:tc>
          <w:tcPr>
            <w:tcW w:w="4819" w:type="dxa"/>
          </w:tcPr>
          <w:p w14:paraId="78D64345" w14:textId="77777777" w:rsidR="008B2EC3" w:rsidRPr="00923BD4" w:rsidRDefault="00032AC1" w:rsidP="001F0AE2">
            <w:pPr>
              <w:autoSpaceDE w:val="0"/>
              <w:autoSpaceDN w:val="0"/>
              <w:adjustRightInd w:val="0"/>
              <w:jc w:val="center"/>
              <w:rPr>
                <w:szCs w:val="26"/>
                <w:lang w:eastAsia="uk-UA"/>
              </w:rPr>
            </w:pPr>
            <w:r>
              <w:rPr>
                <w:b/>
                <w:szCs w:val="26"/>
                <w:lang w:eastAsia="uk-UA"/>
              </w:rPr>
              <w:t>425300</w:t>
            </w:r>
          </w:p>
        </w:tc>
      </w:tr>
      <w:tr w:rsidR="008B2EC3" w:rsidRPr="00923BD4" w14:paraId="2CC411ED" w14:textId="77777777" w:rsidTr="001F0AE2">
        <w:tc>
          <w:tcPr>
            <w:tcW w:w="6784" w:type="dxa"/>
          </w:tcPr>
          <w:p w14:paraId="764A1D84" w14:textId="77777777" w:rsidR="008B2EC3" w:rsidRPr="00923BD4" w:rsidRDefault="008B2EC3" w:rsidP="001F0AE2">
            <w:pPr>
              <w:autoSpaceDE w:val="0"/>
              <w:autoSpaceDN w:val="0"/>
              <w:adjustRightInd w:val="0"/>
              <w:spacing w:line="192" w:lineRule="auto"/>
              <w:jc w:val="left"/>
              <w:rPr>
                <w:b/>
                <w:szCs w:val="26"/>
                <w:lang w:eastAsia="uk-UA"/>
              </w:rPr>
            </w:pPr>
            <w:r w:rsidRPr="00923BD4">
              <w:rPr>
                <w:b/>
                <w:szCs w:val="26"/>
                <w:lang w:eastAsia="uk-UA"/>
              </w:rPr>
              <w:t>бюджети сіл, селищ, міст районного підпорядкування**</w:t>
            </w:r>
          </w:p>
        </w:tc>
        <w:tc>
          <w:tcPr>
            <w:tcW w:w="2891" w:type="dxa"/>
          </w:tcPr>
          <w:p w14:paraId="145B54D4" w14:textId="77777777" w:rsidR="008B2EC3" w:rsidRPr="00923BD4" w:rsidRDefault="008B2EC3" w:rsidP="001F0AE2">
            <w:pPr>
              <w:autoSpaceDE w:val="0"/>
              <w:autoSpaceDN w:val="0"/>
              <w:adjustRightInd w:val="0"/>
              <w:jc w:val="center"/>
              <w:rPr>
                <w:szCs w:val="26"/>
                <w:lang w:eastAsia="uk-UA"/>
              </w:rPr>
            </w:pPr>
          </w:p>
        </w:tc>
        <w:tc>
          <w:tcPr>
            <w:tcW w:w="4819" w:type="dxa"/>
          </w:tcPr>
          <w:p w14:paraId="0ED216DF" w14:textId="77777777" w:rsidR="008B2EC3" w:rsidRPr="00923BD4" w:rsidRDefault="008B2EC3" w:rsidP="001F0AE2">
            <w:pPr>
              <w:autoSpaceDE w:val="0"/>
              <w:autoSpaceDN w:val="0"/>
              <w:adjustRightInd w:val="0"/>
              <w:jc w:val="center"/>
              <w:rPr>
                <w:szCs w:val="26"/>
                <w:lang w:eastAsia="uk-UA"/>
              </w:rPr>
            </w:pPr>
          </w:p>
        </w:tc>
      </w:tr>
      <w:tr w:rsidR="008B2EC3" w:rsidRPr="00923BD4" w14:paraId="736F3CB8" w14:textId="77777777" w:rsidTr="001F0AE2">
        <w:tc>
          <w:tcPr>
            <w:tcW w:w="6784" w:type="dxa"/>
          </w:tcPr>
          <w:p w14:paraId="78F06B50" w14:textId="77777777" w:rsidR="008B2EC3" w:rsidRPr="00923BD4" w:rsidRDefault="008B2EC3" w:rsidP="001F0AE2">
            <w:pPr>
              <w:autoSpaceDE w:val="0"/>
              <w:autoSpaceDN w:val="0"/>
              <w:adjustRightInd w:val="0"/>
              <w:jc w:val="left"/>
              <w:rPr>
                <w:b/>
                <w:szCs w:val="26"/>
                <w:lang w:eastAsia="uk-UA"/>
              </w:rPr>
            </w:pPr>
            <w:r w:rsidRPr="00923BD4">
              <w:rPr>
                <w:b/>
                <w:szCs w:val="26"/>
                <w:lang w:eastAsia="uk-UA"/>
              </w:rPr>
              <w:t>кошти небюджетних джерел**</w:t>
            </w:r>
          </w:p>
        </w:tc>
        <w:tc>
          <w:tcPr>
            <w:tcW w:w="2891" w:type="dxa"/>
          </w:tcPr>
          <w:p w14:paraId="3A51E16F" w14:textId="77777777" w:rsidR="008B2EC3" w:rsidRPr="00923BD4" w:rsidRDefault="008B2EC3" w:rsidP="001F0AE2">
            <w:pPr>
              <w:autoSpaceDE w:val="0"/>
              <w:autoSpaceDN w:val="0"/>
              <w:adjustRightInd w:val="0"/>
              <w:jc w:val="center"/>
              <w:rPr>
                <w:szCs w:val="26"/>
                <w:lang w:eastAsia="uk-UA"/>
              </w:rPr>
            </w:pPr>
          </w:p>
        </w:tc>
        <w:tc>
          <w:tcPr>
            <w:tcW w:w="4819" w:type="dxa"/>
          </w:tcPr>
          <w:p w14:paraId="72424573" w14:textId="77777777" w:rsidR="008B2EC3" w:rsidRPr="00923BD4" w:rsidRDefault="008B2EC3" w:rsidP="001F0AE2">
            <w:pPr>
              <w:autoSpaceDE w:val="0"/>
              <w:autoSpaceDN w:val="0"/>
              <w:adjustRightInd w:val="0"/>
              <w:jc w:val="center"/>
              <w:rPr>
                <w:szCs w:val="26"/>
                <w:lang w:eastAsia="uk-UA"/>
              </w:rPr>
            </w:pPr>
          </w:p>
        </w:tc>
      </w:tr>
    </w:tbl>
    <w:p w14:paraId="0D794713" w14:textId="77777777" w:rsidR="008B2EC3" w:rsidRPr="00923BD4" w:rsidRDefault="008B2EC3" w:rsidP="008B2EC3">
      <w:pPr>
        <w:autoSpaceDE w:val="0"/>
        <w:autoSpaceDN w:val="0"/>
        <w:adjustRightInd w:val="0"/>
        <w:ind w:left="1300" w:hanging="130"/>
        <w:jc w:val="left"/>
        <w:rPr>
          <w:szCs w:val="26"/>
          <w:lang w:eastAsia="uk-UA"/>
        </w:rPr>
      </w:pPr>
      <w:r w:rsidRPr="00923BD4">
        <w:rPr>
          <w:szCs w:val="26"/>
          <w:lang w:eastAsia="uk-UA"/>
        </w:rPr>
        <w:t xml:space="preserve">*якщо строк виконання програми 5 і більше років, вона поділяється на етапи і таблиця оформляється на кожний з них окремо. </w:t>
      </w:r>
    </w:p>
    <w:p w14:paraId="00A84A7F" w14:textId="77777777" w:rsidR="008B2EC3" w:rsidRPr="00923BD4" w:rsidRDefault="008B2EC3" w:rsidP="008B2EC3">
      <w:pPr>
        <w:autoSpaceDE w:val="0"/>
        <w:autoSpaceDN w:val="0"/>
        <w:adjustRightInd w:val="0"/>
        <w:ind w:firstLine="1170"/>
        <w:jc w:val="left"/>
        <w:rPr>
          <w:szCs w:val="26"/>
          <w:lang w:eastAsia="uk-UA"/>
        </w:rPr>
      </w:pPr>
      <w:r w:rsidRPr="00923BD4">
        <w:rPr>
          <w:szCs w:val="26"/>
          <w:lang w:eastAsia="uk-UA"/>
        </w:rPr>
        <w:t>**кожний бюджет та кожне джерело вказується окремо</w:t>
      </w:r>
    </w:p>
    <w:p w14:paraId="533E8C27" w14:textId="77777777" w:rsidR="008B2EC3" w:rsidRPr="00923BD4" w:rsidRDefault="008B2EC3" w:rsidP="008B2EC3">
      <w:pPr>
        <w:autoSpaceDE w:val="0"/>
        <w:autoSpaceDN w:val="0"/>
        <w:adjustRightInd w:val="0"/>
        <w:jc w:val="left"/>
        <w:rPr>
          <w:b/>
          <w:szCs w:val="26"/>
          <w:lang w:eastAsia="uk-UA"/>
        </w:rPr>
      </w:pPr>
      <w:r w:rsidRPr="00923BD4">
        <w:rPr>
          <w:b/>
          <w:szCs w:val="26"/>
          <w:lang w:eastAsia="uk-UA"/>
        </w:rPr>
        <w:t xml:space="preserve">                                 5.  Перелік завдань, заходів та показників бюджетної  цільової програми*</w:t>
      </w:r>
    </w:p>
    <w:p w14:paraId="21939FD8" w14:textId="77777777" w:rsidR="008B2EC3" w:rsidRPr="00923BD4" w:rsidRDefault="008B2EC3" w:rsidP="008B2EC3">
      <w:pPr>
        <w:shd w:val="clear" w:color="auto" w:fill="FFFFFF"/>
        <w:jc w:val="center"/>
        <w:rPr>
          <w:b/>
          <w:bCs/>
          <w:szCs w:val="26"/>
        </w:rPr>
      </w:pPr>
      <w:r w:rsidRPr="00923BD4">
        <w:rPr>
          <w:b/>
          <w:bCs/>
          <w:szCs w:val="26"/>
        </w:rPr>
        <w:t>розвитку Комунального некомерційного підприємства</w:t>
      </w:r>
    </w:p>
    <w:p w14:paraId="3767E115" w14:textId="77777777" w:rsidR="008B2EC3" w:rsidRPr="00923BD4" w:rsidRDefault="008B2EC3" w:rsidP="008B2EC3">
      <w:pPr>
        <w:shd w:val="clear" w:color="auto" w:fill="FFFFFF"/>
        <w:jc w:val="center"/>
        <w:rPr>
          <w:b/>
          <w:bCs/>
          <w:szCs w:val="26"/>
        </w:rPr>
      </w:pPr>
      <w:r w:rsidRPr="00923BD4">
        <w:rPr>
          <w:b/>
          <w:bCs/>
          <w:szCs w:val="26"/>
        </w:rPr>
        <w:t xml:space="preserve"> «Стрийська міська стоматологічна поліклініка»</w:t>
      </w:r>
      <w:r w:rsidRPr="00923BD4">
        <w:rPr>
          <w:szCs w:val="26"/>
        </w:rPr>
        <w:br/>
      </w:r>
      <w:r>
        <w:rPr>
          <w:b/>
          <w:bCs/>
          <w:szCs w:val="26"/>
        </w:rPr>
        <w:t> на 2021</w:t>
      </w:r>
      <w:r w:rsidRPr="00923BD4">
        <w:rPr>
          <w:b/>
          <w:bCs/>
          <w:szCs w:val="26"/>
        </w:rPr>
        <w:t xml:space="preserve"> р.</w:t>
      </w:r>
    </w:p>
    <w:p w14:paraId="2732C4A3" w14:textId="77777777" w:rsidR="008B2EC3" w:rsidRPr="00923BD4" w:rsidRDefault="008B2EC3" w:rsidP="008B2EC3">
      <w:pPr>
        <w:autoSpaceDE w:val="0"/>
        <w:autoSpaceDN w:val="0"/>
        <w:adjustRightInd w:val="0"/>
        <w:jc w:val="center"/>
        <w:rPr>
          <w:szCs w:val="26"/>
          <w:lang w:eastAsia="uk-UA"/>
        </w:rPr>
      </w:pPr>
      <w:r w:rsidRPr="00923BD4">
        <w:rPr>
          <w:szCs w:val="26"/>
          <w:lang w:eastAsia="uk-UA"/>
        </w:rPr>
        <w:t xml:space="preserve"> </w:t>
      </w:r>
    </w:p>
    <w:tbl>
      <w:tblPr>
        <w:tblW w:w="15626"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0"/>
        <w:gridCol w:w="2340"/>
        <w:gridCol w:w="2210"/>
        <w:gridCol w:w="2375"/>
        <w:gridCol w:w="1919"/>
        <w:gridCol w:w="1820"/>
        <w:gridCol w:w="168"/>
        <w:gridCol w:w="1850"/>
        <w:gridCol w:w="2424"/>
      </w:tblGrid>
      <w:tr w:rsidR="008B2EC3" w:rsidRPr="00923BD4" w14:paraId="57DF3B39" w14:textId="77777777" w:rsidTr="001F0AE2">
        <w:trPr>
          <w:cantSplit/>
          <w:trHeight w:val="325"/>
        </w:trPr>
        <w:tc>
          <w:tcPr>
            <w:tcW w:w="520" w:type="dxa"/>
            <w:vMerge w:val="restart"/>
            <w:vAlign w:val="center"/>
          </w:tcPr>
          <w:p w14:paraId="61AE6B2B" w14:textId="77777777" w:rsidR="008B2EC3" w:rsidRPr="00923BD4" w:rsidRDefault="008B2EC3" w:rsidP="001F0AE2">
            <w:pPr>
              <w:autoSpaceDE w:val="0"/>
              <w:autoSpaceDN w:val="0"/>
              <w:adjustRightInd w:val="0"/>
              <w:spacing w:line="216" w:lineRule="auto"/>
              <w:jc w:val="center"/>
              <w:rPr>
                <w:b/>
                <w:szCs w:val="26"/>
                <w:lang w:eastAsia="uk-UA"/>
              </w:rPr>
            </w:pPr>
            <w:r w:rsidRPr="00923BD4">
              <w:rPr>
                <w:b/>
                <w:szCs w:val="26"/>
                <w:lang w:eastAsia="uk-UA"/>
              </w:rPr>
              <w:t>№ з/п</w:t>
            </w:r>
          </w:p>
        </w:tc>
        <w:tc>
          <w:tcPr>
            <w:tcW w:w="2340" w:type="dxa"/>
            <w:vMerge w:val="restart"/>
            <w:vAlign w:val="center"/>
          </w:tcPr>
          <w:p w14:paraId="7B52352C" w14:textId="77777777" w:rsidR="008B2EC3" w:rsidRPr="00923BD4" w:rsidRDefault="008B2EC3" w:rsidP="001F0AE2">
            <w:pPr>
              <w:autoSpaceDE w:val="0"/>
              <w:autoSpaceDN w:val="0"/>
              <w:adjustRightInd w:val="0"/>
              <w:spacing w:line="216" w:lineRule="auto"/>
              <w:jc w:val="center"/>
              <w:rPr>
                <w:b/>
                <w:szCs w:val="26"/>
                <w:lang w:eastAsia="uk-UA"/>
              </w:rPr>
            </w:pPr>
            <w:r w:rsidRPr="00923BD4">
              <w:rPr>
                <w:b/>
                <w:szCs w:val="26"/>
                <w:lang w:eastAsia="uk-UA"/>
              </w:rPr>
              <w:t xml:space="preserve">Назва завдання </w:t>
            </w:r>
          </w:p>
        </w:tc>
        <w:tc>
          <w:tcPr>
            <w:tcW w:w="2210" w:type="dxa"/>
            <w:vMerge w:val="restart"/>
            <w:vAlign w:val="center"/>
          </w:tcPr>
          <w:p w14:paraId="1BCED00C" w14:textId="77777777" w:rsidR="008B2EC3" w:rsidRPr="00923BD4" w:rsidRDefault="008B2EC3" w:rsidP="001F0AE2">
            <w:pPr>
              <w:autoSpaceDE w:val="0"/>
              <w:autoSpaceDN w:val="0"/>
              <w:adjustRightInd w:val="0"/>
              <w:spacing w:line="216" w:lineRule="auto"/>
              <w:jc w:val="center"/>
              <w:rPr>
                <w:b/>
                <w:szCs w:val="26"/>
                <w:lang w:eastAsia="uk-UA"/>
              </w:rPr>
            </w:pPr>
            <w:r w:rsidRPr="00923BD4">
              <w:rPr>
                <w:b/>
                <w:szCs w:val="26"/>
                <w:lang w:eastAsia="uk-UA"/>
              </w:rPr>
              <w:t xml:space="preserve">Перелік заходів завдання </w:t>
            </w:r>
          </w:p>
        </w:tc>
        <w:tc>
          <w:tcPr>
            <w:tcW w:w="2375" w:type="dxa"/>
            <w:vMerge w:val="restart"/>
            <w:vAlign w:val="center"/>
          </w:tcPr>
          <w:p w14:paraId="681027F6" w14:textId="77777777" w:rsidR="008B2EC3" w:rsidRPr="00923BD4" w:rsidRDefault="008B2EC3" w:rsidP="001F0AE2">
            <w:pPr>
              <w:autoSpaceDE w:val="0"/>
              <w:autoSpaceDN w:val="0"/>
              <w:adjustRightInd w:val="0"/>
              <w:spacing w:line="192" w:lineRule="auto"/>
              <w:jc w:val="center"/>
              <w:rPr>
                <w:b/>
                <w:szCs w:val="26"/>
                <w:lang w:eastAsia="uk-UA"/>
              </w:rPr>
            </w:pPr>
            <w:r w:rsidRPr="00923BD4">
              <w:rPr>
                <w:b/>
                <w:szCs w:val="26"/>
                <w:lang w:eastAsia="uk-UA"/>
              </w:rPr>
              <w:t xml:space="preserve">Показники виконання заходу, один. виміру </w:t>
            </w:r>
          </w:p>
        </w:tc>
        <w:tc>
          <w:tcPr>
            <w:tcW w:w="1919" w:type="dxa"/>
            <w:vMerge w:val="restart"/>
            <w:vAlign w:val="center"/>
          </w:tcPr>
          <w:p w14:paraId="4ED9ECC5" w14:textId="77777777" w:rsidR="008B2EC3" w:rsidRPr="00923BD4" w:rsidRDefault="008B2EC3" w:rsidP="001F0AE2">
            <w:pPr>
              <w:autoSpaceDE w:val="0"/>
              <w:autoSpaceDN w:val="0"/>
              <w:adjustRightInd w:val="0"/>
              <w:spacing w:line="192" w:lineRule="auto"/>
              <w:jc w:val="center"/>
              <w:rPr>
                <w:b/>
                <w:szCs w:val="26"/>
                <w:lang w:eastAsia="uk-UA"/>
              </w:rPr>
            </w:pPr>
            <w:r w:rsidRPr="00923BD4">
              <w:rPr>
                <w:b/>
                <w:szCs w:val="26"/>
                <w:lang w:eastAsia="uk-UA"/>
              </w:rPr>
              <w:t>Виконавець заходу, показника</w:t>
            </w:r>
          </w:p>
        </w:tc>
        <w:tc>
          <w:tcPr>
            <w:tcW w:w="3838" w:type="dxa"/>
            <w:gridSpan w:val="3"/>
            <w:vAlign w:val="center"/>
          </w:tcPr>
          <w:p w14:paraId="195D2AB2" w14:textId="77777777" w:rsidR="008B2EC3" w:rsidRPr="00923BD4" w:rsidRDefault="008B2EC3" w:rsidP="001F0AE2">
            <w:pPr>
              <w:autoSpaceDE w:val="0"/>
              <w:autoSpaceDN w:val="0"/>
              <w:adjustRightInd w:val="0"/>
              <w:spacing w:line="216" w:lineRule="auto"/>
              <w:jc w:val="center"/>
              <w:rPr>
                <w:b/>
                <w:szCs w:val="26"/>
                <w:lang w:eastAsia="uk-UA"/>
              </w:rPr>
            </w:pPr>
            <w:r w:rsidRPr="00923BD4">
              <w:rPr>
                <w:b/>
                <w:szCs w:val="26"/>
                <w:lang w:eastAsia="uk-UA"/>
              </w:rPr>
              <w:t xml:space="preserve">Фінансування </w:t>
            </w:r>
          </w:p>
        </w:tc>
        <w:tc>
          <w:tcPr>
            <w:tcW w:w="2424" w:type="dxa"/>
            <w:vMerge w:val="restart"/>
            <w:vAlign w:val="center"/>
          </w:tcPr>
          <w:p w14:paraId="263B9C13" w14:textId="77777777" w:rsidR="008B2EC3" w:rsidRPr="00923BD4" w:rsidRDefault="008B2EC3" w:rsidP="001F0AE2">
            <w:pPr>
              <w:autoSpaceDE w:val="0"/>
              <w:autoSpaceDN w:val="0"/>
              <w:adjustRightInd w:val="0"/>
              <w:spacing w:line="216" w:lineRule="auto"/>
              <w:jc w:val="center"/>
              <w:rPr>
                <w:b/>
                <w:szCs w:val="26"/>
                <w:lang w:eastAsia="uk-UA"/>
              </w:rPr>
            </w:pPr>
            <w:r w:rsidRPr="00923BD4">
              <w:rPr>
                <w:b/>
                <w:szCs w:val="26"/>
                <w:lang w:eastAsia="uk-UA"/>
              </w:rPr>
              <w:t>Очікуваний результат</w:t>
            </w:r>
          </w:p>
        </w:tc>
      </w:tr>
      <w:tr w:rsidR="008B2EC3" w:rsidRPr="00923BD4" w14:paraId="5ADB7B7D" w14:textId="77777777" w:rsidTr="001F0AE2">
        <w:trPr>
          <w:cantSplit/>
          <w:trHeight w:val="283"/>
        </w:trPr>
        <w:tc>
          <w:tcPr>
            <w:tcW w:w="520" w:type="dxa"/>
            <w:vMerge/>
            <w:vAlign w:val="center"/>
          </w:tcPr>
          <w:p w14:paraId="29EFEDFF" w14:textId="77777777" w:rsidR="008B2EC3" w:rsidRPr="00923BD4" w:rsidRDefault="008B2EC3" w:rsidP="001F0AE2">
            <w:pPr>
              <w:autoSpaceDE w:val="0"/>
              <w:autoSpaceDN w:val="0"/>
              <w:adjustRightInd w:val="0"/>
              <w:jc w:val="center"/>
              <w:rPr>
                <w:b/>
                <w:szCs w:val="26"/>
                <w:lang w:eastAsia="uk-UA"/>
              </w:rPr>
            </w:pPr>
          </w:p>
        </w:tc>
        <w:tc>
          <w:tcPr>
            <w:tcW w:w="2340" w:type="dxa"/>
            <w:vMerge/>
            <w:vAlign w:val="center"/>
          </w:tcPr>
          <w:p w14:paraId="748A25E0" w14:textId="77777777" w:rsidR="008B2EC3" w:rsidRPr="00923BD4" w:rsidRDefault="008B2EC3" w:rsidP="001F0AE2">
            <w:pPr>
              <w:autoSpaceDE w:val="0"/>
              <w:autoSpaceDN w:val="0"/>
              <w:adjustRightInd w:val="0"/>
              <w:jc w:val="center"/>
              <w:rPr>
                <w:b/>
                <w:szCs w:val="26"/>
                <w:lang w:eastAsia="uk-UA"/>
              </w:rPr>
            </w:pPr>
          </w:p>
        </w:tc>
        <w:tc>
          <w:tcPr>
            <w:tcW w:w="2210" w:type="dxa"/>
            <w:vMerge/>
            <w:vAlign w:val="center"/>
          </w:tcPr>
          <w:p w14:paraId="72DC0532" w14:textId="77777777" w:rsidR="008B2EC3" w:rsidRPr="00923BD4" w:rsidRDefault="008B2EC3" w:rsidP="001F0AE2">
            <w:pPr>
              <w:autoSpaceDE w:val="0"/>
              <w:autoSpaceDN w:val="0"/>
              <w:adjustRightInd w:val="0"/>
              <w:jc w:val="center"/>
              <w:rPr>
                <w:b/>
                <w:szCs w:val="26"/>
                <w:lang w:eastAsia="uk-UA"/>
              </w:rPr>
            </w:pPr>
          </w:p>
        </w:tc>
        <w:tc>
          <w:tcPr>
            <w:tcW w:w="2375" w:type="dxa"/>
            <w:vMerge/>
            <w:vAlign w:val="center"/>
          </w:tcPr>
          <w:p w14:paraId="7DC0550F" w14:textId="77777777" w:rsidR="008B2EC3" w:rsidRPr="00923BD4" w:rsidRDefault="008B2EC3" w:rsidP="001F0AE2">
            <w:pPr>
              <w:autoSpaceDE w:val="0"/>
              <w:autoSpaceDN w:val="0"/>
              <w:adjustRightInd w:val="0"/>
              <w:jc w:val="center"/>
              <w:rPr>
                <w:b/>
                <w:szCs w:val="26"/>
                <w:lang w:eastAsia="uk-UA"/>
              </w:rPr>
            </w:pPr>
          </w:p>
        </w:tc>
        <w:tc>
          <w:tcPr>
            <w:tcW w:w="1919" w:type="dxa"/>
            <w:vMerge/>
            <w:vAlign w:val="center"/>
          </w:tcPr>
          <w:p w14:paraId="568C1111" w14:textId="77777777" w:rsidR="008B2EC3" w:rsidRPr="00923BD4" w:rsidRDefault="008B2EC3" w:rsidP="001F0AE2">
            <w:pPr>
              <w:autoSpaceDE w:val="0"/>
              <w:autoSpaceDN w:val="0"/>
              <w:adjustRightInd w:val="0"/>
              <w:jc w:val="center"/>
              <w:rPr>
                <w:b/>
                <w:szCs w:val="26"/>
                <w:lang w:eastAsia="uk-UA"/>
              </w:rPr>
            </w:pPr>
          </w:p>
        </w:tc>
        <w:tc>
          <w:tcPr>
            <w:tcW w:w="1820" w:type="dxa"/>
            <w:vAlign w:val="center"/>
          </w:tcPr>
          <w:p w14:paraId="56779350" w14:textId="77777777" w:rsidR="008B2EC3" w:rsidRPr="00923BD4" w:rsidRDefault="008B2EC3" w:rsidP="001F0AE2">
            <w:pPr>
              <w:autoSpaceDE w:val="0"/>
              <w:autoSpaceDN w:val="0"/>
              <w:adjustRightInd w:val="0"/>
              <w:jc w:val="center"/>
              <w:rPr>
                <w:b/>
                <w:szCs w:val="26"/>
                <w:lang w:eastAsia="uk-UA"/>
              </w:rPr>
            </w:pPr>
            <w:r w:rsidRPr="00923BD4">
              <w:rPr>
                <w:b/>
                <w:szCs w:val="26"/>
                <w:lang w:eastAsia="uk-UA"/>
              </w:rPr>
              <w:t xml:space="preserve">Джерела** </w:t>
            </w:r>
          </w:p>
        </w:tc>
        <w:tc>
          <w:tcPr>
            <w:tcW w:w="2018" w:type="dxa"/>
            <w:gridSpan w:val="2"/>
            <w:tcBorders>
              <w:bottom w:val="single" w:sz="4" w:space="0" w:color="auto"/>
            </w:tcBorders>
            <w:vAlign w:val="center"/>
          </w:tcPr>
          <w:p w14:paraId="445B519C" w14:textId="77777777" w:rsidR="008B2EC3" w:rsidRPr="00923BD4" w:rsidRDefault="008B2EC3" w:rsidP="001F0AE2">
            <w:pPr>
              <w:autoSpaceDE w:val="0"/>
              <w:autoSpaceDN w:val="0"/>
              <w:adjustRightInd w:val="0"/>
              <w:ind w:left="-110" w:right="-108"/>
              <w:jc w:val="center"/>
              <w:rPr>
                <w:b/>
                <w:szCs w:val="26"/>
                <w:lang w:eastAsia="uk-UA"/>
              </w:rPr>
            </w:pPr>
            <w:r w:rsidRPr="00923BD4">
              <w:rPr>
                <w:b/>
                <w:szCs w:val="26"/>
                <w:lang w:eastAsia="uk-UA"/>
              </w:rPr>
              <w:t xml:space="preserve">Обсяги </w:t>
            </w:r>
          </w:p>
        </w:tc>
        <w:tc>
          <w:tcPr>
            <w:tcW w:w="2424" w:type="dxa"/>
            <w:vMerge/>
            <w:vAlign w:val="center"/>
          </w:tcPr>
          <w:p w14:paraId="7E569693" w14:textId="77777777" w:rsidR="008B2EC3" w:rsidRPr="00923BD4" w:rsidRDefault="008B2EC3" w:rsidP="001F0AE2">
            <w:pPr>
              <w:autoSpaceDE w:val="0"/>
              <w:autoSpaceDN w:val="0"/>
              <w:adjustRightInd w:val="0"/>
              <w:jc w:val="center"/>
              <w:rPr>
                <w:b/>
                <w:szCs w:val="26"/>
                <w:lang w:eastAsia="uk-UA"/>
              </w:rPr>
            </w:pPr>
          </w:p>
        </w:tc>
      </w:tr>
      <w:tr w:rsidR="008B2EC3" w:rsidRPr="00923BD4" w14:paraId="4C570B55" w14:textId="77777777" w:rsidTr="001F0AE2">
        <w:trPr>
          <w:cantSplit/>
        </w:trPr>
        <w:tc>
          <w:tcPr>
            <w:tcW w:w="15626" w:type="dxa"/>
            <w:gridSpan w:val="9"/>
          </w:tcPr>
          <w:p w14:paraId="311D4E71" w14:textId="77777777" w:rsidR="008B2EC3" w:rsidRPr="00923BD4" w:rsidRDefault="008B2EC3" w:rsidP="001F0AE2">
            <w:pPr>
              <w:autoSpaceDE w:val="0"/>
              <w:autoSpaceDN w:val="0"/>
              <w:adjustRightInd w:val="0"/>
              <w:jc w:val="center"/>
              <w:rPr>
                <w:szCs w:val="26"/>
                <w:lang w:eastAsia="uk-UA"/>
              </w:rPr>
            </w:pPr>
            <w:r>
              <w:rPr>
                <w:b/>
                <w:szCs w:val="26"/>
                <w:lang w:eastAsia="uk-UA"/>
              </w:rPr>
              <w:t>2021</w:t>
            </w:r>
            <w:r w:rsidRPr="00923BD4">
              <w:rPr>
                <w:b/>
                <w:szCs w:val="26"/>
                <w:lang w:eastAsia="uk-UA"/>
              </w:rPr>
              <w:t xml:space="preserve"> рік***</w:t>
            </w:r>
          </w:p>
        </w:tc>
      </w:tr>
      <w:tr w:rsidR="008B2EC3" w:rsidRPr="00923BD4" w14:paraId="68BE7B4B" w14:textId="77777777" w:rsidTr="001F0AE2">
        <w:trPr>
          <w:cantSplit/>
        </w:trPr>
        <w:tc>
          <w:tcPr>
            <w:tcW w:w="520" w:type="dxa"/>
            <w:vMerge w:val="restart"/>
          </w:tcPr>
          <w:p w14:paraId="425AA441" w14:textId="77777777" w:rsidR="008B2EC3" w:rsidRPr="00923BD4" w:rsidRDefault="008B2EC3" w:rsidP="001F0AE2">
            <w:pPr>
              <w:autoSpaceDE w:val="0"/>
              <w:autoSpaceDN w:val="0"/>
              <w:adjustRightInd w:val="0"/>
              <w:jc w:val="center"/>
              <w:rPr>
                <w:b/>
                <w:szCs w:val="26"/>
                <w:lang w:eastAsia="uk-UA"/>
              </w:rPr>
            </w:pPr>
            <w:r w:rsidRPr="00923BD4">
              <w:rPr>
                <w:b/>
                <w:szCs w:val="26"/>
                <w:lang w:eastAsia="uk-UA"/>
              </w:rPr>
              <w:t>1.</w:t>
            </w:r>
          </w:p>
        </w:tc>
        <w:tc>
          <w:tcPr>
            <w:tcW w:w="2340" w:type="dxa"/>
            <w:vMerge w:val="restart"/>
          </w:tcPr>
          <w:p w14:paraId="2A5C2C6E" w14:textId="77777777" w:rsidR="008B2EC3" w:rsidRPr="00923BD4" w:rsidRDefault="008B2EC3" w:rsidP="001F0AE2">
            <w:pPr>
              <w:autoSpaceDE w:val="0"/>
              <w:autoSpaceDN w:val="0"/>
              <w:adjustRightInd w:val="0"/>
              <w:jc w:val="left"/>
              <w:rPr>
                <w:b/>
                <w:szCs w:val="26"/>
                <w:lang w:eastAsia="uk-UA"/>
              </w:rPr>
            </w:pPr>
            <w:r w:rsidRPr="00923BD4">
              <w:rPr>
                <w:b/>
                <w:szCs w:val="26"/>
                <w:lang w:eastAsia="uk-UA"/>
              </w:rPr>
              <w:t>Завдання 1</w:t>
            </w:r>
          </w:p>
          <w:p w14:paraId="2D213122" w14:textId="77777777" w:rsidR="008B2EC3" w:rsidRPr="00923BD4" w:rsidRDefault="008B2EC3" w:rsidP="001F0AE2">
            <w:pPr>
              <w:autoSpaceDE w:val="0"/>
              <w:autoSpaceDN w:val="0"/>
              <w:adjustRightInd w:val="0"/>
              <w:jc w:val="left"/>
              <w:rPr>
                <w:b/>
                <w:szCs w:val="26"/>
                <w:lang w:eastAsia="uk-UA"/>
              </w:rPr>
            </w:pPr>
            <w:r w:rsidRPr="00923BD4">
              <w:rPr>
                <w:b/>
                <w:szCs w:val="26"/>
                <w:lang w:eastAsia="uk-UA"/>
              </w:rPr>
              <w:t>Збереження і покращення здоров»я населення,забезпечення якісної і кваліфікованої медичної допомоги</w:t>
            </w:r>
          </w:p>
        </w:tc>
        <w:tc>
          <w:tcPr>
            <w:tcW w:w="2210" w:type="dxa"/>
            <w:vMerge w:val="restart"/>
          </w:tcPr>
          <w:p w14:paraId="6D66AF87" w14:textId="77777777" w:rsidR="008B2EC3" w:rsidRPr="00923BD4" w:rsidRDefault="008B2EC3" w:rsidP="001F0AE2">
            <w:pPr>
              <w:autoSpaceDE w:val="0"/>
              <w:autoSpaceDN w:val="0"/>
              <w:adjustRightInd w:val="0"/>
              <w:jc w:val="left"/>
              <w:rPr>
                <w:szCs w:val="26"/>
                <w:lang w:eastAsia="uk-UA"/>
              </w:rPr>
            </w:pPr>
            <w:r w:rsidRPr="00923BD4">
              <w:rPr>
                <w:szCs w:val="26"/>
                <w:lang w:eastAsia="uk-UA"/>
              </w:rPr>
              <w:t>Захід 1</w:t>
            </w:r>
          </w:p>
          <w:p w14:paraId="1768C781" w14:textId="77777777" w:rsidR="008B2EC3" w:rsidRPr="00923BD4" w:rsidRDefault="008B2EC3" w:rsidP="001F0AE2">
            <w:pPr>
              <w:autoSpaceDE w:val="0"/>
              <w:autoSpaceDN w:val="0"/>
              <w:adjustRightInd w:val="0"/>
              <w:jc w:val="left"/>
              <w:rPr>
                <w:szCs w:val="26"/>
                <w:lang w:eastAsia="uk-UA"/>
              </w:rPr>
            </w:pPr>
            <w:r w:rsidRPr="00923BD4">
              <w:rPr>
                <w:szCs w:val="26"/>
                <w:lang w:eastAsia="uk-UA"/>
              </w:rPr>
              <w:t>Забезпечення ефективності роботи КНП» Стрийська міська стоматологічна поліклініка»</w:t>
            </w:r>
          </w:p>
        </w:tc>
        <w:tc>
          <w:tcPr>
            <w:tcW w:w="2375" w:type="dxa"/>
          </w:tcPr>
          <w:p w14:paraId="29BA6446" w14:textId="77777777" w:rsidR="008B2EC3" w:rsidRPr="00923BD4" w:rsidRDefault="008B2EC3" w:rsidP="001F0AE2">
            <w:pPr>
              <w:autoSpaceDE w:val="0"/>
              <w:autoSpaceDN w:val="0"/>
              <w:adjustRightInd w:val="0"/>
              <w:jc w:val="left"/>
              <w:rPr>
                <w:szCs w:val="26"/>
                <w:lang w:eastAsia="uk-UA"/>
              </w:rPr>
            </w:pPr>
            <w:r w:rsidRPr="00923BD4">
              <w:rPr>
                <w:szCs w:val="26"/>
                <w:lang w:eastAsia="uk-UA"/>
              </w:rPr>
              <w:t>Показники затрат</w:t>
            </w:r>
          </w:p>
        </w:tc>
        <w:tc>
          <w:tcPr>
            <w:tcW w:w="1919" w:type="dxa"/>
          </w:tcPr>
          <w:p w14:paraId="6EA5A50C" w14:textId="77777777" w:rsidR="008B2EC3" w:rsidRPr="00923BD4" w:rsidRDefault="008B2EC3" w:rsidP="001F0AE2">
            <w:pPr>
              <w:autoSpaceDE w:val="0"/>
              <w:autoSpaceDN w:val="0"/>
              <w:adjustRightInd w:val="0"/>
              <w:jc w:val="left"/>
              <w:rPr>
                <w:b/>
                <w:szCs w:val="26"/>
                <w:lang w:eastAsia="uk-UA"/>
              </w:rPr>
            </w:pPr>
            <w:r w:rsidRPr="00923BD4">
              <w:rPr>
                <w:szCs w:val="26"/>
                <w:lang w:eastAsia="uk-UA"/>
              </w:rPr>
              <w:t>КНП» Стрийська міська стоматологічна поліклініка»</w:t>
            </w:r>
          </w:p>
        </w:tc>
        <w:tc>
          <w:tcPr>
            <w:tcW w:w="1988" w:type="dxa"/>
            <w:gridSpan w:val="2"/>
          </w:tcPr>
          <w:p w14:paraId="63B9B278" w14:textId="77777777" w:rsidR="008B2EC3" w:rsidRPr="00923BD4" w:rsidRDefault="008B2EC3" w:rsidP="001F0AE2">
            <w:pPr>
              <w:shd w:val="clear" w:color="auto" w:fill="FFFFFF"/>
              <w:ind w:left="-59"/>
              <w:rPr>
                <w:szCs w:val="26"/>
                <w:lang w:eastAsia="uk-UA"/>
              </w:rPr>
            </w:pPr>
            <w:r w:rsidRPr="00923BD4">
              <w:rPr>
                <w:szCs w:val="26"/>
                <w:lang w:eastAsia="uk-UA"/>
              </w:rPr>
              <w:t>Міський бюджет (місцевий)</w:t>
            </w:r>
          </w:p>
        </w:tc>
        <w:tc>
          <w:tcPr>
            <w:tcW w:w="1850" w:type="dxa"/>
          </w:tcPr>
          <w:p w14:paraId="6600A233" w14:textId="77777777" w:rsidR="008B2EC3" w:rsidRPr="00923BD4" w:rsidRDefault="008B2EC3" w:rsidP="001F0AE2">
            <w:pPr>
              <w:autoSpaceDE w:val="0"/>
              <w:autoSpaceDN w:val="0"/>
              <w:adjustRightInd w:val="0"/>
              <w:jc w:val="left"/>
              <w:rPr>
                <w:szCs w:val="26"/>
                <w:lang w:eastAsia="uk-UA"/>
              </w:rPr>
            </w:pPr>
          </w:p>
        </w:tc>
        <w:tc>
          <w:tcPr>
            <w:tcW w:w="2424" w:type="dxa"/>
            <w:vMerge w:val="restart"/>
          </w:tcPr>
          <w:p w14:paraId="415B5AFD" w14:textId="77777777" w:rsidR="008B2EC3" w:rsidRPr="00923BD4" w:rsidRDefault="008B2EC3" w:rsidP="001F0AE2">
            <w:pPr>
              <w:rPr>
                <w:szCs w:val="26"/>
              </w:rPr>
            </w:pPr>
            <w:r w:rsidRPr="00923BD4">
              <w:rPr>
                <w:szCs w:val="26"/>
              </w:rPr>
              <w:t>Забезпечення населення якісною, висококваліфікованою стоматологічною медичною допомогою населенню</w:t>
            </w:r>
          </w:p>
        </w:tc>
      </w:tr>
      <w:tr w:rsidR="008B2EC3" w:rsidRPr="00923BD4" w14:paraId="60E5AEC2" w14:textId="77777777" w:rsidTr="001F0AE2">
        <w:trPr>
          <w:cantSplit/>
        </w:trPr>
        <w:tc>
          <w:tcPr>
            <w:tcW w:w="520" w:type="dxa"/>
            <w:vMerge/>
          </w:tcPr>
          <w:p w14:paraId="6E8CCED9" w14:textId="77777777" w:rsidR="008B2EC3" w:rsidRPr="00923BD4" w:rsidRDefault="008B2EC3" w:rsidP="001F0AE2">
            <w:pPr>
              <w:autoSpaceDE w:val="0"/>
              <w:autoSpaceDN w:val="0"/>
              <w:adjustRightInd w:val="0"/>
              <w:jc w:val="center"/>
              <w:rPr>
                <w:b/>
                <w:szCs w:val="26"/>
                <w:lang w:eastAsia="uk-UA"/>
              </w:rPr>
            </w:pPr>
          </w:p>
        </w:tc>
        <w:tc>
          <w:tcPr>
            <w:tcW w:w="2340" w:type="dxa"/>
            <w:vMerge/>
          </w:tcPr>
          <w:p w14:paraId="2AE85C89" w14:textId="77777777" w:rsidR="008B2EC3" w:rsidRPr="00923BD4" w:rsidRDefault="008B2EC3" w:rsidP="001F0AE2">
            <w:pPr>
              <w:autoSpaceDE w:val="0"/>
              <w:autoSpaceDN w:val="0"/>
              <w:adjustRightInd w:val="0"/>
              <w:jc w:val="left"/>
              <w:rPr>
                <w:b/>
                <w:szCs w:val="26"/>
                <w:lang w:eastAsia="uk-UA"/>
              </w:rPr>
            </w:pPr>
          </w:p>
        </w:tc>
        <w:tc>
          <w:tcPr>
            <w:tcW w:w="2210" w:type="dxa"/>
            <w:vMerge/>
          </w:tcPr>
          <w:p w14:paraId="2F32B76E" w14:textId="77777777" w:rsidR="008B2EC3" w:rsidRPr="00923BD4" w:rsidRDefault="008B2EC3" w:rsidP="001F0AE2">
            <w:pPr>
              <w:shd w:val="clear" w:color="auto" w:fill="FFFFFF"/>
              <w:ind w:left="-59" w:firstLine="59"/>
              <w:rPr>
                <w:szCs w:val="26"/>
              </w:rPr>
            </w:pPr>
          </w:p>
        </w:tc>
        <w:tc>
          <w:tcPr>
            <w:tcW w:w="2375" w:type="dxa"/>
          </w:tcPr>
          <w:p w14:paraId="47B3D1A0" w14:textId="77777777" w:rsidR="008B2EC3" w:rsidRPr="00923BD4" w:rsidRDefault="008B2EC3" w:rsidP="001F0AE2">
            <w:pPr>
              <w:autoSpaceDE w:val="0"/>
              <w:autoSpaceDN w:val="0"/>
              <w:adjustRightInd w:val="0"/>
              <w:jc w:val="left"/>
              <w:rPr>
                <w:szCs w:val="26"/>
                <w:lang w:eastAsia="uk-UA"/>
              </w:rPr>
            </w:pPr>
            <w:r w:rsidRPr="00923BD4">
              <w:rPr>
                <w:szCs w:val="26"/>
                <w:lang w:eastAsia="uk-UA"/>
              </w:rPr>
              <w:t>Обсяг фінансової підтримки</w:t>
            </w:r>
          </w:p>
        </w:tc>
        <w:tc>
          <w:tcPr>
            <w:tcW w:w="1919" w:type="dxa"/>
          </w:tcPr>
          <w:p w14:paraId="587DB8B9" w14:textId="77777777" w:rsidR="008B2EC3" w:rsidRPr="00923BD4" w:rsidRDefault="008B2EC3" w:rsidP="001F0AE2">
            <w:pPr>
              <w:autoSpaceDE w:val="0"/>
              <w:autoSpaceDN w:val="0"/>
              <w:adjustRightInd w:val="0"/>
              <w:jc w:val="left"/>
              <w:rPr>
                <w:b/>
                <w:szCs w:val="26"/>
                <w:lang w:eastAsia="uk-UA"/>
              </w:rPr>
            </w:pPr>
          </w:p>
        </w:tc>
        <w:tc>
          <w:tcPr>
            <w:tcW w:w="1988" w:type="dxa"/>
            <w:gridSpan w:val="2"/>
          </w:tcPr>
          <w:p w14:paraId="6A2463A0" w14:textId="77777777" w:rsidR="008B2EC3" w:rsidRPr="00923BD4" w:rsidRDefault="008B2EC3" w:rsidP="001F0AE2">
            <w:pPr>
              <w:shd w:val="clear" w:color="auto" w:fill="FFFFFF"/>
              <w:ind w:left="-59"/>
              <w:rPr>
                <w:szCs w:val="26"/>
              </w:rPr>
            </w:pPr>
            <w:r w:rsidRPr="00923BD4">
              <w:rPr>
                <w:szCs w:val="26"/>
                <w:lang w:eastAsia="uk-UA"/>
              </w:rPr>
              <w:t>грн.</w:t>
            </w:r>
          </w:p>
        </w:tc>
        <w:tc>
          <w:tcPr>
            <w:tcW w:w="1850" w:type="dxa"/>
          </w:tcPr>
          <w:p w14:paraId="110EE9D6" w14:textId="77777777" w:rsidR="008B2EC3" w:rsidRPr="00923BD4" w:rsidRDefault="005A366A" w:rsidP="001F0AE2">
            <w:pPr>
              <w:autoSpaceDE w:val="0"/>
              <w:autoSpaceDN w:val="0"/>
              <w:adjustRightInd w:val="0"/>
              <w:jc w:val="left"/>
              <w:rPr>
                <w:szCs w:val="26"/>
                <w:lang w:eastAsia="uk-UA"/>
              </w:rPr>
            </w:pPr>
            <w:r>
              <w:rPr>
                <w:szCs w:val="26"/>
                <w:lang w:eastAsia="uk-UA"/>
              </w:rPr>
              <w:t>42</w:t>
            </w:r>
            <w:r w:rsidR="00E12C5B">
              <w:rPr>
                <w:szCs w:val="26"/>
                <w:lang w:eastAsia="uk-UA"/>
              </w:rPr>
              <w:t>5300</w:t>
            </w:r>
          </w:p>
        </w:tc>
        <w:tc>
          <w:tcPr>
            <w:tcW w:w="2424" w:type="dxa"/>
            <w:vMerge/>
          </w:tcPr>
          <w:p w14:paraId="042D8220" w14:textId="77777777" w:rsidR="008B2EC3" w:rsidRPr="00923BD4" w:rsidRDefault="008B2EC3" w:rsidP="001F0AE2">
            <w:pPr>
              <w:rPr>
                <w:szCs w:val="26"/>
              </w:rPr>
            </w:pPr>
          </w:p>
        </w:tc>
      </w:tr>
      <w:tr w:rsidR="008B2EC3" w:rsidRPr="00923BD4" w14:paraId="2152ECD7" w14:textId="77777777" w:rsidTr="001F0AE2">
        <w:trPr>
          <w:cantSplit/>
        </w:trPr>
        <w:tc>
          <w:tcPr>
            <w:tcW w:w="520" w:type="dxa"/>
            <w:vMerge/>
          </w:tcPr>
          <w:p w14:paraId="666E3DF6" w14:textId="77777777" w:rsidR="008B2EC3" w:rsidRPr="00923BD4" w:rsidRDefault="008B2EC3" w:rsidP="001F0AE2">
            <w:pPr>
              <w:autoSpaceDE w:val="0"/>
              <w:autoSpaceDN w:val="0"/>
              <w:adjustRightInd w:val="0"/>
              <w:jc w:val="center"/>
              <w:rPr>
                <w:b/>
                <w:szCs w:val="26"/>
                <w:lang w:eastAsia="uk-UA"/>
              </w:rPr>
            </w:pPr>
          </w:p>
        </w:tc>
        <w:tc>
          <w:tcPr>
            <w:tcW w:w="2340" w:type="dxa"/>
            <w:vMerge/>
          </w:tcPr>
          <w:p w14:paraId="2E4BFF61" w14:textId="77777777" w:rsidR="008B2EC3" w:rsidRPr="00923BD4" w:rsidRDefault="008B2EC3" w:rsidP="001F0AE2">
            <w:pPr>
              <w:autoSpaceDE w:val="0"/>
              <w:autoSpaceDN w:val="0"/>
              <w:adjustRightInd w:val="0"/>
              <w:jc w:val="left"/>
              <w:rPr>
                <w:b/>
                <w:szCs w:val="26"/>
                <w:lang w:eastAsia="uk-UA"/>
              </w:rPr>
            </w:pPr>
          </w:p>
        </w:tc>
        <w:tc>
          <w:tcPr>
            <w:tcW w:w="2210" w:type="dxa"/>
            <w:vMerge/>
          </w:tcPr>
          <w:p w14:paraId="3490ED21" w14:textId="77777777" w:rsidR="008B2EC3" w:rsidRPr="00923BD4" w:rsidRDefault="008B2EC3" w:rsidP="001F0AE2">
            <w:pPr>
              <w:autoSpaceDE w:val="0"/>
              <w:autoSpaceDN w:val="0"/>
              <w:adjustRightInd w:val="0"/>
              <w:jc w:val="left"/>
              <w:rPr>
                <w:b/>
                <w:szCs w:val="26"/>
                <w:lang w:eastAsia="uk-UA"/>
              </w:rPr>
            </w:pPr>
          </w:p>
        </w:tc>
        <w:tc>
          <w:tcPr>
            <w:tcW w:w="2375" w:type="dxa"/>
          </w:tcPr>
          <w:p w14:paraId="36E5CA01" w14:textId="77777777" w:rsidR="008B2EC3" w:rsidRPr="00923BD4" w:rsidRDefault="008B2EC3" w:rsidP="001F0AE2">
            <w:pPr>
              <w:autoSpaceDE w:val="0"/>
              <w:autoSpaceDN w:val="0"/>
              <w:adjustRightInd w:val="0"/>
              <w:jc w:val="left"/>
              <w:rPr>
                <w:szCs w:val="26"/>
                <w:lang w:eastAsia="uk-UA"/>
              </w:rPr>
            </w:pPr>
            <w:r w:rsidRPr="00923BD4">
              <w:rPr>
                <w:szCs w:val="26"/>
                <w:lang w:eastAsia="uk-UA"/>
              </w:rPr>
              <w:t>Витрати на зарплату</w:t>
            </w:r>
          </w:p>
        </w:tc>
        <w:tc>
          <w:tcPr>
            <w:tcW w:w="1919" w:type="dxa"/>
          </w:tcPr>
          <w:p w14:paraId="288358FD" w14:textId="77777777" w:rsidR="008B2EC3" w:rsidRPr="00923BD4" w:rsidRDefault="008B2EC3" w:rsidP="001F0AE2">
            <w:pPr>
              <w:autoSpaceDE w:val="0"/>
              <w:autoSpaceDN w:val="0"/>
              <w:adjustRightInd w:val="0"/>
              <w:jc w:val="left"/>
              <w:rPr>
                <w:szCs w:val="26"/>
                <w:lang w:eastAsia="uk-UA"/>
              </w:rPr>
            </w:pPr>
          </w:p>
        </w:tc>
        <w:tc>
          <w:tcPr>
            <w:tcW w:w="1988" w:type="dxa"/>
            <w:gridSpan w:val="2"/>
          </w:tcPr>
          <w:p w14:paraId="51F9A678" w14:textId="77777777" w:rsidR="008B2EC3" w:rsidRPr="00923BD4" w:rsidRDefault="008B2EC3" w:rsidP="001F0AE2">
            <w:pPr>
              <w:autoSpaceDE w:val="0"/>
              <w:autoSpaceDN w:val="0"/>
              <w:adjustRightInd w:val="0"/>
              <w:jc w:val="left"/>
              <w:rPr>
                <w:szCs w:val="26"/>
                <w:lang w:eastAsia="uk-UA"/>
              </w:rPr>
            </w:pPr>
          </w:p>
        </w:tc>
        <w:tc>
          <w:tcPr>
            <w:tcW w:w="1850" w:type="dxa"/>
          </w:tcPr>
          <w:p w14:paraId="71742B26" w14:textId="77777777" w:rsidR="008B2EC3" w:rsidRPr="00923BD4" w:rsidRDefault="00C875E2" w:rsidP="001F0AE2">
            <w:pPr>
              <w:autoSpaceDE w:val="0"/>
              <w:autoSpaceDN w:val="0"/>
              <w:adjustRightInd w:val="0"/>
              <w:jc w:val="left"/>
              <w:rPr>
                <w:szCs w:val="26"/>
                <w:lang w:eastAsia="uk-UA"/>
              </w:rPr>
            </w:pPr>
            <w:r>
              <w:rPr>
                <w:szCs w:val="26"/>
                <w:lang w:eastAsia="uk-UA"/>
              </w:rPr>
              <w:t>157600</w:t>
            </w:r>
          </w:p>
        </w:tc>
        <w:tc>
          <w:tcPr>
            <w:tcW w:w="2424" w:type="dxa"/>
            <w:vMerge/>
          </w:tcPr>
          <w:p w14:paraId="10A83DAE" w14:textId="77777777" w:rsidR="008B2EC3" w:rsidRPr="00923BD4" w:rsidRDefault="008B2EC3" w:rsidP="001F0AE2">
            <w:pPr>
              <w:rPr>
                <w:szCs w:val="26"/>
              </w:rPr>
            </w:pPr>
          </w:p>
        </w:tc>
      </w:tr>
      <w:tr w:rsidR="008B2EC3" w:rsidRPr="00923BD4" w14:paraId="0E23ED71" w14:textId="77777777" w:rsidTr="001F0AE2">
        <w:trPr>
          <w:cantSplit/>
        </w:trPr>
        <w:tc>
          <w:tcPr>
            <w:tcW w:w="520" w:type="dxa"/>
            <w:vMerge/>
          </w:tcPr>
          <w:p w14:paraId="0554C987" w14:textId="77777777" w:rsidR="008B2EC3" w:rsidRPr="00923BD4" w:rsidRDefault="008B2EC3" w:rsidP="001F0AE2">
            <w:pPr>
              <w:autoSpaceDE w:val="0"/>
              <w:autoSpaceDN w:val="0"/>
              <w:adjustRightInd w:val="0"/>
              <w:jc w:val="center"/>
              <w:rPr>
                <w:b/>
                <w:szCs w:val="26"/>
                <w:lang w:eastAsia="uk-UA"/>
              </w:rPr>
            </w:pPr>
          </w:p>
        </w:tc>
        <w:tc>
          <w:tcPr>
            <w:tcW w:w="2340" w:type="dxa"/>
            <w:vMerge/>
          </w:tcPr>
          <w:p w14:paraId="20C3F638" w14:textId="77777777" w:rsidR="008B2EC3" w:rsidRPr="00923BD4" w:rsidRDefault="008B2EC3" w:rsidP="001F0AE2">
            <w:pPr>
              <w:autoSpaceDE w:val="0"/>
              <w:autoSpaceDN w:val="0"/>
              <w:adjustRightInd w:val="0"/>
              <w:jc w:val="left"/>
              <w:rPr>
                <w:b/>
                <w:szCs w:val="26"/>
                <w:lang w:eastAsia="uk-UA"/>
              </w:rPr>
            </w:pPr>
          </w:p>
        </w:tc>
        <w:tc>
          <w:tcPr>
            <w:tcW w:w="2210" w:type="dxa"/>
            <w:vMerge/>
          </w:tcPr>
          <w:p w14:paraId="18C98256" w14:textId="77777777" w:rsidR="008B2EC3" w:rsidRPr="00923BD4" w:rsidRDefault="008B2EC3" w:rsidP="001F0AE2">
            <w:pPr>
              <w:autoSpaceDE w:val="0"/>
              <w:autoSpaceDN w:val="0"/>
              <w:adjustRightInd w:val="0"/>
              <w:jc w:val="left"/>
              <w:rPr>
                <w:b/>
                <w:szCs w:val="26"/>
                <w:lang w:eastAsia="uk-UA"/>
              </w:rPr>
            </w:pPr>
          </w:p>
        </w:tc>
        <w:tc>
          <w:tcPr>
            <w:tcW w:w="2375" w:type="dxa"/>
          </w:tcPr>
          <w:p w14:paraId="0599D55E" w14:textId="77777777" w:rsidR="008B2EC3" w:rsidRPr="00923BD4" w:rsidRDefault="008B2EC3" w:rsidP="001F0AE2">
            <w:pPr>
              <w:autoSpaceDE w:val="0"/>
              <w:autoSpaceDN w:val="0"/>
              <w:adjustRightInd w:val="0"/>
              <w:jc w:val="left"/>
              <w:rPr>
                <w:szCs w:val="26"/>
                <w:lang w:eastAsia="uk-UA"/>
              </w:rPr>
            </w:pPr>
            <w:r w:rsidRPr="00923BD4">
              <w:rPr>
                <w:szCs w:val="26"/>
                <w:lang w:eastAsia="uk-UA"/>
              </w:rPr>
              <w:t>Витрати на енергоносії</w:t>
            </w:r>
          </w:p>
        </w:tc>
        <w:tc>
          <w:tcPr>
            <w:tcW w:w="1919" w:type="dxa"/>
          </w:tcPr>
          <w:p w14:paraId="799B2C7F" w14:textId="77777777" w:rsidR="008B2EC3" w:rsidRPr="00923BD4" w:rsidRDefault="008B2EC3" w:rsidP="001F0AE2">
            <w:pPr>
              <w:autoSpaceDE w:val="0"/>
              <w:autoSpaceDN w:val="0"/>
              <w:adjustRightInd w:val="0"/>
              <w:jc w:val="left"/>
              <w:rPr>
                <w:szCs w:val="26"/>
                <w:lang w:eastAsia="uk-UA"/>
              </w:rPr>
            </w:pPr>
          </w:p>
        </w:tc>
        <w:tc>
          <w:tcPr>
            <w:tcW w:w="1988" w:type="dxa"/>
            <w:gridSpan w:val="2"/>
          </w:tcPr>
          <w:p w14:paraId="5106EA90" w14:textId="77777777" w:rsidR="008B2EC3" w:rsidRPr="00923BD4" w:rsidRDefault="008B2EC3" w:rsidP="001F0AE2">
            <w:pPr>
              <w:autoSpaceDE w:val="0"/>
              <w:autoSpaceDN w:val="0"/>
              <w:adjustRightInd w:val="0"/>
              <w:jc w:val="left"/>
              <w:rPr>
                <w:szCs w:val="26"/>
                <w:lang w:eastAsia="uk-UA"/>
              </w:rPr>
            </w:pPr>
          </w:p>
        </w:tc>
        <w:tc>
          <w:tcPr>
            <w:tcW w:w="1850" w:type="dxa"/>
          </w:tcPr>
          <w:p w14:paraId="11617BD8" w14:textId="77777777" w:rsidR="008B2EC3" w:rsidRPr="00923BD4" w:rsidRDefault="008B2EC3" w:rsidP="008B2EC3">
            <w:pPr>
              <w:autoSpaceDE w:val="0"/>
              <w:autoSpaceDN w:val="0"/>
              <w:adjustRightInd w:val="0"/>
              <w:jc w:val="left"/>
              <w:rPr>
                <w:szCs w:val="26"/>
                <w:lang w:eastAsia="uk-UA"/>
              </w:rPr>
            </w:pPr>
            <w:r>
              <w:rPr>
                <w:szCs w:val="26"/>
                <w:lang w:eastAsia="uk-UA"/>
              </w:rPr>
              <w:t>125800</w:t>
            </w:r>
          </w:p>
        </w:tc>
        <w:tc>
          <w:tcPr>
            <w:tcW w:w="2424" w:type="dxa"/>
            <w:vMerge/>
          </w:tcPr>
          <w:p w14:paraId="63D8C5AA" w14:textId="77777777" w:rsidR="008B2EC3" w:rsidRPr="00923BD4" w:rsidRDefault="008B2EC3" w:rsidP="001F0AE2">
            <w:pPr>
              <w:rPr>
                <w:szCs w:val="26"/>
              </w:rPr>
            </w:pPr>
          </w:p>
        </w:tc>
      </w:tr>
      <w:tr w:rsidR="008B2EC3" w:rsidRPr="00923BD4" w14:paraId="43030B8E" w14:textId="77777777" w:rsidTr="001F0AE2">
        <w:trPr>
          <w:cantSplit/>
        </w:trPr>
        <w:tc>
          <w:tcPr>
            <w:tcW w:w="520" w:type="dxa"/>
            <w:vMerge/>
          </w:tcPr>
          <w:p w14:paraId="1358C3FF" w14:textId="77777777" w:rsidR="008B2EC3" w:rsidRPr="00923BD4" w:rsidRDefault="008B2EC3" w:rsidP="001F0AE2">
            <w:pPr>
              <w:autoSpaceDE w:val="0"/>
              <w:autoSpaceDN w:val="0"/>
              <w:adjustRightInd w:val="0"/>
              <w:jc w:val="center"/>
              <w:rPr>
                <w:b/>
                <w:szCs w:val="26"/>
                <w:lang w:eastAsia="uk-UA"/>
              </w:rPr>
            </w:pPr>
          </w:p>
        </w:tc>
        <w:tc>
          <w:tcPr>
            <w:tcW w:w="2340" w:type="dxa"/>
            <w:vMerge/>
          </w:tcPr>
          <w:p w14:paraId="4F63CD1A" w14:textId="77777777" w:rsidR="008B2EC3" w:rsidRPr="00923BD4" w:rsidRDefault="008B2EC3" w:rsidP="001F0AE2">
            <w:pPr>
              <w:autoSpaceDE w:val="0"/>
              <w:autoSpaceDN w:val="0"/>
              <w:adjustRightInd w:val="0"/>
              <w:jc w:val="left"/>
              <w:rPr>
                <w:b/>
                <w:szCs w:val="26"/>
                <w:lang w:eastAsia="uk-UA"/>
              </w:rPr>
            </w:pPr>
          </w:p>
        </w:tc>
        <w:tc>
          <w:tcPr>
            <w:tcW w:w="2210" w:type="dxa"/>
            <w:vMerge/>
          </w:tcPr>
          <w:p w14:paraId="42C03284" w14:textId="77777777" w:rsidR="008B2EC3" w:rsidRPr="00923BD4" w:rsidRDefault="008B2EC3" w:rsidP="001F0AE2">
            <w:pPr>
              <w:autoSpaceDE w:val="0"/>
              <w:autoSpaceDN w:val="0"/>
              <w:adjustRightInd w:val="0"/>
              <w:jc w:val="left"/>
              <w:rPr>
                <w:b/>
                <w:szCs w:val="26"/>
                <w:lang w:eastAsia="uk-UA"/>
              </w:rPr>
            </w:pPr>
          </w:p>
        </w:tc>
        <w:tc>
          <w:tcPr>
            <w:tcW w:w="2375" w:type="dxa"/>
          </w:tcPr>
          <w:p w14:paraId="625EC426" w14:textId="77777777" w:rsidR="008B2EC3" w:rsidRPr="00923BD4" w:rsidRDefault="008B2EC3" w:rsidP="001F0AE2">
            <w:pPr>
              <w:autoSpaceDE w:val="0"/>
              <w:autoSpaceDN w:val="0"/>
              <w:adjustRightInd w:val="0"/>
              <w:jc w:val="left"/>
              <w:rPr>
                <w:szCs w:val="26"/>
                <w:lang w:eastAsia="uk-UA"/>
              </w:rPr>
            </w:pPr>
            <w:r w:rsidRPr="00923BD4">
              <w:rPr>
                <w:szCs w:val="26"/>
                <w:lang w:eastAsia="uk-UA"/>
              </w:rPr>
              <w:t xml:space="preserve">Інші поточні витрати </w:t>
            </w:r>
          </w:p>
        </w:tc>
        <w:tc>
          <w:tcPr>
            <w:tcW w:w="1919" w:type="dxa"/>
          </w:tcPr>
          <w:p w14:paraId="6897C99B" w14:textId="77777777" w:rsidR="008B2EC3" w:rsidRPr="00923BD4" w:rsidRDefault="008B2EC3" w:rsidP="001F0AE2">
            <w:pPr>
              <w:autoSpaceDE w:val="0"/>
              <w:autoSpaceDN w:val="0"/>
              <w:adjustRightInd w:val="0"/>
              <w:jc w:val="left"/>
              <w:rPr>
                <w:szCs w:val="26"/>
                <w:lang w:eastAsia="uk-UA"/>
              </w:rPr>
            </w:pPr>
          </w:p>
        </w:tc>
        <w:tc>
          <w:tcPr>
            <w:tcW w:w="1988" w:type="dxa"/>
            <w:gridSpan w:val="2"/>
          </w:tcPr>
          <w:p w14:paraId="221E3D6A" w14:textId="77777777" w:rsidR="008B2EC3" w:rsidRPr="00923BD4" w:rsidRDefault="008B2EC3" w:rsidP="001F0AE2">
            <w:pPr>
              <w:autoSpaceDE w:val="0"/>
              <w:autoSpaceDN w:val="0"/>
              <w:adjustRightInd w:val="0"/>
              <w:jc w:val="left"/>
              <w:rPr>
                <w:szCs w:val="26"/>
                <w:lang w:eastAsia="uk-UA"/>
              </w:rPr>
            </w:pPr>
          </w:p>
        </w:tc>
        <w:tc>
          <w:tcPr>
            <w:tcW w:w="1850" w:type="dxa"/>
          </w:tcPr>
          <w:p w14:paraId="7D26D9E1" w14:textId="77777777" w:rsidR="008B2EC3" w:rsidRPr="00923BD4" w:rsidRDefault="008B2EC3" w:rsidP="001F0AE2">
            <w:pPr>
              <w:autoSpaceDE w:val="0"/>
              <w:autoSpaceDN w:val="0"/>
              <w:adjustRightInd w:val="0"/>
              <w:jc w:val="left"/>
              <w:rPr>
                <w:szCs w:val="26"/>
                <w:lang w:eastAsia="uk-UA"/>
              </w:rPr>
            </w:pPr>
          </w:p>
        </w:tc>
        <w:tc>
          <w:tcPr>
            <w:tcW w:w="2424" w:type="dxa"/>
            <w:vMerge/>
          </w:tcPr>
          <w:p w14:paraId="56818CCA" w14:textId="77777777" w:rsidR="008B2EC3" w:rsidRPr="00923BD4" w:rsidRDefault="008B2EC3" w:rsidP="001F0AE2">
            <w:pPr>
              <w:rPr>
                <w:szCs w:val="26"/>
              </w:rPr>
            </w:pPr>
          </w:p>
        </w:tc>
      </w:tr>
      <w:tr w:rsidR="008B2EC3" w:rsidRPr="00923BD4" w14:paraId="0A626131" w14:textId="77777777" w:rsidTr="001F0AE2">
        <w:trPr>
          <w:cantSplit/>
        </w:trPr>
        <w:tc>
          <w:tcPr>
            <w:tcW w:w="520" w:type="dxa"/>
            <w:vMerge/>
          </w:tcPr>
          <w:p w14:paraId="66DF2F2F" w14:textId="77777777" w:rsidR="008B2EC3" w:rsidRPr="00923BD4" w:rsidRDefault="008B2EC3" w:rsidP="001F0AE2">
            <w:pPr>
              <w:autoSpaceDE w:val="0"/>
              <w:autoSpaceDN w:val="0"/>
              <w:adjustRightInd w:val="0"/>
              <w:jc w:val="center"/>
              <w:rPr>
                <w:b/>
                <w:szCs w:val="26"/>
                <w:lang w:eastAsia="uk-UA"/>
              </w:rPr>
            </w:pPr>
          </w:p>
        </w:tc>
        <w:tc>
          <w:tcPr>
            <w:tcW w:w="2340" w:type="dxa"/>
            <w:vMerge/>
          </w:tcPr>
          <w:p w14:paraId="1B220DCB" w14:textId="77777777" w:rsidR="008B2EC3" w:rsidRPr="00923BD4" w:rsidRDefault="008B2EC3" w:rsidP="001F0AE2">
            <w:pPr>
              <w:autoSpaceDE w:val="0"/>
              <w:autoSpaceDN w:val="0"/>
              <w:adjustRightInd w:val="0"/>
              <w:jc w:val="left"/>
              <w:rPr>
                <w:b/>
                <w:szCs w:val="26"/>
                <w:lang w:eastAsia="uk-UA"/>
              </w:rPr>
            </w:pPr>
          </w:p>
        </w:tc>
        <w:tc>
          <w:tcPr>
            <w:tcW w:w="2210" w:type="dxa"/>
            <w:vMerge/>
          </w:tcPr>
          <w:p w14:paraId="0477F7EC" w14:textId="77777777" w:rsidR="008B2EC3" w:rsidRPr="00923BD4" w:rsidRDefault="008B2EC3" w:rsidP="001F0AE2">
            <w:pPr>
              <w:autoSpaceDE w:val="0"/>
              <w:autoSpaceDN w:val="0"/>
              <w:adjustRightInd w:val="0"/>
              <w:jc w:val="left"/>
              <w:rPr>
                <w:b/>
                <w:szCs w:val="26"/>
                <w:lang w:eastAsia="uk-UA"/>
              </w:rPr>
            </w:pPr>
          </w:p>
        </w:tc>
        <w:tc>
          <w:tcPr>
            <w:tcW w:w="2375" w:type="dxa"/>
          </w:tcPr>
          <w:p w14:paraId="096EBDAD" w14:textId="77777777" w:rsidR="008B2EC3" w:rsidRPr="00923BD4" w:rsidRDefault="008B2EC3" w:rsidP="001F0AE2">
            <w:pPr>
              <w:shd w:val="clear" w:color="auto" w:fill="FFFFFF"/>
              <w:rPr>
                <w:szCs w:val="26"/>
              </w:rPr>
            </w:pPr>
            <w:r w:rsidRPr="00923BD4">
              <w:rPr>
                <w:szCs w:val="26"/>
              </w:rPr>
              <w:t>Показник продукту</w:t>
            </w:r>
          </w:p>
        </w:tc>
        <w:tc>
          <w:tcPr>
            <w:tcW w:w="1919" w:type="dxa"/>
          </w:tcPr>
          <w:p w14:paraId="786F5E60" w14:textId="77777777" w:rsidR="008B2EC3" w:rsidRPr="00923BD4" w:rsidRDefault="008B2EC3" w:rsidP="001F0AE2">
            <w:pPr>
              <w:autoSpaceDE w:val="0"/>
              <w:autoSpaceDN w:val="0"/>
              <w:adjustRightInd w:val="0"/>
              <w:jc w:val="left"/>
              <w:rPr>
                <w:szCs w:val="26"/>
                <w:lang w:eastAsia="uk-UA"/>
              </w:rPr>
            </w:pPr>
          </w:p>
        </w:tc>
        <w:tc>
          <w:tcPr>
            <w:tcW w:w="1988" w:type="dxa"/>
            <w:gridSpan w:val="2"/>
          </w:tcPr>
          <w:p w14:paraId="6384827B" w14:textId="77777777" w:rsidR="008B2EC3" w:rsidRPr="00923BD4" w:rsidRDefault="008B2EC3" w:rsidP="001F0AE2">
            <w:pPr>
              <w:autoSpaceDE w:val="0"/>
              <w:autoSpaceDN w:val="0"/>
              <w:adjustRightInd w:val="0"/>
              <w:jc w:val="left"/>
              <w:rPr>
                <w:szCs w:val="26"/>
                <w:lang w:eastAsia="uk-UA"/>
              </w:rPr>
            </w:pPr>
          </w:p>
        </w:tc>
        <w:tc>
          <w:tcPr>
            <w:tcW w:w="1850" w:type="dxa"/>
          </w:tcPr>
          <w:p w14:paraId="6D8EA164" w14:textId="77777777" w:rsidR="008B2EC3" w:rsidRPr="00923BD4" w:rsidRDefault="008B2EC3" w:rsidP="001F0AE2">
            <w:pPr>
              <w:autoSpaceDE w:val="0"/>
              <w:autoSpaceDN w:val="0"/>
              <w:adjustRightInd w:val="0"/>
              <w:jc w:val="left"/>
              <w:rPr>
                <w:szCs w:val="26"/>
                <w:lang w:eastAsia="uk-UA"/>
              </w:rPr>
            </w:pPr>
          </w:p>
        </w:tc>
        <w:tc>
          <w:tcPr>
            <w:tcW w:w="2424" w:type="dxa"/>
            <w:vMerge/>
          </w:tcPr>
          <w:p w14:paraId="13D26B13" w14:textId="77777777" w:rsidR="008B2EC3" w:rsidRPr="00923BD4" w:rsidRDefault="008B2EC3" w:rsidP="001F0AE2">
            <w:pPr>
              <w:rPr>
                <w:szCs w:val="26"/>
              </w:rPr>
            </w:pPr>
          </w:p>
        </w:tc>
      </w:tr>
      <w:tr w:rsidR="008B2EC3" w:rsidRPr="00923BD4" w14:paraId="5D297A89" w14:textId="77777777" w:rsidTr="001F0AE2">
        <w:trPr>
          <w:cantSplit/>
        </w:trPr>
        <w:tc>
          <w:tcPr>
            <w:tcW w:w="520" w:type="dxa"/>
            <w:vMerge/>
          </w:tcPr>
          <w:p w14:paraId="7B374B7F" w14:textId="77777777" w:rsidR="008B2EC3" w:rsidRPr="00923BD4" w:rsidRDefault="008B2EC3" w:rsidP="001F0AE2">
            <w:pPr>
              <w:autoSpaceDE w:val="0"/>
              <w:autoSpaceDN w:val="0"/>
              <w:adjustRightInd w:val="0"/>
              <w:jc w:val="center"/>
              <w:rPr>
                <w:b/>
                <w:szCs w:val="26"/>
                <w:lang w:eastAsia="uk-UA"/>
              </w:rPr>
            </w:pPr>
          </w:p>
        </w:tc>
        <w:tc>
          <w:tcPr>
            <w:tcW w:w="2340" w:type="dxa"/>
            <w:vMerge/>
          </w:tcPr>
          <w:p w14:paraId="135837E8" w14:textId="77777777" w:rsidR="008B2EC3" w:rsidRPr="00923BD4" w:rsidRDefault="008B2EC3" w:rsidP="001F0AE2">
            <w:pPr>
              <w:autoSpaceDE w:val="0"/>
              <w:autoSpaceDN w:val="0"/>
              <w:adjustRightInd w:val="0"/>
              <w:jc w:val="left"/>
              <w:rPr>
                <w:b/>
                <w:szCs w:val="26"/>
                <w:lang w:eastAsia="uk-UA"/>
              </w:rPr>
            </w:pPr>
          </w:p>
        </w:tc>
        <w:tc>
          <w:tcPr>
            <w:tcW w:w="2210" w:type="dxa"/>
            <w:vMerge/>
          </w:tcPr>
          <w:p w14:paraId="3A6580FE" w14:textId="77777777" w:rsidR="008B2EC3" w:rsidRPr="00923BD4" w:rsidRDefault="008B2EC3" w:rsidP="001F0AE2">
            <w:pPr>
              <w:autoSpaceDE w:val="0"/>
              <w:autoSpaceDN w:val="0"/>
              <w:adjustRightInd w:val="0"/>
              <w:jc w:val="left"/>
              <w:rPr>
                <w:b/>
                <w:szCs w:val="26"/>
                <w:lang w:eastAsia="uk-UA"/>
              </w:rPr>
            </w:pPr>
          </w:p>
        </w:tc>
        <w:tc>
          <w:tcPr>
            <w:tcW w:w="2375" w:type="dxa"/>
          </w:tcPr>
          <w:p w14:paraId="63127593" w14:textId="77777777" w:rsidR="008B2EC3" w:rsidRPr="00923BD4" w:rsidRDefault="008B2EC3" w:rsidP="001F0AE2">
            <w:pPr>
              <w:autoSpaceDE w:val="0"/>
              <w:autoSpaceDN w:val="0"/>
              <w:adjustRightInd w:val="0"/>
              <w:jc w:val="left"/>
              <w:rPr>
                <w:szCs w:val="26"/>
                <w:lang w:eastAsia="uk-UA"/>
              </w:rPr>
            </w:pPr>
            <w:r w:rsidRPr="00923BD4">
              <w:rPr>
                <w:szCs w:val="26"/>
                <w:lang w:eastAsia="uk-UA"/>
              </w:rPr>
              <w:t>К-сть лікарських відвідувань</w:t>
            </w:r>
          </w:p>
        </w:tc>
        <w:tc>
          <w:tcPr>
            <w:tcW w:w="1919" w:type="dxa"/>
          </w:tcPr>
          <w:p w14:paraId="5635786B" w14:textId="77777777" w:rsidR="008B2EC3" w:rsidRPr="00923BD4" w:rsidRDefault="008B2EC3" w:rsidP="001F0AE2">
            <w:pPr>
              <w:autoSpaceDE w:val="0"/>
              <w:autoSpaceDN w:val="0"/>
              <w:adjustRightInd w:val="0"/>
              <w:jc w:val="left"/>
              <w:rPr>
                <w:szCs w:val="26"/>
                <w:lang w:eastAsia="uk-UA"/>
              </w:rPr>
            </w:pPr>
          </w:p>
        </w:tc>
        <w:tc>
          <w:tcPr>
            <w:tcW w:w="1988" w:type="dxa"/>
            <w:gridSpan w:val="2"/>
          </w:tcPr>
          <w:p w14:paraId="5C598FEA" w14:textId="77777777" w:rsidR="008B2EC3" w:rsidRPr="00923BD4" w:rsidRDefault="008B2EC3" w:rsidP="001F0AE2">
            <w:pPr>
              <w:autoSpaceDE w:val="0"/>
              <w:autoSpaceDN w:val="0"/>
              <w:adjustRightInd w:val="0"/>
              <w:jc w:val="left"/>
              <w:rPr>
                <w:szCs w:val="26"/>
                <w:lang w:eastAsia="uk-UA"/>
              </w:rPr>
            </w:pPr>
          </w:p>
        </w:tc>
        <w:tc>
          <w:tcPr>
            <w:tcW w:w="1850" w:type="dxa"/>
          </w:tcPr>
          <w:p w14:paraId="72F2E530" w14:textId="77777777" w:rsidR="008B2EC3" w:rsidRPr="00923BD4" w:rsidRDefault="008B2EC3" w:rsidP="001F0AE2">
            <w:pPr>
              <w:autoSpaceDE w:val="0"/>
              <w:autoSpaceDN w:val="0"/>
              <w:adjustRightInd w:val="0"/>
              <w:jc w:val="left"/>
              <w:rPr>
                <w:szCs w:val="26"/>
                <w:lang w:eastAsia="uk-UA"/>
              </w:rPr>
            </w:pPr>
            <w:r>
              <w:rPr>
                <w:szCs w:val="26"/>
                <w:lang w:eastAsia="uk-UA"/>
              </w:rPr>
              <w:t>21059</w:t>
            </w:r>
          </w:p>
        </w:tc>
        <w:tc>
          <w:tcPr>
            <w:tcW w:w="2424" w:type="dxa"/>
            <w:vMerge/>
          </w:tcPr>
          <w:p w14:paraId="6B4F52D4" w14:textId="77777777" w:rsidR="008B2EC3" w:rsidRPr="00923BD4" w:rsidRDefault="008B2EC3" w:rsidP="001F0AE2">
            <w:pPr>
              <w:rPr>
                <w:szCs w:val="26"/>
              </w:rPr>
            </w:pPr>
          </w:p>
        </w:tc>
      </w:tr>
      <w:tr w:rsidR="008B2EC3" w:rsidRPr="00923BD4" w14:paraId="513EF59A" w14:textId="77777777" w:rsidTr="001F0AE2">
        <w:trPr>
          <w:cantSplit/>
        </w:trPr>
        <w:tc>
          <w:tcPr>
            <w:tcW w:w="520" w:type="dxa"/>
            <w:vMerge/>
          </w:tcPr>
          <w:p w14:paraId="1B4ECCC9" w14:textId="77777777" w:rsidR="008B2EC3" w:rsidRPr="00923BD4" w:rsidRDefault="008B2EC3" w:rsidP="001F0AE2">
            <w:pPr>
              <w:autoSpaceDE w:val="0"/>
              <w:autoSpaceDN w:val="0"/>
              <w:adjustRightInd w:val="0"/>
              <w:jc w:val="center"/>
              <w:rPr>
                <w:b/>
                <w:szCs w:val="26"/>
                <w:lang w:eastAsia="uk-UA"/>
              </w:rPr>
            </w:pPr>
          </w:p>
        </w:tc>
        <w:tc>
          <w:tcPr>
            <w:tcW w:w="2340" w:type="dxa"/>
            <w:vMerge/>
          </w:tcPr>
          <w:p w14:paraId="39130DE4" w14:textId="77777777" w:rsidR="008B2EC3" w:rsidRPr="00923BD4" w:rsidRDefault="008B2EC3" w:rsidP="001F0AE2">
            <w:pPr>
              <w:autoSpaceDE w:val="0"/>
              <w:autoSpaceDN w:val="0"/>
              <w:adjustRightInd w:val="0"/>
              <w:jc w:val="left"/>
              <w:rPr>
                <w:b/>
                <w:szCs w:val="26"/>
                <w:lang w:eastAsia="uk-UA"/>
              </w:rPr>
            </w:pPr>
          </w:p>
        </w:tc>
        <w:tc>
          <w:tcPr>
            <w:tcW w:w="2210" w:type="dxa"/>
            <w:vMerge/>
          </w:tcPr>
          <w:p w14:paraId="2B08B99F" w14:textId="77777777" w:rsidR="008B2EC3" w:rsidRPr="00923BD4" w:rsidRDefault="008B2EC3" w:rsidP="001F0AE2">
            <w:pPr>
              <w:autoSpaceDE w:val="0"/>
              <w:autoSpaceDN w:val="0"/>
              <w:adjustRightInd w:val="0"/>
              <w:jc w:val="left"/>
              <w:rPr>
                <w:b/>
                <w:szCs w:val="26"/>
                <w:lang w:eastAsia="uk-UA"/>
              </w:rPr>
            </w:pPr>
          </w:p>
        </w:tc>
        <w:tc>
          <w:tcPr>
            <w:tcW w:w="2375" w:type="dxa"/>
          </w:tcPr>
          <w:p w14:paraId="08C5E1C8" w14:textId="77777777" w:rsidR="008B2EC3" w:rsidRPr="00923BD4" w:rsidRDefault="008B2EC3" w:rsidP="001F0AE2">
            <w:pPr>
              <w:autoSpaceDE w:val="0"/>
              <w:autoSpaceDN w:val="0"/>
              <w:adjustRightInd w:val="0"/>
              <w:jc w:val="left"/>
              <w:rPr>
                <w:szCs w:val="26"/>
                <w:lang w:eastAsia="uk-UA"/>
              </w:rPr>
            </w:pPr>
            <w:r w:rsidRPr="00923BD4">
              <w:rPr>
                <w:szCs w:val="26"/>
                <w:lang w:eastAsia="uk-UA"/>
              </w:rPr>
              <w:t>Показник ефективності</w:t>
            </w:r>
          </w:p>
        </w:tc>
        <w:tc>
          <w:tcPr>
            <w:tcW w:w="1919" w:type="dxa"/>
          </w:tcPr>
          <w:p w14:paraId="2A73610B" w14:textId="77777777" w:rsidR="008B2EC3" w:rsidRPr="00923BD4" w:rsidRDefault="008B2EC3" w:rsidP="001F0AE2">
            <w:pPr>
              <w:autoSpaceDE w:val="0"/>
              <w:autoSpaceDN w:val="0"/>
              <w:adjustRightInd w:val="0"/>
              <w:jc w:val="left"/>
              <w:rPr>
                <w:szCs w:val="26"/>
                <w:lang w:eastAsia="uk-UA"/>
              </w:rPr>
            </w:pPr>
          </w:p>
        </w:tc>
        <w:tc>
          <w:tcPr>
            <w:tcW w:w="1988" w:type="dxa"/>
            <w:gridSpan w:val="2"/>
          </w:tcPr>
          <w:p w14:paraId="275E9CFE" w14:textId="77777777" w:rsidR="008B2EC3" w:rsidRPr="00923BD4" w:rsidRDefault="008B2EC3" w:rsidP="001F0AE2">
            <w:pPr>
              <w:autoSpaceDE w:val="0"/>
              <w:autoSpaceDN w:val="0"/>
              <w:adjustRightInd w:val="0"/>
              <w:jc w:val="left"/>
              <w:rPr>
                <w:szCs w:val="26"/>
                <w:lang w:eastAsia="uk-UA"/>
              </w:rPr>
            </w:pPr>
          </w:p>
        </w:tc>
        <w:tc>
          <w:tcPr>
            <w:tcW w:w="1850" w:type="dxa"/>
          </w:tcPr>
          <w:p w14:paraId="73B98660" w14:textId="77777777" w:rsidR="008B2EC3" w:rsidRPr="00923BD4" w:rsidRDefault="008B2EC3" w:rsidP="001F0AE2">
            <w:pPr>
              <w:autoSpaceDE w:val="0"/>
              <w:autoSpaceDN w:val="0"/>
              <w:adjustRightInd w:val="0"/>
              <w:jc w:val="left"/>
              <w:rPr>
                <w:szCs w:val="26"/>
                <w:lang w:eastAsia="uk-UA"/>
              </w:rPr>
            </w:pPr>
          </w:p>
        </w:tc>
        <w:tc>
          <w:tcPr>
            <w:tcW w:w="2424" w:type="dxa"/>
            <w:vMerge/>
          </w:tcPr>
          <w:p w14:paraId="2F65035E" w14:textId="77777777" w:rsidR="008B2EC3" w:rsidRPr="00923BD4" w:rsidRDefault="008B2EC3" w:rsidP="001F0AE2">
            <w:pPr>
              <w:rPr>
                <w:szCs w:val="26"/>
              </w:rPr>
            </w:pPr>
          </w:p>
        </w:tc>
      </w:tr>
      <w:tr w:rsidR="008B2EC3" w:rsidRPr="00923BD4" w14:paraId="218D6813" w14:textId="77777777" w:rsidTr="001F0AE2">
        <w:trPr>
          <w:cantSplit/>
        </w:trPr>
        <w:tc>
          <w:tcPr>
            <w:tcW w:w="520" w:type="dxa"/>
            <w:vMerge/>
          </w:tcPr>
          <w:p w14:paraId="77610795" w14:textId="77777777" w:rsidR="008B2EC3" w:rsidRPr="00923BD4" w:rsidRDefault="008B2EC3" w:rsidP="001F0AE2">
            <w:pPr>
              <w:autoSpaceDE w:val="0"/>
              <w:autoSpaceDN w:val="0"/>
              <w:adjustRightInd w:val="0"/>
              <w:jc w:val="center"/>
              <w:rPr>
                <w:b/>
                <w:szCs w:val="26"/>
                <w:lang w:eastAsia="uk-UA"/>
              </w:rPr>
            </w:pPr>
          </w:p>
        </w:tc>
        <w:tc>
          <w:tcPr>
            <w:tcW w:w="2340" w:type="dxa"/>
            <w:vMerge/>
          </w:tcPr>
          <w:p w14:paraId="606CDBE2" w14:textId="77777777" w:rsidR="008B2EC3" w:rsidRPr="00923BD4" w:rsidRDefault="008B2EC3" w:rsidP="001F0AE2">
            <w:pPr>
              <w:autoSpaceDE w:val="0"/>
              <w:autoSpaceDN w:val="0"/>
              <w:adjustRightInd w:val="0"/>
              <w:jc w:val="left"/>
              <w:rPr>
                <w:b/>
                <w:szCs w:val="26"/>
                <w:lang w:eastAsia="uk-UA"/>
              </w:rPr>
            </w:pPr>
          </w:p>
        </w:tc>
        <w:tc>
          <w:tcPr>
            <w:tcW w:w="2210" w:type="dxa"/>
            <w:vMerge/>
          </w:tcPr>
          <w:p w14:paraId="4B3C5793" w14:textId="77777777" w:rsidR="008B2EC3" w:rsidRPr="00923BD4" w:rsidRDefault="008B2EC3" w:rsidP="001F0AE2">
            <w:pPr>
              <w:autoSpaceDE w:val="0"/>
              <w:autoSpaceDN w:val="0"/>
              <w:adjustRightInd w:val="0"/>
              <w:jc w:val="left"/>
              <w:rPr>
                <w:b/>
                <w:szCs w:val="26"/>
                <w:lang w:eastAsia="uk-UA"/>
              </w:rPr>
            </w:pPr>
          </w:p>
        </w:tc>
        <w:tc>
          <w:tcPr>
            <w:tcW w:w="2375" w:type="dxa"/>
          </w:tcPr>
          <w:p w14:paraId="64F88083" w14:textId="77777777" w:rsidR="008B2EC3" w:rsidRPr="00923BD4" w:rsidRDefault="008B2EC3" w:rsidP="001F0AE2">
            <w:pPr>
              <w:autoSpaceDE w:val="0"/>
              <w:autoSpaceDN w:val="0"/>
              <w:adjustRightInd w:val="0"/>
              <w:jc w:val="left"/>
              <w:rPr>
                <w:szCs w:val="26"/>
                <w:lang w:eastAsia="uk-UA"/>
              </w:rPr>
            </w:pPr>
            <w:r w:rsidRPr="00923BD4">
              <w:rPr>
                <w:szCs w:val="26"/>
                <w:lang w:eastAsia="uk-UA"/>
              </w:rPr>
              <w:t>К-сть пролікованих на 1го лікаря</w:t>
            </w:r>
          </w:p>
        </w:tc>
        <w:tc>
          <w:tcPr>
            <w:tcW w:w="1919" w:type="dxa"/>
          </w:tcPr>
          <w:p w14:paraId="2C6700D3" w14:textId="77777777" w:rsidR="008B2EC3" w:rsidRPr="00923BD4" w:rsidRDefault="008B2EC3" w:rsidP="001F0AE2">
            <w:pPr>
              <w:autoSpaceDE w:val="0"/>
              <w:autoSpaceDN w:val="0"/>
              <w:adjustRightInd w:val="0"/>
              <w:jc w:val="left"/>
              <w:rPr>
                <w:szCs w:val="26"/>
                <w:lang w:eastAsia="uk-UA"/>
              </w:rPr>
            </w:pPr>
          </w:p>
        </w:tc>
        <w:tc>
          <w:tcPr>
            <w:tcW w:w="1988" w:type="dxa"/>
            <w:gridSpan w:val="2"/>
          </w:tcPr>
          <w:p w14:paraId="06977353" w14:textId="77777777" w:rsidR="008B2EC3" w:rsidRPr="00923BD4" w:rsidRDefault="008B2EC3" w:rsidP="001F0AE2">
            <w:pPr>
              <w:autoSpaceDE w:val="0"/>
              <w:autoSpaceDN w:val="0"/>
              <w:adjustRightInd w:val="0"/>
              <w:jc w:val="left"/>
              <w:rPr>
                <w:szCs w:val="26"/>
                <w:lang w:eastAsia="uk-UA"/>
              </w:rPr>
            </w:pPr>
          </w:p>
        </w:tc>
        <w:tc>
          <w:tcPr>
            <w:tcW w:w="1850" w:type="dxa"/>
          </w:tcPr>
          <w:p w14:paraId="7B2FF45E" w14:textId="77777777" w:rsidR="008B2EC3" w:rsidRPr="00923BD4" w:rsidRDefault="008B2EC3" w:rsidP="001F0AE2">
            <w:pPr>
              <w:autoSpaceDE w:val="0"/>
              <w:autoSpaceDN w:val="0"/>
              <w:adjustRightInd w:val="0"/>
              <w:jc w:val="left"/>
              <w:rPr>
                <w:szCs w:val="26"/>
                <w:lang w:eastAsia="uk-UA"/>
              </w:rPr>
            </w:pPr>
            <w:r w:rsidRPr="00923BD4">
              <w:rPr>
                <w:szCs w:val="26"/>
                <w:lang w:eastAsia="uk-UA"/>
              </w:rPr>
              <w:t>317</w:t>
            </w:r>
          </w:p>
        </w:tc>
        <w:tc>
          <w:tcPr>
            <w:tcW w:w="2424" w:type="dxa"/>
            <w:vMerge/>
          </w:tcPr>
          <w:p w14:paraId="79BEA358" w14:textId="77777777" w:rsidR="008B2EC3" w:rsidRPr="00923BD4" w:rsidRDefault="008B2EC3" w:rsidP="001F0AE2">
            <w:pPr>
              <w:rPr>
                <w:szCs w:val="26"/>
              </w:rPr>
            </w:pPr>
          </w:p>
        </w:tc>
      </w:tr>
      <w:tr w:rsidR="008B2EC3" w:rsidRPr="00923BD4" w14:paraId="0F8DF8EB" w14:textId="77777777" w:rsidTr="001F0AE2">
        <w:trPr>
          <w:cantSplit/>
        </w:trPr>
        <w:tc>
          <w:tcPr>
            <w:tcW w:w="520" w:type="dxa"/>
            <w:vMerge w:val="restart"/>
          </w:tcPr>
          <w:p w14:paraId="48DE532E" w14:textId="77777777" w:rsidR="008B2EC3" w:rsidRPr="00923BD4" w:rsidRDefault="008B2EC3" w:rsidP="001F0AE2">
            <w:pPr>
              <w:autoSpaceDE w:val="0"/>
              <w:autoSpaceDN w:val="0"/>
              <w:adjustRightInd w:val="0"/>
              <w:jc w:val="center"/>
              <w:rPr>
                <w:b/>
                <w:szCs w:val="26"/>
                <w:lang w:eastAsia="uk-UA"/>
              </w:rPr>
            </w:pPr>
            <w:r w:rsidRPr="00923BD4">
              <w:rPr>
                <w:szCs w:val="26"/>
              </w:rPr>
              <w:br w:type="page"/>
            </w:r>
          </w:p>
        </w:tc>
        <w:tc>
          <w:tcPr>
            <w:tcW w:w="2340" w:type="dxa"/>
            <w:vMerge w:val="restart"/>
          </w:tcPr>
          <w:p w14:paraId="1429E0FB" w14:textId="77777777" w:rsidR="008B2EC3" w:rsidRPr="00923BD4" w:rsidRDefault="008B2EC3" w:rsidP="001F0AE2">
            <w:pPr>
              <w:autoSpaceDE w:val="0"/>
              <w:autoSpaceDN w:val="0"/>
              <w:adjustRightInd w:val="0"/>
              <w:jc w:val="left"/>
              <w:rPr>
                <w:b/>
                <w:szCs w:val="26"/>
                <w:lang w:eastAsia="uk-UA"/>
              </w:rPr>
            </w:pPr>
          </w:p>
        </w:tc>
        <w:tc>
          <w:tcPr>
            <w:tcW w:w="2210" w:type="dxa"/>
            <w:vMerge w:val="restart"/>
          </w:tcPr>
          <w:p w14:paraId="25A8CBC9" w14:textId="77777777" w:rsidR="008B2EC3" w:rsidRPr="00FE0775" w:rsidRDefault="008B2EC3" w:rsidP="001F0AE2">
            <w:pPr>
              <w:autoSpaceDE w:val="0"/>
              <w:autoSpaceDN w:val="0"/>
              <w:adjustRightInd w:val="0"/>
              <w:jc w:val="left"/>
              <w:rPr>
                <w:b/>
                <w:szCs w:val="26"/>
                <w:lang w:val="ru-RU" w:eastAsia="uk-UA"/>
              </w:rPr>
            </w:pPr>
            <w:r w:rsidRPr="00923BD4">
              <w:rPr>
                <w:b/>
                <w:szCs w:val="26"/>
                <w:lang w:eastAsia="uk-UA"/>
              </w:rPr>
              <w:t xml:space="preserve">Захід </w:t>
            </w:r>
            <w:r w:rsidRPr="00FE0775">
              <w:rPr>
                <w:b/>
                <w:szCs w:val="26"/>
                <w:lang w:val="ru-RU" w:eastAsia="uk-UA"/>
              </w:rPr>
              <w:t>2</w:t>
            </w:r>
          </w:p>
          <w:p w14:paraId="579EA640" w14:textId="77777777" w:rsidR="008B2EC3" w:rsidRPr="00923BD4" w:rsidRDefault="008B2EC3" w:rsidP="001F0AE2">
            <w:pPr>
              <w:autoSpaceDE w:val="0"/>
              <w:autoSpaceDN w:val="0"/>
              <w:adjustRightInd w:val="0"/>
              <w:jc w:val="left"/>
              <w:rPr>
                <w:b/>
                <w:szCs w:val="26"/>
                <w:lang w:eastAsia="uk-UA"/>
              </w:rPr>
            </w:pPr>
            <w:r w:rsidRPr="00923BD4">
              <w:rPr>
                <w:b/>
                <w:szCs w:val="26"/>
                <w:lang w:eastAsia="uk-UA"/>
              </w:rPr>
              <w:t>Зубопротезування пільгових верств населення</w:t>
            </w:r>
          </w:p>
        </w:tc>
        <w:tc>
          <w:tcPr>
            <w:tcW w:w="2375" w:type="dxa"/>
          </w:tcPr>
          <w:p w14:paraId="7C5CC2FB" w14:textId="77777777" w:rsidR="008B2EC3" w:rsidRPr="00923BD4" w:rsidRDefault="008B2EC3" w:rsidP="001F0AE2">
            <w:pPr>
              <w:autoSpaceDE w:val="0"/>
              <w:autoSpaceDN w:val="0"/>
              <w:adjustRightInd w:val="0"/>
              <w:jc w:val="left"/>
              <w:rPr>
                <w:b/>
                <w:szCs w:val="26"/>
                <w:lang w:eastAsia="uk-UA"/>
              </w:rPr>
            </w:pPr>
            <w:r w:rsidRPr="00923BD4">
              <w:rPr>
                <w:b/>
                <w:szCs w:val="26"/>
                <w:lang w:eastAsia="uk-UA"/>
              </w:rPr>
              <w:t>Показники затрат</w:t>
            </w:r>
          </w:p>
        </w:tc>
        <w:tc>
          <w:tcPr>
            <w:tcW w:w="1919" w:type="dxa"/>
          </w:tcPr>
          <w:p w14:paraId="0DB1204E" w14:textId="77777777" w:rsidR="008B2EC3" w:rsidRPr="00923BD4" w:rsidRDefault="008B2EC3" w:rsidP="001F0AE2">
            <w:pPr>
              <w:autoSpaceDE w:val="0"/>
              <w:autoSpaceDN w:val="0"/>
              <w:adjustRightInd w:val="0"/>
              <w:jc w:val="left"/>
              <w:rPr>
                <w:b/>
                <w:szCs w:val="26"/>
                <w:lang w:eastAsia="uk-UA"/>
              </w:rPr>
            </w:pPr>
          </w:p>
        </w:tc>
        <w:tc>
          <w:tcPr>
            <w:tcW w:w="1988" w:type="dxa"/>
            <w:gridSpan w:val="2"/>
          </w:tcPr>
          <w:p w14:paraId="5F311365" w14:textId="77777777" w:rsidR="008B2EC3" w:rsidRPr="00923BD4" w:rsidRDefault="008B2EC3" w:rsidP="001F0AE2">
            <w:pPr>
              <w:autoSpaceDE w:val="0"/>
              <w:autoSpaceDN w:val="0"/>
              <w:adjustRightInd w:val="0"/>
              <w:jc w:val="left"/>
              <w:rPr>
                <w:b/>
                <w:szCs w:val="26"/>
                <w:lang w:eastAsia="uk-UA"/>
              </w:rPr>
            </w:pPr>
          </w:p>
        </w:tc>
        <w:tc>
          <w:tcPr>
            <w:tcW w:w="1850" w:type="dxa"/>
          </w:tcPr>
          <w:p w14:paraId="78C1F955" w14:textId="77777777" w:rsidR="008B2EC3" w:rsidRPr="00923BD4" w:rsidRDefault="008B2EC3" w:rsidP="001F0AE2">
            <w:pPr>
              <w:autoSpaceDE w:val="0"/>
              <w:autoSpaceDN w:val="0"/>
              <w:adjustRightInd w:val="0"/>
              <w:jc w:val="left"/>
              <w:rPr>
                <w:b/>
                <w:szCs w:val="26"/>
                <w:lang w:eastAsia="uk-UA"/>
              </w:rPr>
            </w:pPr>
          </w:p>
        </w:tc>
        <w:tc>
          <w:tcPr>
            <w:tcW w:w="2424" w:type="dxa"/>
            <w:vMerge w:val="restart"/>
          </w:tcPr>
          <w:p w14:paraId="44872472" w14:textId="77777777" w:rsidR="008B2EC3" w:rsidRPr="00923BD4" w:rsidRDefault="008B2EC3" w:rsidP="001F0AE2">
            <w:pPr>
              <w:jc w:val="left"/>
              <w:rPr>
                <w:b/>
                <w:szCs w:val="26"/>
              </w:rPr>
            </w:pPr>
            <w:r w:rsidRPr="00923BD4">
              <w:rPr>
                <w:b/>
                <w:szCs w:val="26"/>
              </w:rPr>
              <w:t>Забезпечення населення якісною, висококваліфікованою стоматологічною медичною допомогою населенню</w:t>
            </w:r>
          </w:p>
        </w:tc>
      </w:tr>
      <w:tr w:rsidR="008B2EC3" w:rsidRPr="00923BD4" w14:paraId="517349CF" w14:textId="77777777" w:rsidTr="001F0AE2">
        <w:trPr>
          <w:cantSplit/>
        </w:trPr>
        <w:tc>
          <w:tcPr>
            <w:tcW w:w="520" w:type="dxa"/>
            <w:vMerge/>
          </w:tcPr>
          <w:p w14:paraId="5492F822" w14:textId="77777777" w:rsidR="008B2EC3" w:rsidRPr="00923BD4" w:rsidRDefault="008B2EC3" w:rsidP="001F0AE2">
            <w:pPr>
              <w:autoSpaceDE w:val="0"/>
              <w:autoSpaceDN w:val="0"/>
              <w:adjustRightInd w:val="0"/>
              <w:jc w:val="center"/>
              <w:rPr>
                <w:b/>
                <w:szCs w:val="26"/>
                <w:lang w:eastAsia="uk-UA"/>
              </w:rPr>
            </w:pPr>
          </w:p>
        </w:tc>
        <w:tc>
          <w:tcPr>
            <w:tcW w:w="2340" w:type="dxa"/>
            <w:vMerge/>
          </w:tcPr>
          <w:p w14:paraId="25460300" w14:textId="77777777" w:rsidR="008B2EC3" w:rsidRPr="00923BD4" w:rsidRDefault="008B2EC3" w:rsidP="001F0AE2">
            <w:pPr>
              <w:autoSpaceDE w:val="0"/>
              <w:autoSpaceDN w:val="0"/>
              <w:adjustRightInd w:val="0"/>
              <w:jc w:val="left"/>
              <w:rPr>
                <w:b/>
                <w:szCs w:val="26"/>
                <w:lang w:eastAsia="uk-UA"/>
              </w:rPr>
            </w:pPr>
          </w:p>
        </w:tc>
        <w:tc>
          <w:tcPr>
            <w:tcW w:w="2210" w:type="dxa"/>
            <w:vMerge/>
          </w:tcPr>
          <w:p w14:paraId="09EDD7E4" w14:textId="77777777" w:rsidR="008B2EC3" w:rsidRPr="00923BD4" w:rsidRDefault="008B2EC3" w:rsidP="001F0AE2">
            <w:pPr>
              <w:autoSpaceDE w:val="0"/>
              <w:autoSpaceDN w:val="0"/>
              <w:adjustRightInd w:val="0"/>
              <w:jc w:val="left"/>
              <w:rPr>
                <w:b/>
                <w:szCs w:val="26"/>
                <w:lang w:eastAsia="uk-UA"/>
              </w:rPr>
            </w:pPr>
          </w:p>
        </w:tc>
        <w:tc>
          <w:tcPr>
            <w:tcW w:w="2375" w:type="dxa"/>
          </w:tcPr>
          <w:p w14:paraId="048004D9" w14:textId="77777777" w:rsidR="008B2EC3" w:rsidRPr="00923BD4" w:rsidRDefault="008B2EC3" w:rsidP="001F0AE2">
            <w:pPr>
              <w:autoSpaceDE w:val="0"/>
              <w:autoSpaceDN w:val="0"/>
              <w:adjustRightInd w:val="0"/>
              <w:jc w:val="left"/>
              <w:rPr>
                <w:b/>
                <w:szCs w:val="26"/>
                <w:lang w:eastAsia="uk-UA"/>
              </w:rPr>
            </w:pPr>
            <w:r w:rsidRPr="00923BD4">
              <w:rPr>
                <w:b/>
                <w:szCs w:val="26"/>
                <w:lang w:eastAsia="uk-UA"/>
              </w:rPr>
              <w:t>Обсяг фінансової підтримки</w:t>
            </w:r>
          </w:p>
        </w:tc>
        <w:tc>
          <w:tcPr>
            <w:tcW w:w="1919" w:type="dxa"/>
          </w:tcPr>
          <w:p w14:paraId="3E46A318" w14:textId="77777777" w:rsidR="008B2EC3" w:rsidRPr="00923BD4" w:rsidRDefault="008B2EC3" w:rsidP="001F0AE2">
            <w:pPr>
              <w:autoSpaceDE w:val="0"/>
              <w:autoSpaceDN w:val="0"/>
              <w:adjustRightInd w:val="0"/>
              <w:jc w:val="left"/>
              <w:rPr>
                <w:b/>
                <w:szCs w:val="26"/>
                <w:lang w:eastAsia="uk-UA"/>
              </w:rPr>
            </w:pPr>
          </w:p>
        </w:tc>
        <w:tc>
          <w:tcPr>
            <w:tcW w:w="1988" w:type="dxa"/>
            <w:gridSpan w:val="2"/>
          </w:tcPr>
          <w:p w14:paraId="36EB9447" w14:textId="77777777" w:rsidR="008B2EC3" w:rsidRPr="00923BD4" w:rsidRDefault="008B2EC3" w:rsidP="001F0AE2">
            <w:pPr>
              <w:autoSpaceDE w:val="0"/>
              <w:autoSpaceDN w:val="0"/>
              <w:adjustRightInd w:val="0"/>
              <w:jc w:val="left"/>
              <w:rPr>
                <w:b/>
                <w:szCs w:val="26"/>
                <w:lang w:eastAsia="uk-UA"/>
              </w:rPr>
            </w:pPr>
            <w:r w:rsidRPr="00923BD4">
              <w:rPr>
                <w:b/>
                <w:szCs w:val="26"/>
                <w:lang w:eastAsia="uk-UA"/>
              </w:rPr>
              <w:t>грн.</w:t>
            </w:r>
          </w:p>
        </w:tc>
        <w:tc>
          <w:tcPr>
            <w:tcW w:w="1850" w:type="dxa"/>
          </w:tcPr>
          <w:p w14:paraId="06A4495A" w14:textId="77777777" w:rsidR="008B2EC3" w:rsidRPr="00923BD4" w:rsidRDefault="005A366A" w:rsidP="001F0AE2">
            <w:pPr>
              <w:autoSpaceDE w:val="0"/>
              <w:autoSpaceDN w:val="0"/>
              <w:adjustRightInd w:val="0"/>
              <w:jc w:val="left"/>
              <w:rPr>
                <w:b/>
                <w:szCs w:val="26"/>
                <w:lang w:eastAsia="uk-UA"/>
              </w:rPr>
            </w:pPr>
            <w:r>
              <w:rPr>
                <w:b/>
                <w:szCs w:val="26"/>
                <w:lang w:eastAsia="uk-UA"/>
              </w:rPr>
              <w:t>14</w:t>
            </w:r>
            <w:r w:rsidR="00E12C5B">
              <w:rPr>
                <w:b/>
                <w:szCs w:val="26"/>
                <w:lang w:eastAsia="uk-UA"/>
              </w:rPr>
              <w:t>0000</w:t>
            </w:r>
          </w:p>
        </w:tc>
        <w:tc>
          <w:tcPr>
            <w:tcW w:w="2424" w:type="dxa"/>
            <w:vMerge/>
          </w:tcPr>
          <w:p w14:paraId="679EC833" w14:textId="77777777" w:rsidR="008B2EC3" w:rsidRPr="00923BD4" w:rsidRDefault="008B2EC3" w:rsidP="001F0AE2">
            <w:pPr>
              <w:jc w:val="left"/>
              <w:rPr>
                <w:b/>
                <w:szCs w:val="26"/>
              </w:rPr>
            </w:pPr>
          </w:p>
        </w:tc>
      </w:tr>
      <w:tr w:rsidR="008B2EC3" w:rsidRPr="00923BD4" w14:paraId="7E3937A1" w14:textId="77777777" w:rsidTr="001F0AE2">
        <w:trPr>
          <w:cantSplit/>
        </w:trPr>
        <w:tc>
          <w:tcPr>
            <w:tcW w:w="520" w:type="dxa"/>
            <w:vMerge/>
          </w:tcPr>
          <w:p w14:paraId="4EE358A6" w14:textId="77777777" w:rsidR="008B2EC3" w:rsidRPr="00923BD4" w:rsidRDefault="008B2EC3" w:rsidP="001F0AE2">
            <w:pPr>
              <w:autoSpaceDE w:val="0"/>
              <w:autoSpaceDN w:val="0"/>
              <w:adjustRightInd w:val="0"/>
              <w:jc w:val="center"/>
              <w:rPr>
                <w:b/>
                <w:szCs w:val="26"/>
                <w:lang w:eastAsia="uk-UA"/>
              </w:rPr>
            </w:pPr>
          </w:p>
        </w:tc>
        <w:tc>
          <w:tcPr>
            <w:tcW w:w="2340" w:type="dxa"/>
            <w:vMerge/>
          </w:tcPr>
          <w:p w14:paraId="02CCB8F7" w14:textId="77777777" w:rsidR="008B2EC3" w:rsidRPr="00923BD4" w:rsidRDefault="008B2EC3" w:rsidP="001F0AE2">
            <w:pPr>
              <w:autoSpaceDE w:val="0"/>
              <w:autoSpaceDN w:val="0"/>
              <w:adjustRightInd w:val="0"/>
              <w:jc w:val="left"/>
              <w:rPr>
                <w:b/>
                <w:szCs w:val="26"/>
                <w:lang w:eastAsia="uk-UA"/>
              </w:rPr>
            </w:pPr>
          </w:p>
        </w:tc>
        <w:tc>
          <w:tcPr>
            <w:tcW w:w="2210" w:type="dxa"/>
            <w:vMerge/>
          </w:tcPr>
          <w:p w14:paraId="02E09B59" w14:textId="77777777" w:rsidR="008B2EC3" w:rsidRPr="00923BD4" w:rsidRDefault="008B2EC3" w:rsidP="001F0AE2">
            <w:pPr>
              <w:autoSpaceDE w:val="0"/>
              <w:autoSpaceDN w:val="0"/>
              <w:adjustRightInd w:val="0"/>
              <w:jc w:val="left"/>
              <w:rPr>
                <w:b/>
                <w:szCs w:val="26"/>
                <w:lang w:eastAsia="uk-UA"/>
              </w:rPr>
            </w:pPr>
          </w:p>
        </w:tc>
        <w:tc>
          <w:tcPr>
            <w:tcW w:w="2375" w:type="dxa"/>
          </w:tcPr>
          <w:p w14:paraId="7DB460F9" w14:textId="77777777" w:rsidR="008B2EC3" w:rsidRPr="00923BD4" w:rsidRDefault="008B2EC3" w:rsidP="001F0AE2">
            <w:pPr>
              <w:autoSpaceDE w:val="0"/>
              <w:autoSpaceDN w:val="0"/>
              <w:adjustRightInd w:val="0"/>
              <w:jc w:val="left"/>
              <w:rPr>
                <w:b/>
                <w:szCs w:val="26"/>
                <w:lang w:eastAsia="uk-UA"/>
              </w:rPr>
            </w:pPr>
            <w:r w:rsidRPr="00923BD4">
              <w:rPr>
                <w:b/>
                <w:szCs w:val="26"/>
                <w:lang w:eastAsia="uk-UA"/>
              </w:rPr>
              <w:t>Показник ефективності</w:t>
            </w:r>
          </w:p>
        </w:tc>
        <w:tc>
          <w:tcPr>
            <w:tcW w:w="1919" w:type="dxa"/>
          </w:tcPr>
          <w:p w14:paraId="0BF937C7" w14:textId="77777777" w:rsidR="008B2EC3" w:rsidRPr="00923BD4" w:rsidRDefault="008B2EC3" w:rsidP="001F0AE2">
            <w:pPr>
              <w:autoSpaceDE w:val="0"/>
              <w:autoSpaceDN w:val="0"/>
              <w:adjustRightInd w:val="0"/>
              <w:jc w:val="left"/>
              <w:rPr>
                <w:b/>
                <w:szCs w:val="26"/>
                <w:lang w:eastAsia="uk-UA"/>
              </w:rPr>
            </w:pPr>
          </w:p>
        </w:tc>
        <w:tc>
          <w:tcPr>
            <w:tcW w:w="1988" w:type="dxa"/>
            <w:gridSpan w:val="2"/>
          </w:tcPr>
          <w:p w14:paraId="72DD7AEC" w14:textId="77777777" w:rsidR="008B2EC3" w:rsidRPr="00923BD4" w:rsidRDefault="008B2EC3" w:rsidP="001F0AE2">
            <w:pPr>
              <w:autoSpaceDE w:val="0"/>
              <w:autoSpaceDN w:val="0"/>
              <w:adjustRightInd w:val="0"/>
              <w:jc w:val="left"/>
              <w:rPr>
                <w:b/>
                <w:szCs w:val="26"/>
                <w:lang w:eastAsia="uk-UA"/>
              </w:rPr>
            </w:pPr>
          </w:p>
        </w:tc>
        <w:tc>
          <w:tcPr>
            <w:tcW w:w="1850" w:type="dxa"/>
          </w:tcPr>
          <w:p w14:paraId="35C1A154" w14:textId="77777777" w:rsidR="008B2EC3" w:rsidRPr="00923BD4" w:rsidRDefault="008B2EC3" w:rsidP="001F0AE2">
            <w:pPr>
              <w:autoSpaceDE w:val="0"/>
              <w:autoSpaceDN w:val="0"/>
              <w:adjustRightInd w:val="0"/>
              <w:jc w:val="left"/>
              <w:rPr>
                <w:b/>
                <w:szCs w:val="26"/>
                <w:lang w:eastAsia="uk-UA"/>
              </w:rPr>
            </w:pPr>
          </w:p>
        </w:tc>
        <w:tc>
          <w:tcPr>
            <w:tcW w:w="2424" w:type="dxa"/>
            <w:vMerge/>
          </w:tcPr>
          <w:p w14:paraId="6056D514" w14:textId="77777777" w:rsidR="008B2EC3" w:rsidRPr="00923BD4" w:rsidRDefault="008B2EC3" w:rsidP="001F0AE2">
            <w:pPr>
              <w:jc w:val="left"/>
              <w:rPr>
                <w:b/>
                <w:szCs w:val="26"/>
              </w:rPr>
            </w:pPr>
          </w:p>
        </w:tc>
      </w:tr>
      <w:tr w:rsidR="008B2EC3" w:rsidRPr="00923BD4" w14:paraId="07C7CD41" w14:textId="77777777" w:rsidTr="001F0AE2">
        <w:trPr>
          <w:cantSplit/>
        </w:trPr>
        <w:tc>
          <w:tcPr>
            <w:tcW w:w="520" w:type="dxa"/>
            <w:vMerge/>
          </w:tcPr>
          <w:p w14:paraId="741813BF" w14:textId="77777777" w:rsidR="008B2EC3" w:rsidRPr="00923BD4" w:rsidRDefault="008B2EC3" w:rsidP="001F0AE2">
            <w:pPr>
              <w:autoSpaceDE w:val="0"/>
              <w:autoSpaceDN w:val="0"/>
              <w:adjustRightInd w:val="0"/>
              <w:jc w:val="center"/>
              <w:rPr>
                <w:b/>
                <w:szCs w:val="26"/>
                <w:lang w:eastAsia="uk-UA"/>
              </w:rPr>
            </w:pPr>
          </w:p>
        </w:tc>
        <w:tc>
          <w:tcPr>
            <w:tcW w:w="2340" w:type="dxa"/>
            <w:vMerge/>
          </w:tcPr>
          <w:p w14:paraId="5ABA74C1" w14:textId="77777777" w:rsidR="008B2EC3" w:rsidRPr="00923BD4" w:rsidRDefault="008B2EC3" w:rsidP="001F0AE2">
            <w:pPr>
              <w:autoSpaceDE w:val="0"/>
              <w:autoSpaceDN w:val="0"/>
              <w:adjustRightInd w:val="0"/>
              <w:jc w:val="left"/>
              <w:rPr>
                <w:b/>
                <w:szCs w:val="26"/>
                <w:lang w:eastAsia="uk-UA"/>
              </w:rPr>
            </w:pPr>
          </w:p>
        </w:tc>
        <w:tc>
          <w:tcPr>
            <w:tcW w:w="2210" w:type="dxa"/>
            <w:vMerge/>
          </w:tcPr>
          <w:p w14:paraId="3E1DFF62" w14:textId="77777777" w:rsidR="008B2EC3" w:rsidRPr="00923BD4" w:rsidRDefault="008B2EC3" w:rsidP="001F0AE2">
            <w:pPr>
              <w:autoSpaceDE w:val="0"/>
              <w:autoSpaceDN w:val="0"/>
              <w:adjustRightInd w:val="0"/>
              <w:jc w:val="left"/>
              <w:rPr>
                <w:b/>
                <w:szCs w:val="26"/>
                <w:lang w:eastAsia="uk-UA"/>
              </w:rPr>
            </w:pPr>
          </w:p>
        </w:tc>
        <w:tc>
          <w:tcPr>
            <w:tcW w:w="2375" w:type="dxa"/>
          </w:tcPr>
          <w:p w14:paraId="1FDB2254" w14:textId="77777777" w:rsidR="008B2EC3" w:rsidRPr="00923BD4" w:rsidRDefault="008B2EC3" w:rsidP="001F0AE2">
            <w:pPr>
              <w:autoSpaceDE w:val="0"/>
              <w:autoSpaceDN w:val="0"/>
              <w:adjustRightInd w:val="0"/>
              <w:jc w:val="left"/>
              <w:rPr>
                <w:b/>
                <w:szCs w:val="26"/>
                <w:lang w:eastAsia="uk-UA"/>
              </w:rPr>
            </w:pPr>
            <w:r w:rsidRPr="00923BD4">
              <w:rPr>
                <w:b/>
                <w:szCs w:val="26"/>
                <w:lang w:eastAsia="uk-UA"/>
              </w:rPr>
              <w:t>Кількість пільгових зубопротезувань</w:t>
            </w:r>
          </w:p>
        </w:tc>
        <w:tc>
          <w:tcPr>
            <w:tcW w:w="1919" w:type="dxa"/>
          </w:tcPr>
          <w:p w14:paraId="34C0AE2F" w14:textId="77777777" w:rsidR="008B2EC3" w:rsidRPr="00923BD4" w:rsidRDefault="008B2EC3" w:rsidP="001F0AE2">
            <w:pPr>
              <w:autoSpaceDE w:val="0"/>
              <w:autoSpaceDN w:val="0"/>
              <w:adjustRightInd w:val="0"/>
              <w:jc w:val="left"/>
              <w:rPr>
                <w:b/>
                <w:szCs w:val="26"/>
                <w:lang w:eastAsia="uk-UA"/>
              </w:rPr>
            </w:pPr>
          </w:p>
        </w:tc>
        <w:tc>
          <w:tcPr>
            <w:tcW w:w="1988" w:type="dxa"/>
            <w:gridSpan w:val="2"/>
          </w:tcPr>
          <w:p w14:paraId="5EE7075B" w14:textId="77777777" w:rsidR="008B2EC3" w:rsidRPr="00923BD4" w:rsidRDefault="008B2EC3" w:rsidP="001F0AE2">
            <w:pPr>
              <w:autoSpaceDE w:val="0"/>
              <w:autoSpaceDN w:val="0"/>
              <w:adjustRightInd w:val="0"/>
              <w:jc w:val="left"/>
              <w:rPr>
                <w:b/>
                <w:szCs w:val="26"/>
                <w:lang w:eastAsia="uk-UA"/>
              </w:rPr>
            </w:pPr>
            <w:r w:rsidRPr="00923BD4">
              <w:rPr>
                <w:b/>
                <w:szCs w:val="26"/>
                <w:lang w:eastAsia="uk-UA"/>
              </w:rPr>
              <w:t>од.</w:t>
            </w:r>
          </w:p>
        </w:tc>
        <w:tc>
          <w:tcPr>
            <w:tcW w:w="1850" w:type="dxa"/>
          </w:tcPr>
          <w:p w14:paraId="6012166F" w14:textId="77777777" w:rsidR="008B2EC3" w:rsidRPr="00923BD4" w:rsidRDefault="008B2EC3" w:rsidP="001F0AE2">
            <w:pPr>
              <w:autoSpaceDE w:val="0"/>
              <w:autoSpaceDN w:val="0"/>
              <w:adjustRightInd w:val="0"/>
              <w:jc w:val="left"/>
              <w:rPr>
                <w:b/>
                <w:szCs w:val="26"/>
                <w:lang w:eastAsia="uk-UA"/>
              </w:rPr>
            </w:pPr>
            <w:r>
              <w:rPr>
                <w:b/>
                <w:szCs w:val="26"/>
                <w:lang w:eastAsia="uk-UA"/>
              </w:rPr>
              <w:t>291</w:t>
            </w:r>
          </w:p>
        </w:tc>
        <w:tc>
          <w:tcPr>
            <w:tcW w:w="2424" w:type="dxa"/>
            <w:vMerge/>
          </w:tcPr>
          <w:p w14:paraId="30F37B23" w14:textId="77777777" w:rsidR="008B2EC3" w:rsidRPr="00923BD4" w:rsidRDefault="008B2EC3" w:rsidP="001F0AE2">
            <w:pPr>
              <w:jc w:val="left"/>
              <w:rPr>
                <w:b/>
                <w:szCs w:val="26"/>
              </w:rPr>
            </w:pPr>
          </w:p>
        </w:tc>
      </w:tr>
      <w:tr w:rsidR="008B2EC3" w:rsidRPr="00923BD4" w14:paraId="76BBD85A" w14:textId="77777777" w:rsidTr="001F0AE2">
        <w:trPr>
          <w:cantSplit/>
        </w:trPr>
        <w:tc>
          <w:tcPr>
            <w:tcW w:w="9364" w:type="dxa"/>
            <w:gridSpan w:val="5"/>
          </w:tcPr>
          <w:p w14:paraId="1719DA6F" w14:textId="77777777" w:rsidR="008B2EC3" w:rsidRPr="00923BD4" w:rsidRDefault="008B2EC3" w:rsidP="001F0AE2">
            <w:pPr>
              <w:autoSpaceDE w:val="0"/>
              <w:autoSpaceDN w:val="0"/>
              <w:adjustRightInd w:val="0"/>
              <w:ind w:firstLine="542"/>
              <w:jc w:val="left"/>
              <w:rPr>
                <w:b/>
                <w:szCs w:val="26"/>
                <w:lang w:eastAsia="uk-UA"/>
              </w:rPr>
            </w:pPr>
            <w:r w:rsidRPr="00923BD4">
              <w:rPr>
                <w:b/>
                <w:szCs w:val="26"/>
                <w:lang w:eastAsia="uk-UA"/>
              </w:rPr>
              <w:t xml:space="preserve">Усього на етап або на програму: </w:t>
            </w:r>
          </w:p>
        </w:tc>
        <w:tc>
          <w:tcPr>
            <w:tcW w:w="1988" w:type="dxa"/>
            <w:gridSpan w:val="2"/>
          </w:tcPr>
          <w:p w14:paraId="55DD810E" w14:textId="77777777" w:rsidR="008B2EC3" w:rsidRPr="00923BD4" w:rsidRDefault="008B2EC3" w:rsidP="001F0AE2">
            <w:pPr>
              <w:autoSpaceDE w:val="0"/>
              <w:autoSpaceDN w:val="0"/>
              <w:adjustRightInd w:val="0"/>
              <w:jc w:val="left"/>
              <w:rPr>
                <w:b/>
                <w:szCs w:val="26"/>
                <w:lang w:eastAsia="uk-UA"/>
              </w:rPr>
            </w:pPr>
          </w:p>
        </w:tc>
        <w:tc>
          <w:tcPr>
            <w:tcW w:w="1850" w:type="dxa"/>
          </w:tcPr>
          <w:p w14:paraId="2DACE0C9" w14:textId="77777777" w:rsidR="008B2EC3" w:rsidRPr="00923BD4" w:rsidRDefault="00E12C5B" w:rsidP="001F0AE2">
            <w:pPr>
              <w:autoSpaceDE w:val="0"/>
              <w:autoSpaceDN w:val="0"/>
              <w:adjustRightInd w:val="0"/>
              <w:jc w:val="left"/>
              <w:rPr>
                <w:b/>
                <w:szCs w:val="26"/>
                <w:lang w:eastAsia="uk-UA"/>
              </w:rPr>
            </w:pPr>
            <w:r>
              <w:rPr>
                <w:b/>
                <w:szCs w:val="26"/>
                <w:lang w:eastAsia="uk-UA"/>
              </w:rPr>
              <w:t>4</w:t>
            </w:r>
            <w:r w:rsidR="005A366A">
              <w:rPr>
                <w:b/>
                <w:szCs w:val="26"/>
                <w:lang w:eastAsia="uk-UA"/>
              </w:rPr>
              <w:t>2</w:t>
            </w:r>
            <w:r>
              <w:rPr>
                <w:b/>
                <w:szCs w:val="26"/>
                <w:lang w:eastAsia="uk-UA"/>
              </w:rPr>
              <w:t>5300</w:t>
            </w:r>
          </w:p>
        </w:tc>
        <w:tc>
          <w:tcPr>
            <w:tcW w:w="2424" w:type="dxa"/>
            <w:vMerge/>
          </w:tcPr>
          <w:p w14:paraId="5C384BAB" w14:textId="77777777" w:rsidR="008B2EC3" w:rsidRPr="00923BD4" w:rsidRDefault="008B2EC3" w:rsidP="001F0AE2">
            <w:pPr>
              <w:autoSpaceDE w:val="0"/>
              <w:autoSpaceDN w:val="0"/>
              <w:adjustRightInd w:val="0"/>
              <w:jc w:val="left"/>
              <w:rPr>
                <w:b/>
                <w:szCs w:val="26"/>
                <w:lang w:eastAsia="uk-UA"/>
              </w:rPr>
            </w:pPr>
          </w:p>
        </w:tc>
      </w:tr>
    </w:tbl>
    <w:p w14:paraId="1F67F0DB" w14:textId="77777777" w:rsidR="008B2EC3" w:rsidRPr="00923BD4" w:rsidRDefault="008B2EC3" w:rsidP="008B2EC3">
      <w:pPr>
        <w:autoSpaceDE w:val="0"/>
        <w:autoSpaceDN w:val="0"/>
        <w:adjustRightInd w:val="0"/>
        <w:ind w:left="1300" w:hanging="650"/>
        <w:jc w:val="left"/>
        <w:rPr>
          <w:b/>
          <w:sz w:val="16"/>
          <w:szCs w:val="16"/>
          <w:lang w:eastAsia="uk-UA"/>
        </w:rPr>
      </w:pPr>
      <w:r w:rsidRPr="00923BD4">
        <w:rPr>
          <w:b/>
          <w:sz w:val="16"/>
          <w:szCs w:val="16"/>
          <w:lang w:eastAsia="uk-UA"/>
        </w:rPr>
        <w:t xml:space="preserve">* якщо строк виконання програми 5 і більше років, вона поділяється на етапи і таблиця заповнюється на кожний з них окремо. </w:t>
      </w:r>
    </w:p>
    <w:p w14:paraId="718FB448" w14:textId="77777777" w:rsidR="008B2EC3" w:rsidRPr="00923BD4" w:rsidRDefault="008B2EC3" w:rsidP="008B2EC3">
      <w:pPr>
        <w:autoSpaceDE w:val="0"/>
        <w:autoSpaceDN w:val="0"/>
        <w:adjustRightInd w:val="0"/>
        <w:spacing w:line="192" w:lineRule="auto"/>
        <w:ind w:left="650"/>
        <w:jc w:val="left"/>
        <w:rPr>
          <w:b/>
          <w:sz w:val="16"/>
          <w:szCs w:val="16"/>
          <w:lang w:eastAsia="uk-UA"/>
        </w:rPr>
      </w:pPr>
      <w:r w:rsidRPr="00923BD4">
        <w:rPr>
          <w:b/>
          <w:sz w:val="16"/>
          <w:szCs w:val="16"/>
          <w:lang w:eastAsia="uk-UA"/>
        </w:rPr>
        <w:t xml:space="preserve">** вказується кожне джерело окремо. </w:t>
      </w:r>
    </w:p>
    <w:p w14:paraId="31042D3C" w14:textId="77777777" w:rsidR="008B2EC3" w:rsidRPr="00923BD4" w:rsidRDefault="008B2EC3" w:rsidP="008B2EC3">
      <w:pPr>
        <w:autoSpaceDE w:val="0"/>
        <w:autoSpaceDN w:val="0"/>
        <w:adjustRightInd w:val="0"/>
        <w:spacing w:line="192" w:lineRule="auto"/>
        <w:ind w:left="650"/>
        <w:jc w:val="left"/>
        <w:rPr>
          <w:b/>
          <w:sz w:val="16"/>
          <w:szCs w:val="16"/>
          <w:lang w:val="ru-RU"/>
        </w:rPr>
      </w:pPr>
      <w:r w:rsidRPr="00923BD4">
        <w:rPr>
          <w:b/>
          <w:sz w:val="16"/>
          <w:szCs w:val="16"/>
          <w:lang w:eastAsia="uk-UA"/>
        </w:rPr>
        <w:t xml:space="preserve">*** завдання, заходи та показники вказуються на кожний рік програми. </w:t>
      </w:r>
      <w:r w:rsidRPr="00923BD4">
        <w:rPr>
          <w:b/>
          <w:sz w:val="16"/>
          <w:szCs w:val="16"/>
          <w:lang w:val="ru-RU"/>
        </w:rPr>
        <w:tab/>
      </w:r>
      <w:r w:rsidRPr="00923BD4">
        <w:rPr>
          <w:b/>
          <w:sz w:val="16"/>
          <w:szCs w:val="16"/>
          <w:lang w:val="ru-RU"/>
        </w:rPr>
        <w:tab/>
      </w:r>
    </w:p>
    <w:p w14:paraId="0848330A" w14:textId="77777777" w:rsidR="008B2EC3" w:rsidRPr="00923BD4" w:rsidRDefault="008B2EC3" w:rsidP="008B2EC3">
      <w:pPr>
        <w:autoSpaceDE w:val="0"/>
        <w:autoSpaceDN w:val="0"/>
        <w:adjustRightInd w:val="0"/>
        <w:spacing w:line="192" w:lineRule="auto"/>
        <w:ind w:left="650"/>
        <w:jc w:val="left"/>
        <w:rPr>
          <w:b/>
          <w:szCs w:val="26"/>
          <w:lang w:val="ru-RU"/>
        </w:rPr>
      </w:pPr>
    </w:p>
    <w:p w14:paraId="54DAAABF" w14:textId="77777777" w:rsidR="008B2EC3" w:rsidRPr="00923BD4" w:rsidRDefault="008B2EC3" w:rsidP="008B2EC3">
      <w:pPr>
        <w:autoSpaceDE w:val="0"/>
        <w:autoSpaceDN w:val="0"/>
        <w:adjustRightInd w:val="0"/>
        <w:spacing w:line="192" w:lineRule="auto"/>
        <w:ind w:left="650"/>
        <w:jc w:val="left"/>
        <w:rPr>
          <w:b/>
          <w:bCs/>
          <w:sz w:val="24"/>
          <w:szCs w:val="24"/>
        </w:rPr>
      </w:pPr>
      <w:r w:rsidRPr="00923BD4">
        <w:rPr>
          <w:b/>
          <w:sz w:val="24"/>
          <w:szCs w:val="24"/>
          <w:lang w:val="ru-RU"/>
        </w:rPr>
        <w:t>6</w:t>
      </w:r>
      <w:r w:rsidRPr="00923BD4">
        <w:rPr>
          <w:b/>
          <w:bCs/>
          <w:sz w:val="24"/>
          <w:szCs w:val="24"/>
        </w:rPr>
        <w:t>. ОБГРУНТУВАННЯ ШЛЯХІВ І ЗАСОБІВ РОЗВ'ЯЗАННЯ ПРОБЛЕМИ, ОБСЯГІВ ТА ДЖЕРЕЛ ФІНАНСУВАННЯ</w:t>
      </w:r>
    </w:p>
    <w:p w14:paraId="63D5505B" w14:textId="77777777" w:rsidR="008B2EC3" w:rsidRPr="00923BD4" w:rsidRDefault="008B2EC3" w:rsidP="008B2EC3">
      <w:pPr>
        <w:shd w:val="clear" w:color="auto" w:fill="FFFFFF"/>
        <w:ind w:firstLine="708"/>
        <w:rPr>
          <w:b/>
          <w:sz w:val="24"/>
          <w:szCs w:val="24"/>
        </w:rPr>
      </w:pPr>
      <w:r w:rsidRPr="00923BD4">
        <w:rPr>
          <w:b/>
          <w:sz w:val="24"/>
          <w:szCs w:val="24"/>
        </w:rPr>
        <w:t>КНП» Стрийська стоматполіклініка» забезпечить:</w:t>
      </w:r>
    </w:p>
    <w:p w14:paraId="09788D47" w14:textId="77777777" w:rsidR="008B2EC3" w:rsidRPr="00923BD4" w:rsidRDefault="008B2EC3" w:rsidP="008B2EC3">
      <w:pPr>
        <w:shd w:val="clear" w:color="auto" w:fill="FFFFFF"/>
        <w:ind w:firstLine="708"/>
        <w:rPr>
          <w:b/>
          <w:sz w:val="24"/>
          <w:szCs w:val="24"/>
        </w:rPr>
      </w:pPr>
      <w:r w:rsidRPr="00923BD4">
        <w:rPr>
          <w:b/>
          <w:sz w:val="24"/>
          <w:szCs w:val="24"/>
        </w:rPr>
        <w:t>-  поліпшення надання стоматологічних послуг всім верствам населення;</w:t>
      </w:r>
    </w:p>
    <w:p w14:paraId="70D08494" w14:textId="77777777" w:rsidR="008B2EC3" w:rsidRPr="00923BD4" w:rsidRDefault="008B2EC3" w:rsidP="008B2EC3">
      <w:pPr>
        <w:shd w:val="clear" w:color="auto" w:fill="FFFFFF"/>
        <w:ind w:firstLine="708"/>
        <w:rPr>
          <w:b/>
          <w:sz w:val="24"/>
          <w:szCs w:val="24"/>
        </w:rPr>
      </w:pPr>
      <w:r w:rsidRPr="00923BD4">
        <w:rPr>
          <w:b/>
          <w:sz w:val="24"/>
          <w:szCs w:val="24"/>
        </w:rPr>
        <w:t>-  ефективність  використання фінансових та матеріальних ресурсів охорони здоров’я;</w:t>
      </w:r>
    </w:p>
    <w:p w14:paraId="0A7B0CEB" w14:textId="77777777" w:rsidR="008B2EC3" w:rsidRPr="00923BD4" w:rsidRDefault="008B2EC3" w:rsidP="008B2EC3">
      <w:pPr>
        <w:shd w:val="clear" w:color="auto" w:fill="FFFFFF"/>
        <w:ind w:firstLine="708"/>
        <w:rPr>
          <w:b/>
          <w:sz w:val="24"/>
          <w:szCs w:val="24"/>
        </w:rPr>
      </w:pPr>
      <w:r w:rsidRPr="00923BD4">
        <w:rPr>
          <w:b/>
          <w:sz w:val="24"/>
          <w:szCs w:val="24"/>
        </w:rPr>
        <w:t>- створення сучасної системи інформаційного забезпечення у сфері охорони здоров’я ;</w:t>
      </w:r>
    </w:p>
    <w:p w14:paraId="2DAB3D42" w14:textId="77777777" w:rsidR="008B2EC3" w:rsidRPr="00923BD4" w:rsidRDefault="008B2EC3" w:rsidP="008B2EC3">
      <w:pPr>
        <w:shd w:val="clear" w:color="auto" w:fill="FFFFFF"/>
        <w:ind w:firstLine="708"/>
        <w:rPr>
          <w:b/>
          <w:sz w:val="24"/>
          <w:szCs w:val="24"/>
        </w:rPr>
      </w:pPr>
      <w:r w:rsidRPr="00923BD4">
        <w:rPr>
          <w:b/>
          <w:sz w:val="24"/>
          <w:szCs w:val="24"/>
        </w:rPr>
        <w:t>- удосконалення інноваційної політики в сфері стоматологічних послуг;</w:t>
      </w:r>
    </w:p>
    <w:p w14:paraId="1D59D50F" w14:textId="77777777" w:rsidR="008B2EC3" w:rsidRPr="00923BD4" w:rsidRDefault="008B2EC3" w:rsidP="008B2EC3">
      <w:pPr>
        <w:shd w:val="clear" w:color="auto" w:fill="FFFFFF"/>
        <w:ind w:firstLine="708"/>
        <w:rPr>
          <w:b/>
          <w:sz w:val="24"/>
          <w:szCs w:val="24"/>
        </w:rPr>
      </w:pPr>
    </w:p>
    <w:p w14:paraId="1A4F7040" w14:textId="77777777" w:rsidR="008B2EC3" w:rsidRPr="00923BD4" w:rsidRDefault="008B2EC3" w:rsidP="008B2EC3">
      <w:pPr>
        <w:pStyle w:val="a8"/>
        <w:shd w:val="clear" w:color="auto" w:fill="FFFFFF"/>
        <w:spacing w:before="0" w:beforeAutospacing="0" w:after="0" w:afterAutospacing="0"/>
        <w:jc w:val="both"/>
        <w:rPr>
          <w:b/>
        </w:rPr>
      </w:pPr>
      <w:r w:rsidRPr="00923BD4">
        <w:rPr>
          <w:b/>
        </w:rPr>
        <w:lastRenderedPageBreak/>
        <w:t> </w:t>
      </w:r>
      <w:r w:rsidRPr="00923BD4">
        <w:rPr>
          <w:b/>
        </w:rPr>
        <w:tab/>
        <w:t>Фінансування програми здійснюється в межах видатків, затверджених в міському бюджеті, за рішеннями міської ради щодо виділення та спрямування коштів на виконання вказаної програми,  а також з інших джерел фінансування, не заборонених чинним законодавством.</w:t>
      </w:r>
    </w:p>
    <w:p w14:paraId="74920BE2" w14:textId="77777777" w:rsidR="008B2EC3" w:rsidRPr="00923BD4" w:rsidRDefault="008B2EC3" w:rsidP="008B2EC3">
      <w:pPr>
        <w:shd w:val="clear" w:color="auto" w:fill="FFFFFF"/>
        <w:ind w:firstLine="708"/>
        <w:rPr>
          <w:b/>
          <w:sz w:val="24"/>
          <w:szCs w:val="24"/>
        </w:rPr>
      </w:pPr>
      <w:r w:rsidRPr="00923BD4">
        <w:rPr>
          <w:b/>
          <w:sz w:val="24"/>
          <w:szCs w:val="24"/>
        </w:rPr>
        <w:t>Обсяг вказаних видатків визначається рішеннями Стрийськоі міської рад про бюджет або про внесення змін до показників місцевого бюджету на відповідний рік.</w:t>
      </w:r>
    </w:p>
    <w:p w14:paraId="21DEC5A1" w14:textId="77777777" w:rsidR="008B2EC3" w:rsidRPr="00923BD4" w:rsidRDefault="008B2EC3" w:rsidP="008B2EC3">
      <w:pPr>
        <w:shd w:val="clear" w:color="auto" w:fill="FFFFFF"/>
        <w:ind w:firstLine="708"/>
        <w:rPr>
          <w:b/>
          <w:sz w:val="24"/>
          <w:szCs w:val="24"/>
        </w:rPr>
      </w:pPr>
    </w:p>
    <w:p w14:paraId="7A5073F2" w14:textId="77777777" w:rsidR="008B2EC3" w:rsidRPr="00923BD4" w:rsidRDefault="008B2EC3" w:rsidP="008B2EC3">
      <w:pPr>
        <w:shd w:val="clear" w:color="auto" w:fill="FFFFFF"/>
        <w:ind w:firstLine="708"/>
        <w:rPr>
          <w:b/>
          <w:sz w:val="24"/>
          <w:szCs w:val="24"/>
        </w:rPr>
      </w:pPr>
      <w:r w:rsidRPr="00923BD4">
        <w:rPr>
          <w:b/>
          <w:sz w:val="24"/>
          <w:szCs w:val="24"/>
        </w:rPr>
        <w:t>Програма розрахована на реалізацію заходів прот</w:t>
      </w:r>
      <w:r>
        <w:rPr>
          <w:b/>
          <w:sz w:val="24"/>
          <w:szCs w:val="24"/>
        </w:rPr>
        <w:t>ягом  2021</w:t>
      </w:r>
      <w:r w:rsidRPr="00923BD4">
        <w:rPr>
          <w:b/>
          <w:sz w:val="24"/>
          <w:szCs w:val="24"/>
        </w:rPr>
        <w:t xml:space="preserve"> року.</w:t>
      </w:r>
    </w:p>
    <w:p w14:paraId="7B7D0F89" w14:textId="77777777" w:rsidR="008B2EC3" w:rsidRPr="00923BD4" w:rsidRDefault="008B2EC3" w:rsidP="008B2EC3">
      <w:pPr>
        <w:shd w:val="clear" w:color="auto" w:fill="FFFFFF"/>
        <w:rPr>
          <w:b/>
          <w:sz w:val="24"/>
          <w:szCs w:val="24"/>
        </w:rPr>
      </w:pPr>
      <w:r w:rsidRPr="00923BD4">
        <w:rPr>
          <w:b/>
          <w:bCs/>
          <w:sz w:val="24"/>
          <w:szCs w:val="24"/>
        </w:rPr>
        <w:t> </w:t>
      </w:r>
    </w:p>
    <w:p w14:paraId="07C9E818" w14:textId="77777777" w:rsidR="008B2EC3" w:rsidRPr="00923BD4" w:rsidRDefault="008B2EC3" w:rsidP="008B2EC3">
      <w:pPr>
        <w:shd w:val="clear" w:color="auto" w:fill="FFFFFF"/>
        <w:ind w:firstLine="708"/>
        <w:rPr>
          <w:b/>
          <w:bCs/>
          <w:sz w:val="24"/>
          <w:szCs w:val="24"/>
        </w:rPr>
      </w:pPr>
      <w:r w:rsidRPr="00923BD4">
        <w:rPr>
          <w:b/>
          <w:bCs/>
          <w:sz w:val="24"/>
          <w:szCs w:val="24"/>
        </w:rPr>
        <w:t>7. КООРДИНАЦІЯ ТА КОНТРОЛЬ ЗА ХОДОМ ВИКОНАННЯ ПРОГРАМИ</w:t>
      </w:r>
    </w:p>
    <w:p w14:paraId="67D994CB" w14:textId="77777777" w:rsidR="008B2EC3" w:rsidRPr="00923BD4" w:rsidRDefault="008B2EC3" w:rsidP="008B2EC3">
      <w:pPr>
        <w:shd w:val="clear" w:color="auto" w:fill="FFFFFF"/>
        <w:ind w:firstLine="708"/>
        <w:rPr>
          <w:b/>
          <w:sz w:val="24"/>
          <w:szCs w:val="24"/>
        </w:rPr>
      </w:pPr>
      <w:r w:rsidRPr="00923BD4">
        <w:rPr>
          <w:b/>
          <w:sz w:val="24"/>
          <w:szCs w:val="24"/>
        </w:rPr>
        <w:t>Координацію та контроль за ходом  виконання Програми розвитку КН</w:t>
      </w:r>
      <w:r w:rsidR="00316760">
        <w:rPr>
          <w:b/>
          <w:sz w:val="24"/>
          <w:szCs w:val="24"/>
        </w:rPr>
        <w:t>П «Стрийська стоматполіклініка» </w:t>
      </w:r>
      <w:r w:rsidRPr="00923BD4">
        <w:rPr>
          <w:b/>
          <w:sz w:val="24"/>
          <w:szCs w:val="24"/>
        </w:rPr>
        <w:t>  здійснює виконавчий комітет Стрийської міської ради.</w:t>
      </w:r>
    </w:p>
    <w:p w14:paraId="212E12CE" w14:textId="77777777" w:rsidR="008B2EC3" w:rsidRPr="00923BD4" w:rsidRDefault="008B2EC3" w:rsidP="008B2EC3">
      <w:pPr>
        <w:shd w:val="clear" w:color="auto" w:fill="FFFFFF"/>
        <w:ind w:firstLine="708"/>
        <w:rPr>
          <w:b/>
          <w:sz w:val="24"/>
          <w:szCs w:val="24"/>
        </w:rPr>
      </w:pPr>
    </w:p>
    <w:p w14:paraId="7F942141" w14:textId="77777777" w:rsidR="008B2EC3" w:rsidRPr="00923BD4" w:rsidRDefault="008B2EC3" w:rsidP="008B2EC3">
      <w:pPr>
        <w:shd w:val="clear" w:color="auto" w:fill="FFFFFF"/>
        <w:ind w:firstLine="708"/>
        <w:rPr>
          <w:b/>
          <w:sz w:val="24"/>
          <w:szCs w:val="24"/>
        </w:rPr>
      </w:pPr>
      <w:r w:rsidRPr="00923BD4">
        <w:rPr>
          <w:b/>
          <w:sz w:val="24"/>
          <w:szCs w:val="24"/>
        </w:rPr>
        <w:t>Звіт про виконання Програми подається щоквартально фінансовому управлінню та відділу економіки Стрийської міської ради Львівської області за встановленою формою до 25 числа наступного місяця та не пізніше, ніж через місяць після завершення року.</w:t>
      </w:r>
    </w:p>
    <w:p w14:paraId="70CCB232" w14:textId="77777777" w:rsidR="008B2EC3" w:rsidRPr="00923BD4" w:rsidRDefault="008B2EC3" w:rsidP="008B2EC3">
      <w:pPr>
        <w:shd w:val="clear" w:color="auto" w:fill="FFFFFF"/>
        <w:ind w:firstLine="708"/>
        <w:rPr>
          <w:b/>
          <w:sz w:val="24"/>
          <w:szCs w:val="24"/>
        </w:rPr>
      </w:pPr>
      <w:r w:rsidRPr="00923BD4">
        <w:rPr>
          <w:b/>
          <w:sz w:val="24"/>
          <w:szCs w:val="24"/>
        </w:rPr>
        <w:t>При уточненні міського бюджету  відповідно вносяться зміни до Програми.</w:t>
      </w:r>
    </w:p>
    <w:p w14:paraId="77DD2478" w14:textId="77777777" w:rsidR="008B2EC3" w:rsidRPr="00FE0775" w:rsidRDefault="008B2EC3" w:rsidP="008B2EC3">
      <w:pPr>
        <w:shd w:val="clear" w:color="auto" w:fill="FFFFFF"/>
        <w:ind w:firstLine="708"/>
        <w:rPr>
          <w:b/>
          <w:szCs w:val="26"/>
          <w:lang w:val="ru-RU"/>
        </w:rPr>
      </w:pPr>
    </w:p>
    <w:p w14:paraId="79CCF69E" w14:textId="77777777" w:rsidR="008B2EC3" w:rsidRPr="00923BD4" w:rsidRDefault="008B2EC3" w:rsidP="008B2EC3">
      <w:pPr>
        <w:shd w:val="clear" w:color="auto" w:fill="FFFFFF"/>
        <w:ind w:firstLine="708"/>
        <w:rPr>
          <w:b/>
          <w:bCs/>
          <w:szCs w:val="26"/>
        </w:rPr>
      </w:pPr>
      <w:r w:rsidRPr="00923BD4">
        <w:rPr>
          <w:b/>
          <w:szCs w:val="26"/>
        </w:rPr>
        <w:t>8. ПРИКІНЦЕВІ ПОЛОЖЕННЯ</w:t>
      </w:r>
    </w:p>
    <w:p w14:paraId="471E024F" w14:textId="77777777" w:rsidR="008B2EC3" w:rsidRPr="00923BD4" w:rsidRDefault="008B2EC3" w:rsidP="008B2EC3">
      <w:pPr>
        <w:shd w:val="clear" w:color="auto" w:fill="FFFFFF"/>
        <w:ind w:firstLine="708"/>
        <w:rPr>
          <w:szCs w:val="26"/>
        </w:rPr>
      </w:pPr>
      <w:r w:rsidRPr="00923BD4">
        <w:rPr>
          <w:szCs w:val="26"/>
        </w:rPr>
        <w:t>Програма визначає мету, завдання і шляхи розвитку стоматологічної допо</w:t>
      </w:r>
      <w:r>
        <w:rPr>
          <w:szCs w:val="26"/>
        </w:rPr>
        <w:t>моги громади міста Стрия на 2021</w:t>
      </w:r>
      <w:r w:rsidRPr="00923BD4">
        <w:rPr>
          <w:szCs w:val="26"/>
        </w:rPr>
        <w:t xml:space="preserve"> рік, враховуючи стратегічні завдання та прогнозовані обсяги фінансового забезпечення.</w:t>
      </w:r>
    </w:p>
    <w:p w14:paraId="654B74BA" w14:textId="77777777" w:rsidR="008B2EC3" w:rsidRPr="00923BD4" w:rsidRDefault="008B2EC3" w:rsidP="008B2EC3">
      <w:pPr>
        <w:shd w:val="clear" w:color="auto" w:fill="FFFFFF"/>
        <w:ind w:firstLine="708"/>
        <w:rPr>
          <w:szCs w:val="26"/>
        </w:rPr>
      </w:pPr>
      <w:r w:rsidRPr="00923BD4">
        <w:rPr>
          <w:szCs w:val="26"/>
        </w:rPr>
        <w:t>Програма має відкритий характер і може доповнюватись (змінюватись) в установленому чинним законодавством порядку в залежності від потреб поточного моменту (прийняття нових нормативних актів, затвердження та доповнення регіональних медичних програм, змінних фінансово-господарських можливостей громади).</w:t>
      </w:r>
    </w:p>
    <w:p w14:paraId="1AC9F038" w14:textId="77777777" w:rsidR="008B2EC3" w:rsidRPr="00923BD4" w:rsidRDefault="008B2EC3" w:rsidP="008B2EC3">
      <w:pPr>
        <w:shd w:val="clear" w:color="auto" w:fill="FFFFFF"/>
        <w:ind w:firstLine="708"/>
        <w:rPr>
          <w:szCs w:val="26"/>
        </w:rPr>
      </w:pPr>
      <w:r w:rsidRPr="00923BD4">
        <w:rPr>
          <w:szCs w:val="26"/>
        </w:rPr>
        <w:t>Пр</w:t>
      </w:r>
      <w:r>
        <w:rPr>
          <w:szCs w:val="26"/>
        </w:rPr>
        <w:t>ограма розрахована до 31.12.2021</w:t>
      </w:r>
      <w:r w:rsidRPr="00923BD4">
        <w:rPr>
          <w:szCs w:val="26"/>
        </w:rPr>
        <w:t xml:space="preserve"> року, має завдання, які направлені на виконання заходів програми адаптованих до рівня потреб та можливостей міста, реалізація програми буде здійснюватися шляхом співпраці поліклініки та органів місцевого самоврядування у визначених напрямках діяльності.</w:t>
      </w:r>
    </w:p>
    <w:p w14:paraId="5011565B" w14:textId="77777777" w:rsidR="008B2EC3" w:rsidRPr="00043233" w:rsidRDefault="008B2EC3" w:rsidP="008B2EC3">
      <w:pPr>
        <w:pStyle w:val="a3"/>
        <w:tabs>
          <w:tab w:val="clear" w:pos="4320"/>
          <w:tab w:val="clear" w:pos="8640"/>
        </w:tabs>
        <w:spacing w:line="192" w:lineRule="auto"/>
        <w:ind w:left="2081"/>
        <w:jc w:val="left"/>
        <w:rPr>
          <w:b/>
          <w:noProof w:val="0"/>
          <w:szCs w:val="26"/>
        </w:rPr>
      </w:pPr>
    </w:p>
    <w:p w14:paraId="442ABBDF" w14:textId="77777777" w:rsidR="008B2EC3" w:rsidRPr="00043233" w:rsidRDefault="008B2EC3" w:rsidP="008B2EC3">
      <w:pPr>
        <w:pStyle w:val="a3"/>
        <w:tabs>
          <w:tab w:val="clear" w:pos="4320"/>
          <w:tab w:val="clear" w:pos="8640"/>
        </w:tabs>
        <w:spacing w:line="192" w:lineRule="auto"/>
        <w:ind w:left="2081"/>
        <w:jc w:val="left"/>
        <w:rPr>
          <w:b/>
          <w:noProof w:val="0"/>
          <w:szCs w:val="26"/>
        </w:rPr>
      </w:pPr>
    </w:p>
    <w:p w14:paraId="3676398C" w14:textId="77777777" w:rsidR="008B2EC3" w:rsidRPr="009B66F6" w:rsidRDefault="008B2EC3" w:rsidP="008B2EC3">
      <w:pPr>
        <w:pStyle w:val="a3"/>
        <w:tabs>
          <w:tab w:val="clear" w:pos="4320"/>
          <w:tab w:val="clear" w:pos="8640"/>
        </w:tabs>
        <w:spacing w:line="192" w:lineRule="auto"/>
        <w:ind w:left="2081"/>
        <w:jc w:val="left"/>
        <w:rPr>
          <w:b/>
          <w:noProof w:val="0"/>
          <w:sz w:val="20"/>
          <w:lang w:val="ru-RU"/>
        </w:rPr>
      </w:pPr>
      <w:r>
        <w:rPr>
          <w:b/>
          <w:noProof w:val="0"/>
          <w:szCs w:val="26"/>
        </w:rPr>
        <w:t>Д</w:t>
      </w:r>
      <w:r w:rsidR="00316760">
        <w:rPr>
          <w:b/>
          <w:noProof w:val="0"/>
          <w:szCs w:val="26"/>
          <w:lang w:val="ru-RU"/>
        </w:rPr>
        <w:t>иректор</w:t>
      </w:r>
      <w:r w:rsidRPr="00923BD4">
        <w:rPr>
          <w:b/>
          <w:noProof w:val="0"/>
          <w:szCs w:val="26"/>
          <w:lang w:val="ru-RU"/>
        </w:rPr>
        <w:t xml:space="preserve">                                                 Б.</w:t>
      </w:r>
      <w:r>
        <w:rPr>
          <w:b/>
          <w:noProof w:val="0"/>
          <w:szCs w:val="26"/>
          <w:lang w:val="ru-RU"/>
        </w:rPr>
        <w:t>Б.Форостина</w:t>
      </w:r>
    </w:p>
    <w:p w14:paraId="708A7A09" w14:textId="77777777" w:rsidR="008B2EC3" w:rsidRDefault="008B2EC3" w:rsidP="008B2EC3"/>
    <w:p w14:paraId="0B78A4BB" w14:textId="77777777" w:rsidR="00B3293B" w:rsidRPr="009B66F6" w:rsidRDefault="00B3293B" w:rsidP="00B3293B">
      <w:pPr>
        <w:pStyle w:val="a3"/>
        <w:tabs>
          <w:tab w:val="clear" w:pos="4320"/>
          <w:tab w:val="clear" w:pos="8640"/>
        </w:tabs>
        <w:spacing w:line="192" w:lineRule="auto"/>
        <w:ind w:left="2081"/>
        <w:jc w:val="left"/>
        <w:rPr>
          <w:b/>
          <w:noProof w:val="0"/>
          <w:sz w:val="20"/>
          <w:lang w:val="ru-RU"/>
        </w:rPr>
      </w:pPr>
    </w:p>
    <w:p w14:paraId="2E545E58" w14:textId="77777777" w:rsidR="00A43F1D" w:rsidRDefault="00A43F1D"/>
    <w:sectPr w:rsidR="00A43F1D" w:rsidSect="009B66F6">
      <w:headerReference w:type="even" r:id="rId10"/>
      <w:headerReference w:type="default" r:id="rId11"/>
      <w:footerReference w:type="default" r:id="rId12"/>
      <w:footerReference w:type="first" r:id="rId13"/>
      <w:pgSz w:w="16834" w:h="11909" w:orient="landscape" w:code="9"/>
      <w:pgMar w:top="568" w:right="576" w:bottom="714" w:left="576" w:header="576" w:footer="576" w:gutter="0"/>
      <w:pgNumType w:start="1"/>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FE730" w14:textId="77777777" w:rsidR="00E56802" w:rsidRDefault="00E56802" w:rsidP="008C3F48">
      <w:r>
        <w:separator/>
      </w:r>
    </w:p>
  </w:endnote>
  <w:endnote w:type="continuationSeparator" w:id="0">
    <w:p w14:paraId="3524C953" w14:textId="77777777" w:rsidR="00E56802" w:rsidRDefault="00E56802" w:rsidP="008C3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5842920"/>
      <w:docPartObj>
        <w:docPartGallery w:val="Page Numbers (Bottom of Page)"/>
        <w:docPartUnique/>
      </w:docPartObj>
    </w:sdtPr>
    <w:sdtEndPr/>
    <w:sdtContent>
      <w:p w14:paraId="5D69E8C4" w14:textId="77777777" w:rsidR="00D71C3A" w:rsidRDefault="00D71C3A">
        <w:pPr>
          <w:pStyle w:val="a5"/>
          <w:jc w:val="right"/>
        </w:pPr>
      </w:p>
      <w:p w14:paraId="4313986B" w14:textId="77777777" w:rsidR="00D71C3A" w:rsidRDefault="00E56802">
        <w:pPr>
          <w:pStyle w:val="a5"/>
          <w:jc w:val="right"/>
        </w:pPr>
      </w:p>
    </w:sdtContent>
  </w:sdt>
  <w:p w14:paraId="61CB2C51" w14:textId="77777777" w:rsidR="00D71C3A" w:rsidRDefault="00D71C3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5842929"/>
      <w:docPartObj>
        <w:docPartGallery w:val="Page Numbers (Bottom of Page)"/>
        <w:docPartUnique/>
      </w:docPartObj>
    </w:sdtPr>
    <w:sdtEndPr/>
    <w:sdtContent>
      <w:p w14:paraId="327ED201" w14:textId="77777777" w:rsidR="00316760" w:rsidRDefault="00316760">
        <w:pPr>
          <w:pStyle w:val="a5"/>
          <w:jc w:val="right"/>
        </w:pPr>
      </w:p>
      <w:p w14:paraId="464B3BBE" w14:textId="77777777" w:rsidR="00316760" w:rsidRDefault="00E56802" w:rsidP="00316760">
        <w:pPr>
          <w:pStyle w:val="a5"/>
          <w:jc w:val="center"/>
          <w:rPr>
            <w:rFonts w:asciiTheme="majorHAnsi" w:hAnsiTheme="majorHAnsi"/>
            <w:color w:val="4F81BD" w:themeColor="accent1"/>
            <w:sz w:val="40"/>
            <w:szCs w:val="40"/>
          </w:rPr>
        </w:pPr>
      </w:p>
    </w:sdtContent>
  </w:sdt>
  <w:p w14:paraId="4F3FB786" w14:textId="77777777" w:rsidR="00AC449C" w:rsidRDefault="00E5680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1D77C" w14:textId="77777777" w:rsidR="00AC449C" w:rsidRDefault="00E568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20E1D" w14:textId="77777777" w:rsidR="00E56802" w:rsidRDefault="00E56802" w:rsidP="008C3F48">
      <w:r>
        <w:separator/>
      </w:r>
    </w:p>
  </w:footnote>
  <w:footnote w:type="continuationSeparator" w:id="0">
    <w:p w14:paraId="2D4FC86E" w14:textId="77777777" w:rsidR="00E56802" w:rsidRDefault="00E56802" w:rsidP="008C3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D0CD2" w14:textId="77777777" w:rsidR="008B2EC3" w:rsidRDefault="00355607">
    <w:pPr>
      <w:pStyle w:val="a3"/>
      <w:framePr w:wrap="around" w:vAnchor="text" w:hAnchor="margin" w:xAlign="center" w:y="1"/>
      <w:rPr>
        <w:rStyle w:val="a7"/>
      </w:rPr>
    </w:pPr>
    <w:r>
      <w:rPr>
        <w:rStyle w:val="a7"/>
      </w:rPr>
      <w:fldChar w:fldCharType="begin"/>
    </w:r>
    <w:r w:rsidR="008B2EC3">
      <w:rPr>
        <w:rStyle w:val="a7"/>
      </w:rPr>
      <w:instrText xml:space="preserve">PAGE  </w:instrText>
    </w:r>
    <w:r>
      <w:rPr>
        <w:rStyle w:val="a7"/>
      </w:rPr>
      <w:fldChar w:fldCharType="end"/>
    </w:r>
  </w:p>
  <w:p w14:paraId="5511AD74" w14:textId="77777777" w:rsidR="008B2EC3" w:rsidRDefault="008B2EC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21814" w14:textId="77777777" w:rsidR="00AC449C" w:rsidRDefault="00355607">
    <w:pPr>
      <w:pStyle w:val="a3"/>
      <w:framePr w:wrap="around" w:vAnchor="text" w:hAnchor="margin" w:xAlign="center" w:y="1"/>
      <w:rPr>
        <w:rStyle w:val="a7"/>
      </w:rPr>
    </w:pPr>
    <w:r>
      <w:rPr>
        <w:rStyle w:val="a7"/>
      </w:rPr>
      <w:fldChar w:fldCharType="begin"/>
    </w:r>
    <w:r w:rsidR="004F1C2E">
      <w:rPr>
        <w:rStyle w:val="a7"/>
      </w:rPr>
      <w:instrText xml:space="preserve">PAGE  </w:instrText>
    </w:r>
    <w:r>
      <w:rPr>
        <w:rStyle w:val="a7"/>
      </w:rPr>
      <w:fldChar w:fldCharType="end"/>
    </w:r>
  </w:p>
  <w:p w14:paraId="7F1290CD" w14:textId="77777777" w:rsidR="00AC449C" w:rsidRDefault="00E5680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4C2A9" w14:textId="77777777" w:rsidR="00AC449C" w:rsidRDefault="00E56802">
    <w:pPr>
      <w:pStyle w:val="a3"/>
      <w:framePr w:wrap="around" w:vAnchor="text" w:hAnchor="margin" w:xAlign="center" w:y="1"/>
      <w:rPr>
        <w:rStyle w:val="a7"/>
        <w:b w:val="0"/>
      </w:rPr>
    </w:pPr>
  </w:p>
  <w:p w14:paraId="22FCA80F" w14:textId="77777777" w:rsidR="00D71C3A" w:rsidRDefault="00D71C3A">
    <w:pPr>
      <w:pStyle w:val="a3"/>
      <w:framePr w:wrap="around" w:vAnchor="text" w:hAnchor="margin" w:xAlign="center" w:y="1"/>
      <w:rPr>
        <w:rStyle w:val="a7"/>
        <w:b w:val="0"/>
      </w:rPr>
    </w:pPr>
  </w:p>
  <w:p w14:paraId="51C8190C" w14:textId="77777777" w:rsidR="00AC449C" w:rsidRDefault="00E56802" w:rsidP="00D71C3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5261A"/>
    <w:multiLevelType w:val="hybridMultilevel"/>
    <w:tmpl w:val="A0AA39D4"/>
    <w:lvl w:ilvl="0" w:tplc="088096E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34734B5D"/>
    <w:multiLevelType w:val="hybridMultilevel"/>
    <w:tmpl w:val="7CBCA380"/>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293B"/>
    <w:rsid w:val="00032AC1"/>
    <w:rsid w:val="000A5700"/>
    <w:rsid w:val="000F4CA3"/>
    <w:rsid w:val="001D56B8"/>
    <w:rsid w:val="00236A66"/>
    <w:rsid w:val="00240FBD"/>
    <w:rsid w:val="00316760"/>
    <w:rsid w:val="00355607"/>
    <w:rsid w:val="0036057C"/>
    <w:rsid w:val="00411BCE"/>
    <w:rsid w:val="00443CF9"/>
    <w:rsid w:val="00452C40"/>
    <w:rsid w:val="004F1C2E"/>
    <w:rsid w:val="005A366A"/>
    <w:rsid w:val="00681A20"/>
    <w:rsid w:val="006A4D54"/>
    <w:rsid w:val="007B21E0"/>
    <w:rsid w:val="007B3403"/>
    <w:rsid w:val="00865B39"/>
    <w:rsid w:val="008B2EC3"/>
    <w:rsid w:val="008C3F48"/>
    <w:rsid w:val="008D7ADF"/>
    <w:rsid w:val="00960D0D"/>
    <w:rsid w:val="00970150"/>
    <w:rsid w:val="009B510C"/>
    <w:rsid w:val="00A2677A"/>
    <w:rsid w:val="00A43F1D"/>
    <w:rsid w:val="00B02341"/>
    <w:rsid w:val="00B02C39"/>
    <w:rsid w:val="00B3293B"/>
    <w:rsid w:val="00B43207"/>
    <w:rsid w:val="00C84899"/>
    <w:rsid w:val="00C875E2"/>
    <w:rsid w:val="00D6014F"/>
    <w:rsid w:val="00D71C3A"/>
    <w:rsid w:val="00D80B65"/>
    <w:rsid w:val="00DD0774"/>
    <w:rsid w:val="00DD6B56"/>
    <w:rsid w:val="00E12C5B"/>
    <w:rsid w:val="00E56802"/>
    <w:rsid w:val="00FE07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1F184"/>
  <w15:docId w15:val="{C9024381-A3A8-4702-A112-6475F4EA2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293B"/>
    <w:pPr>
      <w:spacing w:after="0" w:line="240" w:lineRule="auto"/>
      <w:jc w:val="both"/>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3293B"/>
    <w:pPr>
      <w:tabs>
        <w:tab w:val="center" w:pos="4320"/>
        <w:tab w:val="right" w:pos="8640"/>
      </w:tabs>
    </w:pPr>
    <w:rPr>
      <w:noProof/>
    </w:rPr>
  </w:style>
  <w:style w:type="character" w:customStyle="1" w:styleId="a4">
    <w:name w:val="Верхній колонтитул Знак"/>
    <w:basedOn w:val="a0"/>
    <w:link w:val="a3"/>
    <w:rsid w:val="00B3293B"/>
    <w:rPr>
      <w:rFonts w:ascii="Times New Roman" w:eastAsia="Times New Roman" w:hAnsi="Times New Roman" w:cs="Times New Roman"/>
      <w:noProof/>
      <w:sz w:val="26"/>
      <w:szCs w:val="20"/>
      <w:lang w:eastAsia="ru-RU"/>
    </w:rPr>
  </w:style>
  <w:style w:type="paragraph" w:styleId="a5">
    <w:name w:val="footer"/>
    <w:basedOn w:val="a"/>
    <w:link w:val="a6"/>
    <w:uiPriority w:val="99"/>
    <w:rsid w:val="00B3293B"/>
    <w:pPr>
      <w:tabs>
        <w:tab w:val="left" w:pos="86"/>
        <w:tab w:val="center" w:pos="4680"/>
        <w:tab w:val="decimal" w:pos="7200"/>
        <w:tab w:val="right" w:pos="9360"/>
      </w:tabs>
    </w:pPr>
    <w:rPr>
      <w:rFonts w:ascii="Arial" w:hAnsi="Arial"/>
      <w:noProof/>
      <w:sz w:val="10"/>
    </w:rPr>
  </w:style>
  <w:style w:type="character" w:customStyle="1" w:styleId="a6">
    <w:name w:val="Нижній колонтитул Знак"/>
    <w:basedOn w:val="a0"/>
    <w:link w:val="a5"/>
    <w:uiPriority w:val="99"/>
    <w:rsid w:val="00B3293B"/>
    <w:rPr>
      <w:rFonts w:ascii="Arial" w:eastAsia="Times New Roman" w:hAnsi="Arial" w:cs="Times New Roman"/>
      <w:noProof/>
      <w:sz w:val="10"/>
      <w:szCs w:val="20"/>
      <w:lang w:eastAsia="ru-RU"/>
    </w:rPr>
  </w:style>
  <w:style w:type="character" w:styleId="a7">
    <w:name w:val="page number"/>
    <w:basedOn w:val="a0"/>
    <w:rsid w:val="00B3293B"/>
    <w:rPr>
      <w:rFonts w:ascii="Times New Roman" w:hAnsi="Times New Roman"/>
      <w:b/>
      <w:sz w:val="26"/>
    </w:rPr>
  </w:style>
  <w:style w:type="paragraph" w:styleId="a8">
    <w:name w:val="Normal (Web)"/>
    <w:basedOn w:val="a"/>
    <w:uiPriority w:val="99"/>
    <w:rsid w:val="00B3293B"/>
    <w:pPr>
      <w:spacing w:before="100" w:beforeAutospacing="1" w:after="100" w:afterAutospacing="1"/>
      <w:jc w:val="left"/>
    </w:pPr>
    <w:rPr>
      <w:sz w:val="24"/>
      <w:szCs w:val="24"/>
      <w:lang w:val="ru-RU"/>
    </w:rPr>
  </w:style>
  <w:style w:type="paragraph" w:styleId="a9">
    <w:name w:val="List Paragraph"/>
    <w:basedOn w:val="a"/>
    <w:uiPriority w:val="34"/>
    <w:qFormat/>
    <w:rsid w:val="00B3293B"/>
    <w:pPr>
      <w:spacing w:after="200" w:line="276" w:lineRule="auto"/>
      <w:ind w:left="720"/>
      <w:contextualSpacing/>
      <w:jc w:val="left"/>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DF21A3-0B06-4D48-9CA6-D60E18315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5</Pages>
  <Words>5989</Words>
  <Characters>3414</Characters>
  <Application>Microsoft Office Word</Application>
  <DocSecurity>0</DocSecurity>
  <Lines>28</Lines>
  <Paragraphs>18</Paragraphs>
  <ScaleCrop>false</ScaleCrop>
  <HeadingPairs>
    <vt:vector size="2" baseType="variant">
      <vt:variant>
        <vt:lpstr>Назва</vt:lpstr>
      </vt:variant>
      <vt:variant>
        <vt:i4>1</vt:i4>
      </vt:variant>
    </vt:vector>
  </HeadingPairs>
  <TitlesOfParts>
    <vt:vector size="1" baseType="lpstr">
      <vt:lpstr/>
    </vt:vector>
  </TitlesOfParts>
  <Company>Hewlett-Packard Company</Company>
  <LinksUpToDate>false</LinksUpToDate>
  <CharactersWithSpaces>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Інна</dc:creator>
  <cp:lastModifiedBy>Маряна Прадід</cp:lastModifiedBy>
  <cp:revision>17</cp:revision>
  <cp:lastPrinted>2021-02-16T06:57:00Z</cp:lastPrinted>
  <dcterms:created xsi:type="dcterms:W3CDTF">2021-01-20T07:32:00Z</dcterms:created>
  <dcterms:modified xsi:type="dcterms:W3CDTF">2021-03-04T09:33:00Z</dcterms:modified>
</cp:coreProperties>
</file>